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265" w:type="pct"/>
        <w:tblCellSpacing w:w="15" w:type="dxa"/>
        <w:tblInd w:w="187" w:type="dxa"/>
        <w:tblCellMar>
          <w:top w:w="15" w:type="dxa"/>
          <w:left w:w="15" w:type="dxa"/>
          <w:bottom w:w="15" w:type="dxa"/>
          <w:right w:w="15" w:type="dxa"/>
        </w:tblCellMar>
        <w:tblLook w:val="04A0"/>
      </w:tblPr>
      <w:tblGrid>
        <w:gridCol w:w="6617"/>
        <w:gridCol w:w="3122"/>
        <w:gridCol w:w="87"/>
        <w:gridCol w:w="96"/>
      </w:tblGrid>
      <w:tr w:rsidR="00B46A3A" w:rsidTr="00DA37A0">
        <w:trPr>
          <w:gridAfter w:val="2"/>
          <w:wAfter w:w="55" w:type="pct"/>
          <w:tblCellSpacing w:w="15" w:type="dxa"/>
        </w:trPr>
        <w:tc>
          <w:tcPr>
            <w:tcW w:w="3322" w:type="pct"/>
            <w:vAlign w:val="center"/>
            <w:hideMark/>
          </w:tcPr>
          <w:p w:rsidR="00B46A3A" w:rsidRDefault="00B46A3A" w:rsidP="00DA37A0">
            <w:pPr>
              <w:widowControl/>
              <w:rPr>
                <w:szCs w:val="24"/>
              </w:rPr>
            </w:pPr>
            <w:r>
              <w:rPr>
                <w:rFonts w:ascii="楷体" w:eastAsia="楷体" w:hAnsi="楷体" w:hint="eastAsia"/>
                <w:sz w:val="32"/>
                <w:szCs w:val="32"/>
              </w:rPr>
              <w:t>备案号：</w:t>
            </w:r>
            <w:r>
              <w:rPr>
                <w:rFonts w:hint="eastAsia"/>
              </w:rPr>
              <w:t xml:space="preserve"> </w:t>
            </w:r>
          </w:p>
        </w:tc>
        <w:tc>
          <w:tcPr>
            <w:tcW w:w="1563" w:type="pct"/>
            <w:vMerge w:val="restart"/>
            <w:hideMark/>
          </w:tcPr>
          <w:p w:rsidR="00B46A3A" w:rsidRDefault="00B46A3A" w:rsidP="0073373E">
            <w:pPr>
              <w:jc w:val="right"/>
            </w:pPr>
          </w:p>
        </w:tc>
      </w:tr>
      <w:tr w:rsidR="00B46A3A" w:rsidTr="00DA37A0">
        <w:trPr>
          <w:gridAfter w:val="2"/>
          <w:wAfter w:w="55" w:type="pct"/>
          <w:tblCellSpacing w:w="15" w:type="dxa"/>
        </w:trPr>
        <w:tc>
          <w:tcPr>
            <w:tcW w:w="3322" w:type="pct"/>
            <w:vAlign w:val="center"/>
            <w:hideMark/>
          </w:tcPr>
          <w:p w:rsidR="00B46A3A" w:rsidRDefault="00B46A3A" w:rsidP="00DA37A0">
            <w:r>
              <w:rPr>
                <w:rFonts w:ascii="楷体" w:eastAsia="楷体" w:hAnsi="楷体" w:hint="eastAsia"/>
                <w:sz w:val="32"/>
                <w:szCs w:val="32"/>
              </w:rPr>
              <w:t>查询码：</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DA37A0">
        <w:trPr>
          <w:gridAfter w:val="2"/>
          <w:wAfter w:w="55" w:type="pct"/>
          <w:tblCellSpacing w:w="15" w:type="dxa"/>
        </w:trPr>
        <w:tc>
          <w:tcPr>
            <w:tcW w:w="3322" w:type="pct"/>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DA37A0">
        <w:trPr>
          <w:gridAfter w:val="2"/>
          <w:wAfter w:w="55" w:type="pct"/>
          <w:tblCellSpacing w:w="15" w:type="dxa"/>
        </w:trPr>
        <w:tc>
          <w:tcPr>
            <w:tcW w:w="3322" w:type="pct"/>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2E5F8D" w:rsidRPr="002D64C6" w:rsidTr="00DA37A0">
        <w:trPr>
          <w:trHeight w:val="2258"/>
          <w:tblCellSpacing w:w="15" w:type="dxa"/>
        </w:trPr>
        <w:tc>
          <w:tcPr>
            <w:tcW w:w="4914" w:type="pct"/>
            <w:gridSpan w:val="3"/>
            <w:vAlign w:val="center"/>
            <w:hideMark/>
          </w:tcPr>
          <w:p w:rsidR="008875B2" w:rsidRDefault="008875B2" w:rsidP="00FF7C78">
            <w:pPr>
              <w:spacing w:line="432" w:lineRule="auto"/>
              <w:jc w:val="center"/>
              <w:rPr>
                <w:rFonts w:ascii="楷体" w:eastAsia="楷体" w:hAnsi="楷体"/>
                <w:sz w:val="32"/>
                <w:szCs w:val="32"/>
              </w:rPr>
            </w:pPr>
          </w:p>
          <w:p w:rsidR="00FF7C78" w:rsidRPr="002D64C6" w:rsidRDefault="00FF7C78" w:rsidP="00FF7C78">
            <w:pPr>
              <w:spacing w:line="432" w:lineRule="auto"/>
              <w:rPr>
                <w:rFonts w:ascii="Arial" w:hAnsi="Arial"/>
                <w:b/>
                <w:sz w:val="44"/>
              </w:rPr>
            </w:pPr>
            <w:r>
              <w:rPr>
                <w:rFonts w:ascii="Arial" w:hAnsi="Arial" w:hint="eastAsia"/>
                <w:b/>
                <w:sz w:val="44"/>
              </w:rPr>
              <w:t xml:space="preserve">             </w:t>
            </w:r>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p>
          <w:p w:rsidR="002E5F8D" w:rsidRPr="002D64C6" w:rsidRDefault="002E5F8D" w:rsidP="00933DFC"/>
        </w:tc>
        <w:tc>
          <w:tcPr>
            <w:tcW w:w="0" w:type="auto"/>
            <w:vAlign w:val="center"/>
            <w:hideMark/>
          </w:tcPr>
          <w:p w:rsidR="002E5F8D" w:rsidRPr="002D64C6" w:rsidRDefault="002E5F8D" w:rsidP="00933DFC">
            <w:pPr>
              <w:rPr>
                <w:rFonts w:ascii="宋体" w:hAnsi="宋体" w:cs="宋体"/>
                <w:szCs w:val="24"/>
              </w:rPr>
            </w:pPr>
          </w:p>
        </w:tc>
      </w:tr>
    </w:tbl>
    <w:p w:rsidR="00FF7C78" w:rsidRPr="002D64C6" w:rsidRDefault="00FF7C78">
      <w:pPr>
        <w:spacing w:line="432" w:lineRule="auto"/>
        <w:jc w:val="center"/>
        <w:rPr>
          <w:rFonts w:ascii="Arial" w:eastAsia="楷体_GB2312" w:hAnsi="Arial"/>
          <w:b/>
          <w:sz w:val="32"/>
        </w:rPr>
      </w:pPr>
    </w:p>
    <w:p w:rsidR="008875B2" w:rsidRDefault="008875B2">
      <w:pPr>
        <w:spacing w:line="432" w:lineRule="auto"/>
        <w:jc w:val="center"/>
        <w:rPr>
          <w:rFonts w:ascii="Arial" w:eastAsia="楷体_GB2312" w:hAnsi="Arial"/>
          <w:b/>
          <w:sz w:val="32"/>
        </w:rPr>
      </w:pPr>
    </w:p>
    <w:p w:rsidR="000D3959" w:rsidRPr="002D64C6" w:rsidRDefault="000D3959">
      <w:pPr>
        <w:spacing w:line="432" w:lineRule="auto"/>
        <w:jc w:val="center"/>
        <w:rPr>
          <w:rFonts w:ascii="Arial" w:eastAsia="楷体_GB2312" w:hAnsi="Arial"/>
          <w:b/>
          <w:sz w:val="32"/>
        </w:rPr>
      </w:pPr>
    </w:p>
    <w:p w:rsidR="00DE2F85" w:rsidRPr="002D64C6" w:rsidRDefault="00DE2F85" w:rsidP="00DE2F85">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000D3959">
        <w:rPr>
          <w:rFonts w:ascii="Arial" w:eastAsia="楷体_GB2312" w:hAnsi="Arial" w:hint="eastAsia"/>
          <w:b/>
          <w:sz w:val="32"/>
        </w:rPr>
        <w:t>北京市朝阳区将台乡</w:t>
      </w:r>
      <w:proofErr w:type="gramStart"/>
      <w:r w:rsidR="000D3959">
        <w:rPr>
          <w:rFonts w:ascii="Arial" w:eastAsia="楷体_GB2312" w:hAnsi="Arial" w:hint="eastAsia"/>
          <w:b/>
          <w:sz w:val="32"/>
        </w:rPr>
        <w:t>颐</w:t>
      </w:r>
      <w:proofErr w:type="gramEnd"/>
      <w:r w:rsidR="000D3959">
        <w:rPr>
          <w:rFonts w:ascii="Arial" w:eastAsia="楷体_GB2312" w:hAnsi="Arial" w:hint="eastAsia"/>
          <w:b/>
          <w:sz w:val="32"/>
        </w:rPr>
        <w:t>堤港二期</w:t>
      </w:r>
      <w:proofErr w:type="gramStart"/>
      <w:r w:rsidR="000D3959">
        <w:rPr>
          <w:rFonts w:ascii="Arial" w:eastAsia="楷体_GB2312" w:hAnsi="Arial" w:hint="eastAsia"/>
          <w:b/>
          <w:sz w:val="32"/>
        </w:rPr>
        <w:t>绿隔产业</w:t>
      </w:r>
      <w:proofErr w:type="gramEnd"/>
      <w:r w:rsidR="000D3959">
        <w:rPr>
          <w:rFonts w:ascii="Arial" w:eastAsia="楷体_GB2312" w:hAnsi="Arial" w:hint="eastAsia"/>
          <w:b/>
          <w:sz w:val="32"/>
        </w:rPr>
        <w:t>用地出让地价评估</w:t>
      </w:r>
    </w:p>
    <w:p w:rsidR="00DE2F85" w:rsidRPr="002D64C6" w:rsidRDefault="00DE2F85" w:rsidP="00DE2F85">
      <w:pPr>
        <w:spacing w:line="432" w:lineRule="auto"/>
        <w:ind w:left="1925" w:hangingChars="685" w:hanging="1925"/>
        <w:jc w:val="both"/>
        <w:rPr>
          <w:rFonts w:ascii="楷体_GB2312" w:eastAsia="楷体_GB2312" w:hAnsi="Arial"/>
          <w:b/>
          <w:color w:val="548DD4"/>
          <w:sz w:val="28"/>
          <w:szCs w:val="28"/>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受托估价单位：</w:t>
      </w:r>
      <w:proofErr w:type="gramStart"/>
      <w:r w:rsidRPr="002D64C6">
        <w:rPr>
          <w:rFonts w:ascii="楷体_GB2312" w:eastAsia="楷体_GB2312" w:hAnsi="Arial" w:hint="eastAsia"/>
          <w:b/>
          <w:sz w:val="32"/>
        </w:rPr>
        <w:t>北京康正宏</w:t>
      </w:r>
      <w:proofErr w:type="gramEnd"/>
      <w:r w:rsidRPr="002D64C6">
        <w:rPr>
          <w:rFonts w:ascii="楷体_GB2312" w:eastAsia="楷体_GB2312" w:hAnsi="Arial" w:hint="eastAsia"/>
          <w:b/>
          <w:sz w:val="32"/>
        </w:rPr>
        <w:t>基房地产评估有限公司</w:t>
      </w:r>
    </w:p>
    <w:p w:rsidR="00DE2F85" w:rsidRPr="002D64C6" w:rsidRDefault="00DE2F85" w:rsidP="00DE2F85">
      <w:pPr>
        <w:spacing w:line="432" w:lineRule="auto"/>
        <w:jc w:val="both"/>
        <w:rPr>
          <w:rFonts w:ascii="楷体_GB2312" w:eastAsia="楷体_GB2312" w:hAnsi="Arial"/>
          <w:b/>
          <w:sz w:val="32"/>
        </w:rPr>
      </w:pPr>
    </w:p>
    <w:p w:rsidR="00DE2F85" w:rsidRPr="00710B11" w:rsidRDefault="00DE2F85" w:rsidP="00DE2F85">
      <w:pPr>
        <w:spacing w:line="432" w:lineRule="auto"/>
        <w:jc w:val="both"/>
        <w:rPr>
          <w:rFonts w:ascii="Arial" w:eastAsia="楷体_GB2312" w:hAnsi="Arial"/>
          <w:b/>
          <w:sz w:val="32"/>
        </w:rPr>
      </w:pPr>
      <w:r w:rsidRPr="002D64C6">
        <w:rPr>
          <w:rFonts w:ascii="楷体_GB2312" w:eastAsia="楷体_GB2312" w:hAnsi="Arial" w:hint="eastAsia"/>
          <w:b/>
          <w:sz w:val="32"/>
        </w:rPr>
        <w:t>土地估价报告编号：</w:t>
      </w:r>
      <w:r w:rsidR="00710B11" w:rsidRPr="00710B11">
        <w:rPr>
          <w:rFonts w:ascii="Arial" w:eastAsia="楷体_GB2312" w:hAnsi="Arial" w:hint="eastAsia"/>
          <w:b/>
          <w:sz w:val="32"/>
        </w:rPr>
        <w:t>2019-1-0001-F01TDCR6</w:t>
      </w:r>
    </w:p>
    <w:p w:rsidR="00DE2F85" w:rsidRPr="00AF6AF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Arial" w:eastAsia="仿宋_GB2312" w:hAnsi="Arial"/>
          <w:sz w:val="44"/>
        </w:rPr>
      </w:pPr>
      <w:r w:rsidRPr="002D64C6">
        <w:rPr>
          <w:rFonts w:ascii="楷体_GB2312" w:eastAsia="楷体_GB2312" w:hAnsi="Arial" w:hint="eastAsia"/>
          <w:b/>
          <w:sz w:val="32"/>
        </w:rPr>
        <w:t>提交估价报告日期：</w:t>
      </w:r>
      <w:r w:rsidR="000D3959">
        <w:rPr>
          <w:rFonts w:ascii="Arial" w:eastAsia="楷体_GB2312" w:hAnsi="Arial" w:hint="eastAsia"/>
          <w:b/>
          <w:sz w:val="32"/>
        </w:rPr>
        <w:t>2019</w:t>
      </w:r>
      <w:r w:rsidR="000D3959">
        <w:rPr>
          <w:rFonts w:ascii="Arial" w:eastAsia="楷体_GB2312" w:hAnsi="Arial" w:hint="eastAsia"/>
          <w:b/>
          <w:sz w:val="32"/>
        </w:rPr>
        <w:t>年</w:t>
      </w:r>
      <w:r w:rsidR="000D3959">
        <w:rPr>
          <w:rFonts w:ascii="Arial" w:eastAsia="楷体_GB2312" w:hAnsi="Arial" w:hint="eastAsia"/>
          <w:b/>
          <w:sz w:val="32"/>
        </w:rPr>
        <w:t>1</w:t>
      </w:r>
      <w:r w:rsidR="000D3959">
        <w:rPr>
          <w:rFonts w:ascii="Arial" w:eastAsia="楷体_GB2312" w:hAnsi="Arial" w:hint="eastAsia"/>
          <w:b/>
          <w:sz w:val="32"/>
        </w:rPr>
        <w:t>月</w:t>
      </w:r>
      <w:r w:rsidR="000D3959">
        <w:rPr>
          <w:rFonts w:ascii="Arial" w:eastAsia="楷体_GB2312" w:hAnsi="Arial" w:hint="eastAsia"/>
          <w:b/>
          <w:sz w:val="32"/>
        </w:rPr>
        <w:t>7</w:t>
      </w:r>
      <w:r w:rsidR="000D3959">
        <w:rPr>
          <w:rFonts w:ascii="Arial" w:eastAsia="楷体_GB2312" w:hAnsi="Arial" w:hint="eastAsia"/>
          <w:b/>
          <w:sz w:val="32"/>
        </w:rPr>
        <w:t>日</w:t>
      </w:r>
    </w:p>
    <w:p w:rsidR="00DE2F85" w:rsidRPr="002D64C6" w:rsidRDefault="00DE2F85" w:rsidP="00DE2F85">
      <w:pPr>
        <w:spacing w:line="360" w:lineRule="auto"/>
        <w:ind w:firstLine="660"/>
        <w:jc w:val="center"/>
        <w:rPr>
          <w:rFonts w:ascii="Arial" w:eastAsia="仿宋_GB2312" w:hAnsi="Arial"/>
          <w:sz w:val="44"/>
        </w:rPr>
        <w:sectPr w:rsidR="00DE2F85" w:rsidRPr="002D64C6" w:rsidSect="00B1633F">
          <w:headerReference w:type="even" r:id="rId9"/>
          <w:headerReference w:type="default" r:id="rId10"/>
          <w:footerReference w:type="even" r:id="rId11"/>
          <w:footerReference w:type="default" r:id="rId12"/>
          <w:headerReference w:type="first" r:id="rId13"/>
          <w:footerReference w:type="first" r:id="rId14"/>
          <w:pgSz w:w="11907" w:h="16840" w:code="9"/>
          <w:pgMar w:top="1843" w:right="1440" w:bottom="1440" w:left="1134" w:header="851" w:footer="1134" w:gutter="0"/>
          <w:pgNumType w:start="0"/>
          <w:cols w:space="720"/>
          <w:titlePg/>
        </w:sectPr>
      </w:pPr>
    </w:p>
    <w:p w:rsidR="00794161" w:rsidRPr="002D64C6" w:rsidRDefault="00B1489F">
      <w:pPr>
        <w:spacing w:line="360" w:lineRule="auto"/>
        <w:jc w:val="center"/>
        <w:rPr>
          <w:rFonts w:ascii="宋体" w:hAnsi="宋体"/>
          <w:b/>
          <w:sz w:val="32"/>
          <w:szCs w:val="32"/>
        </w:rPr>
      </w:pPr>
      <w:r w:rsidRPr="002D64C6">
        <w:rPr>
          <w:rFonts w:ascii="宋体" w:hAnsi="宋体" w:hint="eastAsia"/>
          <w:b/>
          <w:sz w:val="32"/>
          <w:szCs w:val="32"/>
        </w:rPr>
        <w:lastRenderedPageBreak/>
        <w:t>目录</w:t>
      </w:r>
    </w:p>
    <w:p w:rsidR="00D91E44" w:rsidRPr="002D64C6" w:rsidRDefault="008F7F80">
      <w:pPr>
        <w:pStyle w:val="10"/>
        <w:rPr>
          <w:rFonts w:asciiTheme="minorHAnsi" w:eastAsiaTheme="minorEastAsia" w:hAnsiTheme="minorHAnsi" w:cstheme="minorBidi"/>
          <w:noProof/>
          <w:kern w:val="2"/>
          <w:sz w:val="21"/>
          <w:szCs w:val="22"/>
        </w:rPr>
      </w:pPr>
      <w:r w:rsidRPr="002D64C6">
        <w:rPr>
          <w:rFonts w:ascii="Arial" w:cs="Arial"/>
        </w:rPr>
        <w:fldChar w:fldCharType="begin"/>
      </w:r>
      <w:r w:rsidR="00B1489F" w:rsidRPr="002D64C6">
        <w:rPr>
          <w:rFonts w:ascii="Arial" w:cs="Arial"/>
        </w:rPr>
        <w:instrText xml:space="preserve"> TOC \o "1-2" \h \z \u </w:instrText>
      </w:r>
      <w:r w:rsidRPr="002D64C6">
        <w:rPr>
          <w:rFonts w:ascii="Arial" w:cs="Arial"/>
        </w:rPr>
        <w:fldChar w:fldCharType="separate"/>
      </w:r>
      <w:hyperlink w:anchor="_Toc524544413" w:history="1">
        <w:r w:rsidR="00D91E44" w:rsidRPr="002D64C6">
          <w:rPr>
            <w:rStyle w:val="a9"/>
            <w:rFonts w:ascii="宋体" w:hint="eastAsia"/>
            <w:b/>
            <w:noProof/>
          </w:rPr>
          <w:t>第一部分</w:t>
        </w:r>
        <w:r w:rsidR="00D91E44" w:rsidRPr="002D64C6">
          <w:rPr>
            <w:rStyle w:val="a9"/>
            <w:b/>
            <w:noProof/>
          </w:rPr>
          <w:t xml:space="preserve">  </w:t>
        </w:r>
        <w:r w:rsidR="00D91E44" w:rsidRPr="002D64C6">
          <w:rPr>
            <w:rStyle w:val="a9"/>
            <w:rFonts w:ascii="宋体" w:hint="eastAsia"/>
            <w:b/>
            <w:noProof/>
          </w:rPr>
          <w:t>摘</w:t>
        </w:r>
        <w:r w:rsidR="00D91E44" w:rsidRPr="002D64C6">
          <w:rPr>
            <w:rStyle w:val="a9"/>
            <w:b/>
            <w:noProof/>
          </w:rPr>
          <w:t xml:space="preserve">  </w:t>
        </w:r>
        <w:r w:rsidR="00D91E44" w:rsidRPr="002D64C6">
          <w:rPr>
            <w:rStyle w:val="a9"/>
            <w:rFonts w:ascii="宋体" w:hint="eastAsia"/>
            <w:b/>
            <w:noProof/>
          </w:rPr>
          <w:t>要</w:t>
        </w:r>
        <w:r w:rsidR="00D91E44" w:rsidRPr="002D64C6">
          <w:rPr>
            <w:noProof/>
            <w:webHidden/>
          </w:rPr>
          <w:tab/>
        </w:r>
        <w:r w:rsidRPr="002D64C6">
          <w:rPr>
            <w:noProof/>
            <w:webHidden/>
          </w:rPr>
          <w:fldChar w:fldCharType="begin"/>
        </w:r>
        <w:r w:rsidR="00D91E44" w:rsidRPr="002D64C6">
          <w:rPr>
            <w:noProof/>
            <w:webHidden/>
          </w:rPr>
          <w:instrText xml:space="preserve"> PAGEREF _Toc524544413 \h </w:instrText>
        </w:r>
        <w:r w:rsidRPr="002D64C6">
          <w:rPr>
            <w:noProof/>
            <w:webHidden/>
          </w:rPr>
        </w:r>
        <w:r w:rsidRPr="002D64C6">
          <w:rPr>
            <w:noProof/>
            <w:webHidden/>
          </w:rPr>
          <w:fldChar w:fldCharType="separate"/>
        </w:r>
        <w:r w:rsidR="00957B21">
          <w:rPr>
            <w:noProof/>
            <w:webHidden/>
          </w:rPr>
          <w:t>1</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14" w:history="1">
        <w:r w:rsidR="00D91E44" w:rsidRPr="002D64C6">
          <w:rPr>
            <w:rStyle w:val="a9"/>
            <w:rFonts w:ascii="仿宋_GB2312" w:eastAsia="仿宋_GB2312" w:hAnsi="Arial" w:hint="eastAsia"/>
            <w:b/>
            <w:bCs/>
            <w:noProof/>
          </w:rPr>
          <w:t>一、估价项目名称</w:t>
        </w:r>
        <w:r w:rsidR="00D91E44" w:rsidRPr="002D64C6">
          <w:rPr>
            <w:noProof/>
            <w:webHidden/>
          </w:rPr>
          <w:tab/>
        </w:r>
        <w:r w:rsidRPr="002D64C6">
          <w:rPr>
            <w:noProof/>
            <w:webHidden/>
          </w:rPr>
          <w:fldChar w:fldCharType="begin"/>
        </w:r>
        <w:r w:rsidR="00D91E44" w:rsidRPr="002D64C6">
          <w:rPr>
            <w:noProof/>
            <w:webHidden/>
          </w:rPr>
          <w:instrText xml:space="preserve"> PAGEREF _Toc524544414 \h </w:instrText>
        </w:r>
        <w:r w:rsidRPr="002D64C6">
          <w:rPr>
            <w:noProof/>
            <w:webHidden/>
          </w:rPr>
        </w:r>
        <w:r w:rsidRPr="002D64C6">
          <w:rPr>
            <w:noProof/>
            <w:webHidden/>
          </w:rPr>
          <w:fldChar w:fldCharType="separate"/>
        </w:r>
        <w:r w:rsidR="00957B21">
          <w:rPr>
            <w:noProof/>
            <w:webHidden/>
          </w:rPr>
          <w:t>1</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15" w:history="1">
        <w:r w:rsidR="00D91E44" w:rsidRPr="002D64C6">
          <w:rPr>
            <w:rStyle w:val="a9"/>
            <w:rFonts w:ascii="仿宋_GB2312" w:eastAsia="仿宋_GB2312" w:hAnsi="Arial" w:hint="eastAsia"/>
            <w:b/>
            <w:bCs/>
            <w:noProof/>
          </w:rPr>
          <w:t>二、委托估价方</w:t>
        </w:r>
        <w:r w:rsidR="00D91E44" w:rsidRPr="002D64C6">
          <w:rPr>
            <w:noProof/>
            <w:webHidden/>
          </w:rPr>
          <w:tab/>
        </w:r>
        <w:r w:rsidRPr="002D64C6">
          <w:rPr>
            <w:noProof/>
            <w:webHidden/>
          </w:rPr>
          <w:fldChar w:fldCharType="begin"/>
        </w:r>
        <w:r w:rsidR="00D91E44" w:rsidRPr="002D64C6">
          <w:rPr>
            <w:noProof/>
            <w:webHidden/>
          </w:rPr>
          <w:instrText xml:space="preserve"> PAGEREF _Toc524544415 \h </w:instrText>
        </w:r>
        <w:r w:rsidRPr="002D64C6">
          <w:rPr>
            <w:noProof/>
            <w:webHidden/>
          </w:rPr>
        </w:r>
        <w:r w:rsidRPr="002D64C6">
          <w:rPr>
            <w:noProof/>
            <w:webHidden/>
          </w:rPr>
          <w:fldChar w:fldCharType="separate"/>
        </w:r>
        <w:r w:rsidR="00957B21">
          <w:rPr>
            <w:noProof/>
            <w:webHidden/>
          </w:rPr>
          <w:t>1</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16" w:history="1">
        <w:r w:rsidR="00D91E44" w:rsidRPr="002D64C6">
          <w:rPr>
            <w:rStyle w:val="a9"/>
            <w:rFonts w:ascii="仿宋_GB2312" w:eastAsia="仿宋_GB2312" w:hAnsi="Arial" w:hint="eastAsia"/>
            <w:b/>
            <w:bCs/>
            <w:noProof/>
          </w:rPr>
          <w:t>三、估价目的</w:t>
        </w:r>
        <w:r w:rsidR="00D91E44" w:rsidRPr="002D64C6">
          <w:rPr>
            <w:noProof/>
            <w:webHidden/>
          </w:rPr>
          <w:tab/>
        </w:r>
        <w:r w:rsidRPr="002D64C6">
          <w:rPr>
            <w:noProof/>
            <w:webHidden/>
          </w:rPr>
          <w:fldChar w:fldCharType="begin"/>
        </w:r>
        <w:r w:rsidR="00D91E44" w:rsidRPr="002D64C6">
          <w:rPr>
            <w:noProof/>
            <w:webHidden/>
          </w:rPr>
          <w:instrText xml:space="preserve"> PAGEREF _Toc524544416 \h </w:instrText>
        </w:r>
        <w:r w:rsidRPr="002D64C6">
          <w:rPr>
            <w:noProof/>
            <w:webHidden/>
          </w:rPr>
        </w:r>
        <w:r w:rsidRPr="002D64C6">
          <w:rPr>
            <w:noProof/>
            <w:webHidden/>
          </w:rPr>
          <w:fldChar w:fldCharType="separate"/>
        </w:r>
        <w:r w:rsidR="00957B21">
          <w:rPr>
            <w:noProof/>
            <w:webHidden/>
          </w:rPr>
          <w:t>1</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17" w:history="1">
        <w:r w:rsidR="00D91E44" w:rsidRPr="002D64C6">
          <w:rPr>
            <w:rStyle w:val="a9"/>
            <w:rFonts w:ascii="仿宋_GB2312" w:eastAsia="仿宋_GB2312" w:hAnsi="Arial" w:hint="eastAsia"/>
            <w:b/>
            <w:bCs/>
            <w:noProof/>
          </w:rPr>
          <w:t>四、估价期日</w:t>
        </w:r>
        <w:r w:rsidR="00D91E44" w:rsidRPr="002D64C6">
          <w:rPr>
            <w:noProof/>
            <w:webHidden/>
          </w:rPr>
          <w:tab/>
        </w:r>
        <w:r w:rsidRPr="002D64C6">
          <w:rPr>
            <w:noProof/>
            <w:webHidden/>
          </w:rPr>
          <w:fldChar w:fldCharType="begin"/>
        </w:r>
        <w:r w:rsidR="00D91E44" w:rsidRPr="002D64C6">
          <w:rPr>
            <w:noProof/>
            <w:webHidden/>
          </w:rPr>
          <w:instrText xml:space="preserve"> PAGEREF _Toc524544417 \h </w:instrText>
        </w:r>
        <w:r w:rsidRPr="002D64C6">
          <w:rPr>
            <w:noProof/>
            <w:webHidden/>
          </w:rPr>
        </w:r>
        <w:r w:rsidRPr="002D64C6">
          <w:rPr>
            <w:noProof/>
            <w:webHidden/>
          </w:rPr>
          <w:fldChar w:fldCharType="separate"/>
        </w:r>
        <w:r w:rsidR="00957B21">
          <w:rPr>
            <w:noProof/>
            <w:webHidden/>
          </w:rPr>
          <w:t>1</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18" w:history="1">
        <w:r w:rsidR="00D91E44" w:rsidRPr="002D64C6">
          <w:rPr>
            <w:rStyle w:val="a9"/>
            <w:rFonts w:ascii="仿宋_GB2312" w:eastAsia="仿宋_GB2312" w:hAnsi="Arial" w:hint="eastAsia"/>
            <w:b/>
            <w:bCs/>
            <w:noProof/>
          </w:rPr>
          <w:t>五、估价日期</w:t>
        </w:r>
        <w:r w:rsidR="00D91E44" w:rsidRPr="002D64C6">
          <w:rPr>
            <w:noProof/>
            <w:webHidden/>
          </w:rPr>
          <w:tab/>
        </w:r>
        <w:r w:rsidRPr="002D64C6">
          <w:rPr>
            <w:noProof/>
            <w:webHidden/>
          </w:rPr>
          <w:fldChar w:fldCharType="begin"/>
        </w:r>
        <w:r w:rsidR="00D91E44" w:rsidRPr="002D64C6">
          <w:rPr>
            <w:noProof/>
            <w:webHidden/>
          </w:rPr>
          <w:instrText xml:space="preserve"> PAGEREF _Toc524544418 \h </w:instrText>
        </w:r>
        <w:r w:rsidRPr="002D64C6">
          <w:rPr>
            <w:noProof/>
            <w:webHidden/>
          </w:rPr>
        </w:r>
        <w:r w:rsidRPr="002D64C6">
          <w:rPr>
            <w:noProof/>
            <w:webHidden/>
          </w:rPr>
          <w:fldChar w:fldCharType="separate"/>
        </w:r>
        <w:r w:rsidR="00957B21">
          <w:rPr>
            <w:noProof/>
            <w:webHidden/>
          </w:rPr>
          <w:t>1</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19" w:history="1">
        <w:r w:rsidR="00D91E44" w:rsidRPr="002D64C6">
          <w:rPr>
            <w:rStyle w:val="a9"/>
            <w:rFonts w:ascii="仿宋_GB2312" w:eastAsia="仿宋_GB2312" w:hAnsi="Arial" w:hint="eastAsia"/>
            <w:b/>
            <w:bCs/>
            <w:noProof/>
          </w:rPr>
          <w:t>六、地价定义</w:t>
        </w:r>
        <w:r w:rsidR="00D91E44" w:rsidRPr="002D64C6">
          <w:rPr>
            <w:noProof/>
            <w:webHidden/>
          </w:rPr>
          <w:tab/>
        </w:r>
        <w:r w:rsidRPr="002D64C6">
          <w:rPr>
            <w:noProof/>
            <w:webHidden/>
          </w:rPr>
          <w:fldChar w:fldCharType="begin"/>
        </w:r>
        <w:r w:rsidR="00D91E44" w:rsidRPr="002D64C6">
          <w:rPr>
            <w:noProof/>
            <w:webHidden/>
          </w:rPr>
          <w:instrText xml:space="preserve"> PAGEREF _Toc524544419 \h </w:instrText>
        </w:r>
        <w:r w:rsidRPr="002D64C6">
          <w:rPr>
            <w:noProof/>
            <w:webHidden/>
          </w:rPr>
        </w:r>
        <w:r w:rsidRPr="002D64C6">
          <w:rPr>
            <w:noProof/>
            <w:webHidden/>
          </w:rPr>
          <w:fldChar w:fldCharType="separate"/>
        </w:r>
        <w:r w:rsidR="00957B21">
          <w:rPr>
            <w:noProof/>
            <w:webHidden/>
          </w:rPr>
          <w:t>2</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20" w:history="1">
        <w:r w:rsidR="00D91E44" w:rsidRPr="002D64C6">
          <w:rPr>
            <w:rStyle w:val="a9"/>
            <w:rFonts w:ascii="仿宋_GB2312" w:eastAsia="仿宋_GB2312" w:hAnsi="Arial" w:hint="eastAsia"/>
            <w:b/>
            <w:noProof/>
          </w:rPr>
          <w:t>七、估价结果</w:t>
        </w:r>
        <w:r w:rsidR="00D91E44" w:rsidRPr="002D64C6">
          <w:rPr>
            <w:noProof/>
            <w:webHidden/>
          </w:rPr>
          <w:tab/>
        </w:r>
        <w:r w:rsidRPr="002D64C6">
          <w:rPr>
            <w:noProof/>
            <w:webHidden/>
          </w:rPr>
          <w:fldChar w:fldCharType="begin"/>
        </w:r>
        <w:r w:rsidR="00D91E44" w:rsidRPr="002D64C6">
          <w:rPr>
            <w:noProof/>
            <w:webHidden/>
          </w:rPr>
          <w:instrText xml:space="preserve"> PAGEREF _Toc524544420 \h </w:instrText>
        </w:r>
        <w:r w:rsidRPr="002D64C6">
          <w:rPr>
            <w:noProof/>
            <w:webHidden/>
          </w:rPr>
        </w:r>
        <w:r w:rsidRPr="002D64C6">
          <w:rPr>
            <w:noProof/>
            <w:webHidden/>
          </w:rPr>
          <w:fldChar w:fldCharType="separate"/>
        </w:r>
        <w:r w:rsidR="00957B21">
          <w:rPr>
            <w:noProof/>
            <w:webHidden/>
          </w:rPr>
          <w:t>4</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22" w:history="1">
        <w:r w:rsidR="00D91E44" w:rsidRPr="002D64C6">
          <w:rPr>
            <w:rStyle w:val="a9"/>
            <w:rFonts w:ascii="仿宋_GB2312" w:eastAsia="仿宋_GB2312" w:hAnsi="Arial" w:hint="eastAsia"/>
            <w:b/>
            <w:bCs/>
            <w:noProof/>
          </w:rPr>
          <w:t>八、评估专业人员签字</w:t>
        </w:r>
        <w:r w:rsidR="00D91E44" w:rsidRPr="002D64C6">
          <w:rPr>
            <w:noProof/>
            <w:webHidden/>
          </w:rPr>
          <w:tab/>
        </w:r>
        <w:r w:rsidRPr="002D64C6">
          <w:rPr>
            <w:noProof/>
            <w:webHidden/>
          </w:rPr>
          <w:fldChar w:fldCharType="begin"/>
        </w:r>
        <w:r w:rsidR="00D91E44" w:rsidRPr="002D64C6">
          <w:rPr>
            <w:noProof/>
            <w:webHidden/>
          </w:rPr>
          <w:instrText xml:space="preserve"> PAGEREF _Toc524544422 \h </w:instrText>
        </w:r>
        <w:r w:rsidRPr="002D64C6">
          <w:rPr>
            <w:noProof/>
            <w:webHidden/>
          </w:rPr>
        </w:r>
        <w:r w:rsidRPr="002D64C6">
          <w:rPr>
            <w:noProof/>
            <w:webHidden/>
          </w:rPr>
          <w:fldChar w:fldCharType="separate"/>
        </w:r>
        <w:r w:rsidR="00957B21">
          <w:rPr>
            <w:noProof/>
            <w:webHidden/>
          </w:rPr>
          <w:t>6</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23" w:history="1">
        <w:r w:rsidR="00D91E44" w:rsidRPr="002D64C6">
          <w:rPr>
            <w:rStyle w:val="a9"/>
            <w:rFonts w:ascii="仿宋_GB2312" w:eastAsia="仿宋_GB2312" w:hAnsi="Arial" w:hint="eastAsia"/>
            <w:b/>
            <w:noProof/>
          </w:rPr>
          <w:t>九、土地估价机构</w:t>
        </w:r>
        <w:r w:rsidR="00D91E44" w:rsidRPr="002D64C6">
          <w:rPr>
            <w:noProof/>
            <w:webHidden/>
          </w:rPr>
          <w:tab/>
        </w:r>
        <w:r w:rsidRPr="002D64C6">
          <w:rPr>
            <w:noProof/>
            <w:webHidden/>
          </w:rPr>
          <w:fldChar w:fldCharType="begin"/>
        </w:r>
        <w:r w:rsidR="00D91E44" w:rsidRPr="002D64C6">
          <w:rPr>
            <w:noProof/>
            <w:webHidden/>
          </w:rPr>
          <w:instrText xml:space="preserve"> PAGEREF _Toc524544423 \h </w:instrText>
        </w:r>
        <w:r w:rsidRPr="002D64C6">
          <w:rPr>
            <w:noProof/>
            <w:webHidden/>
          </w:rPr>
        </w:r>
        <w:r w:rsidRPr="002D64C6">
          <w:rPr>
            <w:noProof/>
            <w:webHidden/>
          </w:rPr>
          <w:fldChar w:fldCharType="separate"/>
        </w:r>
        <w:r w:rsidR="00957B21">
          <w:rPr>
            <w:noProof/>
            <w:webHidden/>
          </w:rPr>
          <w:t>6</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24" w:history="1">
        <w:r w:rsidR="00D91E44" w:rsidRPr="002D64C6">
          <w:rPr>
            <w:rStyle w:val="a9"/>
            <w:rFonts w:ascii="仿宋_GB2312" w:eastAsia="仿宋_GB2312" w:hAnsi="Arial" w:hint="eastAsia"/>
            <w:bCs/>
            <w:noProof/>
          </w:rPr>
          <w:t>附</w:t>
        </w:r>
        <w:r w:rsidR="00D91E44" w:rsidRPr="002D64C6">
          <w:rPr>
            <w:rStyle w:val="a9"/>
            <w:rFonts w:ascii="仿宋_GB2312" w:eastAsia="仿宋_GB2312" w:hAnsi="Arial"/>
            <w:b/>
            <w:noProof/>
          </w:rPr>
          <w:t xml:space="preserve">  </w:t>
        </w:r>
        <w:r w:rsidR="00D91E44" w:rsidRPr="002D64C6">
          <w:rPr>
            <w:rStyle w:val="a9"/>
            <w:rFonts w:ascii="仿宋_GB2312" w:eastAsia="仿宋_GB2312" w:hAnsi="Arial" w:hint="eastAsia"/>
            <w:b/>
            <w:noProof/>
          </w:rPr>
          <w:t>估价结果一览表</w:t>
        </w:r>
        <w:r w:rsidR="00D91E44" w:rsidRPr="002D64C6">
          <w:rPr>
            <w:noProof/>
            <w:webHidden/>
          </w:rPr>
          <w:tab/>
        </w:r>
        <w:r w:rsidRPr="002D64C6">
          <w:rPr>
            <w:noProof/>
            <w:webHidden/>
          </w:rPr>
          <w:fldChar w:fldCharType="begin"/>
        </w:r>
        <w:r w:rsidR="00D91E44" w:rsidRPr="002D64C6">
          <w:rPr>
            <w:noProof/>
            <w:webHidden/>
          </w:rPr>
          <w:instrText xml:space="preserve"> PAGEREF _Toc524544424 \h </w:instrText>
        </w:r>
        <w:r w:rsidRPr="002D64C6">
          <w:rPr>
            <w:noProof/>
            <w:webHidden/>
          </w:rPr>
        </w:r>
        <w:r w:rsidRPr="002D64C6">
          <w:rPr>
            <w:noProof/>
            <w:webHidden/>
          </w:rPr>
          <w:fldChar w:fldCharType="separate"/>
        </w:r>
        <w:r w:rsidR="00957B21">
          <w:rPr>
            <w:noProof/>
            <w:webHidden/>
          </w:rPr>
          <w:t>7</w:t>
        </w:r>
        <w:r w:rsidRPr="002D64C6">
          <w:rPr>
            <w:noProof/>
            <w:webHidden/>
          </w:rPr>
          <w:fldChar w:fldCharType="end"/>
        </w:r>
      </w:hyperlink>
    </w:p>
    <w:p w:rsidR="00D91E44" w:rsidRPr="002D64C6" w:rsidRDefault="008F7F80">
      <w:pPr>
        <w:pStyle w:val="10"/>
        <w:rPr>
          <w:rFonts w:asciiTheme="minorHAnsi" w:eastAsiaTheme="minorEastAsia" w:hAnsiTheme="minorHAnsi" w:cstheme="minorBidi"/>
          <w:noProof/>
          <w:kern w:val="2"/>
          <w:sz w:val="21"/>
          <w:szCs w:val="22"/>
        </w:rPr>
      </w:pPr>
      <w:hyperlink w:anchor="_Toc524544425" w:history="1">
        <w:r w:rsidR="00D91E44" w:rsidRPr="002D64C6">
          <w:rPr>
            <w:rStyle w:val="a9"/>
            <w:rFonts w:ascii="宋体" w:hint="eastAsia"/>
            <w:b/>
            <w:noProof/>
          </w:rPr>
          <w:t>第二部分</w:t>
        </w:r>
        <w:r w:rsidR="00D91E44" w:rsidRPr="002D64C6">
          <w:rPr>
            <w:rStyle w:val="a9"/>
            <w:b/>
            <w:noProof/>
          </w:rPr>
          <w:t xml:space="preserve">  </w:t>
        </w:r>
        <w:r w:rsidR="00D91E44" w:rsidRPr="002D64C6">
          <w:rPr>
            <w:rStyle w:val="a9"/>
            <w:rFonts w:ascii="宋体" w:hint="eastAsia"/>
            <w:b/>
            <w:noProof/>
          </w:rPr>
          <w:t>估价对象界定</w:t>
        </w:r>
        <w:r w:rsidR="00D91E44" w:rsidRPr="002D64C6">
          <w:rPr>
            <w:noProof/>
            <w:webHidden/>
          </w:rPr>
          <w:tab/>
        </w:r>
        <w:r w:rsidRPr="002D64C6">
          <w:rPr>
            <w:noProof/>
            <w:webHidden/>
          </w:rPr>
          <w:fldChar w:fldCharType="begin"/>
        </w:r>
        <w:r w:rsidR="00D91E44" w:rsidRPr="002D64C6">
          <w:rPr>
            <w:noProof/>
            <w:webHidden/>
          </w:rPr>
          <w:instrText xml:space="preserve"> PAGEREF _Toc524544425 \h </w:instrText>
        </w:r>
        <w:r w:rsidRPr="002D64C6">
          <w:rPr>
            <w:noProof/>
            <w:webHidden/>
          </w:rPr>
        </w:r>
        <w:r w:rsidRPr="002D64C6">
          <w:rPr>
            <w:noProof/>
            <w:webHidden/>
          </w:rPr>
          <w:fldChar w:fldCharType="separate"/>
        </w:r>
        <w:r w:rsidR="00957B21">
          <w:rPr>
            <w:noProof/>
            <w:webHidden/>
          </w:rPr>
          <w:t>9</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26" w:history="1">
        <w:r w:rsidR="00D91E44" w:rsidRPr="002D64C6">
          <w:rPr>
            <w:rStyle w:val="a9"/>
            <w:rFonts w:ascii="仿宋_GB2312" w:eastAsia="仿宋_GB2312" w:hAnsi="Arial" w:hint="eastAsia"/>
            <w:b/>
            <w:noProof/>
          </w:rPr>
          <w:t>一、委托估价方</w:t>
        </w:r>
        <w:r w:rsidR="00D91E44" w:rsidRPr="002D64C6">
          <w:rPr>
            <w:noProof/>
            <w:webHidden/>
          </w:rPr>
          <w:tab/>
        </w:r>
        <w:r w:rsidRPr="002D64C6">
          <w:rPr>
            <w:noProof/>
            <w:webHidden/>
          </w:rPr>
          <w:fldChar w:fldCharType="begin"/>
        </w:r>
        <w:r w:rsidR="00D91E44" w:rsidRPr="002D64C6">
          <w:rPr>
            <w:noProof/>
            <w:webHidden/>
          </w:rPr>
          <w:instrText xml:space="preserve"> PAGEREF _Toc524544426 \h </w:instrText>
        </w:r>
        <w:r w:rsidRPr="002D64C6">
          <w:rPr>
            <w:noProof/>
            <w:webHidden/>
          </w:rPr>
        </w:r>
        <w:r w:rsidRPr="002D64C6">
          <w:rPr>
            <w:noProof/>
            <w:webHidden/>
          </w:rPr>
          <w:fldChar w:fldCharType="separate"/>
        </w:r>
        <w:r w:rsidR="00957B21">
          <w:rPr>
            <w:noProof/>
            <w:webHidden/>
          </w:rPr>
          <w:t>9</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27" w:history="1">
        <w:r w:rsidR="00D91E44" w:rsidRPr="002D64C6">
          <w:rPr>
            <w:rStyle w:val="a9"/>
            <w:rFonts w:ascii="仿宋_GB2312" w:eastAsia="仿宋_GB2312" w:hAnsi="Arial" w:hint="eastAsia"/>
            <w:b/>
            <w:noProof/>
          </w:rPr>
          <w:t>二、估价对象</w:t>
        </w:r>
        <w:r w:rsidR="00D91E44" w:rsidRPr="002D64C6">
          <w:rPr>
            <w:noProof/>
            <w:webHidden/>
          </w:rPr>
          <w:tab/>
        </w:r>
        <w:r w:rsidRPr="002D64C6">
          <w:rPr>
            <w:noProof/>
            <w:webHidden/>
          </w:rPr>
          <w:fldChar w:fldCharType="begin"/>
        </w:r>
        <w:r w:rsidR="00D91E44" w:rsidRPr="002D64C6">
          <w:rPr>
            <w:noProof/>
            <w:webHidden/>
          </w:rPr>
          <w:instrText xml:space="preserve"> PAGEREF _Toc524544427 \h </w:instrText>
        </w:r>
        <w:r w:rsidRPr="002D64C6">
          <w:rPr>
            <w:noProof/>
            <w:webHidden/>
          </w:rPr>
        </w:r>
        <w:r w:rsidRPr="002D64C6">
          <w:rPr>
            <w:noProof/>
            <w:webHidden/>
          </w:rPr>
          <w:fldChar w:fldCharType="separate"/>
        </w:r>
        <w:r w:rsidR="00957B21">
          <w:rPr>
            <w:noProof/>
            <w:webHidden/>
          </w:rPr>
          <w:t>10</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28" w:history="1">
        <w:r w:rsidR="00D91E44" w:rsidRPr="002D64C6">
          <w:rPr>
            <w:rStyle w:val="a9"/>
            <w:rFonts w:ascii="仿宋_GB2312" w:eastAsia="仿宋_GB2312" w:hAnsi="Arial" w:hint="eastAsia"/>
            <w:b/>
            <w:noProof/>
          </w:rPr>
          <w:t>三、估价对象概况</w:t>
        </w:r>
        <w:r w:rsidR="00D91E44" w:rsidRPr="002D64C6">
          <w:rPr>
            <w:noProof/>
            <w:webHidden/>
          </w:rPr>
          <w:tab/>
        </w:r>
        <w:r w:rsidRPr="002D64C6">
          <w:rPr>
            <w:noProof/>
            <w:webHidden/>
          </w:rPr>
          <w:fldChar w:fldCharType="begin"/>
        </w:r>
        <w:r w:rsidR="00D91E44" w:rsidRPr="002D64C6">
          <w:rPr>
            <w:noProof/>
            <w:webHidden/>
          </w:rPr>
          <w:instrText xml:space="preserve"> PAGEREF _Toc524544428 \h </w:instrText>
        </w:r>
        <w:r w:rsidRPr="002D64C6">
          <w:rPr>
            <w:noProof/>
            <w:webHidden/>
          </w:rPr>
        </w:r>
        <w:r w:rsidRPr="002D64C6">
          <w:rPr>
            <w:noProof/>
            <w:webHidden/>
          </w:rPr>
          <w:fldChar w:fldCharType="separate"/>
        </w:r>
        <w:r w:rsidR="00957B21">
          <w:rPr>
            <w:noProof/>
            <w:webHidden/>
          </w:rPr>
          <w:t>10</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29" w:history="1">
        <w:r w:rsidR="00D91E44" w:rsidRPr="002D64C6">
          <w:rPr>
            <w:rStyle w:val="a9"/>
            <w:rFonts w:ascii="仿宋_GB2312" w:eastAsia="仿宋_GB2312" w:hAnsi="Arial" w:hint="eastAsia"/>
            <w:b/>
            <w:noProof/>
          </w:rPr>
          <w:t>四、影响地价的因素说明</w:t>
        </w:r>
        <w:r w:rsidR="00D91E44" w:rsidRPr="002D64C6">
          <w:rPr>
            <w:noProof/>
            <w:webHidden/>
          </w:rPr>
          <w:tab/>
        </w:r>
        <w:r w:rsidRPr="002D64C6">
          <w:rPr>
            <w:noProof/>
            <w:webHidden/>
          </w:rPr>
          <w:fldChar w:fldCharType="begin"/>
        </w:r>
        <w:r w:rsidR="00D91E44" w:rsidRPr="002D64C6">
          <w:rPr>
            <w:noProof/>
            <w:webHidden/>
          </w:rPr>
          <w:instrText xml:space="preserve"> PAGEREF _Toc524544429 \h </w:instrText>
        </w:r>
        <w:r w:rsidRPr="002D64C6">
          <w:rPr>
            <w:noProof/>
            <w:webHidden/>
          </w:rPr>
        </w:r>
        <w:r w:rsidRPr="002D64C6">
          <w:rPr>
            <w:noProof/>
            <w:webHidden/>
          </w:rPr>
          <w:fldChar w:fldCharType="separate"/>
        </w:r>
        <w:r w:rsidR="00957B21">
          <w:rPr>
            <w:noProof/>
            <w:webHidden/>
          </w:rPr>
          <w:t>13</w:t>
        </w:r>
        <w:r w:rsidRPr="002D64C6">
          <w:rPr>
            <w:noProof/>
            <w:webHidden/>
          </w:rPr>
          <w:fldChar w:fldCharType="end"/>
        </w:r>
      </w:hyperlink>
    </w:p>
    <w:p w:rsidR="00D91E44" w:rsidRPr="002D64C6" w:rsidRDefault="008F7F80">
      <w:pPr>
        <w:pStyle w:val="10"/>
        <w:rPr>
          <w:rFonts w:asciiTheme="minorHAnsi" w:eastAsiaTheme="minorEastAsia" w:hAnsiTheme="minorHAnsi" w:cstheme="minorBidi"/>
          <w:noProof/>
          <w:kern w:val="2"/>
          <w:sz w:val="21"/>
          <w:szCs w:val="22"/>
        </w:rPr>
      </w:pPr>
      <w:hyperlink w:anchor="_Toc524544434" w:history="1">
        <w:r w:rsidR="00D91E44" w:rsidRPr="002D64C6">
          <w:rPr>
            <w:rStyle w:val="a9"/>
            <w:rFonts w:ascii="宋体" w:hint="eastAsia"/>
            <w:b/>
            <w:noProof/>
          </w:rPr>
          <w:t>第三部分</w:t>
        </w:r>
        <w:r w:rsidR="00D91E44" w:rsidRPr="002D64C6">
          <w:rPr>
            <w:rStyle w:val="a9"/>
            <w:b/>
            <w:noProof/>
          </w:rPr>
          <w:t xml:space="preserve">  </w:t>
        </w:r>
        <w:r w:rsidR="00D91E44" w:rsidRPr="002D64C6">
          <w:rPr>
            <w:rStyle w:val="a9"/>
            <w:rFonts w:ascii="宋体" w:hint="eastAsia"/>
            <w:b/>
            <w:noProof/>
          </w:rPr>
          <w:t>土地估价结果及其使用</w:t>
        </w:r>
        <w:r w:rsidR="00D91E44" w:rsidRPr="002D64C6">
          <w:rPr>
            <w:noProof/>
            <w:webHidden/>
          </w:rPr>
          <w:tab/>
        </w:r>
        <w:r w:rsidRPr="002D64C6">
          <w:rPr>
            <w:noProof/>
            <w:webHidden/>
          </w:rPr>
          <w:fldChar w:fldCharType="begin"/>
        </w:r>
        <w:r w:rsidR="00D91E44" w:rsidRPr="002D64C6">
          <w:rPr>
            <w:noProof/>
            <w:webHidden/>
          </w:rPr>
          <w:instrText xml:space="preserve"> PAGEREF _Toc524544434 \h </w:instrText>
        </w:r>
        <w:r w:rsidRPr="002D64C6">
          <w:rPr>
            <w:noProof/>
            <w:webHidden/>
          </w:rPr>
        </w:r>
        <w:r w:rsidRPr="002D64C6">
          <w:rPr>
            <w:noProof/>
            <w:webHidden/>
          </w:rPr>
          <w:fldChar w:fldCharType="separate"/>
        </w:r>
        <w:r w:rsidR="00957B21">
          <w:rPr>
            <w:noProof/>
            <w:webHidden/>
          </w:rPr>
          <w:t>29</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35" w:history="1">
        <w:r w:rsidR="00D91E44" w:rsidRPr="002D64C6">
          <w:rPr>
            <w:rStyle w:val="a9"/>
            <w:rFonts w:ascii="仿宋_GB2312" w:eastAsia="仿宋_GB2312" w:hAnsi="Arial" w:hint="eastAsia"/>
            <w:b/>
            <w:noProof/>
          </w:rPr>
          <w:t>一、估价依据</w:t>
        </w:r>
        <w:r w:rsidR="00D91E44" w:rsidRPr="002D64C6">
          <w:rPr>
            <w:noProof/>
            <w:webHidden/>
          </w:rPr>
          <w:tab/>
        </w:r>
        <w:r w:rsidRPr="002D64C6">
          <w:rPr>
            <w:noProof/>
            <w:webHidden/>
          </w:rPr>
          <w:fldChar w:fldCharType="begin"/>
        </w:r>
        <w:r w:rsidR="00D91E44" w:rsidRPr="002D64C6">
          <w:rPr>
            <w:noProof/>
            <w:webHidden/>
          </w:rPr>
          <w:instrText xml:space="preserve"> PAGEREF _Toc524544435 \h </w:instrText>
        </w:r>
        <w:r w:rsidRPr="002D64C6">
          <w:rPr>
            <w:noProof/>
            <w:webHidden/>
          </w:rPr>
        </w:r>
        <w:r w:rsidRPr="002D64C6">
          <w:rPr>
            <w:noProof/>
            <w:webHidden/>
          </w:rPr>
          <w:fldChar w:fldCharType="separate"/>
        </w:r>
        <w:r w:rsidR="00957B21">
          <w:rPr>
            <w:noProof/>
            <w:webHidden/>
          </w:rPr>
          <w:t>29</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36" w:history="1">
        <w:r w:rsidR="00D91E44" w:rsidRPr="002D64C6">
          <w:rPr>
            <w:rStyle w:val="a9"/>
            <w:rFonts w:ascii="仿宋_GB2312" w:eastAsia="仿宋_GB2312" w:hAnsi="Arial" w:hint="eastAsia"/>
            <w:b/>
            <w:noProof/>
          </w:rPr>
          <w:t>二、土地估价</w:t>
        </w:r>
        <w:r w:rsidR="00D91E44" w:rsidRPr="002D64C6">
          <w:rPr>
            <w:noProof/>
            <w:webHidden/>
          </w:rPr>
          <w:tab/>
        </w:r>
        <w:r w:rsidRPr="002D64C6">
          <w:rPr>
            <w:noProof/>
            <w:webHidden/>
          </w:rPr>
          <w:fldChar w:fldCharType="begin"/>
        </w:r>
        <w:r w:rsidR="00D91E44" w:rsidRPr="002D64C6">
          <w:rPr>
            <w:noProof/>
            <w:webHidden/>
          </w:rPr>
          <w:instrText xml:space="preserve"> PAGEREF _Toc524544436 \h </w:instrText>
        </w:r>
        <w:r w:rsidRPr="002D64C6">
          <w:rPr>
            <w:noProof/>
            <w:webHidden/>
          </w:rPr>
        </w:r>
        <w:r w:rsidRPr="002D64C6">
          <w:rPr>
            <w:noProof/>
            <w:webHidden/>
          </w:rPr>
          <w:fldChar w:fldCharType="separate"/>
        </w:r>
        <w:r w:rsidR="00957B21">
          <w:rPr>
            <w:noProof/>
            <w:webHidden/>
          </w:rPr>
          <w:t>33</w:t>
        </w:r>
        <w:r w:rsidRPr="002D64C6">
          <w:rPr>
            <w:noProof/>
            <w:webHidden/>
          </w:rPr>
          <w:fldChar w:fldCharType="end"/>
        </w:r>
      </w:hyperlink>
    </w:p>
    <w:p w:rsidR="00D91E44" w:rsidRPr="002D64C6" w:rsidRDefault="008F7F80">
      <w:pPr>
        <w:pStyle w:val="20"/>
        <w:rPr>
          <w:rFonts w:asciiTheme="minorHAnsi" w:eastAsiaTheme="minorEastAsia" w:hAnsiTheme="minorHAnsi" w:cstheme="minorBidi"/>
          <w:noProof/>
          <w:kern w:val="2"/>
          <w:sz w:val="21"/>
          <w:szCs w:val="22"/>
        </w:rPr>
      </w:pPr>
      <w:hyperlink w:anchor="_Toc524544439" w:history="1">
        <w:r w:rsidR="00D91E44" w:rsidRPr="002D64C6">
          <w:rPr>
            <w:rStyle w:val="a9"/>
            <w:rFonts w:ascii="仿宋_GB2312" w:eastAsia="仿宋_GB2312" w:hAnsi="Arial" w:hint="eastAsia"/>
            <w:b/>
            <w:noProof/>
          </w:rPr>
          <w:t>三、估价结果和估价报告的使用</w:t>
        </w:r>
        <w:r w:rsidR="00D91E44" w:rsidRPr="002D64C6">
          <w:rPr>
            <w:noProof/>
            <w:webHidden/>
          </w:rPr>
          <w:tab/>
        </w:r>
        <w:r w:rsidRPr="002D64C6">
          <w:rPr>
            <w:noProof/>
            <w:webHidden/>
          </w:rPr>
          <w:fldChar w:fldCharType="begin"/>
        </w:r>
        <w:r w:rsidR="00D91E44" w:rsidRPr="002D64C6">
          <w:rPr>
            <w:noProof/>
            <w:webHidden/>
          </w:rPr>
          <w:instrText xml:space="preserve"> PAGEREF _Toc524544439 \h </w:instrText>
        </w:r>
        <w:r w:rsidRPr="002D64C6">
          <w:rPr>
            <w:noProof/>
            <w:webHidden/>
          </w:rPr>
        </w:r>
        <w:r w:rsidRPr="002D64C6">
          <w:rPr>
            <w:noProof/>
            <w:webHidden/>
          </w:rPr>
          <w:fldChar w:fldCharType="separate"/>
        </w:r>
        <w:r w:rsidR="00957B21">
          <w:rPr>
            <w:noProof/>
            <w:webHidden/>
          </w:rPr>
          <w:t>42</w:t>
        </w:r>
        <w:r w:rsidRPr="002D64C6">
          <w:rPr>
            <w:noProof/>
            <w:webHidden/>
          </w:rPr>
          <w:fldChar w:fldCharType="end"/>
        </w:r>
      </w:hyperlink>
    </w:p>
    <w:p w:rsidR="00D91E44" w:rsidRPr="002D64C6" w:rsidRDefault="008F7F80">
      <w:pPr>
        <w:pStyle w:val="10"/>
        <w:rPr>
          <w:rFonts w:asciiTheme="minorHAnsi" w:eastAsiaTheme="minorEastAsia" w:hAnsiTheme="minorHAnsi" w:cstheme="minorBidi"/>
          <w:noProof/>
          <w:kern w:val="2"/>
          <w:sz w:val="21"/>
          <w:szCs w:val="22"/>
        </w:rPr>
      </w:pPr>
      <w:hyperlink w:anchor="_Toc524544441" w:history="1">
        <w:r w:rsidR="00D91E44" w:rsidRPr="002D64C6">
          <w:rPr>
            <w:rStyle w:val="a9"/>
            <w:rFonts w:ascii="宋体" w:hint="eastAsia"/>
            <w:b/>
            <w:noProof/>
          </w:rPr>
          <w:t>第四部分</w:t>
        </w:r>
        <w:r w:rsidR="00D91E44" w:rsidRPr="002D64C6">
          <w:rPr>
            <w:rStyle w:val="a9"/>
            <w:b/>
            <w:noProof/>
          </w:rPr>
          <w:t xml:space="preserve">  </w:t>
        </w:r>
        <w:r w:rsidR="00D91E44" w:rsidRPr="002D64C6">
          <w:rPr>
            <w:rStyle w:val="a9"/>
            <w:rFonts w:ascii="宋体" w:hint="eastAsia"/>
            <w:b/>
            <w:noProof/>
          </w:rPr>
          <w:t>附</w:t>
        </w:r>
        <w:r w:rsidR="00D91E44" w:rsidRPr="002D64C6">
          <w:rPr>
            <w:rStyle w:val="a9"/>
            <w:b/>
            <w:noProof/>
          </w:rPr>
          <w:t xml:space="preserve">  </w:t>
        </w:r>
        <w:r w:rsidR="00D91E44" w:rsidRPr="002D64C6">
          <w:rPr>
            <w:rStyle w:val="a9"/>
            <w:rFonts w:ascii="宋体" w:hint="eastAsia"/>
            <w:b/>
            <w:noProof/>
          </w:rPr>
          <w:t>件</w:t>
        </w:r>
        <w:r w:rsidR="00D91E44" w:rsidRPr="002D64C6">
          <w:rPr>
            <w:noProof/>
            <w:webHidden/>
          </w:rPr>
          <w:tab/>
        </w:r>
        <w:r w:rsidRPr="002D64C6">
          <w:rPr>
            <w:noProof/>
            <w:webHidden/>
          </w:rPr>
          <w:fldChar w:fldCharType="begin"/>
        </w:r>
        <w:r w:rsidR="00D91E44" w:rsidRPr="002D64C6">
          <w:rPr>
            <w:noProof/>
            <w:webHidden/>
          </w:rPr>
          <w:instrText xml:space="preserve"> PAGEREF _Toc524544441 \h </w:instrText>
        </w:r>
        <w:r w:rsidRPr="002D64C6">
          <w:rPr>
            <w:noProof/>
            <w:webHidden/>
          </w:rPr>
        </w:r>
        <w:r w:rsidRPr="002D64C6">
          <w:rPr>
            <w:noProof/>
            <w:webHidden/>
          </w:rPr>
          <w:fldChar w:fldCharType="separate"/>
        </w:r>
        <w:r w:rsidR="00957B21">
          <w:rPr>
            <w:noProof/>
            <w:webHidden/>
          </w:rPr>
          <w:t>48</w:t>
        </w:r>
        <w:r w:rsidRPr="002D64C6">
          <w:rPr>
            <w:noProof/>
            <w:webHidden/>
          </w:rPr>
          <w:fldChar w:fldCharType="end"/>
        </w:r>
      </w:hyperlink>
    </w:p>
    <w:p w:rsidR="00794161" w:rsidRPr="002D64C6" w:rsidRDefault="008F7F80" w:rsidP="006D4C2F">
      <w:pPr>
        <w:spacing w:line="360" w:lineRule="auto"/>
        <w:jc w:val="center"/>
        <w:rPr>
          <w:rFonts w:ascii="Arial" w:eastAsia="仿宋_GB2312" w:hAnsi="Arial"/>
          <w:sz w:val="44"/>
        </w:rPr>
        <w:sectPr w:rsidR="00794161" w:rsidRPr="002D64C6" w:rsidSect="00B1633F">
          <w:headerReference w:type="first" r:id="rId15"/>
          <w:pgSz w:w="11907" w:h="16840"/>
          <w:pgMar w:top="1843" w:right="1134" w:bottom="1134" w:left="1134" w:header="1134" w:footer="907" w:gutter="340"/>
          <w:pgNumType w:start="0"/>
          <w:cols w:space="720"/>
          <w:titlePg/>
          <w:docGrid w:linePitch="326"/>
        </w:sectPr>
      </w:pPr>
      <w:r w:rsidRPr="002D64C6">
        <w:rPr>
          <w:rFonts w:ascii="Arial" w:eastAsia="仿宋_GB2312" w:hAnsi="Arial" w:cs="Arial"/>
          <w:sz w:val="28"/>
          <w:szCs w:val="28"/>
        </w:rPr>
        <w:fldChar w:fldCharType="end"/>
      </w:r>
    </w:p>
    <w:p w:rsidR="00794161" w:rsidRPr="002D64C6" w:rsidRDefault="00794161">
      <w:pPr>
        <w:spacing w:line="360" w:lineRule="auto"/>
        <w:rPr>
          <w:rFonts w:ascii="Arial" w:eastAsia="仿宋_GB2312" w:hAnsi="Arial"/>
          <w:sz w:val="44"/>
        </w:rPr>
        <w:sectPr w:rsidR="00794161" w:rsidRPr="002D64C6" w:rsidSect="00B1633F">
          <w:headerReference w:type="default" r:id="rId16"/>
          <w:footerReference w:type="even" r:id="rId17"/>
          <w:footerReference w:type="default" r:id="rId18"/>
          <w:headerReference w:type="first" r:id="rId19"/>
          <w:footerReference w:type="first" r:id="rId20"/>
          <w:type w:val="continuous"/>
          <w:pgSz w:w="11907" w:h="16840"/>
          <w:pgMar w:top="1843" w:right="1440" w:bottom="1440" w:left="1134" w:header="851" w:footer="1134" w:gutter="0"/>
          <w:pgNumType w:start="1"/>
          <w:cols w:space="720"/>
          <w:titlePg/>
        </w:sectPr>
      </w:pPr>
    </w:p>
    <w:p w:rsidR="00DE2F85" w:rsidRPr="002D64C6" w:rsidRDefault="00DE2F85" w:rsidP="00DE2F85">
      <w:pPr>
        <w:spacing w:line="360" w:lineRule="auto"/>
        <w:jc w:val="center"/>
        <w:rPr>
          <w:rFonts w:ascii="Arial" w:hAnsi="Arial"/>
          <w:b/>
          <w:sz w:val="32"/>
        </w:rPr>
      </w:pPr>
      <w:bookmarkStart w:id="0" w:name="_Toc425250307"/>
      <w:bookmarkStart w:id="1" w:name="_Toc469066307"/>
      <w:bookmarkStart w:id="2" w:name="_Toc416783523"/>
      <w:bookmarkStart w:id="3" w:name="_Toc418750885"/>
      <w:bookmarkStart w:id="4" w:name="_Toc515458363"/>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p>
    <w:p w:rsidR="00DE2F85" w:rsidRPr="002D64C6" w:rsidRDefault="00DE2F85" w:rsidP="00DE2F85">
      <w:pPr>
        <w:spacing w:line="360" w:lineRule="auto"/>
        <w:rPr>
          <w:rFonts w:ascii="Arial" w:eastAsia="楷体_GB2312" w:hAnsi="Arial"/>
          <w:b/>
          <w:sz w:val="32"/>
        </w:rPr>
      </w:pPr>
    </w:p>
    <w:p w:rsidR="00DE2F85" w:rsidRPr="002D64C6" w:rsidRDefault="00DE2F85" w:rsidP="00DE2F85">
      <w:pPr>
        <w:tabs>
          <w:tab w:val="center" w:pos="4332"/>
          <w:tab w:val="right" w:pos="8664"/>
        </w:tabs>
        <w:spacing w:line="360" w:lineRule="auto"/>
        <w:outlineLvl w:val="0"/>
        <w:rPr>
          <w:rFonts w:ascii="宋体" w:hAnsi="Arial"/>
          <w:sz w:val="32"/>
        </w:rPr>
      </w:pPr>
      <w:bookmarkStart w:id="5" w:name="_Toc416783516"/>
      <w:bookmarkStart w:id="6" w:name="_Toc418750878"/>
      <w:r w:rsidRPr="002D64C6">
        <w:rPr>
          <w:rFonts w:ascii="宋体" w:hAnsi="Arial"/>
          <w:b/>
          <w:sz w:val="32"/>
        </w:rPr>
        <w:tab/>
      </w:r>
      <w:bookmarkStart w:id="7" w:name="_Toc425250300"/>
      <w:bookmarkStart w:id="8" w:name="_Toc469066300"/>
      <w:bookmarkStart w:id="9" w:name="_Toc515457779"/>
      <w:bookmarkStart w:id="10" w:name="_Toc515458357"/>
      <w:bookmarkStart w:id="11" w:name="_Toc524544413"/>
      <w:bookmarkStart w:id="12" w:name="_Toc524592065"/>
      <w:r w:rsidRPr="002D64C6">
        <w:rPr>
          <w:rFonts w:ascii="宋体" w:hAnsi="Arial" w:hint="eastAsia"/>
          <w:b/>
          <w:sz w:val="32"/>
        </w:rPr>
        <w:t>第一部分</w:t>
      </w:r>
      <w:r w:rsidRPr="002D64C6">
        <w:rPr>
          <w:rFonts w:ascii="仿宋_GB2312" w:eastAsia="仿宋_GB2312" w:hAnsi="Arial" w:hint="eastAsia"/>
          <w:b/>
          <w:sz w:val="32"/>
        </w:rPr>
        <w:t xml:space="preserve">  </w:t>
      </w:r>
      <w:r w:rsidRPr="002D64C6">
        <w:rPr>
          <w:rFonts w:ascii="宋体" w:hAnsi="Arial" w:hint="eastAsia"/>
          <w:b/>
          <w:sz w:val="32"/>
        </w:rPr>
        <w:t>摘</w:t>
      </w:r>
      <w:r w:rsidRPr="002D64C6">
        <w:rPr>
          <w:rFonts w:ascii="仿宋_GB2312" w:eastAsia="仿宋_GB2312" w:hAnsi="Arial" w:hint="eastAsia"/>
          <w:b/>
          <w:sz w:val="32"/>
        </w:rPr>
        <w:t xml:space="preserve">  </w:t>
      </w:r>
      <w:r w:rsidRPr="002D64C6">
        <w:rPr>
          <w:rFonts w:ascii="宋体" w:hAnsi="Arial" w:hint="eastAsia"/>
          <w:b/>
          <w:sz w:val="32"/>
        </w:rPr>
        <w:t>要</w:t>
      </w:r>
      <w:bookmarkEnd w:id="5"/>
      <w:bookmarkEnd w:id="6"/>
      <w:bookmarkEnd w:id="7"/>
      <w:bookmarkEnd w:id="8"/>
      <w:bookmarkEnd w:id="9"/>
      <w:bookmarkEnd w:id="10"/>
      <w:bookmarkEnd w:id="11"/>
      <w:bookmarkEnd w:id="12"/>
      <w:r w:rsidRPr="002D64C6">
        <w:rPr>
          <w:rFonts w:ascii="宋体" w:hAnsi="Arial"/>
          <w:b/>
          <w:sz w:val="32"/>
        </w:rPr>
        <w:tab/>
      </w:r>
    </w:p>
    <w:p w:rsidR="00DE2F85" w:rsidRPr="002D64C6" w:rsidRDefault="00DE2F85" w:rsidP="00DE2F85">
      <w:pPr>
        <w:spacing w:line="360" w:lineRule="auto"/>
        <w:rPr>
          <w:rFonts w:ascii="仿宋_GB2312" w:eastAsia="仿宋_GB2312" w:hAnsi="Arial"/>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13" w:name="_Toc416783517"/>
      <w:bookmarkStart w:id="14" w:name="_Toc418750879"/>
      <w:bookmarkStart w:id="15" w:name="_Toc425250301"/>
      <w:bookmarkStart w:id="16" w:name="_Toc469066301"/>
      <w:bookmarkStart w:id="17" w:name="_Toc515457780"/>
      <w:bookmarkStart w:id="18" w:name="_Toc515458358"/>
      <w:bookmarkStart w:id="19" w:name="_Toc524544414"/>
      <w:bookmarkStart w:id="20" w:name="_Toc524592066"/>
      <w:r w:rsidRPr="002D64C6">
        <w:rPr>
          <w:rFonts w:ascii="仿宋_GB2312" w:eastAsia="仿宋_GB2312" w:hAnsi="Arial" w:hint="eastAsia"/>
          <w:b/>
          <w:bCs/>
          <w:sz w:val="28"/>
        </w:rPr>
        <w:t>一、估价项目名称</w:t>
      </w:r>
      <w:bookmarkEnd w:id="13"/>
      <w:bookmarkEnd w:id="14"/>
      <w:bookmarkEnd w:id="15"/>
      <w:bookmarkEnd w:id="16"/>
      <w:bookmarkEnd w:id="17"/>
      <w:bookmarkEnd w:id="18"/>
      <w:bookmarkEnd w:id="19"/>
      <w:bookmarkEnd w:id="20"/>
    </w:p>
    <w:p w:rsidR="00DE2F85" w:rsidRPr="002D64C6" w:rsidRDefault="000D3959" w:rsidP="00DE2F85">
      <w:pPr>
        <w:spacing w:line="360" w:lineRule="auto"/>
        <w:ind w:firstLineChars="199" w:firstLine="557"/>
        <w:jc w:val="both"/>
        <w:rPr>
          <w:rFonts w:ascii="仿宋_GB2312" w:eastAsia="仿宋_GB2312" w:hAnsi="Arial"/>
          <w:sz w:val="28"/>
        </w:rPr>
      </w:pPr>
      <w:r>
        <w:rPr>
          <w:rFonts w:ascii="仿宋_GB2312" w:eastAsia="仿宋_GB2312" w:hAnsi="Arial" w:hint="eastAsia"/>
          <w:sz w:val="28"/>
        </w:rPr>
        <w:t>北京市朝阳区将台乡</w:t>
      </w:r>
      <w:proofErr w:type="gramStart"/>
      <w:r>
        <w:rPr>
          <w:rFonts w:ascii="仿宋_GB2312" w:eastAsia="仿宋_GB2312" w:hAnsi="Arial" w:hint="eastAsia"/>
          <w:sz w:val="28"/>
        </w:rPr>
        <w:t>颐</w:t>
      </w:r>
      <w:proofErr w:type="gramEnd"/>
      <w:r>
        <w:rPr>
          <w:rFonts w:ascii="仿宋_GB2312" w:eastAsia="仿宋_GB2312" w:hAnsi="Arial" w:hint="eastAsia"/>
          <w:sz w:val="28"/>
        </w:rPr>
        <w:t>堤港二期</w:t>
      </w:r>
      <w:proofErr w:type="gramStart"/>
      <w:r>
        <w:rPr>
          <w:rFonts w:ascii="仿宋_GB2312" w:eastAsia="仿宋_GB2312" w:hAnsi="Arial" w:hint="eastAsia"/>
          <w:sz w:val="28"/>
        </w:rPr>
        <w:t>绿隔产业</w:t>
      </w:r>
      <w:proofErr w:type="gramEnd"/>
      <w:r>
        <w:rPr>
          <w:rFonts w:ascii="仿宋_GB2312" w:eastAsia="仿宋_GB2312" w:hAnsi="Arial" w:hint="eastAsia"/>
          <w:sz w:val="28"/>
        </w:rPr>
        <w:t>用地出让地价评估</w:t>
      </w:r>
    </w:p>
    <w:p w:rsidR="00DE2F85" w:rsidRPr="002D64C6" w:rsidRDefault="00DE2F85" w:rsidP="00DE2F85">
      <w:pPr>
        <w:spacing w:line="360" w:lineRule="auto"/>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21" w:name="_Toc416783518"/>
      <w:bookmarkStart w:id="22" w:name="_Toc418750880"/>
      <w:bookmarkStart w:id="23" w:name="_Toc425250302"/>
      <w:bookmarkStart w:id="24" w:name="_Toc469066302"/>
      <w:bookmarkStart w:id="25" w:name="_Toc515261586"/>
      <w:bookmarkStart w:id="26" w:name="_Toc515457781"/>
      <w:bookmarkStart w:id="27" w:name="_Toc515458359"/>
      <w:bookmarkStart w:id="28" w:name="_Toc524544415"/>
      <w:bookmarkStart w:id="29" w:name="_Toc524592067"/>
      <w:r w:rsidRPr="002D64C6">
        <w:rPr>
          <w:rFonts w:ascii="仿宋_GB2312" w:eastAsia="仿宋_GB2312" w:hAnsi="Arial" w:hint="eastAsia"/>
          <w:b/>
          <w:bCs/>
          <w:sz w:val="28"/>
        </w:rPr>
        <w:t>二、委托估价方</w:t>
      </w:r>
      <w:bookmarkEnd w:id="21"/>
      <w:bookmarkEnd w:id="22"/>
      <w:bookmarkEnd w:id="23"/>
      <w:bookmarkEnd w:id="24"/>
      <w:bookmarkEnd w:id="25"/>
      <w:bookmarkEnd w:id="26"/>
      <w:bookmarkEnd w:id="27"/>
      <w:bookmarkEnd w:id="28"/>
      <w:bookmarkEnd w:id="29"/>
    </w:p>
    <w:p w:rsidR="00DE2F85" w:rsidRPr="002D64C6" w:rsidRDefault="00DE2F85" w:rsidP="00DE2F85">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DE2F85" w:rsidRPr="002D64C6" w:rsidRDefault="00DE2F85" w:rsidP="00DE2F85">
      <w:pPr>
        <w:spacing w:line="360" w:lineRule="auto"/>
        <w:ind w:left="1" w:right="-85"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0" w:name="_Toc416783519"/>
      <w:bookmarkStart w:id="31" w:name="_Toc418750881"/>
      <w:bookmarkStart w:id="32" w:name="_Toc425250303"/>
      <w:bookmarkStart w:id="33" w:name="_Toc469066303"/>
      <w:bookmarkStart w:id="34" w:name="_Toc515261587"/>
      <w:bookmarkStart w:id="35" w:name="_Toc515457782"/>
      <w:bookmarkStart w:id="36" w:name="_Toc515458360"/>
      <w:bookmarkStart w:id="37" w:name="_Toc524544416"/>
      <w:bookmarkStart w:id="38" w:name="_Toc524592068"/>
      <w:r w:rsidRPr="002D64C6">
        <w:rPr>
          <w:rFonts w:ascii="仿宋_GB2312" w:eastAsia="仿宋_GB2312" w:hAnsi="Arial" w:hint="eastAsia"/>
          <w:b/>
          <w:bCs/>
          <w:sz w:val="28"/>
        </w:rPr>
        <w:t>三、估价目的</w:t>
      </w:r>
      <w:bookmarkEnd w:id="30"/>
      <w:bookmarkEnd w:id="31"/>
      <w:bookmarkEnd w:id="32"/>
      <w:bookmarkEnd w:id="33"/>
      <w:bookmarkEnd w:id="34"/>
      <w:bookmarkEnd w:id="35"/>
      <w:bookmarkEnd w:id="36"/>
      <w:bookmarkEnd w:id="37"/>
      <w:bookmarkEnd w:id="38"/>
    </w:p>
    <w:p w:rsidR="00DE2F85" w:rsidRPr="002D64C6" w:rsidRDefault="000D3959" w:rsidP="00DE2F85">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北京星泰通港置业有限公司</w:t>
      </w:r>
      <w:r w:rsidR="00DE2F85" w:rsidRPr="002D64C6">
        <w:rPr>
          <w:rFonts w:ascii="仿宋_GB2312" w:eastAsia="仿宋_GB2312" w:hAnsi="华文仿宋" w:hint="eastAsia"/>
          <w:sz w:val="28"/>
        </w:rPr>
        <w:t>向</w:t>
      </w:r>
      <w:r w:rsidR="00B626F4">
        <w:rPr>
          <w:rFonts w:ascii="仿宋_GB2312" w:eastAsia="仿宋_GB2312" w:hAnsi="华文仿宋" w:hint="eastAsia"/>
          <w:sz w:val="28"/>
        </w:rPr>
        <w:t>北京市规划和自然资源委员会</w:t>
      </w:r>
      <w:r w:rsidR="00DE2F85" w:rsidRPr="002D64C6">
        <w:rPr>
          <w:rFonts w:ascii="仿宋_GB2312" w:eastAsia="仿宋_GB2312" w:hAnsi="华文仿宋" w:hint="eastAsia"/>
          <w:sz w:val="28"/>
        </w:rPr>
        <w:t>申请办理</w:t>
      </w:r>
      <w:r>
        <w:rPr>
          <w:rFonts w:ascii="仿宋_GB2312" w:eastAsia="仿宋_GB2312" w:hAnsi="Arial" w:hint="eastAsia"/>
          <w:sz w:val="28"/>
        </w:rPr>
        <w:t>朝阳区将台乡</w:t>
      </w:r>
      <w:proofErr w:type="gramStart"/>
      <w:r>
        <w:rPr>
          <w:rFonts w:ascii="仿宋_GB2312" w:eastAsia="仿宋_GB2312" w:hAnsi="Arial" w:hint="eastAsia"/>
          <w:sz w:val="28"/>
        </w:rPr>
        <w:t>颐</w:t>
      </w:r>
      <w:proofErr w:type="gramEnd"/>
      <w:r>
        <w:rPr>
          <w:rFonts w:ascii="仿宋_GB2312" w:eastAsia="仿宋_GB2312" w:hAnsi="Arial" w:hint="eastAsia"/>
          <w:sz w:val="28"/>
        </w:rPr>
        <w:t>堤港二期</w:t>
      </w:r>
      <w:r w:rsidR="00B626F4">
        <w:rPr>
          <w:rFonts w:ascii="Arial" w:eastAsia="仿宋_GB2312" w:hAnsi="Arial" w:cs="Arial"/>
          <w:sz w:val="28"/>
        </w:rPr>
        <w:t>项目</w:t>
      </w:r>
      <w:r w:rsidR="00DE2F85" w:rsidRPr="002D64C6">
        <w:rPr>
          <w:rFonts w:ascii="Arial" w:eastAsia="仿宋_GB2312" w:hAnsi="Arial" w:cs="Arial"/>
          <w:sz w:val="28"/>
        </w:rPr>
        <w:t>土地</w:t>
      </w:r>
      <w:r w:rsidR="00DE2F85" w:rsidRPr="000D3959">
        <w:rPr>
          <w:rFonts w:ascii="Arial" w:eastAsia="仿宋_GB2312" w:hAnsi="Arial" w:cs="Arial"/>
          <w:sz w:val="28"/>
        </w:rPr>
        <w:t>协议出</w:t>
      </w:r>
      <w:r w:rsidR="00DE2F85" w:rsidRPr="002D64C6">
        <w:rPr>
          <w:rFonts w:ascii="Arial" w:eastAsia="仿宋_GB2312" w:hAnsi="Arial" w:cs="Arial"/>
          <w:sz w:val="28"/>
        </w:rPr>
        <w:t>让手续</w:t>
      </w:r>
      <w:r w:rsidR="00DE2F85" w:rsidRPr="002D64C6">
        <w:rPr>
          <w:rFonts w:ascii="仿宋_GB2312" w:eastAsia="仿宋_GB2312" w:hAnsi="华文仿宋" w:hint="eastAsia"/>
          <w:sz w:val="28"/>
          <w:szCs w:val="28"/>
        </w:rPr>
        <w:t>。</w:t>
      </w:r>
      <w:r w:rsidR="00DE2F85" w:rsidRPr="002D64C6">
        <w:rPr>
          <w:rFonts w:ascii="仿宋_GB2312" w:eastAsia="仿宋_GB2312" w:hAnsi="华文仿宋" w:hint="eastAsia"/>
          <w:sz w:val="28"/>
        </w:rPr>
        <w:t>经</w:t>
      </w:r>
      <w:r w:rsidR="00B626F4">
        <w:rPr>
          <w:rFonts w:ascii="仿宋_GB2312" w:eastAsia="仿宋_GB2312" w:hAnsi="华文仿宋" w:hint="eastAsia"/>
          <w:sz w:val="28"/>
        </w:rPr>
        <w:t>北京市规划和自然资源委员会</w:t>
      </w:r>
      <w:r w:rsidR="00DE2F85" w:rsidRPr="002D64C6">
        <w:rPr>
          <w:rFonts w:ascii="仿宋_GB2312" w:eastAsia="仿宋_GB2312" w:hAnsi="华文仿宋" w:hint="eastAsia"/>
          <w:sz w:val="28"/>
        </w:rPr>
        <w:t>审查，该项目符合北京市国有建设用地使用权</w:t>
      </w:r>
      <w:r w:rsidR="00DE2F85" w:rsidRPr="002D64C6">
        <w:rPr>
          <w:rFonts w:ascii="Arial" w:eastAsia="仿宋_GB2312" w:hAnsi="Arial" w:cs="Arial"/>
          <w:sz w:val="28"/>
        </w:rPr>
        <w:t>土地协议出让</w:t>
      </w:r>
      <w:r w:rsidR="00DE2F85" w:rsidRPr="002D64C6">
        <w:rPr>
          <w:rFonts w:ascii="仿宋_GB2312" w:eastAsia="仿宋_GB2312" w:hAnsi="华文仿宋" w:hint="eastAsia"/>
          <w:sz w:val="28"/>
        </w:rPr>
        <w:t>的条件，</w:t>
      </w:r>
      <w:proofErr w:type="gramStart"/>
      <w:r w:rsidR="00DE2F85" w:rsidRPr="002D64C6">
        <w:rPr>
          <w:rFonts w:ascii="仿宋_GB2312" w:eastAsia="仿宋_GB2312" w:hAnsi="华文仿宋" w:hint="eastAsia"/>
          <w:sz w:val="28"/>
        </w:rPr>
        <w:t>故委托北京康正</w:t>
      </w:r>
      <w:proofErr w:type="gramEnd"/>
      <w:r w:rsidR="00DE2F85" w:rsidRPr="002D64C6">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00DE2F85" w:rsidRPr="002D64C6">
        <w:rPr>
          <w:rFonts w:ascii="仿宋_GB2312" w:eastAsia="仿宋_GB2312" w:hAnsi="华文仿宋" w:hint="eastAsia"/>
          <w:bCs/>
          <w:sz w:val="28"/>
        </w:rPr>
        <w:t>为</w:t>
      </w:r>
      <w:r w:rsidR="00B626F4">
        <w:rPr>
          <w:rFonts w:ascii="仿宋_GB2312" w:eastAsia="仿宋_GB2312" w:hAnsi="华文仿宋" w:hint="eastAsia"/>
          <w:bCs/>
          <w:sz w:val="28"/>
        </w:rPr>
        <w:t>北京市规划和自然资源委员会</w:t>
      </w:r>
      <w:r w:rsidR="00DE2F85" w:rsidRPr="002D64C6">
        <w:rPr>
          <w:rFonts w:ascii="仿宋_GB2312" w:eastAsia="仿宋_GB2312" w:hAnsi="华文仿宋" w:hint="eastAsia"/>
          <w:bCs/>
          <w:sz w:val="28"/>
        </w:rPr>
        <w:t>办理该项目</w:t>
      </w:r>
      <w:r w:rsidR="00DE2F85" w:rsidRPr="002D64C6">
        <w:rPr>
          <w:rFonts w:ascii="Arial" w:eastAsia="仿宋_GB2312" w:hAnsi="Arial" w:cs="Arial"/>
          <w:sz w:val="28"/>
        </w:rPr>
        <w:t>土地协议出让</w:t>
      </w:r>
      <w:r w:rsidR="00DE2F85" w:rsidRPr="002D64C6">
        <w:rPr>
          <w:rFonts w:ascii="Arial" w:eastAsia="仿宋_GB2312" w:hAnsi="Arial" w:cs="Arial" w:hint="eastAsia"/>
          <w:sz w:val="28"/>
        </w:rPr>
        <w:t>手续</w:t>
      </w:r>
      <w:r w:rsidR="00DE2F85" w:rsidRPr="002D64C6">
        <w:rPr>
          <w:rFonts w:ascii="仿宋_GB2312" w:eastAsia="仿宋_GB2312" w:hAnsi="华文仿宋" w:hint="eastAsia"/>
          <w:bCs/>
          <w:sz w:val="28"/>
        </w:rPr>
        <w:t>提供参考依据</w:t>
      </w:r>
      <w:r w:rsidR="00DE2F85" w:rsidRPr="002D64C6">
        <w:rPr>
          <w:rFonts w:ascii="仿宋_GB2312" w:eastAsia="仿宋_GB2312" w:hAnsi="华文仿宋" w:hint="eastAsia"/>
          <w:sz w:val="28"/>
        </w:rPr>
        <w:t>。</w:t>
      </w:r>
    </w:p>
    <w:p w:rsidR="00DE2F85" w:rsidRPr="002D64C6" w:rsidRDefault="00DE2F85" w:rsidP="00DE2F85">
      <w:pPr>
        <w:spacing w:line="360" w:lineRule="auto"/>
        <w:ind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9" w:name="_Toc416783520"/>
      <w:bookmarkStart w:id="40" w:name="_Toc418750882"/>
      <w:bookmarkStart w:id="41" w:name="_Toc425250304"/>
      <w:bookmarkStart w:id="42" w:name="_Toc469066304"/>
      <w:bookmarkStart w:id="43" w:name="_Toc515261588"/>
      <w:bookmarkStart w:id="44" w:name="_Toc515457783"/>
      <w:bookmarkStart w:id="45" w:name="_Toc515458361"/>
      <w:bookmarkStart w:id="46" w:name="_Toc524544417"/>
      <w:bookmarkStart w:id="47" w:name="_Toc524592069"/>
      <w:r w:rsidRPr="002D64C6">
        <w:rPr>
          <w:rFonts w:ascii="仿宋_GB2312" w:eastAsia="仿宋_GB2312" w:hAnsi="Arial" w:hint="eastAsia"/>
          <w:b/>
          <w:bCs/>
          <w:sz w:val="28"/>
        </w:rPr>
        <w:t>四、估价期日</w:t>
      </w:r>
      <w:bookmarkEnd w:id="39"/>
      <w:bookmarkEnd w:id="40"/>
      <w:bookmarkEnd w:id="41"/>
      <w:bookmarkEnd w:id="42"/>
      <w:bookmarkEnd w:id="43"/>
      <w:bookmarkEnd w:id="44"/>
      <w:bookmarkEnd w:id="45"/>
      <w:bookmarkEnd w:id="46"/>
      <w:bookmarkEnd w:id="47"/>
    </w:p>
    <w:p w:rsidR="00DE2F85" w:rsidRPr="002D64C6" w:rsidRDefault="00C30284" w:rsidP="00DE2F85">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15</w:t>
      </w:r>
      <w:r>
        <w:rPr>
          <w:rFonts w:ascii="Arial" w:eastAsia="仿宋_GB2312" w:hAnsi="Arial" w:hint="eastAsia"/>
          <w:sz w:val="28"/>
        </w:rPr>
        <w:t>日</w:t>
      </w:r>
      <w:r w:rsidR="00DE2F85" w:rsidRPr="002D64C6">
        <w:rPr>
          <w:rFonts w:ascii="仿宋_GB2312" w:eastAsia="仿宋_GB2312" w:hAnsi="Arial" w:hint="eastAsia"/>
          <w:sz w:val="28"/>
        </w:rPr>
        <w:t>（</w:t>
      </w:r>
      <w:r w:rsidR="00DE2F85" w:rsidRPr="002D64C6">
        <w:rPr>
          <w:rFonts w:ascii="仿宋_GB2312" w:eastAsia="仿宋_GB2312" w:hAnsi="华文仿宋" w:hint="eastAsia"/>
          <w:sz w:val="28"/>
          <w:szCs w:val="28"/>
        </w:rPr>
        <w:t>根据《国有建设用地使用权出让地价评估委托书》确定</w:t>
      </w:r>
      <w:r w:rsidR="00DE2F85" w:rsidRPr="002D64C6">
        <w:rPr>
          <w:rFonts w:ascii="仿宋_GB2312" w:eastAsia="仿宋_GB2312" w:hAnsi="Arial" w:hint="eastAsia"/>
          <w:sz w:val="28"/>
        </w:rPr>
        <w:t>）</w:t>
      </w:r>
    </w:p>
    <w:p w:rsidR="00DE2F85" w:rsidRDefault="00DE2F85" w:rsidP="00DE2F85">
      <w:pPr>
        <w:spacing w:line="360" w:lineRule="auto"/>
        <w:ind w:firstLineChars="200" w:firstLine="560"/>
        <w:jc w:val="both"/>
        <w:rPr>
          <w:rFonts w:ascii="仿宋_GB2312" w:eastAsia="仿宋_GB2312" w:hAnsi="Arial"/>
          <w:sz w:val="28"/>
        </w:rPr>
      </w:pPr>
    </w:p>
    <w:p w:rsidR="00DE2F85" w:rsidRPr="002D64C6" w:rsidRDefault="00DE2F85" w:rsidP="00DE2F85">
      <w:pPr>
        <w:tabs>
          <w:tab w:val="left" w:pos="6957"/>
        </w:tabs>
        <w:spacing w:line="360" w:lineRule="auto"/>
        <w:jc w:val="both"/>
        <w:outlineLvl w:val="1"/>
        <w:rPr>
          <w:rFonts w:ascii="仿宋_GB2312" w:eastAsia="仿宋_GB2312" w:hAnsi="Arial"/>
          <w:b/>
          <w:bCs/>
          <w:sz w:val="28"/>
        </w:rPr>
      </w:pPr>
      <w:bookmarkStart w:id="48" w:name="_Toc416783521"/>
      <w:bookmarkStart w:id="49" w:name="_Toc418750883"/>
      <w:bookmarkStart w:id="50" w:name="_Toc425250305"/>
      <w:bookmarkStart w:id="51" w:name="_Toc469066305"/>
      <w:bookmarkStart w:id="52" w:name="_Toc515261589"/>
      <w:bookmarkStart w:id="53" w:name="_Toc515457784"/>
      <w:bookmarkStart w:id="54" w:name="_Toc515458362"/>
      <w:bookmarkStart w:id="55" w:name="_Toc524544418"/>
      <w:bookmarkStart w:id="56" w:name="_Toc524592070"/>
      <w:r w:rsidRPr="002D64C6">
        <w:rPr>
          <w:rFonts w:ascii="仿宋_GB2312" w:eastAsia="仿宋_GB2312" w:hAnsi="Arial" w:hint="eastAsia"/>
          <w:b/>
          <w:bCs/>
          <w:sz w:val="28"/>
        </w:rPr>
        <w:t>五、估价日期</w:t>
      </w:r>
      <w:bookmarkEnd w:id="48"/>
      <w:bookmarkEnd w:id="49"/>
      <w:bookmarkEnd w:id="50"/>
      <w:bookmarkEnd w:id="51"/>
      <w:bookmarkEnd w:id="52"/>
      <w:bookmarkEnd w:id="53"/>
      <w:bookmarkEnd w:id="54"/>
      <w:bookmarkEnd w:id="55"/>
      <w:bookmarkEnd w:id="56"/>
      <w:r w:rsidRPr="002D64C6">
        <w:rPr>
          <w:rFonts w:ascii="仿宋_GB2312" w:eastAsia="仿宋_GB2312" w:hAnsi="Arial"/>
          <w:b/>
          <w:bCs/>
          <w:sz w:val="28"/>
        </w:rPr>
        <w:tab/>
      </w:r>
    </w:p>
    <w:p w:rsidR="00DE2F85" w:rsidRPr="002D64C6" w:rsidRDefault="00A23684" w:rsidP="00DE2F85">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w:t>
      </w:r>
      <w:r w:rsidR="00DE2F85" w:rsidRPr="002D64C6">
        <w:rPr>
          <w:rFonts w:ascii="Arial" w:eastAsia="仿宋_GB2312" w:hAnsi="Arial" w:hint="eastAsia"/>
          <w:sz w:val="28"/>
        </w:rPr>
        <w:t>至</w:t>
      </w:r>
      <w:r w:rsidR="000D3959">
        <w:rPr>
          <w:rFonts w:ascii="Arial" w:eastAsia="仿宋_GB2312" w:hAnsi="Arial" w:hint="eastAsia"/>
          <w:sz w:val="28"/>
        </w:rPr>
        <w:t>2019</w:t>
      </w:r>
      <w:r w:rsidR="000D3959">
        <w:rPr>
          <w:rFonts w:ascii="Arial" w:eastAsia="仿宋_GB2312" w:hAnsi="Arial" w:hint="eastAsia"/>
          <w:sz w:val="28"/>
        </w:rPr>
        <w:t>年</w:t>
      </w:r>
      <w:r w:rsidR="000D3959">
        <w:rPr>
          <w:rFonts w:ascii="Arial" w:eastAsia="仿宋_GB2312" w:hAnsi="Arial" w:hint="eastAsia"/>
          <w:sz w:val="28"/>
        </w:rPr>
        <w:t>1</w:t>
      </w:r>
      <w:r w:rsidR="000D3959">
        <w:rPr>
          <w:rFonts w:ascii="Arial" w:eastAsia="仿宋_GB2312" w:hAnsi="Arial" w:hint="eastAsia"/>
          <w:sz w:val="28"/>
        </w:rPr>
        <w:t>月</w:t>
      </w:r>
      <w:r w:rsidR="000D3959">
        <w:rPr>
          <w:rFonts w:ascii="Arial" w:eastAsia="仿宋_GB2312" w:hAnsi="Arial" w:hint="eastAsia"/>
          <w:sz w:val="28"/>
        </w:rPr>
        <w:t>7</w:t>
      </w:r>
      <w:r w:rsidR="000D3959">
        <w:rPr>
          <w:rFonts w:ascii="Arial" w:eastAsia="仿宋_GB2312" w:hAnsi="Arial" w:hint="eastAsia"/>
          <w:sz w:val="28"/>
        </w:rPr>
        <w:t>日</w:t>
      </w:r>
      <w:bookmarkStart w:id="57" w:name="_Toc416783522"/>
      <w:bookmarkStart w:id="58" w:name="_Toc418750884"/>
      <w:bookmarkStart w:id="59" w:name="_Toc425250306"/>
      <w:bookmarkStart w:id="60" w:name="_Toc469066306"/>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1" w:name="_Toc524544419"/>
      <w:bookmarkStart w:id="62" w:name="_Toc524592071"/>
      <w:r w:rsidRPr="002D64C6">
        <w:rPr>
          <w:rFonts w:ascii="仿宋_GB2312" w:eastAsia="仿宋_GB2312" w:hAnsi="Arial" w:hint="eastAsia"/>
          <w:b/>
          <w:bCs/>
          <w:sz w:val="28"/>
        </w:rPr>
        <w:lastRenderedPageBreak/>
        <w:t>六、地价定义</w:t>
      </w:r>
      <w:bookmarkEnd w:id="57"/>
      <w:bookmarkEnd w:id="58"/>
      <w:bookmarkEnd w:id="59"/>
      <w:bookmarkEnd w:id="60"/>
      <w:bookmarkEnd w:id="61"/>
      <w:bookmarkEnd w:id="62"/>
    </w:p>
    <w:p w:rsidR="00DE2F85" w:rsidRPr="002D64C6" w:rsidRDefault="00DE2F85" w:rsidP="00DE2F85">
      <w:pPr>
        <w:snapToGrid w:val="0"/>
        <w:spacing w:line="360" w:lineRule="auto"/>
        <w:ind w:firstLine="556"/>
        <w:jc w:val="both"/>
        <w:rPr>
          <w:rFonts w:ascii="仿宋_GB2312" w:eastAsia="仿宋_GB2312" w:hAnsi="华文仿宋"/>
          <w:sz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DE2F85" w:rsidRPr="002D64C6" w:rsidRDefault="00DE2F85" w:rsidP="00DE2F85">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DE2F85" w:rsidRPr="002D64C6" w:rsidRDefault="00DE2F85" w:rsidP="00DE2F85">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C30284" w:rsidRPr="00C30284" w:rsidRDefault="00DE2F85" w:rsidP="00DE2F85">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201</w:t>
      </w:r>
      <w:r w:rsidR="00820FC5">
        <w:rPr>
          <w:rFonts w:ascii="Arial" w:eastAsia="仿宋_GB2312" w:hAnsi="Arial" w:cs="Arial" w:hint="eastAsia"/>
          <w:sz w:val="28"/>
          <w:szCs w:val="28"/>
        </w:rPr>
        <w:t>6</w:t>
      </w:r>
      <w:r w:rsidRPr="002D64C6">
        <w:rPr>
          <w:rFonts w:ascii="Arial" w:eastAsia="仿宋_GB2312" w:hAnsi="Arial" w:cs="Arial" w:hint="eastAsia"/>
          <w:sz w:val="28"/>
          <w:szCs w:val="28"/>
        </w:rPr>
        <w:t>年</w:t>
      </w:r>
      <w:r w:rsidR="00820FC5">
        <w:rPr>
          <w:rFonts w:ascii="Arial" w:eastAsia="仿宋_GB2312" w:hAnsi="Arial" w:cs="Arial" w:hint="eastAsia"/>
          <w:sz w:val="28"/>
          <w:szCs w:val="28"/>
        </w:rPr>
        <w:t>2</w:t>
      </w:r>
      <w:r w:rsidRPr="002D64C6">
        <w:rPr>
          <w:rFonts w:ascii="Arial" w:eastAsia="仿宋_GB2312" w:hAnsi="Arial" w:cs="Arial" w:hint="eastAsia"/>
          <w:sz w:val="28"/>
          <w:szCs w:val="28"/>
        </w:rPr>
        <w:t>月</w:t>
      </w:r>
      <w:r w:rsidR="00820FC5">
        <w:rPr>
          <w:rFonts w:ascii="Arial" w:eastAsia="仿宋_GB2312" w:hAnsi="Arial" w:cs="Arial" w:hint="eastAsia"/>
          <w:sz w:val="28"/>
          <w:szCs w:val="28"/>
        </w:rPr>
        <w:t>2</w:t>
      </w:r>
      <w:r w:rsidRPr="002D64C6">
        <w:rPr>
          <w:rFonts w:ascii="仿宋_GB2312" w:eastAsia="仿宋_GB2312" w:hAnsi="华文仿宋" w:hint="eastAsia"/>
          <w:sz w:val="28"/>
          <w:szCs w:val="28"/>
        </w:rPr>
        <w:t>日，</w:t>
      </w:r>
      <w:r w:rsidR="000E5397">
        <w:rPr>
          <w:rFonts w:ascii="仿宋_GB2312" w:eastAsia="仿宋_GB2312" w:hAnsi="华文仿宋" w:hint="eastAsia"/>
          <w:sz w:val="28"/>
          <w:szCs w:val="28"/>
        </w:rPr>
        <w:t>北京市国土资源局</w:t>
      </w:r>
      <w:r w:rsidR="00C30284">
        <w:rPr>
          <w:rFonts w:ascii="仿宋_GB2312" w:eastAsia="仿宋_GB2312" w:hAnsi="华文仿宋" w:hint="eastAsia"/>
          <w:sz w:val="28"/>
          <w:szCs w:val="28"/>
        </w:rPr>
        <w:t>出具的《</w:t>
      </w:r>
      <w:r w:rsidR="000E5397">
        <w:rPr>
          <w:rFonts w:ascii="仿宋_GB2312" w:eastAsia="仿宋_GB2312" w:hAnsi="华文仿宋" w:hint="eastAsia"/>
          <w:sz w:val="28"/>
          <w:szCs w:val="28"/>
        </w:rPr>
        <w:t>北京市国土资源局建设项目用地预审意见</w:t>
      </w:r>
      <w:r w:rsidR="00C30284">
        <w:rPr>
          <w:rFonts w:ascii="仿宋_GB2312" w:eastAsia="仿宋_GB2312" w:hAnsi="华文仿宋" w:hint="eastAsia"/>
          <w:sz w:val="28"/>
          <w:szCs w:val="28"/>
        </w:rPr>
        <w:t>》</w:t>
      </w:r>
      <w:r w:rsidR="00C30284" w:rsidRPr="00C30284">
        <w:rPr>
          <w:rFonts w:ascii="Arial" w:eastAsia="仿宋_GB2312" w:hAnsi="Arial" w:cs="Arial"/>
          <w:sz w:val="28"/>
          <w:szCs w:val="28"/>
        </w:rPr>
        <w:t>[</w:t>
      </w:r>
      <w:r w:rsidR="000E5397">
        <w:rPr>
          <w:rFonts w:ascii="Arial" w:eastAsia="仿宋_GB2312" w:hAnsi="Arial" w:cs="Arial" w:hint="eastAsia"/>
          <w:sz w:val="28"/>
          <w:szCs w:val="28"/>
        </w:rPr>
        <w:t>京国土朝预（</w:t>
      </w:r>
      <w:r w:rsidR="000E5397">
        <w:rPr>
          <w:rFonts w:ascii="Arial" w:eastAsia="仿宋_GB2312" w:hAnsi="Arial" w:cs="Arial" w:hint="eastAsia"/>
          <w:sz w:val="28"/>
          <w:szCs w:val="28"/>
        </w:rPr>
        <w:t>2016</w:t>
      </w:r>
      <w:r w:rsidR="000E5397">
        <w:rPr>
          <w:rFonts w:ascii="Arial" w:eastAsia="仿宋_GB2312" w:hAnsi="Arial" w:cs="Arial" w:hint="eastAsia"/>
          <w:sz w:val="28"/>
          <w:szCs w:val="28"/>
        </w:rPr>
        <w:t>）</w:t>
      </w:r>
      <w:r w:rsidR="000E5397">
        <w:rPr>
          <w:rFonts w:ascii="Arial" w:eastAsia="仿宋_GB2312" w:hAnsi="Arial" w:cs="Arial" w:hint="eastAsia"/>
          <w:sz w:val="28"/>
          <w:szCs w:val="28"/>
        </w:rPr>
        <w:t>0007</w:t>
      </w:r>
      <w:r w:rsidR="00C30284">
        <w:rPr>
          <w:rFonts w:ascii="Arial" w:eastAsia="仿宋_GB2312" w:hAnsi="Arial" w:cs="Arial" w:hint="eastAsia"/>
          <w:sz w:val="28"/>
          <w:szCs w:val="28"/>
        </w:rPr>
        <w:t>号</w:t>
      </w:r>
      <w:r w:rsidR="00C30284" w:rsidRPr="00C30284">
        <w:rPr>
          <w:rFonts w:ascii="Arial" w:eastAsia="仿宋_GB2312" w:hAnsi="Arial" w:cs="Arial"/>
          <w:sz w:val="28"/>
          <w:szCs w:val="28"/>
        </w:rPr>
        <w:t>]</w:t>
      </w:r>
      <w:r w:rsidR="00C30284">
        <w:rPr>
          <w:rFonts w:ascii="Arial" w:eastAsia="仿宋_GB2312" w:hAnsi="Arial" w:cs="Arial" w:hint="eastAsia"/>
          <w:sz w:val="28"/>
          <w:szCs w:val="28"/>
        </w:rPr>
        <w:t>显示：估价对象</w:t>
      </w:r>
      <w:r w:rsidR="000E5397">
        <w:rPr>
          <w:rFonts w:ascii="Arial" w:eastAsia="仿宋_GB2312" w:hAnsi="Arial" w:cs="Arial" w:hint="eastAsia"/>
          <w:sz w:val="28"/>
          <w:szCs w:val="28"/>
        </w:rPr>
        <w:t>拟用地用途为</w:t>
      </w:r>
      <w:proofErr w:type="gramStart"/>
      <w:r w:rsidR="000E5397">
        <w:rPr>
          <w:rFonts w:ascii="Arial" w:eastAsia="仿宋_GB2312" w:hAnsi="Arial" w:cs="Arial" w:hint="eastAsia"/>
          <w:sz w:val="28"/>
          <w:szCs w:val="28"/>
        </w:rPr>
        <w:t>绿隔产业</w:t>
      </w:r>
      <w:proofErr w:type="gramEnd"/>
      <w:r w:rsidR="000E5397">
        <w:rPr>
          <w:rFonts w:ascii="Arial" w:eastAsia="仿宋_GB2312" w:hAnsi="Arial" w:cs="Arial" w:hint="eastAsia"/>
          <w:sz w:val="28"/>
          <w:szCs w:val="28"/>
        </w:rPr>
        <w:t>用地</w:t>
      </w:r>
      <w:r w:rsidR="00C30284">
        <w:rPr>
          <w:rFonts w:ascii="Arial" w:eastAsia="仿宋_GB2312" w:hAnsi="Arial" w:cs="Arial" w:hint="eastAsia"/>
          <w:sz w:val="28"/>
          <w:szCs w:val="28"/>
        </w:rPr>
        <w:t>。</w:t>
      </w:r>
    </w:p>
    <w:p w:rsidR="00DE2F85" w:rsidRDefault="00C30284" w:rsidP="00DE2F85">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sidR="000E5397">
        <w:rPr>
          <w:rFonts w:ascii="Arial" w:eastAsia="仿宋_GB2312" w:hAnsi="Arial" w:cs="Arial" w:hint="eastAsia"/>
          <w:sz w:val="28"/>
          <w:szCs w:val="28"/>
        </w:rPr>
        <w:t>8</w:t>
      </w:r>
      <w:r w:rsidRPr="002D64C6">
        <w:rPr>
          <w:rFonts w:ascii="Arial" w:eastAsia="仿宋_GB2312" w:hAnsi="Arial" w:cs="Arial" w:hint="eastAsia"/>
          <w:sz w:val="28"/>
          <w:szCs w:val="28"/>
        </w:rPr>
        <w:t>年</w:t>
      </w:r>
      <w:r w:rsidR="000E5397">
        <w:rPr>
          <w:rFonts w:ascii="Arial" w:eastAsia="仿宋_GB2312" w:hAnsi="Arial" w:cs="Arial" w:hint="eastAsia"/>
          <w:sz w:val="28"/>
          <w:szCs w:val="28"/>
        </w:rPr>
        <w:t>7</w:t>
      </w:r>
      <w:r w:rsidRPr="002D64C6">
        <w:rPr>
          <w:rFonts w:ascii="Arial" w:eastAsia="仿宋_GB2312" w:hAnsi="Arial" w:cs="Arial" w:hint="eastAsia"/>
          <w:sz w:val="28"/>
          <w:szCs w:val="28"/>
        </w:rPr>
        <w:t>月</w:t>
      </w:r>
      <w:r w:rsidR="000E5397">
        <w:rPr>
          <w:rFonts w:ascii="Arial" w:eastAsia="仿宋_GB2312" w:hAnsi="Arial" w:cs="Arial" w:hint="eastAsia"/>
          <w:sz w:val="28"/>
          <w:szCs w:val="28"/>
        </w:rPr>
        <w:t>30</w:t>
      </w:r>
      <w:r w:rsidRPr="002D64C6">
        <w:rPr>
          <w:rFonts w:ascii="仿宋_GB2312" w:eastAsia="仿宋_GB2312" w:hAnsi="华文仿宋" w:hint="eastAsia"/>
          <w:sz w:val="28"/>
          <w:szCs w:val="28"/>
        </w:rPr>
        <w:t>日，</w:t>
      </w:r>
      <w:r w:rsidR="007006C7">
        <w:rPr>
          <w:rFonts w:ascii="仿宋_GB2312" w:eastAsia="仿宋_GB2312" w:hAnsi="华文仿宋" w:hint="eastAsia"/>
          <w:sz w:val="28"/>
        </w:rPr>
        <w:t>北京市规划和国土资源管理委员会出具的《北京市规划和国土资源管理委员会建设项目规划条件</w:t>
      </w:r>
      <w:r w:rsidR="000E5397">
        <w:rPr>
          <w:rFonts w:ascii="仿宋_GB2312" w:eastAsia="仿宋_GB2312" w:hAnsi="华文仿宋" w:hint="eastAsia"/>
          <w:sz w:val="28"/>
        </w:rPr>
        <w:t>（授权供地）</w:t>
      </w:r>
      <w:r w:rsidR="007006C7">
        <w:rPr>
          <w:rFonts w:ascii="仿宋_GB2312" w:eastAsia="仿宋_GB2312" w:hAnsi="华文仿宋" w:hint="eastAsia"/>
          <w:sz w:val="28"/>
        </w:rPr>
        <w:t>》[</w:t>
      </w:r>
      <w:r w:rsidR="000E5397">
        <w:rPr>
          <w:rFonts w:ascii="Arial" w:eastAsia="仿宋_GB2312" w:hAnsi="Arial" w:cs="Arial" w:hint="eastAsia"/>
          <w:sz w:val="28"/>
        </w:rPr>
        <w:t>2018</w:t>
      </w:r>
      <w:proofErr w:type="gramStart"/>
      <w:r w:rsidR="007006C7" w:rsidRPr="00830F7E">
        <w:rPr>
          <w:rFonts w:ascii="Arial" w:eastAsia="仿宋_GB2312" w:hAnsi="Arial" w:cs="Arial"/>
          <w:sz w:val="28"/>
        </w:rPr>
        <w:t>规</w:t>
      </w:r>
      <w:proofErr w:type="gramEnd"/>
      <w:r w:rsidR="000E5397">
        <w:rPr>
          <w:rFonts w:ascii="Arial" w:eastAsia="仿宋_GB2312" w:hAnsi="Arial" w:cs="Arial" w:hint="eastAsia"/>
          <w:sz w:val="28"/>
        </w:rPr>
        <w:t>土</w:t>
      </w:r>
      <w:r w:rsidR="000E5397">
        <w:rPr>
          <w:rFonts w:ascii="Arial" w:eastAsia="仿宋_GB2312" w:hAnsi="Arial" w:cs="Arial"/>
          <w:sz w:val="28"/>
        </w:rPr>
        <w:t>（</w:t>
      </w:r>
      <w:r w:rsidR="000E5397">
        <w:rPr>
          <w:rFonts w:ascii="Arial" w:eastAsia="仿宋_GB2312" w:hAnsi="Arial" w:cs="Arial" w:hint="eastAsia"/>
          <w:sz w:val="28"/>
        </w:rPr>
        <w:t>朝</w:t>
      </w:r>
      <w:r w:rsidR="007006C7" w:rsidRPr="00830F7E">
        <w:rPr>
          <w:rFonts w:ascii="Arial" w:eastAsia="仿宋_GB2312" w:hAnsi="Arial" w:cs="Arial"/>
          <w:sz w:val="28"/>
        </w:rPr>
        <w:t>）</w:t>
      </w:r>
      <w:proofErr w:type="gramStart"/>
      <w:r w:rsidR="007006C7" w:rsidRPr="00830F7E">
        <w:rPr>
          <w:rFonts w:ascii="Arial" w:eastAsia="仿宋_GB2312" w:hAnsi="Arial" w:cs="Arial"/>
          <w:sz w:val="28"/>
        </w:rPr>
        <w:t>条授字</w:t>
      </w:r>
      <w:proofErr w:type="gramEnd"/>
      <w:r w:rsidR="000E5397">
        <w:rPr>
          <w:rFonts w:ascii="Arial" w:eastAsia="仿宋_GB2312" w:hAnsi="Arial" w:cs="Arial" w:hint="eastAsia"/>
          <w:sz w:val="28"/>
        </w:rPr>
        <w:t>0001</w:t>
      </w:r>
      <w:r w:rsidR="007006C7">
        <w:rPr>
          <w:rFonts w:ascii="仿宋_GB2312" w:eastAsia="仿宋_GB2312" w:hAnsi="华文仿宋" w:hint="eastAsia"/>
          <w:sz w:val="28"/>
        </w:rPr>
        <w:t>号]</w:t>
      </w:r>
      <w:r w:rsidR="00DE2F85" w:rsidRPr="002D64C6">
        <w:rPr>
          <w:rFonts w:ascii="仿宋_GB2312" w:eastAsia="仿宋_GB2312" w:hAnsi="华文仿宋" w:hint="eastAsia"/>
          <w:sz w:val="28"/>
          <w:szCs w:val="28"/>
        </w:rPr>
        <w:t>显示：</w:t>
      </w:r>
      <w:r w:rsidR="000E5397">
        <w:rPr>
          <w:rFonts w:ascii="仿宋_GB2312" w:eastAsia="仿宋_GB2312" w:hAnsi="华文仿宋" w:hint="eastAsia"/>
          <w:sz w:val="28"/>
          <w:szCs w:val="28"/>
        </w:rPr>
        <w:t>规划建设用地</w:t>
      </w:r>
      <w:r w:rsidR="0092221C">
        <w:rPr>
          <w:rFonts w:ascii="仿宋_GB2312" w:eastAsia="仿宋_GB2312" w:hAnsi="华文仿宋" w:hint="eastAsia"/>
          <w:sz w:val="28"/>
          <w:szCs w:val="28"/>
        </w:rPr>
        <w:t>性质</w:t>
      </w:r>
      <w:r w:rsidR="0092221C" w:rsidRPr="000E5397">
        <w:rPr>
          <w:rFonts w:ascii="Arial" w:eastAsia="仿宋_GB2312" w:hAnsi="Arial" w:cs="Arial"/>
          <w:sz w:val="28"/>
          <w:szCs w:val="28"/>
        </w:rPr>
        <w:t>为</w:t>
      </w:r>
      <w:r w:rsidR="000E5397" w:rsidRPr="000E5397">
        <w:rPr>
          <w:rFonts w:ascii="Arial" w:eastAsia="仿宋_GB2312" w:hAnsi="Arial" w:cs="Arial"/>
          <w:sz w:val="28"/>
          <w:szCs w:val="28"/>
        </w:rPr>
        <w:t>F81</w:t>
      </w:r>
      <w:proofErr w:type="gramStart"/>
      <w:r w:rsidR="000E5397">
        <w:rPr>
          <w:rFonts w:ascii="仿宋_GB2312" w:eastAsia="仿宋_GB2312" w:hAnsi="华文仿宋" w:hint="eastAsia"/>
          <w:sz w:val="28"/>
          <w:szCs w:val="28"/>
        </w:rPr>
        <w:t>绿隔产业</w:t>
      </w:r>
      <w:proofErr w:type="gramEnd"/>
      <w:r w:rsidR="000E5397">
        <w:rPr>
          <w:rFonts w:ascii="仿宋_GB2312" w:eastAsia="仿宋_GB2312" w:hAnsi="华文仿宋" w:hint="eastAsia"/>
          <w:sz w:val="28"/>
          <w:szCs w:val="28"/>
        </w:rPr>
        <w:t>用地</w:t>
      </w:r>
      <w:r w:rsidR="00DE2F85" w:rsidRPr="002D64C6">
        <w:rPr>
          <w:rFonts w:ascii="仿宋_GB2312" w:eastAsia="仿宋_GB2312" w:hAnsi="华文仿宋" w:hint="eastAsia"/>
          <w:sz w:val="28"/>
          <w:szCs w:val="28"/>
        </w:rPr>
        <w:t>。</w:t>
      </w:r>
    </w:p>
    <w:p w:rsidR="00830F7E" w:rsidRPr="002D64C6" w:rsidRDefault="00DE2F85" w:rsidP="00DE2F85">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w:t>
      </w:r>
      <w:proofErr w:type="gramStart"/>
      <w:r w:rsidRPr="002D64C6">
        <w:rPr>
          <w:rFonts w:ascii="仿宋_GB2312" w:eastAsia="仿宋_GB2312" w:hAnsi="华文仿宋" w:hint="eastAsia"/>
          <w:sz w:val="28"/>
        </w:rPr>
        <w:t>为</w:t>
      </w:r>
      <w:r w:rsidR="005B5B4A">
        <w:rPr>
          <w:rFonts w:ascii="仿宋_GB2312" w:eastAsia="仿宋_GB2312" w:hAnsi="华文仿宋" w:hint="eastAsia"/>
          <w:sz w:val="28"/>
        </w:rPr>
        <w:t>绿隔产业</w:t>
      </w:r>
      <w:proofErr w:type="gramEnd"/>
      <w:r w:rsidR="005B5B4A">
        <w:rPr>
          <w:rFonts w:ascii="仿宋_GB2312" w:eastAsia="仿宋_GB2312" w:hAnsi="华文仿宋" w:hint="eastAsia"/>
          <w:sz w:val="28"/>
        </w:rPr>
        <w:t>（商业）、</w:t>
      </w:r>
      <w:proofErr w:type="gramStart"/>
      <w:r w:rsidR="005B5B4A">
        <w:rPr>
          <w:rFonts w:ascii="仿宋_GB2312" w:eastAsia="仿宋_GB2312" w:hAnsi="华文仿宋" w:hint="eastAsia"/>
          <w:sz w:val="28"/>
        </w:rPr>
        <w:t>绿</w:t>
      </w:r>
      <w:r w:rsidR="005B5B4A" w:rsidRPr="00693018">
        <w:rPr>
          <w:rFonts w:ascii="仿宋_GB2312" w:eastAsia="仿宋_GB2312" w:hAnsi="华文仿宋" w:hint="eastAsia"/>
          <w:sz w:val="28"/>
        </w:rPr>
        <w:t>隔产业</w:t>
      </w:r>
      <w:proofErr w:type="gramEnd"/>
      <w:r w:rsidR="005B5B4A" w:rsidRPr="00693018">
        <w:rPr>
          <w:rFonts w:ascii="仿宋_GB2312" w:eastAsia="仿宋_GB2312" w:hAnsi="华文仿宋" w:hint="eastAsia"/>
          <w:sz w:val="28"/>
        </w:rPr>
        <w:t>（办公）</w:t>
      </w:r>
      <w:r w:rsidRPr="00693018">
        <w:rPr>
          <w:rFonts w:ascii="仿宋_GB2312" w:eastAsia="仿宋_GB2312" w:hAnsi="华文仿宋" w:hint="eastAsia"/>
          <w:sz w:val="28"/>
        </w:rPr>
        <w:t>。</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w:t>
      </w:r>
      <w:proofErr w:type="gramStart"/>
      <w:r w:rsidRPr="002D64C6">
        <w:rPr>
          <w:rFonts w:ascii="仿宋_GB2312" w:eastAsia="仿宋_GB2312" w:hAnsi="华文仿宋" w:hint="eastAsia"/>
          <w:sz w:val="28"/>
        </w:rPr>
        <w:t>为</w:t>
      </w:r>
      <w:r w:rsidR="003F3316">
        <w:rPr>
          <w:rFonts w:ascii="仿宋_GB2312" w:eastAsia="仿宋_GB2312" w:hAnsi="华文仿宋" w:hint="eastAsia"/>
          <w:sz w:val="28"/>
        </w:rPr>
        <w:t>绿隔产业</w:t>
      </w:r>
      <w:proofErr w:type="gramEnd"/>
      <w:r w:rsidR="003F3316">
        <w:rPr>
          <w:rFonts w:ascii="仿宋_GB2312" w:eastAsia="仿宋_GB2312" w:hAnsi="华文仿宋" w:hint="eastAsia"/>
          <w:sz w:val="28"/>
        </w:rPr>
        <w:t>（商业）、</w:t>
      </w:r>
      <w:proofErr w:type="gramStart"/>
      <w:r w:rsidR="003F3316">
        <w:rPr>
          <w:rFonts w:ascii="仿宋_GB2312" w:eastAsia="仿宋_GB2312" w:hAnsi="华文仿宋" w:hint="eastAsia"/>
          <w:sz w:val="28"/>
        </w:rPr>
        <w:t>绿</w:t>
      </w:r>
      <w:r w:rsidR="003F3316" w:rsidRPr="00693018">
        <w:rPr>
          <w:rFonts w:ascii="仿宋_GB2312" w:eastAsia="仿宋_GB2312" w:hAnsi="华文仿宋" w:hint="eastAsia"/>
          <w:sz w:val="28"/>
        </w:rPr>
        <w:t>隔产业</w:t>
      </w:r>
      <w:proofErr w:type="gramEnd"/>
      <w:r w:rsidR="003F3316" w:rsidRPr="00693018">
        <w:rPr>
          <w:rFonts w:ascii="仿宋_GB2312" w:eastAsia="仿宋_GB2312" w:hAnsi="华文仿宋" w:hint="eastAsia"/>
          <w:sz w:val="28"/>
        </w:rPr>
        <w:t>（办公）</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土地使用权类型：</w:t>
      </w:r>
    </w:p>
    <w:p w:rsidR="00DE2F85" w:rsidRPr="002D64C6" w:rsidRDefault="00FB31E7" w:rsidP="00DE2F85">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根据</w:t>
      </w:r>
      <w:r w:rsidR="003F3316">
        <w:rPr>
          <w:rFonts w:ascii="仿宋_GB2312" w:eastAsia="仿宋_GB2312" w:hAnsi="华文仿宋" w:hint="eastAsia"/>
          <w:sz w:val="28"/>
          <w:szCs w:val="28"/>
        </w:rPr>
        <w:t>北京市人民</w:t>
      </w:r>
      <w:r w:rsidR="003F3316" w:rsidRPr="003F3316">
        <w:rPr>
          <w:rFonts w:ascii="Arial" w:eastAsia="仿宋_GB2312" w:hAnsi="Arial" w:cs="Arial"/>
          <w:sz w:val="28"/>
          <w:szCs w:val="28"/>
        </w:rPr>
        <w:t>政府</w:t>
      </w:r>
      <w:r w:rsidR="0013780E" w:rsidRPr="003F3316">
        <w:rPr>
          <w:rFonts w:ascii="Arial" w:eastAsia="仿宋_GB2312" w:hAnsi="Arial" w:cs="Arial"/>
          <w:sz w:val="28"/>
          <w:szCs w:val="28"/>
        </w:rPr>
        <w:t>2003</w:t>
      </w:r>
      <w:r w:rsidR="0013780E" w:rsidRPr="003F3316">
        <w:rPr>
          <w:rFonts w:ascii="Arial" w:eastAsia="仿宋_GB2312" w:hAnsi="Arial" w:cs="Arial"/>
          <w:sz w:val="28"/>
          <w:szCs w:val="28"/>
        </w:rPr>
        <w:t>年</w:t>
      </w:r>
      <w:r w:rsidR="0013780E" w:rsidRPr="003F3316">
        <w:rPr>
          <w:rFonts w:ascii="Arial" w:eastAsia="仿宋_GB2312" w:hAnsi="Arial" w:cs="Arial"/>
          <w:sz w:val="28"/>
          <w:szCs w:val="28"/>
        </w:rPr>
        <w:t>7</w:t>
      </w:r>
      <w:r w:rsidR="0013780E" w:rsidRPr="003F3316">
        <w:rPr>
          <w:rFonts w:ascii="Arial" w:eastAsia="仿宋_GB2312" w:hAnsi="Arial" w:cs="Arial"/>
          <w:sz w:val="28"/>
          <w:szCs w:val="28"/>
        </w:rPr>
        <w:t>月</w:t>
      </w:r>
      <w:r w:rsidR="0013780E" w:rsidRPr="003F3316">
        <w:rPr>
          <w:rFonts w:ascii="Arial" w:eastAsia="仿宋_GB2312" w:hAnsi="Arial" w:cs="Arial"/>
          <w:sz w:val="28"/>
          <w:szCs w:val="28"/>
        </w:rPr>
        <w:t>22</w:t>
      </w:r>
      <w:r w:rsidR="0013780E" w:rsidRPr="003F3316">
        <w:rPr>
          <w:rFonts w:ascii="Arial" w:eastAsia="仿宋_GB2312" w:hAnsi="Arial" w:cs="Arial"/>
          <w:sz w:val="28"/>
          <w:szCs w:val="28"/>
        </w:rPr>
        <w:t>日</w:t>
      </w:r>
      <w:r w:rsidR="003F3316" w:rsidRPr="003F3316">
        <w:rPr>
          <w:rFonts w:ascii="Arial" w:eastAsia="仿宋_GB2312" w:hAnsi="Arial" w:cs="Arial"/>
          <w:sz w:val="28"/>
          <w:szCs w:val="28"/>
        </w:rPr>
        <w:t>出具</w:t>
      </w:r>
      <w:r w:rsidR="003F3316">
        <w:rPr>
          <w:rFonts w:ascii="仿宋_GB2312" w:eastAsia="仿宋_GB2312" w:hAnsi="华文仿宋" w:hint="eastAsia"/>
          <w:sz w:val="28"/>
          <w:szCs w:val="28"/>
        </w:rPr>
        <w:t>的</w:t>
      </w:r>
      <w:r>
        <w:rPr>
          <w:rFonts w:ascii="仿宋_GB2312" w:eastAsia="仿宋_GB2312" w:hAnsi="华文仿宋" w:hint="eastAsia"/>
          <w:sz w:val="28"/>
          <w:szCs w:val="28"/>
        </w:rPr>
        <w:t>《</w:t>
      </w:r>
      <w:r w:rsidR="003F3316">
        <w:rPr>
          <w:rFonts w:ascii="仿宋_GB2312" w:eastAsia="仿宋_GB2312" w:hAnsi="华文仿宋" w:hint="eastAsia"/>
          <w:sz w:val="28"/>
          <w:szCs w:val="28"/>
        </w:rPr>
        <w:t>关于朝阳区城镇批次用地农用地转用及征地的</w:t>
      </w:r>
      <w:r>
        <w:rPr>
          <w:rFonts w:ascii="仿宋_GB2312" w:eastAsia="仿宋_GB2312" w:hAnsi="华文仿宋" w:hint="eastAsia"/>
          <w:sz w:val="28"/>
          <w:szCs w:val="28"/>
        </w:rPr>
        <w:t>批复》</w:t>
      </w:r>
      <w:r w:rsidRPr="00FB31E7">
        <w:rPr>
          <w:rFonts w:ascii="Arial" w:eastAsia="仿宋_GB2312" w:hAnsi="Arial" w:cs="Arial"/>
          <w:sz w:val="28"/>
          <w:szCs w:val="28"/>
        </w:rPr>
        <w:t>[</w:t>
      </w:r>
      <w:r w:rsidR="003F3316">
        <w:rPr>
          <w:rFonts w:ascii="Arial" w:eastAsia="仿宋_GB2312" w:hAnsi="Arial" w:cs="Arial" w:hint="eastAsia"/>
          <w:sz w:val="28"/>
          <w:szCs w:val="28"/>
        </w:rPr>
        <w:t>京政地（</w:t>
      </w:r>
      <w:r>
        <w:rPr>
          <w:rFonts w:ascii="Arial" w:eastAsia="仿宋_GB2312" w:hAnsi="Arial" w:cs="Arial" w:hint="eastAsia"/>
          <w:sz w:val="28"/>
          <w:szCs w:val="28"/>
        </w:rPr>
        <w:t>2</w:t>
      </w:r>
      <w:r w:rsidR="003F3316">
        <w:rPr>
          <w:rFonts w:ascii="Arial" w:eastAsia="仿宋_GB2312" w:hAnsi="Arial" w:cs="Arial" w:hint="eastAsia"/>
          <w:sz w:val="28"/>
          <w:szCs w:val="28"/>
        </w:rPr>
        <w:t>003</w:t>
      </w:r>
      <w:r w:rsidR="003F3316">
        <w:rPr>
          <w:rFonts w:ascii="Arial" w:eastAsia="仿宋_GB2312" w:hAnsi="Arial" w:cs="Arial" w:hint="eastAsia"/>
          <w:sz w:val="28"/>
          <w:szCs w:val="28"/>
        </w:rPr>
        <w:t>）第</w:t>
      </w:r>
      <w:r w:rsidR="003F3316">
        <w:rPr>
          <w:rFonts w:ascii="Arial" w:eastAsia="仿宋_GB2312" w:hAnsi="Arial" w:cs="Arial" w:hint="eastAsia"/>
          <w:sz w:val="28"/>
          <w:szCs w:val="28"/>
        </w:rPr>
        <w:t>226</w:t>
      </w:r>
      <w:r>
        <w:rPr>
          <w:rFonts w:ascii="Arial" w:eastAsia="仿宋_GB2312" w:hAnsi="Arial" w:cs="Arial" w:hint="eastAsia"/>
          <w:sz w:val="28"/>
          <w:szCs w:val="28"/>
        </w:rPr>
        <w:t>号</w:t>
      </w:r>
      <w:r w:rsidRPr="00FB31E7">
        <w:rPr>
          <w:rFonts w:ascii="Arial" w:eastAsia="仿宋_GB2312" w:hAnsi="Arial" w:cs="Arial"/>
          <w:sz w:val="28"/>
          <w:szCs w:val="28"/>
        </w:rPr>
        <w:t>]</w:t>
      </w:r>
      <w:r w:rsidR="003F3316">
        <w:rPr>
          <w:rFonts w:ascii="Arial" w:eastAsia="仿宋_GB2312" w:hAnsi="Arial" w:cs="Arial" w:hint="eastAsia"/>
          <w:sz w:val="28"/>
          <w:szCs w:val="28"/>
        </w:rPr>
        <w:t>、</w:t>
      </w:r>
      <w:r w:rsidR="0013780E">
        <w:rPr>
          <w:rFonts w:ascii="Arial" w:eastAsia="仿宋_GB2312" w:hAnsi="Arial" w:cs="Arial" w:hint="eastAsia"/>
          <w:sz w:val="28"/>
          <w:szCs w:val="28"/>
        </w:rPr>
        <w:t>北京市朝阳区发展和改革委员会</w:t>
      </w:r>
      <w:r w:rsidR="0013780E">
        <w:rPr>
          <w:rFonts w:ascii="Arial" w:eastAsia="仿宋_GB2312" w:hAnsi="Arial" w:cs="Arial" w:hint="eastAsia"/>
          <w:sz w:val="28"/>
          <w:szCs w:val="28"/>
        </w:rPr>
        <w:t>2016</w:t>
      </w:r>
      <w:r w:rsidR="0013780E">
        <w:rPr>
          <w:rFonts w:ascii="Arial" w:eastAsia="仿宋_GB2312" w:hAnsi="Arial" w:cs="Arial" w:hint="eastAsia"/>
          <w:sz w:val="28"/>
          <w:szCs w:val="28"/>
        </w:rPr>
        <w:t>年</w:t>
      </w:r>
      <w:r w:rsidR="0013780E">
        <w:rPr>
          <w:rFonts w:ascii="Arial" w:eastAsia="仿宋_GB2312" w:hAnsi="Arial" w:cs="Arial" w:hint="eastAsia"/>
          <w:sz w:val="28"/>
          <w:szCs w:val="28"/>
        </w:rPr>
        <w:t>3</w:t>
      </w:r>
      <w:r w:rsidR="0013780E">
        <w:rPr>
          <w:rFonts w:ascii="Arial" w:eastAsia="仿宋_GB2312" w:hAnsi="Arial" w:cs="Arial" w:hint="eastAsia"/>
          <w:sz w:val="28"/>
          <w:szCs w:val="28"/>
        </w:rPr>
        <w:t>月</w:t>
      </w:r>
      <w:r w:rsidR="0013780E">
        <w:rPr>
          <w:rFonts w:ascii="Arial" w:eastAsia="仿宋_GB2312" w:hAnsi="Arial" w:cs="Arial" w:hint="eastAsia"/>
          <w:sz w:val="28"/>
          <w:szCs w:val="28"/>
        </w:rPr>
        <w:t>4</w:t>
      </w:r>
      <w:r w:rsidR="0013780E">
        <w:rPr>
          <w:rFonts w:ascii="Arial" w:eastAsia="仿宋_GB2312" w:hAnsi="Arial" w:cs="Arial" w:hint="eastAsia"/>
          <w:sz w:val="28"/>
          <w:szCs w:val="28"/>
        </w:rPr>
        <w:t>日出具的《关于将台乡颐堤港二期项目核准的批复》</w:t>
      </w:r>
      <w:r w:rsidR="0013780E">
        <w:rPr>
          <w:rFonts w:ascii="Arial" w:eastAsia="仿宋_GB2312" w:hAnsi="Arial" w:cs="Arial" w:hint="eastAsia"/>
          <w:sz w:val="28"/>
          <w:szCs w:val="28"/>
        </w:rPr>
        <w:t>[</w:t>
      </w:r>
      <w:r w:rsidR="0013780E">
        <w:rPr>
          <w:rFonts w:ascii="Arial" w:eastAsia="仿宋_GB2312" w:hAnsi="Arial" w:cs="Arial" w:hint="eastAsia"/>
          <w:sz w:val="28"/>
          <w:szCs w:val="28"/>
        </w:rPr>
        <w:t>京朝阳发改（核）（</w:t>
      </w:r>
      <w:r w:rsidR="0013780E">
        <w:rPr>
          <w:rFonts w:ascii="Arial" w:eastAsia="仿宋_GB2312" w:hAnsi="Arial" w:cs="Arial" w:hint="eastAsia"/>
          <w:sz w:val="28"/>
          <w:szCs w:val="28"/>
        </w:rPr>
        <w:t>2016</w:t>
      </w:r>
      <w:r w:rsidR="0013780E">
        <w:rPr>
          <w:rFonts w:ascii="Arial" w:eastAsia="仿宋_GB2312" w:hAnsi="Arial" w:cs="Arial" w:hint="eastAsia"/>
          <w:sz w:val="28"/>
          <w:szCs w:val="28"/>
        </w:rPr>
        <w:t>）</w:t>
      </w:r>
      <w:r w:rsidR="0013780E">
        <w:rPr>
          <w:rFonts w:ascii="Arial" w:eastAsia="仿宋_GB2312" w:hAnsi="Arial" w:cs="Arial" w:hint="eastAsia"/>
          <w:sz w:val="28"/>
          <w:szCs w:val="28"/>
        </w:rPr>
        <w:t>26</w:t>
      </w:r>
      <w:r w:rsidR="0013780E">
        <w:rPr>
          <w:rFonts w:ascii="Arial" w:eastAsia="仿宋_GB2312" w:hAnsi="Arial" w:cs="Arial" w:hint="eastAsia"/>
          <w:sz w:val="28"/>
          <w:szCs w:val="28"/>
        </w:rPr>
        <w:t>号</w:t>
      </w:r>
      <w:r w:rsidR="0013780E">
        <w:rPr>
          <w:rFonts w:ascii="Arial" w:eastAsia="仿宋_GB2312" w:hAnsi="Arial" w:cs="Arial" w:hint="eastAsia"/>
          <w:sz w:val="28"/>
          <w:szCs w:val="28"/>
        </w:rPr>
        <w:t>]</w:t>
      </w:r>
      <w:r w:rsidR="0013780E">
        <w:rPr>
          <w:rFonts w:ascii="Arial" w:eastAsia="仿宋_GB2312" w:hAnsi="Arial" w:cs="Arial" w:hint="eastAsia"/>
          <w:sz w:val="28"/>
          <w:szCs w:val="28"/>
        </w:rPr>
        <w:t>、北京市朝阳区发展和改革委员会</w:t>
      </w:r>
      <w:r w:rsidR="0013780E">
        <w:rPr>
          <w:rFonts w:ascii="Arial" w:eastAsia="仿宋_GB2312" w:hAnsi="Arial" w:cs="Arial" w:hint="eastAsia"/>
          <w:sz w:val="28"/>
          <w:szCs w:val="28"/>
        </w:rPr>
        <w:t>2018</w:t>
      </w:r>
      <w:r w:rsidR="0013780E">
        <w:rPr>
          <w:rFonts w:ascii="Arial" w:eastAsia="仿宋_GB2312" w:hAnsi="Arial" w:cs="Arial" w:hint="eastAsia"/>
          <w:sz w:val="28"/>
          <w:szCs w:val="28"/>
        </w:rPr>
        <w:t>年</w:t>
      </w:r>
      <w:r w:rsidR="0013780E">
        <w:rPr>
          <w:rFonts w:ascii="Arial" w:eastAsia="仿宋_GB2312" w:hAnsi="Arial" w:cs="Arial" w:hint="eastAsia"/>
          <w:sz w:val="28"/>
          <w:szCs w:val="28"/>
        </w:rPr>
        <w:t>2</w:t>
      </w:r>
      <w:r w:rsidR="0013780E">
        <w:rPr>
          <w:rFonts w:ascii="Arial" w:eastAsia="仿宋_GB2312" w:hAnsi="Arial" w:cs="Arial" w:hint="eastAsia"/>
          <w:sz w:val="28"/>
          <w:szCs w:val="28"/>
        </w:rPr>
        <w:t>月</w:t>
      </w:r>
      <w:r w:rsidR="0013780E">
        <w:rPr>
          <w:rFonts w:ascii="Arial" w:eastAsia="仿宋_GB2312" w:hAnsi="Arial" w:cs="Arial" w:hint="eastAsia"/>
          <w:sz w:val="28"/>
          <w:szCs w:val="28"/>
        </w:rPr>
        <w:t>11</w:t>
      </w:r>
      <w:r w:rsidR="0013780E">
        <w:rPr>
          <w:rFonts w:ascii="Arial" w:eastAsia="仿宋_GB2312" w:hAnsi="Arial" w:cs="Arial" w:hint="eastAsia"/>
          <w:sz w:val="28"/>
          <w:szCs w:val="28"/>
        </w:rPr>
        <w:t>日出具的《关于将台乡颐堤港二期项目继续开展前期工作的批复》</w:t>
      </w:r>
      <w:r w:rsidR="0013780E">
        <w:rPr>
          <w:rFonts w:ascii="Arial" w:eastAsia="仿宋_GB2312" w:hAnsi="Arial" w:cs="Arial" w:hint="eastAsia"/>
          <w:sz w:val="28"/>
          <w:szCs w:val="28"/>
        </w:rPr>
        <w:t>[</w:t>
      </w:r>
      <w:r w:rsidR="0013780E">
        <w:rPr>
          <w:rFonts w:ascii="Arial" w:eastAsia="仿宋_GB2312" w:hAnsi="Arial" w:cs="Arial" w:hint="eastAsia"/>
          <w:sz w:val="28"/>
          <w:szCs w:val="28"/>
        </w:rPr>
        <w:t>京朝阳发改（核）（</w:t>
      </w:r>
      <w:r w:rsidR="0013780E">
        <w:rPr>
          <w:rFonts w:ascii="Arial" w:eastAsia="仿宋_GB2312" w:hAnsi="Arial" w:cs="Arial" w:hint="eastAsia"/>
          <w:sz w:val="28"/>
          <w:szCs w:val="28"/>
        </w:rPr>
        <w:t>2018</w:t>
      </w:r>
      <w:r w:rsidR="0013780E">
        <w:rPr>
          <w:rFonts w:ascii="Arial" w:eastAsia="仿宋_GB2312" w:hAnsi="Arial" w:cs="Arial" w:hint="eastAsia"/>
          <w:sz w:val="28"/>
          <w:szCs w:val="28"/>
        </w:rPr>
        <w:t>）</w:t>
      </w:r>
      <w:r w:rsidR="0013780E">
        <w:rPr>
          <w:rFonts w:ascii="Arial" w:eastAsia="仿宋_GB2312" w:hAnsi="Arial" w:cs="Arial" w:hint="eastAsia"/>
          <w:sz w:val="28"/>
          <w:szCs w:val="28"/>
        </w:rPr>
        <w:t>18</w:t>
      </w:r>
      <w:r w:rsidR="0013780E">
        <w:rPr>
          <w:rFonts w:ascii="Arial" w:eastAsia="仿宋_GB2312" w:hAnsi="Arial" w:cs="Arial" w:hint="eastAsia"/>
          <w:sz w:val="28"/>
          <w:szCs w:val="28"/>
        </w:rPr>
        <w:t>号</w:t>
      </w:r>
      <w:r w:rsidR="0013780E">
        <w:rPr>
          <w:rFonts w:ascii="Arial" w:eastAsia="仿宋_GB2312" w:hAnsi="Arial" w:cs="Arial" w:hint="eastAsia"/>
          <w:sz w:val="28"/>
          <w:szCs w:val="28"/>
        </w:rPr>
        <w:t>]</w:t>
      </w:r>
      <w:r>
        <w:rPr>
          <w:rFonts w:ascii="Arial" w:eastAsia="仿宋_GB2312" w:hAnsi="Arial" w:cs="Arial" w:hint="eastAsia"/>
          <w:sz w:val="28"/>
          <w:szCs w:val="28"/>
        </w:rPr>
        <w:t>显示：</w:t>
      </w:r>
      <w:r w:rsidR="0013780E">
        <w:rPr>
          <w:rFonts w:ascii="仿宋_GB2312" w:eastAsia="仿宋_GB2312" w:hAnsi="Arial" w:hint="eastAsia"/>
          <w:sz w:val="28"/>
        </w:rPr>
        <w:t>北京市朝阳区将台乡</w:t>
      </w:r>
      <w:proofErr w:type="gramStart"/>
      <w:r w:rsidR="0013780E">
        <w:rPr>
          <w:rFonts w:ascii="仿宋_GB2312" w:eastAsia="仿宋_GB2312" w:hAnsi="Arial" w:hint="eastAsia"/>
          <w:sz w:val="28"/>
        </w:rPr>
        <w:t>颐</w:t>
      </w:r>
      <w:proofErr w:type="gramEnd"/>
      <w:r w:rsidR="0013780E">
        <w:rPr>
          <w:rFonts w:ascii="仿宋_GB2312" w:eastAsia="仿宋_GB2312" w:hAnsi="Arial" w:hint="eastAsia"/>
          <w:sz w:val="28"/>
        </w:rPr>
        <w:t>堤</w:t>
      </w:r>
      <w:r w:rsidR="0013780E">
        <w:rPr>
          <w:rFonts w:ascii="仿宋_GB2312" w:eastAsia="仿宋_GB2312" w:hAnsi="Arial" w:hint="eastAsia"/>
          <w:sz w:val="28"/>
        </w:rPr>
        <w:lastRenderedPageBreak/>
        <w:t>港二期</w:t>
      </w:r>
      <w:proofErr w:type="gramStart"/>
      <w:r w:rsidR="0013780E">
        <w:rPr>
          <w:rFonts w:ascii="仿宋_GB2312" w:eastAsia="仿宋_GB2312" w:hAnsi="Arial" w:hint="eastAsia"/>
          <w:sz w:val="28"/>
        </w:rPr>
        <w:t>绿隔产业</w:t>
      </w:r>
      <w:proofErr w:type="gramEnd"/>
      <w:r w:rsidR="0013780E">
        <w:rPr>
          <w:rFonts w:ascii="仿宋_GB2312" w:eastAsia="仿宋_GB2312" w:hAnsi="Arial" w:hint="eastAsia"/>
          <w:sz w:val="28"/>
        </w:rPr>
        <w:t>用地项目</w:t>
      </w:r>
      <w:r>
        <w:rPr>
          <w:rFonts w:ascii="仿宋_GB2312" w:eastAsia="仿宋_GB2312" w:hAnsi="华文仿宋" w:hint="eastAsia"/>
          <w:sz w:val="28"/>
          <w:szCs w:val="28"/>
        </w:rPr>
        <w:t>属新增</w:t>
      </w:r>
      <w:r w:rsidR="00494074">
        <w:rPr>
          <w:rFonts w:ascii="仿宋_GB2312" w:eastAsia="仿宋_GB2312" w:hAnsi="华文仿宋" w:hint="eastAsia"/>
          <w:sz w:val="28"/>
          <w:szCs w:val="28"/>
        </w:rPr>
        <w:t>国有</w:t>
      </w:r>
      <w:r>
        <w:rPr>
          <w:rFonts w:ascii="仿宋_GB2312" w:eastAsia="仿宋_GB2312" w:hAnsi="华文仿宋" w:hint="eastAsia"/>
          <w:sz w:val="28"/>
          <w:szCs w:val="28"/>
        </w:rPr>
        <w:t>建设用地</w:t>
      </w:r>
      <w:r w:rsidR="00676A3C">
        <w:rPr>
          <w:rFonts w:ascii="仿宋_GB2312" w:eastAsia="仿宋_GB2312" w:hAnsi="华文仿宋" w:hint="eastAsia"/>
          <w:sz w:val="28"/>
          <w:szCs w:val="28"/>
        </w:rPr>
        <w:t>。</w:t>
      </w:r>
      <w:r w:rsidR="00DE2F85" w:rsidRPr="002D64C6">
        <w:rPr>
          <w:rFonts w:ascii="仿宋_GB2312" w:eastAsia="仿宋_GB2312" w:hAnsi="华文仿宋" w:hint="eastAsia"/>
          <w:sz w:val="28"/>
          <w:szCs w:val="28"/>
        </w:rPr>
        <w:t>此次拟办</w:t>
      </w:r>
      <w:proofErr w:type="gramStart"/>
      <w:r w:rsidR="00DE2F85" w:rsidRPr="002D64C6">
        <w:rPr>
          <w:rFonts w:ascii="仿宋_GB2312" w:eastAsia="仿宋_GB2312" w:hAnsi="华文仿宋" w:hint="eastAsia"/>
          <w:sz w:val="28"/>
          <w:szCs w:val="28"/>
        </w:rPr>
        <w:t>理土地</w:t>
      </w:r>
      <w:proofErr w:type="gramEnd"/>
      <w:r w:rsidR="00DE2F85" w:rsidRPr="002D64C6">
        <w:rPr>
          <w:rFonts w:ascii="仿宋_GB2312" w:eastAsia="仿宋_GB2312" w:hAnsi="华文仿宋" w:hint="eastAsia"/>
          <w:sz w:val="28"/>
          <w:szCs w:val="28"/>
        </w:rPr>
        <w:t>协议出让手续，</w:t>
      </w:r>
      <w:r w:rsidR="00DE2F85" w:rsidRPr="002D64C6">
        <w:rPr>
          <w:rFonts w:ascii="Arial" w:eastAsia="仿宋_GB2312" w:hAnsi="Arial" w:cs="Arial"/>
          <w:sz w:val="28"/>
          <w:szCs w:val="28"/>
        </w:rPr>
        <w:t>根据估价目的，设定估价对象土地使用权类型为出让</w:t>
      </w:r>
      <w:r w:rsidR="00676A3C">
        <w:rPr>
          <w:rFonts w:ascii="Arial" w:eastAsia="仿宋_GB2312" w:hAnsi="Arial" w:cs="Arial" w:hint="eastAsia"/>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土地开发程度设定：</w:t>
      </w:r>
    </w:p>
    <w:p w:rsidR="00DE2F85" w:rsidRPr="002D64C6" w:rsidRDefault="00CB43FA" w:rsidP="00DE2F85">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北京市朝阳区将台乡</w:t>
      </w:r>
      <w:proofErr w:type="gramStart"/>
      <w:r>
        <w:rPr>
          <w:rFonts w:ascii="Arial" w:eastAsia="仿宋_GB2312" w:hAnsi="Arial" w:cs="Arial"/>
          <w:sz w:val="28"/>
          <w:szCs w:val="28"/>
        </w:rPr>
        <w:t>颐</w:t>
      </w:r>
      <w:proofErr w:type="gramEnd"/>
      <w:r>
        <w:rPr>
          <w:rFonts w:ascii="Arial" w:eastAsia="仿宋_GB2312" w:hAnsi="Arial" w:cs="Arial"/>
          <w:sz w:val="28"/>
          <w:szCs w:val="28"/>
        </w:rPr>
        <w:t>堤港二期</w:t>
      </w:r>
      <w:proofErr w:type="gramStart"/>
      <w:r>
        <w:rPr>
          <w:rFonts w:ascii="Arial" w:eastAsia="仿宋_GB2312" w:hAnsi="Arial" w:cs="Arial"/>
          <w:sz w:val="28"/>
          <w:szCs w:val="28"/>
        </w:rPr>
        <w:t>绿隔产业</w:t>
      </w:r>
      <w:proofErr w:type="gramEnd"/>
      <w:r>
        <w:rPr>
          <w:rFonts w:ascii="Arial" w:eastAsia="仿宋_GB2312" w:hAnsi="Arial" w:cs="Arial"/>
          <w:sz w:val="28"/>
          <w:szCs w:val="28"/>
        </w:rPr>
        <w:t>用地</w:t>
      </w:r>
      <w:r w:rsidR="00FB31E7">
        <w:rPr>
          <w:rFonts w:ascii="Arial" w:eastAsia="仿宋_GB2312" w:hAnsi="Arial" w:cs="Arial"/>
          <w:sz w:val="28"/>
          <w:szCs w:val="28"/>
        </w:rPr>
        <w:t>项目</w:t>
      </w:r>
      <w:r w:rsidR="00DE2F85" w:rsidRPr="002D64C6">
        <w:rPr>
          <w:rFonts w:ascii="仿宋_GB2312" w:eastAsia="仿宋_GB2312" w:hAnsi="华文仿宋" w:hint="eastAsia"/>
          <w:sz w:val="28"/>
          <w:szCs w:val="28"/>
        </w:rPr>
        <w:t>用地现状开发程度为宗地外</w:t>
      </w:r>
      <w:r w:rsidR="00022727">
        <w:rPr>
          <w:rFonts w:ascii="仿宋_GB2312" w:eastAsia="仿宋_GB2312" w:hAnsi="华文仿宋" w:hint="eastAsia"/>
          <w:sz w:val="28"/>
          <w:szCs w:val="28"/>
        </w:rPr>
        <w:t>“三通”（即通路、通上水、通电），</w:t>
      </w:r>
      <w:r w:rsidR="00861DE5">
        <w:rPr>
          <w:rFonts w:ascii="仿宋_GB2312" w:eastAsia="仿宋_GB2312" w:hAnsi="华文仿宋" w:hint="eastAsia"/>
          <w:sz w:val="28"/>
          <w:szCs w:val="28"/>
        </w:rPr>
        <w:t>场地仍有少许树木</w:t>
      </w:r>
      <w:r w:rsidR="00DE2F85" w:rsidRPr="002D64C6">
        <w:rPr>
          <w:rFonts w:ascii="仿宋_GB2312" w:eastAsia="仿宋_GB2312" w:hAnsi="华文仿宋" w:hint="eastAsia"/>
          <w:sz w:val="28"/>
          <w:szCs w:val="28"/>
        </w:rPr>
        <w:t>。北京市土地出让采用“净地”出让形式，故本次评估设定估价对象开发程度为宗地外</w:t>
      </w:r>
      <w:r w:rsidR="00022727">
        <w:rPr>
          <w:rFonts w:ascii="仿宋_GB2312" w:eastAsia="仿宋_GB2312" w:hAnsi="华文仿宋" w:hint="eastAsia"/>
          <w:sz w:val="28"/>
          <w:szCs w:val="28"/>
        </w:rPr>
        <w:t>“三通”（即通路、通上水、通电），场地平整</w:t>
      </w:r>
      <w:r w:rsidR="00DE2F85"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DE2F85" w:rsidRPr="002D64C6" w:rsidRDefault="00DE2F85" w:rsidP="00DE2F85">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w:t>
      </w:r>
      <w:proofErr w:type="gramStart"/>
      <w:r w:rsidRPr="002D64C6">
        <w:rPr>
          <w:rFonts w:ascii="仿宋_GB2312" w:eastAsia="仿宋_GB2312" w:hAnsi="Arial" w:hint="eastAsia"/>
          <w:sz w:val="28"/>
        </w:rPr>
        <w:t>期</w:t>
      </w:r>
      <w:r w:rsidR="00CB43FA">
        <w:rPr>
          <w:rFonts w:ascii="仿宋_GB2312" w:eastAsia="仿宋_GB2312" w:hAnsi="Arial" w:hint="eastAsia"/>
          <w:sz w:val="28"/>
        </w:rPr>
        <w:t>绿隔</w:t>
      </w:r>
      <w:proofErr w:type="gramEnd"/>
      <w:r w:rsidR="00CB43FA">
        <w:rPr>
          <w:rFonts w:ascii="仿宋_GB2312" w:eastAsia="仿宋_GB2312" w:hAnsi="Arial" w:hint="eastAsia"/>
          <w:sz w:val="28"/>
        </w:rPr>
        <w:t>产业（</w:t>
      </w:r>
      <w:r w:rsidR="00CB43FA">
        <w:rPr>
          <w:rFonts w:ascii="Arial" w:eastAsia="仿宋_GB2312" w:hAnsi="Arial" w:cs="Arial"/>
          <w:sz w:val="28"/>
        </w:rPr>
        <w:t>商业</w:t>
      </w:r>
      <w:r w:rsidR="00CB43FA">
        <w:rPr>
          <w:rFonts w:ascii="Arial" w:eastAsia="仿宋_GB2312" w:hAnsi="Arial" w:cs="Arial" w:hint="eastAsia"/>
          <w:sz w:val="28"/>
        </w:rPr>
        <w:t>）</w:t>
      </w:r>
      <w:r w:rsidR="00FB31E7" w:rsidRPr="00FB31E7">
        <w:rPr>
          <w:rFonts w:ascii="Arial" w:eastAsia="仿宋_GB2312" w:hAnsi="Arial" w:cs="Arial"/>
          <w:sz w:val="28"/>
        </w:rPr>
        <w:t>40</w:t>
      </w:r>
      <w:r w:rsidR="00FB31E7" w:rsidRPr="00FB31E7">
        <w:rPr>
          <w:rFonts w:ascii="Arial" w:eastAsia="仿宋_GB2312" w:hAnsi="Arial" w:cs="Arial"/>
          <w:sz w:val="28"/>
        </w:rPr>
        <w:t>年、</w:t>
      </w:r>
      <w:proofErr w:type="gramStart"/>
      <w:r w:rsidR="00CB43FA">
        <w:rPr>
          <w:rFonts w:ascii="仿宋_GB2312" w:eastAsia="仿宋_GB2312" w:hAnsi="Arial" w:hint="eastAsia"/>
          <w:sz w:val="28"/>
        </w:rPr>
        <w:t>绿隔产业</w:t>
      </w:r>
      <w:proofErr w:type="gramEnd"/>
      <w:r w:rsidR="00CB43FA">
        <w:rPr>
          <w:rFonts w:ascii="仿宋_GB2312" w:eastAsia="仿宋_GB2312" w:hAnsi="Arial" w:hint="eastAsia"/>
          <w:b/>
          <w:sz w:val="28"/>
        </w:rPr>
        <w:t>（</w:t>
      </w:r>
      <w:r w:rsidR="00FB31E7" w:rsidRPr="00FB31E7">
        <w:rPr>
          <w:rFonts w:ascii="Arial" w:eastAsia="仿宋_GB2312" w:hAnsi="Arial" w:cs="Arial"/>
          <w:sz w:val="28"/>
        </w:rPr>
        <w:t>办公</w:t>
      </w:r>
      <w:r w:rsidR="00CB43FA">
        <w:rPr>
          <w:rFonts w:ascii="Arial" w:eastAsia="仿宋_GB2312" w:hAnsi="Arial" w:cs="Arial" w:hint="eastAsia"/>
          <w:sz w:val="28"/>
        </w:rPr>
        <w:t>）</w:t>
      </w:r>
      <w:r w:rsidR="00FB31E7" w:rsidRPr="00FB31E7">
        <w:rPr>
          <w:rFonts w:ascii="Arial" w:eastAsia="仿宋_GB2312" w:hAnsi="Arial" w:cs="Arial"/>
          <w:sz w:val="28"/>
        </w:rPr>
        <w:t>50</w:t>
      </w:r>
      <w:r w:rsidR="00FB31E7" w:rsidRPr="00FB31E7">
        <w:rPr>
          <w:rFonts w:ascii="Arial" w:eastAsia="仿宋_GB2312" w:hAnsi="Arial" w:cs="Arial"/>
          <w:sz w:val="28"/>
        </w:rPr>
        <w:t>年</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DE2F85" w:rsidRPr="002D64C6"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，本次估价对象出让国有建设用地使用权面积（以下简称‘土地面积’）为</w:t>
      </w:r>
      <w:r w:rsidR="00CB43FA">
        <w:rPr>
          <w:rFonts w:ascii="Arial" w:eastAsia="仿宋_GB2312" w:hAnsi="Arial" w:hint="eastAsia"/>
          <w:sz w:val="28"/>
        </w:rPr>
        <w:t>78298.683</w:t>
      </w:r>
      <w:r w:rsidRPr="002D64C6">
        <w:rPr>
          <w:rFonts w:ascii="仿宋_GB2312" w:eastAsia="仿宋_GB2312" w:hAnsi="Arial" w:hint="eastAsia"/>
          <w:sz w:val="28"/>
        </w:rPr>
        <w:t>平方米，出让总建筑面积为</w:t>
      </w:r>
      <w:r w:rsidR="00CB43FA">
        <w:rPr>
          <w:rFonts w:ascii="Arial" w:eastAsia="仿宋_GB2312" w:hAnsi="Arial" w:hint="eastAsia"/>
          <w:sz w:val="28"/>
        </w:rPr>
        <w:t>400500</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sidR="00C30284">
        <w:rPr>
          <w:rFonts w:ascii="Arial" w:eastAsia="仿宋_GB2312" w:hAnsi="Arial" w:cs="Arial"/>
          <w:sz w:val="28"/>
          <w:szCs w:val="28"/>
        </w:rPr>
        <w:t>2018</w:t>
      </w:r>
      <w:r w:rsidR="00C30284">
        <w:rPr>
          <w:rFonts w:ascii="Arial" w:eastAsia="仿宋_GB2312" w:hAnsi="Arial" w:cs="Arial"/>
          <w:sz w:val="28"/>
          <w:szCs w:val="28"/>
        </w:rPr>
        <w:t>年</w:t>
      </w:r>
      <w:r w:rsidR="00C30284">
        <w:rPr>
          <w:rFonts w:ascii="Arial" w:eastAsia="仿宋_GB2312" w:hAnsi="Arial" w:cs="Arial"/>
          <w:sz w:val="28"/>
          <w:szCs w:val="28"/>
        </w:rPr>
        <w:t>10</w:t>
      </w:r>
      <w:r w:rsidR="00C30284">
        <w:rPr>
          <w:rFonts w:ascii="Arial" w:eastAsia="仿宋_GB2312" w:hAnsi="Arial" w:cs="Arial"/>
          <w:sz w:val="28"/>
          <w:szCs w:val="28"/>
        </w:rPr>
        <w:t>月</w:t>
      </w:r>
      <w:r w:rsidR="00C30284">
        <w:rPr>
          <w:rFonts w:ascii="Arial" w:eastAsia="仿宋_GB2312" w:hAnsi="Arial" w:cs="Arial"/>
          <w:sz w:val="28"/>
          <w:szCs w:val="28"/>
        </w:rPr>
        <w:t>15</w:t>
      </w:r>
      <w:r w:rsidR="00C30284">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sidRPr="002D64C6">
        <w:rPr>
          <w:rFonts w:ascii="Arial" w:eastAsia="仿宋_GB2312" w:hAnsi="Arial" w:cs="Arial"/>
          <w:sz w:val="28"/>
          <w:szCs w:val="28"/>
        </w:rPr>
        <w:t>商业类</w:t>
      </w:r>
      <w:r w:rsidR="00CB43FA">
        <w:rPr>
          <w:rFonts w:ascii="Arial" w:eastAsia="仿宋_GB2312" w:hAnsi="Arial" w:cs="Arial" w:hint="eastAsia"/>
          <w:sz w:val="28"/>
          <w:szCs w:val="28"/>
        </w:rPr>
        <w:t>四</w:t>
      </w:r>
      <w:r w:rsidR="00C67685" w:rsidRPr="00CB43FA">
        <w:rPr>
          <w:rFonts w:ascii="Arial" w:eastAsia="仿宋_GB2312" w:hAnsi="Arial" w:cs="Arial"/>
          <w:sz w:val="28"/>
          <w:szCs w:val="28"/>
        </w:rPr>
        <w:t>级</w:t>
      </w:r>
      <w:r w:rsidR="00CB43FA" w:rsidRPr="00CB43FA">
        <w:rPr>
          <w:rFonts w:ascii="Arial" w:hAnsi="Arial" w:cs="Arial"/>
          <w:sz w:val="28"/>
          <w:szCs w:val="28"/>
        </w:rPr>
        <w:t>IV</w:t>
      </w:r>
      <w:r w:rsidR="00CB43FA" w:rsidRPr="00CB43FA">
        <w:rPr>
          <w:rFonts w:ascii="Arial" w:eastAsia="仿宋_GB2312" w:hAnsi="Arial" w:cs="Arial"/>
          <w:sz w:val="28"/>
          <w:szCs w:val="28"/>
        </w:rPr>
        <w:t>-18</w:t>
      </w:r>
      <w:r w:rsidRPr="00CB43FA">
        <w:rPr>
          <w:rFonts w:ascii="Arial" w:eastAsia="仿宋_GB2312" w:hAnsi="Arial" w:cs="Arial"/>
          <w:sz w:val="28"/>
          <w:szCs w:val="28"/>
        </w:rPr>
        <w:t>区片、办公类</w:t>
      </w:r>
      <w:r w:rsidR="00CB43FA" w:rsidRPr="00CB43FA">
        <w:rPr>
          <w:rFonts w:ascii="Arial" w:eastAsia="仿宋_GB2312" w:hAnsi="Arial" w:cs="Arial"/>
          <w:sz w:val="28"/>
          <w:szCs w:val="28"/>
        </w:rPr>
        <w:t>四级</w:t>
      </w:r>
      <w:r w:rsidR="00CB43FA" w:rsidRPr="00CB43FA">
        <w:rPr>
          <w:rFonts w:ascii="Arial" w:hAnsi="Arial" w:cs="Arial"/>
          <w:sz w:val="28"/>
          <w:szCs w:val="28"/>
        </w:rPr>
        <w:t>IV</w:t>
      </w:r>
      <w:r w:rsidR="00CB43FA" w:rsidRPr="00CB43FA">
        <w:rPr>
          <w:rFonts w:ascii="Arial" w:eastAsia="仿宋_GB2312" w:hAnsi="Arial" w:cs="Arial"/>
          <w:sz w:val="28"/>
          <w:szCs w:val="28"/>
        </w:rPr>
        <w:t>-17</w:t>
      </w:r>
      <w:r w:rsidRPr="00CB43FA">
        <w:rPr>
          <w:rFonts w:ascii="Arial" w:eastAsia="仿宋_GB2312" w:hAnsi="Arial" w:cs="Arial"/>
          <w:sz w:val="28"/>
          <w:szCs w:val="28"/>
        </w:rPr>
        <w:t>区</w:t>
      </w:r>
      <w:r w:rsidRPr="002D64C6">
        <w:rPr>
          <w:rFonts w:ascii="Arial" w:eastAsia="仿宋_GB2312" w:hAnsi="Arial" w:cs="Arial"/>
          <w:sz w:val="28"/>
          <w:szCs w:val="28"/>
        </w:rPr>
        <w:t>片</w:t>
      </w:r>
      <w:r w:rsidRPr="002D64C6">
        <w:rPr>
          <w:rFonts w:ascii="仿宋_GB2312" w:eastAsia="仿宋_GB2312" w:hAnsi="华文仿宋" w:hint="eastAsia"/>
          <w:sz w:val="28"/>
          <w:szCs w:val="28"/>
        </w:rPr>
        <w:t>地价区内，评估设定土地使用权类型为出让；设定开发程度为宗地外“</w:t>
      </w:r>
      <w:r w:rsidR="00716613">
        <w:rPr>
          <w:rFonts w:ascii="仿宋_GB2312" w:eastAsia="仿宋_GB2312" w:hAnsi="华文仿宋" w:hint="eastAsia"/>
          <w:sz w:val="28"/>
          <w:szCs w:val="28"/>
        </w:rPr>
        <w:t>三</w:t>
      </w:r>
      <w:r w:rsidR="00FB31E7">
        <w:rPr>
          <w:rFonts w:ascii="仿宋_GB2312" w:eastAsia="仿宋_GB2312" w:hAnsi="华文仿宋" w:hint="eastAsia"/>
          <w:sz w:val="28"/>
          <w:szCs w:val="28"/>
        </w:rPr>
        <w:t>通”（即通路、通上水、通电）</w:t>
      </w:r>
      <w:r w:rsidRPr="002D64C6">
        <w:rPr>
          <w:rFonts w:ascii="仿宋_GB2312" w:eastAsia="仿宋_GB2312" w:hAnsi="华文仿宋" w:hint="eastAsia"/>
          <w:sz w:val="28"/>
          <w:szCs w:val="28"/>
        </w:rPr>
        <w:t>，宗地内“场地平整”；设定土地用途</w:t>
      </w:r>
      <w:proofErr w:type="gramStart"/>
      <w:r w:rsidRPr="002D64C6">
        <w:rPr>
          <w:rFonts w:ascii="仿宋_GB2312" w:eastAsia="仿宋_GB2312" w:hAnsi="华文仿宋" w:hint="eastAsia"/>
          <w:sz w:val="28"/>
          <w:szCs w:val="28"/>
        </w:rPr>
        <w:t>为</w:t>
      </w:r>
      <w:r w:rsidR="005769CF">
        <w:rPr>
          <w:rFonts w:ascii="仿宋_GB2312" w:eastAsia="仿宋_GB2312" w:hAnsi="Arial" w:hint="eastAsia"/>
          <w:sz w:val="28"/>
        </w:rPr>
        <w:t>绿隔产业</w:t>
      </w:r>
      <w:proofErr w:type="gramEnd"/>
      <w:r w:rsidR="005769CF">
        <w:rPr>
          <w:rFonts w:ascii="仿宋_GB2312" w:eastAsia="仿宋_GB2312" w:hAnsi="Arial" w:hint="eastAsia"/>
          <w:sz w:val="28"/>
        </w:rPr>
        <w:t>（</w:t>
      </w:r>
      <w:r w:rsidR="005769CF">
        <w:rPr>
          <w:rFonts w:ascii="Arial" w:eastAsia="仿宋_GB2312" w:hAnsi="Arial" w:cs="Arial"/>
          <w:sz w:val="28"/>
        </w:rPr>
        <w:t>商业</w:t>
      </w:r>
      <w:r w:rsidR="005769CF">
        <w:rPr>
          <w:rFonts w:ascii="Arial" w:eastAsia="仿宋_GB2312" w:hAnsi="Arial" w:cs="Arial" w:hint="eastAsia"/>
          <w:sz w:val="28"/>
        </w:rPr>
        <w:t>）</w:t>
      </w:r>
      <w:r w:rsidR="005769CF" w:rsidRPr="00FB31E7">
        <w:rPr>
          <w:rFonts w:ascii="Arial" w:eastAsia="仿宋_GB2312" w:hAnsi="Arial" w:cs="Arial"/>
          <w:sz w:val="28"/>
        </w:rPr>
        <w:t>、</w:t>
      </w:r>
      <w:proofErr w:type="gramStart"/>
      <w:r w:rsidR="005769CF">
        <w:rPr>
          <w:rFonts w:ascii="仿宋_GB2312" w:eastAsia="仿宋_GB2312" w:hAnsi="Arial" w:hint="eastAsia"/>
          <w:sz w:val="28"/>
        </w:rPr>
        <w:t>绿隔产业</w:t>
      </w:r>
      <w:proofErr w:type="gramEnd"/>
      <w:r w:rsidR="005769CF">
        <w:rPr>
          <w:rFonts w:ascii="仿宋_GB2312" w:eastAsia="仿宋_GB2312" w:hAnsi="Arial" w:hint="eastAsia"/>
          <w:b/>
          <w:sz w:val="28"/>
        </w:rPr>
        <w:t>（</w:t>
      </w:r>
      <w:r w:rsidR="005769CF" w:rsidRPr="00FB31E7">
        <w:rPr>
          <w:rFonts w:ascii="Arial" w:eastAsia="仿宋_GB2312" w:hAnsi="Arial" w:cs="Arial"/>
          <w:sz w:val="28"/>
        </w:rPr>
        <w:t>办公</w:t>
      </w:r>
      <w:r w:rsidR="005769CF">
        <w:rPr>
          <w:rFonts w:ascii="Arial" w:eastAsia="仿宋_GB2312" w:hAnsi="Arial" w:cs="Arial" w:hint="eastAsia"/>
          <w:sz w:val="28"/>
        </w:rPr>
        <w:t>）</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proofErr w:type="gramStart"/>
      <w:r w:rsidR="005769CF">
        <w:rPr>
          <w:rFonts w:ascii="仿宋_GB2312" w:eastAsia="仿宋_GB2312" w:hAnsi="Arial" w:hint="eastAsia"/>
          <w:sz w:val="28"/>
        </w:rPr>
        <w:t>绿隔产业</w:t>
      </w:r>
      <w:proofErr w:type="gramEnd"/>
      <w:r w:rsidR="005769CF">
        <w:rPr>
          <w:rFonts w:ascii="仿宋_GB2312" w:eastAsia="仿宋_GB2312" w:hAnsi="Arial" w:hint="eastAsia"/>
          <w:sz w:val="28"/>
        </w:rPr>
        <w:t>（</w:t>
      </w:r>
      <w:r w:rsidR="005769CF">
        <w:rPr>
          <w:rFonts w:ascii="Arial" w:eastAsia="仿宋_GB2312" w:hAnsi="Arial" w:cs="Arial"/>
          <w:sz w:val="28"/>
        </w:rPr>
        <w:t>商业</w:t>
      </w:r>
      <w:r w:rsidR="005769CF">
        <w:rPr>
          <w:rFonts w:ascii="Arial" w:eastAsia="仿宋_GB2312" w:hAnsi="Arial" w:cs="Arial" w:hint="eastAsia"/>
          <w:sz w:val="28"/>
        </w:rPr>
        <w:t>）</w:t>
      </w:r>
      <w:r w:rsidR="005769CF">
        <w:rPr>
          <w:rFonts w:ascii="Arial" w:eastAsia="仿宋_GB2312" w:hAnsi="Arial" w:cs="Arial" w:hint="eastAsia"/>
          <w:sz w:val="28"/>
        </w:rPr>
        <w:t>40</w:t>
      </w:r>
      <w:r w:rsidR="005769CF">
        <w:rPr>
          <w:rFonts w:ascii="Arial" w:eastAsia="仿宋_GB2312" w:hAnsi="Arial" w:cs="Arial" w:hint="eastAsia"/>
          <w:sz w:val="28"/>
        </w:rPr>
        <w:t>年</w:t>
      </w:r>
      <w:r w:rsidR="005769CF" w:rsidRPr="00FB31E7">
        <w:rPr>
          <w:rFonts w:ascii="Arial" w:eastAsia="仿宋_GB2312" w:hAnsi="Arial" w:cs="Arial"/>
          <w:sz w:val="28"/>
        </w:rPr>
        <w:t>、</w:t>
      </w:r>
      <w:proofErr w:type="gramStart"/>
      <w:r w:rsidR="005769CF">
        <w:rPr>
          <w:rFonts w:ascii="仿宋_GB2312" w:eastAsia="仿宋_GB2312" w:hAnsi="Arial" w:hint="eastAsia"/>
          <w:sz w:val="28"/>
        </w:rPr>
        <w:t>绿隔产业</w:t>
      </w:r>
      <w:proofErr w:type="gramEnd"/>
      <w:r w:rsidR="005769CF">
        <w:rPr>
          <w:rFonts w:ascii="仿宋_GB2312" w:eastAsia="仿宋_GB2312" w:hAnsi="Arial" w:hint="eastAsia"/>
          <w:b/>
          <w:sz w:val="28"/>
        </w:rPr>
        <w:t>（</w:t>
      </w:r>
      <w:r w:rsidR="005769CF" w:rsidRPr="00FB31E7">
        <w:rPr>
          <w:rFonts w:ascii="Arial" w:eastAsia="仿宋_GB2312" w:hAnsi="Arial" w:cs="Arial"/>
          <w:sz w:val="28"/>
        </w:rPr>
        <w:t>办公</w:t>
      </w:r>
      <w:r w:rsidR="005769CF">
        <w:rPr>
          <w:rFonts w:ascii="Arial" w:eastAsia="仿宋_GB2312" w:hAnsi="Arial" w:cs="Arial" w:hint="eastAsia"/>
          <w:sz w:val="28"/>
        </w:rPr>
        <w:t>）</w:t>
      </w:r>
      <w:r w:rsidR="005769CF">
        <w:rPr>
          <w:rFonts w:ascii="Arial" w:eastAsia="仿宋_GB2312" w:hAnsi="Arial" w:cs="Arial" w:hint="eastAsia"/>
          <w:sz w:val="28"/>
        </w:rPr>
        <w:t>50</w:t>
      </w:r>
      <w:r w:rsidR="005769CF">
        <w:rPr>
          <w:rFonts w:ascii="Arial" w:eastAsia="仿宋_GB2312" w:hAnsi="Arial" w:cs="Arial" w:hint="eastAsia"/>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（二）政府土地出让收益内涵如下:</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w:t>
      </w:r>
      <w:r w:rsidRPr="002D64C6">
        <w:rPr>
          <w:rFonts w:ascii="仿宋_GB2312" w:eastAsia="仿宋_GB2312" w:hAnsi="华文仿宋" w:hint="eastAsia"/>
          <w:sz w:val="28"/>
          <w:szCs w:val="28"/>
        </w:rPr>
        <w:lastRenderedPageBreak/>
        <w:t>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proofErr w:type="gramStart"/>
      <w:r w:rsidR="005769CF">
        <w:rPr>
          <w:rFonts w:ascii="仿宋_GB2312" w:eastAsia="仿宋_GB2312" w:hAnsi="Arial" w:hint="eastAsia"/>
          <w:sz w:val="28"/>
        </w:rPr>
        <w:t>绿隔产业</w:t>
      </w:r>
      <w:proofErr w:type="gramEnd"/>
      <w:r w:rsidR="005769CF">
        <w:rPr>
          <w:rFonts w:ascii="仿宋_GB2312" w:eastAsia="仿宋_GB2312" w:hAnsi="Arial" w:hint="eastAsia"/>
          <w:sz w:val="28"/>
        </w:rPr>
        <w:t>（</w:t>
      </w:r>
      <w:r w:rsidR="005769CF">
        <w:rPr>
          <w:rFonts w:ascii="Arial" w:eastAsia="仿宋_GB2312" w:hAnsi="Arial" w:cs="Arial"/>
          <w:sz w:val="28"/>
        </w:rPr>
        <w:t>商业</w:t>
      </w:r>
      <w:r w:rsidR="005769CF">
        <w:rPr>
          <w:rFonts w:ascii="Arial" w:eastAsia="仿宋_GB2312" w:hAnsi="Arial" w:cs="Arial" w:hint="eastAsia"/>
          <w:sz w:val="28"/>
        </w:rPr>
        <w:t>）</w:t>
      </w:r>
      <w:r w:rsidR="005769CF" w:rsidRPr="00FB31E7">
        <w:rPr>
          <w:rFonts w:ascii="Arial" w:eastAsia="仿宋_GB2312" w:hAnsi="Arial" w:cs="Arial"/>
          <w:sz w:val="28"/>
        </w:rPr>
        <w:t>、</w:t>
      </w:r>
      <w:proofErr w:type="gramStart"/>
      <w:r w:rsidR="005769CF">
        <w:rPr>
          <w:rFonts w:ascii="仿宋_GB2312" w:eastAsia="仿宋_GB2312" w:hAnsi="Arial" w:hint="eastAsia"/>
          <w:sz w:val="28"/>
        </w:rPr>
        <w:t>绿隔产业</w:t>
      </w:r>
      <w:proofErr w:type="gramEnd"/>
      <w:r w:rsidR="005769CF">
        <w:rPr>
          <w:rFonts w:ascii="仿宋_GB2312" w:eastAsia="仿宋_GB2312" w:hAnsi="Arial" w:hint="eastAsia"/>
          <w:b/>
          <w:sz w:val="28"/>
        </w:rPr>
        <w:t>（</w:t>
      </w:r>
      <w:r w:rsidR="005769CF" w:rsidRPr="00FB31E7">
        <w:rPr>
          <w:rFonts w:ascii="Arial" w:eastAsia="仿宋_GB2312" w:hAnsi="Arial" w:cs="Arial"/>
          <w:sz w:val="28"/>
        </w:rPr>
        <w:t>办公</w:t>
      </w:r>
      <w:r w:rsidR="005769CF">
        <w:rPr>
          <w:rFonts w:ascii="Arial" w:eastAsia="仿宋_GB2312" w:hAnsi="Arial" w:cs="Arial" w:hint="eastAsia"/>
          <w:sz w:val="28"/>
        </w:rPr>
        <w:t>）</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w:t>
      </w:r>
      <w:r w:rsidR="000820C8" w:rsidRPr="002D64C6">
        <w:rPr>
          <w:rFonts w:ascii="仿宋_GB2312" w:eastAsia="仿宋_GB2312" w:hAnsi="华文仿宋" w:hint="eastAsia"/>
          <w:sz w:val="28"/>
          <w:szCs w:val="28"/>
        </w:rPr>
        <w:t>出让底价建议</w:t>
      </w:r>
      <w:r w:rsidRPr="002D64C6">
        <w:rPr>
          <w:rFonts w:ascii="仿宋_GB2312" w:eastAsia="仿宋_GB2312" w:hAnsi="华文仿宋" w:hint="eastAsia"/>
          <w:sz w:val="28"/>
          <w:szCs w:val="28"/>
        </w:rPr>
        <w:t>：</w:t>
      </w:r>
    </w:p>
    <w:p w:rsidR="00DE2F85" w:rsidRPr="002D64C6" w:rsidRDefault="005769CF" w:rsidP="00DE2F85">
      <w:pPr>
        <w:snapToGrid w:val="0"/>
        <w:spacing w:line="360" w:lineRule="auto"/>
        <w:ind w:firstLine="556"/>
        <w:rPr>
          <w:rFonts w:ascii="Arial" w:eastAsia="仿宋_GB2312" w:hAnsi="Arial" w:cs="Arial"/>
          <w:sz w:val="28"/>
          <w:szCs w:val="28"/>
        </w:rPr>
      </w:pPr>
      <w:r w:rsidRPr="00F831B4">
        <w:rPr>
          <w:rFonts w:ascii="Arial" w:eastAsia="仿宋_GB2312" w:hAnsi="Arial" w:cs="Arial"/>
          <w:sz w:val="28"/>
          <w:szCs w:val="28"/>
        </w:rPr>
        <w:t>1.</w:t>
      </w:r>
      <w:r w:rsidR="00DE2F85" w:rsidRPr="002D64C6">
        <w:rPr>
          <w:rFonts w:ascii="仿宋_GB2312" w:eastAsia="仿宋_GB2312" w:hAnsi="华文仿宋" w:hint="eastAsia"/>
          <w:sz w:val="28"/>
          <w:szCs w:val="28"/>
        </w:rPr>
        <w:t>估价对象拟出让总建筑面积为</w:t>
      </w:r>
      <w:r w:rsidR="00CB43FA">
        <w:rPr>
          <w:rFonts w:ascii="Arial" w:eastAsia="仿宋_GB2312" w:hAnsi="Arial" w:cs="Arial" w:hint="eastAsia"/>
          <w:sz w:val="28"/>
          <w:szCs w:val="28"/>
        </w:rPr>
        <w:t>400500</w:t>
      </w:r>
      <w:r w:rsidR="00DE2F85" w:rsidRPr="002D64C6">
        <w:rPr>
          <w:rFonts w:ascii="仿宋_GB2312" w:eastAsia="仿宋_GB2312" w:hAnsi="华文仿宋" w:hint="eastAsia"/>
          <w:sz w:val="28"/>
          <w:szCs w:val="28"/>
        </w:rPr>
        <w:t>平方米。</w:t>
      </w:r>
    </w:p>
    <w:p w:rsidR="00C67685"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w:t>
      </w:r>
      <w:proofErr w:type="gramStart"/>
      <w:r w:rsidR="005769CF">
        <w:rPr>
          <w:rFonts w:ascii="Arial" w:eastAsia="仿宋_GB2312" w:hAnsi="Arial" w:cs="Arial" w:hint="eastAsia"/>
          <w:sz w:val="28"/>
          <w:szCs w:val="28"/>
        </w:rPr>
        <w:t>绿隔产业</w:t>
      </w:r>
      <w:proofErr w:type="gramEnd"/>
      <w:r w:rsidR="005769CF">
        <w:rPr>
          <w:rFonts w:ascii="Arial" w:eastAsia="仿宋_GB2312" w:hAnsi="Arial" w:cs="Arial" w:hint="eastAsia"/>
          <w:sz w:val="28"/>
          <w:szCs w:val="28"/>
        </w:rPr>
        <w:t>（商业）</w:t>
      </w:r>
      <w:r w:rsidR="00C67685">
        <w:rPr>
          <w:rFonts w:ascii="Arial" w:eastAsia="仿宋_GB2312" w:hAnsi="Arial" w:cs="Arial" w:hint="eastAsia"/>
          <w:sz w:val="28"/>
          <w:szCs w:val="28"/>
        </w:rPr>
        <w:t>用途</w:t>
      </w:r>
      <w:r w:rsidR="005769CF">
        <w:rPr>
          <w:rFonts w:ascii="Arial" w:eastAsia="仿宋_GB2312" w:hAnsi="Arial" w:cs="Arial" w:hint="eastAsia"/>
          <w:sz w:val="28"/>
          <w:szCs w:val="28"/>
        </w:rPr>
        <w:t>85455</w:t>
      </w:r>
      <w:r w:rsidR="00C67685">
        <w:rPr>
          <w:rFonts w:ascii="Arial" w:eastAsia="仿宋_GB2312" w:hAnsi="Arial" w:cs="Arial" w:hint="eastAsia"/>
          <w:sz w:val="28"/>
          <w:szCs w:val="28"/>
        </w:rPr>
        <w:t>平方米；</w:t>
      </w:r>
    </w:p>
    <w:p w:rsidR="00DE2F85" w:rsidRPr="005769CF" w:rsidRDefault="005769CF" w:rsidP="005769CF">
      <w:pPr>
        <w:autoSpaceDE w:val="0"/>
        <w:autoSpaceDN w:val="0"/>
        <w:snapToGrid w:val="0"/>
        <w:spacing w:line="360" w:lineRule="auto"/>
        <w:ind w:firstLineChars="500" w:firstLine="1400"/>
        <w:jc w:val="both"/>
        <w:textAlignment w:val="bottom"/>
        <w:rPr>
          <w:rFonts w:ascii="仿宋_GB2312" w:eastAsia="仿宋_GB2312" w:hAnsi="华文仿宋"/>
          <w:sz w:val="28"/>
        </w:rPr>
      </w:pPr>
      <w:proofErr w:type="gramStart"/>
      <w:r>
        <w:rPr>
          <w:rFonts w:ascii="Arial" w:eastAsia="仿宋_GB2312" w:hAnsi="Arial" w:cs="Arial" w:hint="eastAsia"/>
          <w:sz w:val="28"/>
          <w:szCs w:val="28"/>
        </w:rPr>
        <w:t>绿隔产业</w:t>
      </w:r>
      <w:proofErr w:type="gramEnd"/>
      <w:r>
        <w:rPr>
          <w:rFonts w:ascii="Arial" w:eastAsia="仿宋_GB2312" w:hAnsi="Arial" w:cs="Arial" w:hint="eastAsia"/>
          <w:sz w:val="28"/>
          <w:szCs w:val="28"/>
        </w:rPr>
        <w:t>（</w:t>
      </w:r>
      <w:r w:rsidR="00DE2F85" w:rsidRPr="002D64C6">
        <w:rPr>
          <w:rFonts w:ascii="Arial" w:eastAsia="仿宋_GB2312" w:hAnsi="Arial" w:cs="Arial"/>
          <w:sz w:val="28"/>
          <w:szCs w:val="28"/>
        </w:rPr>
        <w:t>办公</w:t>
      </w:r>
      <w:r>
        <w:rPr>
          <w:rFonts w:ascii="Arial" w:eastAsia="仿宋_GB2312" w:hAnsi="Arial" w:cs="Arial" w:hint="eastAsia"/>
          <w:sz w:val="28"/>
          <w:szCs w:val="28"/>
        </w:rPr>
        <w:t>）</w:t>
      </w:r>
      <w:r w:rsidR="00DE2F85" w:rsidRPr="002D64C6">
        <w:rPr>
          <w:rFonts w:ascii="Arial" w:eastAsia="仿宋_GB2312" w:hAnsi="Arial" w:cs="Arial"/>
          <w:sz w:val="28"/>
          <w:szCs w:val="28"/>
        </w:rPr>
        <w:t>用途</w:t>
      </w:r>
      <w:r>
        <w:rPr>
          <w:rFonts w:ascii="Arial" w:eastAsia="仿宋_GB2312" w:hAnsi="Arial" w:cs="Arial" w:hint="eastAsia"/>
          <w:sz w:val="28"/>
          <w:szCs w:val="28"/>
        </w:rPr>
        <w:t>315045</w:t>
      </w:r>
      <w:r w:rsidR="00DE2F85" w:rsidRPr="002D64C6">
        <w:rPr>
          <w:rFonts w:ascii="仿宋_GB2312" w:eastAsia="仿宋_GB2312" w:hAnsi="华文仿宋" w:hint="eastAsia"/>
          <w:sz w:val="28"/>
          <w:szCs w:val="28"/>
        </w:rPr>
        <w:t>平方米</w:t>
      </w:r>
      <w:r w:rsidR="00DE2F85" w:rsidRPr="002D64C6">
        <w:rPr>
          <w:rFonts w:ascii="仿宋_GB2312" w:eastAsia="仿宋_GB2312" w:hAnsi="华文仿宋" w:hint="eastAsia"/>
          <w:sz w:val="28"/>
        </w:rPr>
        <w:t>。</w:t>
      </w:r>
    </w:p>
    <w:p w:rsidR="00DE2F85" w:rsidRPr="00F831B4" w:rsidRDefault="00F831B4" w:rsidP="00F831B4">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hint="eastAsia"/>
          <w:sz w:val="28"/>
          <w:szCs w:val="28"/>
        </w:rPr>
        <w:t>2.</w:t>
      </w:r>
      <w:r w:rsidR="000820C8" w:rsidRPr="00F831B4">
        <w:rPr>
          <w:rFonts w:ascii="Arial" w:eastAsia="仿宋_GB2312" w:hAnsi="Arial" w:cs="Arial" w:hint="eastAsia"/>
          <w:sz w:val="28"/>
          <w:szCs w:val="28"/>
        </w:rPr>
        <w:t>出让底价建议</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color w:val="000000"/>
          <w:sz w:val="28"/>
        </w:rPr>
        <w:t>依据《国土资源部办公厅关于印发〈国有建设用地使用权出让地价评估技术规范〉的通知》[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sidR="00B23019">
        <w:rPr>
          <w:rFonts w:ascii="仿宋_GB2312" w:eastAsia="仿宋_GB2312" w:hAnsi="华文仿宋" w:hint="eastAsia"/>
          <w:sz w:val="28"/>
          <w:szCs w:val="28"/>
        </w:rPr>
        <w:t>出让时重新设定规划建设条件的，应评估在新设定规划建设条件下的出让土地使用权正常市场价格，</w:t>
      </w:r>
      <w:r w:rsidRPr="002D64C6">
        <w:rPr>
          <w:rFonts w:ascii="仿宋_GB2312" w:eastAsia="仿宋_GB2312" w:hAnsi="华文仿宋" w:hint="eastAsia"/>
          <w:sz w:val="28"/>
          <w:szCs w:val="28"/>
        </w:rPr>
        <w:t>作为评估结果</w:t>
      </w:r>
      <w:r w:rsidR="00716613">
        <w:rPr>
          <w:rFonts w:ascii="仿宋_GB2312" w:eastAsia="仿宋_GB2312" w:hAnsi="华文仿宋" w:hint="eastAsia"/>
          <w:sz w:val="28"/>
          <w:szCs w:val="28"/>
        </w:rPr>
        <w:t>，并提出底价建议</w:t>
      </w:r>
      <w:r w:rsidRPr="002D64C6">
        <w:rPr>
          <w:rFonts w:ascii="仿宋_GB2312" w:eastAsia="仿宋_GB2312" w:hAnsi="华文仿宋" w:hint="eastAsia"/>
          <w:sz w:val="28"/>
          <w:szCs w:val="28"/>
        </w:rPr>
        <w:t>。</w:t>
      </w:r>
    </w:p>
    <w:p w:rsidR="009D15FE" w:rsidRPr="002D64C6" w:rsidRDefault="009D15FE"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DE2F85" w:rsidRPr="002D64C6" w:rsidRDefault="00DE2F85" w:rsidP="00DE2F85">
      <w:pPr>
        <w:spacing w:line="360" w:lineRule="auto"/>
        <w:outlineLvl w:val="1"/>
        <w:rPr>
          <w:rFonts w:ascii="仿宋_GB2312" w:eastAsia="仿宋_GB2312" w:hAnsi="Arial"/>
          <w:b/>
          <w:sz w:val="28"/>
        </w:rPr>
      </w:pPr>
      <w:bookmarkStart w:id="63" w:name="_Toc515457785"/>
      <w:bookmarkStart w:id="64" w:name="_Toc524544420"/>
      <w:bookmarkStart w:id="65" w:name="_Toc524592072"/>
      <w:bookmarkEnd w:id="0"/>
      <w:bookmarkEnd w:id="1"/>
      <w:bookmarkEnd w:id="2"/>
      <w:bookmarkEnd w:id="3"/>
      <w:bookmarkEnd w:id="4"/>
      <w:r w:rsidRPr="002D64C6">
        <w:rPr>
          <w:rFonts w:ascii="仿宋_GB2312" w:eastAsia="仿宋_GB2312" w:hAnsi="Arial" w:hint="eastAsia"/>
          <w:b/>
          <w:color w:val="000000"/>
          <w:sz w:val="28"/>
        </w:rPr>
        <w:t>七、估价结果</w:t>
      </w:r>
      <w:bookmarkEnd w:id="63"/>
      <w:bookmarkEnd w:id="64"/>
      <w:bookmarkEnd w:id="65"/>
    </w:p>
    <w:p w:rsidR="00DE2F85" w:rsidRDefault="00DE2F85" w:rsidP="00DE2F85">
      <w:pPr>
        <w:spacing w:line="360" w:lineRule="auto"/>
        <w:ind w:firstLineChars="200" w:firstLine="560"/>
        <w:jc w:val="both"/>
        <w:rPr>
          <w:rFonts w:ascii="仿宋_GB2312" w:eastAsia="仿宋_GB2312" w:hAnsi="Arial"/>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F831B4" w:rsidRDefault="00F831B4" w:rsidP="00DE2F85">
      <w:pPr>
        <w:spacing w:line="360" w:lineRule="auto"/>
        <w:ind w:firstLineChars="200" w:firstLine="560"/>
        <w:jc w:val="both"/>
        <w:rPr>
          <w:rFonts w:ascii="仿宋_GB2312" w:eastAsia="仿宋_GB2312" w:hAnsi="Arial"/>
          <w:sz w:val="28"/>
        </w:rPr>
      </w:pPr>
    </w:p>
    <w:p w:rsidR="00F831B4" w:rsidRDefault="00F831B4" w:rsidP="00DE2F85">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（转下页）</w:t>
      </w:r>
    </w:p>
    <w:p w:rsidR="00F831B4" w:rsidRDefault="00F831B4" w:rsidP="00DE2F85">
      <w:pPr>
        <w:spacing w:line="360" w:lineRule="auto"/>
        <w:ind w:firstLineChars="200" w:firstLine="560"/>
        <w:jc w:val="both"/>
        <w:rPr>
          <w:rFonts w:ascii="仿宋_GB2312" w:eastAsia="仿宋_GB2312" w:hAnsi="Arial"/>
          <w:sz w:val="28"/>
        </w:rPr>
      </w:pPr>
    </w:p>
    <w:p w:rsidR="00D20BC8" w:rsidRDefault="00D20BC8" w:rsidP="00DE2F85">
      <w:pPr>
        <w:spacing w:line="360" w:lineRule="auto"/>
        <w:ind w:firstLineChars="200" w:firstLine="560"/>
        <w:jc w:val="both"/>
        <w:rPr>
          <w:rFonts w:ascii="仿宋_GB2312" w:eastAsia="仿宋_GB2312" w:hAnsi="Arial"/>
          <w:sz w:val="28"/>
        </w:rPr>
      </w:pPr>
    </w:p>
    <w:p w:rsidR="00D20BC8" w:rsidRDefault="00D20BC8" w:rsidP="00DE2F85">
      <w:pPr>
        <w:spacing w:line="360" w:lineRule="auto"/>
        <w:ind w:firstLineChars="200" w:firstLine="560"/>
        <w:jc w:val="both"/>
        <w:rPr>
          <w:rFonts w:ascii="仿宋_GB2312" w:eastAsia="仿宋_GB2312" w:hAnsi="Arial"/>
          <w:sz w:val="28"/>
        </w:rPr>
      </w:pPr>
    </w:p>
    <w:p w:rsidR="00D80712" w:rsidRDefault="00D80712" w:rsidP="00D80712">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lastRenderedPageBreak/>
        <w:sym w:font="Wingdings 2" w:char="F0C3"/>
      </w:r>
      <w:r w:rsidRPr="002D64C6">
        <w:rPr>
          <w:rFonts w:ascii="仿宋_GB2312" w:eastAsia="仿宋_GB2312" w:hAnsi="华文仿宋" w:hint="eastAsia"/>
          <w:b/>
          <w:sz w:val="28"/>
          <w:szCs w:val="28"/>
        </w:rPr>
        <w:t>熟地价</w:t>
      </w:r>
    </w:p>
    <w:tbl>
      <w:tblPr>
        <w:tblW w:w="5000" w:type="pct"/>
        <w:tblLook w:val="04A0"/>
      </w:tblPr>
      <w:tblGrid>
        <w:gridCol w:w="1887"/>
        <w:gridCol w:w="1886"/>
        <w:gridCol w:w="1328"/>
        <w:gridCol w:w="2207"/>
        <w:gridCol w:w="2207"/>
      </w:tblGrid>
      <w:tr w:rsidR="00D44D71" w:rsidRPr="00752DD2" w:rsidTr="00D44D71">
        <w:trPr>
          <w:trHeight w:val="312"/>
        </w:trPr>
        <w:tc>
          <w:tcPr>
            <w:tcW w:w="991"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用途</w:t>
            </w:r>
          </w:p>
        </w:tc>
        <w:tc>
          <w:tcPr>
            <w:tcW w:w="99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出让建筑面积（</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69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楼面熟地单价（元/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160" w:type="pct"/>
            <w:vMerge w:val="restart"/>
            <w:tcBorders>
              <w:top w:val="single" w:sz="8" w:space="0" w:color="auto"/>
              <w:left w:val="single" w:sz="4" w:space="0" w:color="auto"/>
              <w:right w:val="single" w:sz="4" w:space="0" w:color="auto"/>
            </w:tcBorders>
            <w:vAlign w:val="center"/>
          </w:tcPr>
          <w:p w:rsidR="00D44D71" w:rsidRPr="00752DD2" w:rsidRDefault="00D44D71"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地面熟地单价（元/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16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熟地总价(万元）</w:t>
            </w:r>
          </w:p>
        </w:tc>
      </w:tr>
      <w:tr w:rsidR="00D44D71" w:rsidRPr="00752DD2" w:rsidTr="00D44D71">
        <w:trPr>
          <w:trHeight w:val="312"/>
        </w:trPr>
        <w:tc>
          <w:tcPr>
            <w:tcW w:w="991" w:type="pct"/>
            <w:vMerge/>
            <w:tcBorders>
              <w:top w:val="single" w:sz="8" w:space="0" w:color="auto"/>
              <w:left w:val="single" w:sz="8" w:space="0" w:color="auto"/>
              <w:bottom w:val="single" w:sz="4" w:space="0" w:color="000000"/>
              <w:right w:val="single" w:sz="4" w:space="0" w:color="auto"/>
            </w:tcBorders>
            <w:vAlign w:val="center"/>
            <w:hideMark/>
          </w:tcPr>
          <w:p w:rsidR="00D44D71" w:rsidRPr="00752DD2" w:rsidRDefault="00D44D71" w:rsidP="00075D2F">
            <w:pPr>
              <w:widowControl/>
              <w:adjustRightInd/>
              <w:spacing w:line="240" w:lineRule="auto"/>
              <w:textAlignment w:val="auto"/>
              <w:rPr>
                <w:rFonts w:ascii="仿宋_GB2312" w:eastAsia="仿宋_GB2312" w:hAnsi="宋体" w:cs="宋体"/>
                <w:b/>
                <w:bCs/>
                <w:color w:val="000000"/>
                <w:sz w:val="22"/>
                <w:szCs w:val="22"/>
              </w:rPr>
            </w:pPr>
          </w:p>
        </w:tc>
        <w:tc>
          <w:tcPr>
            <w:tcW w:w="991" w:type="pct"/>
            <w:vMerge/>
            <w:tcBorders>
              <w:top w:val="single" w:sz="8" w:space="0" w:color="auto"/>
              <w:left w:val="single" w:sz="4" w:space="0" w:color="auto"/>
              <w:bottom w:val="single" w:sz="4" w:space="0" w:color="000000"/>
              <w:right w:val="single" w:sz="4" w:space="0" w:color="auto"/>
            </w:tcBorders>
            <w:vAlign w:val="center"/>
            <w:hideMark/>
          </w:tcPr>
          <w:p w:rsidR="00D44D71" w:rsidRPr="00752DD2" w:rsidRDefault="00D44D71" w:rsidP="00075D2F">
            <w:pPr>
              <w:widowControl/>
              <w:adjustRightInd/>
              <w:spacing w:line="240" w:lineRule="auto"/>
              <w:textAlignment w:val="auto"/>
              <w:rPr>
                <w:rFonts w:ascii="仿宋_GB2312" w:eastAsia="仿宋_GB2312" w:hAnsi="宋体" w:cs="宋体"/>
                <w:b/>
                <w:bCs/>
                <w:color w:val="000000"/>
                <w:sz w:val="22"/>
                <w:szCs w:val="22"/>
              </w:rPr>
            </w:pPr>
          </w:p>
        </w:tc>
        <w:tc>
          <w:tcPr>
            <w:tcW w:w="698" w:type="pct"/>
            <w:vMerge/>
            <w:tcBorders>
              <w:top w:val="single" w:sz="8" w:space="0" w:color="auto"/>
              <w:left w:val="single" w:sz="4" w:space="0" w:color="auto"/>
              <w:bottom w:val="single" w:sz="4" w:space="0" w:color="000000"/>
              <w:right w:val="single" w:sz="4" w:space="0" w:color="auto"/>
            </w:tcBorders>
            <w:vAlign w:val="center"/>
            <w:hideMark/>
          </w:tcPr>
          <w:p w:rsidR="00D44D71" w:rsidRPr="00752DD2" w:rsidRDefault="00D44D71" w:rsidP="00075D2F">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left w:val="single" w:sz="4" w:space="0" w:color="auto"/>
              <w:right w:val="single" w:sz="4" w:space="0" w:color="auto"/>
            </w:tcBorders>
            <w:vAlign w:val="center"/>
          </w:tcPr>
          <w:p w:rsidR="00D44D71" w:rsidRPr="00752DD2" w:rsidRDefault="00D44D71" w:rsidP="00AB43B0">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top w:val="single" w:sz="8" w:space="0" w:color="auto"/>
              <w:left w:val="single" w:sz="4" w:space="0" w:color="auto"/>
              <w:bottom w:val="single" w:sz="4" w:space="0" w:color="000000"/>
              <w:right w:val="single" w:sz="4" w:space="0" w:color="auto"/>
            </w:tcBorders>
            <w:vAlign w:val="center"/>
            <w:hideMark/>
          </w:tcPr>
          <w:p w:rsidR="00D44D71" w:rsidRPr="00752DD2" w:rsidRDefault="00D44D71" w:rsidP="00075D2F">
            <w:pPr>
              <w:widowControl/>
              <w:adjustRightInd/>
              <w:spacing w:line="240" w:lineRule="auto"/>
              <w:textAlignment w:val="auto"/>
              <w:rPr>
                <w:rFonts w:ascii="仿宋_GB2312" w:eastAsia="仿宋_GB2312" w:hAnsi="宋体" w:cs="宋体"/>
                <w:b/>
                <w:bCs/>
                <w:color w:val="000000"/>
                <w:sz w:val="22"/>
                <w:szCs w:val="22"/>
              </w:rPr>
            </w:pPr>
          </w:p>
        </w:tc>
      </w:tr>
      <w:tr w:rsidR="00D44D71" w:rsidRPr="00752DD2" w:rsidTr="00D44D71">
        <w:trPr>
          <w:trHeight w:val="600"/>
        </w:trPr>
        <w:tc>
          <w:tcPr>
            <w:tcW w:w="991" w:type="pct"/>
            <w:vMerge/>
            <w:tcBorders>
              <w:top w:val="single" w:sz="8" w:space="0" w:color="auto"/>
              <w:left w:val="single" w:sz="8" w:space="0" w:color="auto"/>
              <w:bottom w:val="single" w:sz="4" w:space="0" w:color="000000"/>
              <w:right w:val="single" w:sz="4" w:space="0" w:color="auto"/>
            </w:tcBorders>
            <w:vAlign w:val="center"/>
            <w:hideMark/>
          </w:tcPr>
          <w:p w:rsidR="00D44D71" w:rsidRPr="00752DD2" w:rsidRDefault="00D44D71" w:rsidP="00075D2F">
            <w:pPr>
              <w:widowControl/>
              <w:adjustRightInd/>
              <w:spacing w:line="240" w:lineRule="auto"/>
              <w:textAlignment w:val="auto"/>
              <w:rPr>
                <w:rFonts w:ascii="仿宋_GB2312" w:eastAsia="仿宋_GB2312" w:hAnsi="宋体" w:cs="宋体"/>
                <w:b/>
                <w:bCs/>
                <w:color w:val="000000"/>
                <w:sz w:val="22"/>
                <w:szCs w:val="22"/>
              </w:rPr>
            </w:pPr>
          </w:p>
        </w:tc>
        <w:tc>
          <w:tcPr>
            <w:tcW w:w="991" w:type="pct"/>
            <w:vMerge/>
            <w:tcBorders>
              <w:top w:val="single" w:sz="8" w:space="0" w:color="auto"/>
              <w:left w:val="single" w:sz="4" w:space="0" w:color="auto"/>
              <w:bottom w:val="single" w:sz="4" w:space="0" w:color="000000"/>
              <w:right w:val="single" w:sz="4" w:space="0" w:color="auto"/>
            </w:tcBorders>
            <w:vAlign w:val="center"/>
            <w:hideMark/>
          </w:tcPr>
          <w:p w:rsidR="00D44D71" w:rsidRPr="00752DD2" w:rsidRDefault="00D44D71" w:rsidP="00075D2F">
            <w:pPr>
              <w:widowControl/>
              <w:adjustRightInd/>
              <w:spacing w:line="240" w:lineRule="auto"/>
              <w:textAlignment w:val="auto"/>
              <w:rPr>
                <w:rFonts w:ascii="仿宋_GB2312" w:eastAsia="仿宋_GB2312" w:hAnsi="宋体" w:cs="宋体"/>
                <w:b/>
                <w:bCs/>
                <w:color w:val="000000"/>
                <w:sz w:val="22"/>
                <w:szCs w:val="22"/>
              </w:rPr>
            </w:pPr>
          </w:p>
        </w:tc>
        <w:tc>
          <w:tcPr>
            <w:tcW w:w="698" w:type="pct"/>
            <w:vMerge/>
            <w:tcBorders>
              <w:top w:val="single" w:sz="8" w:space="0" w:color="auto"/>
              <w:left w:val="single" w:sz="4" w:space="0" w:color="auto"/>
              <w:bottom w:val="single" w:sz="4" w:space="0" w:color="000000"/>
              <w:right w:val="single" w:sz="4" w:space="0" w:color="auto"/>
            </w:tcBorders>
            <w:vAlign w:val="center"/>
            <w:hideMark/>
          </w:tcPr>
          <w:p w:rsidR="00D44D71" w:rsidRPr="00752DD2" w:rsidRDefault="00D44D71" w:rsidP="00075D2F">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left w:val="single" w:sz="4" w:space="0" w:color="auto"/>
              <w:bottom w:val="single" w:sz="4" w:space="0" w:color="000000"/>
              <w:right w:val="single" w:sz="4" w:space="0" w:color="auto"/>
            </w:tcBorders>
            <w:vAlign w:val="center"/>
          </w:tcPr>
          <w:p w:rsidR="00D44D71" w:rsidRPr="00752DD2" w:rsidRDefault="00D44D71" w:rsidP="00AB43B0">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top w:val="single" w:sz="8" w:space="0" w:color="auto"/>
              <w:left w:val="single" w:sz="4" w:space="0" w:color="auto"/>
              <w:bottom w:val="single" w:sz="4" w:space="0" w:color="000000"/>
              <w:right w:val="single" w:sz="4" w:space="0" w:color="auto"/>
            </w:tcBorders>
            <w:vAlign w:val="center"/>
            <w:hideMark/>
          </w:tcPr>
          <w:p w:rsidR="00D44D71" w:rsidRPr="00752DD2" w:rsidRDefault="00D44D71" w:rsidP="00075D2F">
            <w:pPr>
              <w:widowControl/>
              <w:adjustRightInd/>
              <w:spacing w:line="240" w:lineRule="auto"/>
              <w:textAlignment w:val="auto"/>
              <w:rPr>
                <w:rFonts w:ascii="仿宋_GB2312" w:eastAsia="仿宋_GB2312" w:hAnsi="宋体" w:cs="宋体"/>
                <w:b/>
                <w:bCs/>
                <w:color w:val="000000"/>
                <w:sz w:val="22"/>
                <w:szCs w:val="22"/>
              </w:rPr>
            </w:pPr>
          </w:p>
        </w:tc>
      </w:tr>
      <w:tr w:rsidR="00D44D71" w:rsidRPr="00752DD2" w:rsidTr="00D44D71">
        <w:trPr>
          <w:trHeight w:val="570"/>
        </w:trPr>
        <w:tc>
          <w:tcPr>
            <w:tcW w:w="991" w:type="pct"/>
            <w:tcBorders>
              <w:top w:val="nil"/>
              <w:left w:val="single" w:sz="8" w:space="0" w:color="auto"/>
              <w:bottom w:val="single" w:sz="4" w:space="0" w:color="auto"/>
              <w:right w:val="single" w:sz="4" w:space="0" w:color="auto"/>
            </w:tcBorders>
            <w:shd w:val="clear" w:color="auto" w:fill="auto"/>
            <w:vAlign w:val="center"/>
            <w:hideMark/>
          </w:tcPr>
          <w:p w:rsidR="00D44D71" w:rsidRPr="00752DD2" w:rsidRDefault="00D44D71" w:rsidP="00075D2F">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（商业）</w:t>
            </w:r>
          </w:p>
        </w:tc>
        <w:tc>
          <w:tcPr>
            <w:tcW w:w="991" w:type="pct"/>
            <w:tcBorders>
              <w:top w:val="nil"/>
              <w:left w:val="nil"/>
              <w:bottom w:val="single" w:sz="4" w:space="0" w:color="auto"/>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85455</w:t>
            </w:r>
          </w:p>
        </w:tc>
        <w:tc>
          <w:tcPr>
            <w:tcW w:w="698" w:type="pct"/>
            <w:tcBorders>
              <w:top w:val="nil"/>
              <w:left w:val="nil"/>
              <w:bottom w:val="single" w:sz="4" w:space="0" w:color="auto"/>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20610</w:t>
            </w:r>
          </w:p>
        </w:tc>
        <w:tc>
          <w:tcPr>
            <w:tcW w:w="1160" w:type="pct"/>
            <w:tcBorders>
              <w:top w:val="nil"/>
              <w:left w:val="nil"/>
              <w:bottom w:val="single" w:sz="4" w:space="0" w:color="auto"/>
              <w:right w:val="single" w:sz="4" w:space="0" w:color="auto"/>
            </w:tcBorders>
            <w:vAlign w:val="center"/>
          </w:tcPr>
          <w:p w:rsidR="00D44D71" w:rsidRPr="00752DD2" w:rsidRDefault="00D44D71"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4025</w:t>
            </w:r>
          </w:p>
        </w:tc>
        <w:tc>
          <w:tcPr>
            <w:tcW w:w="1160" w:type="pct"/>
            <w:tcBorders>
              <w:top w:val="nil"/>
              <w:left w:val="single" w:sz="4" w:space="0" w:color="auto"/>
              <w:bottom w:val="single" w:sz="4" w:space="0" w:color="auto"/>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176122.755</w:t>
            </w:r>
          </w:p>
        </w:tc>
      </w:tr>
      <w:tr w:rsidR="00D44D71" w:rsidRPr="00752DD2" w:rsidTr="00D44D71">
        <w:trPr>
          <w:trHeight w:val="495"/>
        </w:trPr>
        <w:tc>
          <w:tcPr>
            <w:tcW w:w="991" w:type="pct"/>
            <w:tcBorders>
              <w:top w:val="nil"/>
              <w:left w:val="single" w:sz="8" w:space="0" w:color="auto"/>
              <w:bottom w:val="single" w:sz="4" w:space="0" w:color="auto"/>
              <w:right w:val="single" w:sz="4" w:space="0" w:color="auto"/>
            </w:tcBorders>
            <w:shd w:val="clear" w:color="auto" w:fill="auto"/>
            <w:vAlign w:val="center"/>
            <w:hideMark/>
          </w:tcPr>
          <w:p w:rsidR="00D44D71" w:rsidRPr="00752DD2" w:rsidRDefault="00D44D71" w:rsidP="00075D2F">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（办公）</w:t>
            </w:r>
          </w:p>
        </w:tc>
        <w:tc>
          <w:tcPr>
            <w:tcW w:w="991" w:type="pct"/>
            <w:tcBorders>
              <w:top w:val="nil"/>
              <w:left w:val="nil"/>
              <w:bottom w:val="single" w:sz="4" w:space="0" w:color="auto"/>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315045</w:t>
            </w:r>
          </w:p>
        </w:tc>
        <w:tc>
          <w:tcPr>
            <w:tcW w:w="698" w:type="pct"/>
            <w:tcBorders>
              <w:top w:val="nil"/>
              <w:left w:val="nil"/>
              <w:bottom w:val="single" w:sz="4" w:space="0" w:color="auto"/>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20316</w:t>
            </w:r>
          </w:p>
        </w:tc>
        <w:tc>
          <w:tcPr>
            <w:tcW w:w="1160" w:type="pct"/>
            <w:tcBorders>
              <w:top w:val="nil"/>
              <w:left w:val="nil"/>
              <w:bottom w:val="single" w:sz="4" w:space="0" w:color="auto"/>
              <w:right w:val="single" w:sz="4" w:space="0" w:color="auto"/>
            </w:tcBorders>
            <w:vAlign w:val="center"/>
          </w:tcPr>
          <w:p w:rsidR="00D44D71" w:rsidRPr="00752DD2" w:rsidRDefault="00D44D71"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3968</w:t>
            </w:r>
          </w:p>
        </w:tc>
        <w:tc>
          <w:tcPr>
            <w:tcW w:w="1160" w:type="pct"/>
            <w:tcBorders>
              <w:top w:val="nil"/>
              <w:left w:val="single" w:sz="4" w:space="0" w:color="auto"/>
              <w:bottom w:val="single" w:sz="4" w:space="0" w:color="auto"/>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640045.422</w:t>
            </w:r>
          </w:p>
        </w:tc>
      </w:tr>
      <w:tr w:rsidR="00D44D71" w:rsidRPr="00752DD2" w:rsidTr="00D44D71">
        <w:trPr>
          <w:trHeight w:val="480"/>
        </w:trPr>
        <w:tc>
          <w:tcPr>
            <w:tcW w:w="991" w:type="pct"/>
            <w:tcBorders>
              <w:top w:val="nil"/>
              <w:left w:val="single" w:sz="8" w:space="0" w:color="auto"/>
              <w:bottom w:val="single" w:sz="8" w:space="0" w:color="auto"/>
              <w:right w:val="nil"/>
            </w:tcBorders>
            <w:shd w:val="clear" w:color="auto" w:fill="auto"/>
            <w:vAlign w:val="center"/>
            <w:hideMark/>
          </w:tcPr>
          <w:p w:rsidR="00D44D71" w:rsidRPr="00752DD2" w:rsidRDefault="00D44D71" w:rsidP="00075D2F">
            <w:pPr>
              <w:widowControl/>
              <w:adjustRightInd/>
              <w:spacing w:line="240" w:lineRule="auto"/>
              <w:textAlignment w:val="auto"/>
              <w:rPr>
                <w:rFonts w:ascii="仿宋_GB2312" w:eastAsia="仿宋_GB2312" w:hAnsi="宋体" w:cs="宋体"/>
                <w:color w:val="000000"/>
                <w:sz w:val="22"/>
                <w:szCs w:val="22"/>
              </w:rPr>
            </w:pPr>
            <w:r w:rsidRPr="00752DD2">
              <w:rPr>
                <w:rFonts w:ascii="仿宋_GB2312" w:eastAsia="仿宋_GB2312" w:hAnsi="宋体" w:cs="宋体" w:hint="eastAsia"/>
                <w:color w:val="000000"/>
                <w:sz w:val="22"/>
                <w:szCs w:val="22"/>
              </w:rPr>
              <w:t>合计</w:t>
            </w:r>
          </w:p>
        </w:tc>
        <w:tc>
          <w:tcPr>
            <w:tcW w:w="991" w:type="pct"/>
            <w:tcBorders>
              <w:top w:val="nil"/>
              <w:left w:val="single" w:sz="4" w:space="0" w:color="auto"/>
              <w:bottom w:val="single" w:sz="8" w:space="0" w:color="auto"/>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400500</w:t>
            </w:r>
          </w:p>
        </w:tc>
        <w:tc>
          <w:tcPr>
            <w:tcW w:w="698" w:type="pct"/>
            <w:tcBorders>
              <w:top w:val="nil"/>
              <w:left w:val="nil"/>
              <w:bottom w:val="single" w:sz="8" w:space="0" w:color="auto"/>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160" w:type="pct"/>
            <w:tcBorders>
              <w:top w:val="nil"/>
              <w:left w:val="nil"/>
              <w:bottom w:val="single" w:sz="8" w:space="0" w:color="auto"/>
              <w:right w:val="single" w:sz="4" w:space="0" w:color="auto"/>
            </w:tcBorders>
            <w:vAlign w:val="center"/>
          </w:tcPr>
          <w:p w:rsidR="00D44D71" w:rsidRPr="00752DD2" w:rsidRDefault="00D44D71"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160" w:type="pct"/>
            <w:tcBorders>
              <w:top w:val="nil"/>
              <w:left w:val="single" w:sz="4" w:space="0" w:color="auto"/>
              <w:bottom w:val="single" w:sz="8" w:space="0" w:color="auto"/>
              <w:right w:val="single" w:sz="4" w:space="0" w:color="auto"/>
            </w:tcBorders>
            <w:shd w:val="clear" w:color="auto" w:fill="auto"/>
            <w:vAlign w:val="center"/>
            <w:hideMark/>
          </w:tcPr>
          <w:p w:rsidR="00D44D71" w:rsidRPr="00752DD2" w:rsidRDefault="00D44D71"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816168.177</w:t>
            </w:r>
          </w:p>
        </w:tc>
      </w:tr>
    </w:tbl>
    <w:p w:rsidR="00D80712" w:rsidRPr="00AF6AF6" w:rsidRDefault="00D80712" w:rsidP="00D80712">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AF6AF6">
        <w:rPr>
          <w:rFonts w:ascii="仿宋_GB2312" w:eastAsia="仿宋_GB2312" w:hAnsi="华文仿宋" w:hint="eastAsia"/>
          <w:b/>
          <w:sz w:val="28"/>
          <w:szCs w:val="28"/>
        </w:rPr>
        <w:t>熟地总价：</w:t>
      </w:r>
      <w:r>
        <w:rPr>
          <w:rFonts w:ascii="Arial" w:hAnsi="Arial" w:cs="Arial" w:hint="eastAsia"/>
          <w:color w:val="000000"/>
          <w:sz w:val="28"/>
          <w:szCs w:val="28"/>
        </w:rPr>
        <w:t>816168.177</w:t>
      </w:r>
      <w:r w:rsidRPr="00AF6AF6">
        <w:rPr>
          <w:rFonts w:ascii="仿宋_GB2312" w:eastAsia="仿宋_GB2312" w:hAnsi="华文仿宋" w:hint="eastAsia"/>
          <w:b/>
          <w:sz w:val="28"/>
          <w:szCs w:val="28"/>
        </w:rPr>
        <w:t>万元</w:t>
      </w:r>
    </w:p>
    <w:p w:rsidR="00D80712" w:rsidRDefault="00D80712" w:rsidP="00D80712">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r>
        <w:rPr>
          <w:rFonts w:ascii="仿宋_GB2312" w:eastAsia="仿宋_GB2312" w:hAnsi="华文仿宋" w:hint="eastAsia"/>
          <w:b/>
          <w:sz w:val="28"/>
          <w:szCs w:val="28"/>
        </w:rPr>
        <w:t>捌拾壹亿陆仟壹佰陆拾捌万壹仟柒佰柒拾</w:t>
      </w:r>
      <w:r w:rsidRPr="002D64C6">
        <w:rPr>
          <w:rFonts w:ascii="仿宋_GB2312" w:eastAsia="仿宋_GB2312" w:hAnsi="华文仿宋" w:hint="eastAsia"/>
          <w:b/>
          <w:sz w:val="28"/>
          <w:szCs w:val="28"/>
        </w:rPr>
        <w:t>元整</w:t>
      </w:r>
    </w:p>
    <w:p w:rsidR="00D80712" w:rsidRPr="002D64C6" w:rsidRDefault="00D80712" w:rsidP="00D80712">
      <w:pPr>
        <w:snapToGrid w:val="0"/>
        <w:spacing w:line="360" w:lineRule="auto"/>
        <w:ind w:firstLineChars="300" w:firstLine="843"/>
        <w:rPr>
          <w:rFonts w:ascii="仿宋_GB2312" w:eastAsia="仿宋_GB2312" w:hAnsi="华文仿宋"/>
          <w:b/>
          <w:sz w:val="28"/>
          <w:szCs w:val="28"/>
        </w:rPr>
      </w:pPr>
    </w:p>
    <w:p w:rsidR="00D80712" w:rsidRPr="002D64C6" w:rsidRDefault="00D80712" w:rsidP="00D80712">
      <w:pPr>
        <w:snapToGrid w:val="0"/>
        <w:spacing w:line="360" w:lineRule="auto"/>
        <w:rPr>
          <w:rFonts w:ascii="仿宋_GB2312" w:eastAsia="仿宋_GB2312" w:hAnsi="华文仿宋"/>
          <w:sz w:val="10"/>
          <w:szCs w:val="10"/>
        </w:rPr>
      </w:pPr>
    </w:p>
    <w:p w:rsidR="00D80712" w:rsidRDefault="00D80712" w:rsidP="00D80712">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5000" w:type="pct"/>
        <w:tblLook w:val="04A0"/>
      </w:tblPr>
      <w:tblGrid>
        <w:gridCol w:w="1821"/>
        <w:gridCol w:w="2177"/>
        <w:gridCol w:w="2590"/>
        <w:gridCol w:w="2927"/>
      </w:tblGrid>
      <w:tr w:rsidR="00D80712" w:rsidRPr="00752DD2" w:rsidTr="00075D2F">
        <w:trPr>
          <w:trHeight w:val="312"/>
        </w:trPr>
        <w:tc>
          <w:tcPr>
            <w:tcW w:w="95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用途</w:t>
            </w:r>
          </w:p>
        </w:tc>
        <w:tc>
          <w:tcPr>
            <w:tcW w:w="114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出让建筑面积（</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36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政府土地出让收益楼面单价（元/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53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80712" w:rsidRPr="00752DD2" w:rsidRDefault="00D80712" w:rsidP="00D44D71">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政府土地出让收益总价（万元）</w:t>
            </w:r>
          </w:p>
        </w:tc>
      </w:tr>
      <w:tr w:rsidR="00D80712" w:rsidRPr="00752DD2" w:rsidTr="00075D2F">
        <w:trPr>
          <w:trHeight w:val="312"/>
        </w:trPr>
        <w:tc>
          <w:tcPr>
            <w:tcW w:w="957" w:type="pct"/>
            <w:vMerge/>
            <w:tcBorders>
              <w:top w:val="single" w:sz="8" w:space="0" w:color="auto"/>
              <w:left w:val="single" w:sz="8" w:space="0" w:color="auto"/>
              <w:bottom w:val="single" w:sz="8" w:space="0" w:color="auto"/>
              <w:right w:val="single" w:sz="8" w:space="0" w:color="auto"/>
            </w:tcBorders>
            <w:vAlign w:val="center"/>
            <w:hideMark/>
          </w:tcPr>
          <w:p w:rsidR="00D80712" w:rsidRPr="00752DD2"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1144" w:type="pct"/>
            <w:vMerge/>
            <w:tcBorders>
              <w:top w:val="single" w:sz="8" w:space="0" w:color="auto"/>
              <w:left w:val="single" w:sz="8" w:space="0" w:color="auto"/>
              <w:bottom w:val="single" w:sz="8" w:space="0" w:color="auto"/>
              <w:right w:val="single" w:sz="8" w:space="0" w:color="auto"/>
            </w:tcBorders>
            <w:vAlign w:val="center"/>
            <w:hideMark/>
          </w:tcPr>
          <w:p w:rsidR="00D80712" w:rsidRPr="00752DD2"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1361" w:type="pct"/>
            <w:vMerge/>
            <w:tcBorders>
              <w:top w:val="single" w:sz="8" w:space="0" w:color="auto"/>
              <w:left w:val="single" w:sz="8" w:space="0" w:color="auto"/>
              <w:bottom w:val="single" w:sz="8" w:space="0" w:color="auto"/>
              <w:right w:val="single" w:sz="8" w:space="0" w:color="auto"/>
            </w:tcBorders>
            <w:vAlign w:val="center"/>
            <w:hideMark/>
          </w:tcPr>
          <w:p w:rsidR="00D80712" w:rsidRPr="00752DD2"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1538" w:type="pct"/>
            <w:vMerge/>
            <w:tcBorders>
              <w:top w:val="single" w:sz="8" w:space="0" w:color="auto"/>
              <w:left w:val="single" w:sz="8" w:space="0" w:color="auto"/>
              <w:bottom w:val="single" w:sz="8" w:space="0" w:color="auto"/>
              <w:right w:val="single" w:sz="8" w:space="0" w:color="auto"/>
            </w:tcBorders>
            <w:vAlign w:val="center"/>
            <w:hideMark/>
          </w:tcPr>
          <w:p w:rsidR="00D80712" w:rsidRPr="00752DD2" w:rsidRDefault="00D80712" w:rsidP="00075D2F">
            <w:pPr>
              <w:widowControl/>
              <w:adjustRightInd/>
              <w:spacing w:line="240" w:lineRule="auto"/>
              <w:textAlignment w:val="auto"/>
              <w:rPr>
                <w:rFonts w:ascii="仿宋_GB2312" w:eastAsia="仿宋_GB2312" w:hAnsi="宋体" w:cs="宋体"/>
                <w:b/>
                <w:bCs/>
                <w:color w:val="000000"/>
                <w:sz w:val="22"/>
                <w:szCs w:val="22"/>
              </w:rPr>
            </w:pPr>
          </w:p>
        </w:tc>
      </w:tr>
      <w:tr w:rsidR="00D80712" w:rsidRPr="00752DD2" w:rsidTr="00075D2F">
        <w:trPr>
          <w:trHeight w:val="600"/>
        </w:trPr>
        <w:tc>
          <w:tcPr>
            <w:tcW w:w="957" w:type="pct"/>
            <w:vMerge/>
            <w:tcBorders>
              <w:top w:val="single" w:sz="8" w:space="0" w:color="auto"/>
              <w:left w:val="single" w:sz="8" w:space="0" w:color="auto"/>
              <w:bottom w:val="single" w:sz="8" w:space="0" w:color="auto"/>
              <w:right w:val="single" w:sz="8" w:space="0" w:color="auto"/>
            </w:tcBorders>
            <w:vAlign w:val="center"/>
            <w:hideMark/>
          </w:tcPr>
          <w:p w:rsidR="00D80712" w:rsidRPr="00752DD2"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1144" w:type="pct"/>
            <w:vMerge/>
            <w:tcBorders>
              <w:top w:val="single" w:sz="8" w:space="0" w:color="auto"/>
              <w:left w:val="single" w:sz="8" w:space="0" w:color="auto"/>
              <w:bottom w:val="single" w:sz="8" w:space="0" w:color="auto"/>
              <w:right w:val="single" w:sz="8" w:space="0" w:color="auto"/>
            </w:tcBorders>
            <w:vAlign w:val="center"/>
            <w:hideMark/>
          </w:tcPr>
          <w:p w:rsidR="00D80712" w:rsidRPr="00752DD2"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1361" w:type="pct"/>
            <w:vMerge/>
            <w:tcBorders>
              <w:top w:val="single" w:sz="8" w:space="0" w:color="auto"/>
              <w:left w:val="single" w:sz="8" w:space="0" w:color="auto"/>
              <w:bottom w:val="single" w:sz="8" w:space="0" w:color="auto"/>
              <w:right w:val="single" w:sz="8" w:space="0" w:color="auto"/>
            </w:tcBorders>
            <w:vAlign w:val="center"/>
            <w:hideMark/>
          </w:tcPr>
          <w:p w:rsidR="00D80712" w:rsidRPr="00752DD2"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1538" w:type="pct"/>
            <w:vMerge/>
            <w:tcBorders>
              <w:top w:val="single" w:sz="8" w:space="0" w:color="auto"/>
              <w:left w:val="single" w:sz="8" w:space="0" w:color="auto"/>
              <w:bottom w:val="single" w:sz="8" w:space="0" w:color="auto"/>
              <w:right w:val="single" w:sz="8" w:space="0" w:color="auto"/>
            </w:tcBorders>
            <w:vAlign w:val="center"/>
            <w:hideMark/>
          </w:tcPr>
          <w:p w:rsidR="00D80712" w:rsidRPr="00752DD2" w:rsidRDefault="00D80712" w:rsidP="00075D2F">
            <w:pPr>
              <w:widowControl/>
              <w:adjustRightInd/>
              <w:spacing w:line="240" w:lineRule="auto"/>
              <w:textAlignment w:val="auto"/>
              <w:rPr>
                <w:rFonts w:ascii="仿宋_GB2312" w:eastAsia="仿宋_GB2312" w:hAnsi="宋体" w:cs="宋体"/>
                <w:b/>
                <w:bCs/>
                <w:color w:val="000000"/>
                <w:sz w:val="22"/>
                <w:szCs w:val="22"/>
              </w:rPr>
            </w:pPr>
          </w:p>
        </w:tc>
      </w:tr>
      <w:tr w:rsidR="00D80712" w:rsidRPr="00752DD2" w:rsidTr="00075D2F">
        <w:trPr>
          <w:trHeight w:val="570"/>
        </w:trPr>
        <w:tc>
          <w:tcPr>
            <w:tcW w:w="95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D80712" w:rsidRPr="00752DD2" w:rsidRDefault="00D80712" w:rsidP="00075D2F">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（商业）</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85455</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5153</w:t>
            </w:r>
          </w:p>
        </w:tc>
        <w:tc>
          <w:tcPr>
            <w:tcW w:w="1538" w:type="pct"/>
            <w:tcBorders>
              <w:top w:val="single" w:sz="4" w:space="0" w:color="auto"/>
              <w:left w:val="nil"/>
              <w:bottom w:val="single" w:sz="4" w:space="0" w:color="auto"/>
              <w:right w:val="single" w:sz="8"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44034.9615</w:t>
            </w:r>
          </w:p>
        </w:tc>
      </w:tr>
      <w:tr w:rsidR="00D80712" w:rsidRPr="00752DD2" w:rsidTr="00075D2F">
        <w:trPr>
          <w:trHeight w:val="495"/>
        </w:trPr>
        <w:tc>
          <w:tcPr>
            <w:tcW w:w="957" w:type="pct"/>
            <w:tcBorders>
              <w:top w:val="nil"/>
              <w:left w:val="single" w:sz="8" w:space="0" w:color="auto"/>
              <w:bottom w:val="single" w:sz="4" w:space="0" w:color="auto"/>
              <w:right w:val="single" w:sz="4" w:space="0" w:color="auto"/>
            </w:tcBorders>
            <w:shd w:val="clear" w:color="auto" w:fill="auto"/>
            <w:vAlign w:val="center"/>
            <w:hideMark/>
          </w:tcPr>
          <w:p w:rsidR="00D80712" w:rsidRPr="00752DD2" w:rsidRDefault="00D80712" w:rsidP="00075D2F">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（办公）</w:t>
            </w:r>
          </w:p>
        </w:tc>
        <w:tc>
          <w:tcPr>
            <w:tcW w:w="1144" w:type="pct"/>
            <w:tcBorders>
              <w:top w:val="nil"/>
              <w:left w:val="nil"/>
              <w:bottom w:val="single" w:sz="4" w:space="0" w:color="auto"/>
              <w:right w:val="single" w:sz="4"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315045</w:t>
            </w:r>
          </w:p>
        </w:tc>
        <w:tc>
          <w:tcPr>
            <w:tcW w:w="1361" w:type="pct"/>
            <w:tcBorders>
              <w:top w:val="nil"/>
              <w:left w:val="nil"/>
              <w:bottom w:val="single" w:sz="4" w:space="0" w:color="auto"/>
              <w:right w:val="single" w:sz="4"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5079</w:t>
            </w:r>
          </w:p>
        </w:tc>
        <w:tc>
          <w:tcPr>
            <w:tcW w:w="1538" w:type="pct"/>
            <w:tcBorders>
              <w:top w:val="nil"/>
              <w:left w:val="nil"/>
              <w:bottom w:val="single" w:sz="4" w:space="0" w:color="auto"/>
              <w:right w:val="single" w:sz="8"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160011.3555</w:t>
            </w:r>
          </w:p>
        </w:tc>
      </w:tr>
      <w:tr w:rsidR="00D80712" w:rsidRPr="00752DD2" w:rsidTr="00075D2F">
        <w:trPr>
          <w:trHeight w:val="480"/>
        </w:trPr>
        <w:tc>
          <w:tcPr>
            <w:tcW w:w="957" w:type="pct"/>
            <w:tcBorders>
              <w:top w:val="nil"/>
              <w:left w:val="single" w:sz="8" w:space="0" w:color="auto"/>
              <w:bottom w:val="single" w:sz="8" w:space="0" w:color="auto"/>
              <w:right w:val="nil"/>
            </w:tcBorders>
            <w:shd w:val="clear" w:color="auto" w:fill="auto"/>
            <w:vAlign w:val="center"/>
            <w:hideMark/>
          </w:tcPr>
          <w:p w:rsidR="00D80712" w:rsidRPr="00752DD2" w:rsidRDefault="00D80712" w:rsidP="00075D2F">
            <w:pPr>
              <w:widowControl/>
              <w:adjustRightInd/>
              <w:spacing w:line="240" w:lineRule="auto"/>
              <w:textAlignment w:val="auto"/>
              <w:rPr>
                <w:rFonts w:ascii="仿宋_GB2312" w:eastAsia="仿宋_GB2312" w:hAnsi="宋体" w:cs="宋体"/>
                <w:color w:val="000000"/>
                <w:sz w:val="22"/>
                <w:szCs w:val="22"/>
              </w:rPr>
            </w:pPr>
            <w:r w:rsidRPr="00752DD2">
              <w:rPr>
                <w:rFonts w:ascii="仿宋_GB2312" w:eastAsia="仿宋_GB2312" w:hAnsi="宋体" w:cs="宋体" w:hint="eastAsia"/>
                <w:color w:val="000000"/>
                <w:sz w:val="22"/>
                <w:szCs w:val="22"/>
              </w:rPr>
              <w:t>合计</w:t>
            </w:r>
          </w:p>
        </w:tc>
        <w:tc>
          <w:tcPr>
            <w:tcW w:w="1144" w:type="pct"/>
            <w:tcBorders>
              <w:top w:val="nil"/>
              <w:left w:val="single" w:sz="4" w:space="0" w:color="auto"/>
              <w:bottom w:val="single" w:sz="8" w:space="0" w:color="auto"/>
              <w:right w:val="single" w:sz="4"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400500</w:t>
            </w:r>
          </w:p>
        </w:tc>
        <w:tc>
          <w:tcPr>
            <w:tcW w:w="1361" w:type="pct"/>
            <w:tcBorders>
              <w:top w:val="nil"/>
              <w:left w:val="nil"/>
              <w:bottom w:val="single" w:sz="8" w:space="0" w:color="auto"/>
              <w:right w:val="single" w:sz="4"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538" w:type="pct"/>
            <w:tcBorders>
              <w:top w:val="nil"/>
              <w:left w:val="nil"/>
              <w:bottom w:val="single" w:sz="8" w:space="0" w:color="auto"/>
              <w:right w:val="single" w:sz="8" w:space="0" w:color="auto"/>
            </w:tcBorders>
            <w:shd w:val="clear" w:color="auto" w:fill="auto"/>
            <w:vAlign w:val="center"/>
            <w:hideMark/>
          </w:tcPr>
          <w:p w:rsidR="00D80712" w:rsidRPr="00752DD2" w:rsidRDefault="00D80712" w:rsidP="00075D2F">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204046.317</w:t>
            </w:r>
          </w:p>
        </w:tc>
      </w:tr>
    </w:tbl>
    <w:p w:rsidR="00D80712" w:rsidRPr="00AF6AF6" w:rsidRDefault="00D80712" w:rsidP="00D80712">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w:t>
      </w:r>
      <w:r w:rsidRPr="00752DD2">
        <w:rPr>
          <w:rFonts w:ascii="Arial" w:eastAsia="仿宋_GB2312" w:hAnsi="Arial" w:cs="Arial"/>
          <w:b/>
          <w:sz w:val="28"/>
          <w:szCs w:val="28"/>
        </w:rPr>
        <w:t>总价：</w:t>
      </w:r>
      <w:r w:rsidRPr="00752DD2">
        <w:rPr>
          <w:rFonts w:ascii="Arial" w:eastAsia="仿宋_GB2312" w:hAnsi="Arial" w:cs="Arial"/>
          <w:b/>
          <w:sz w:val="28"/>
          <w:szCs w:val="28"/>
        </w:rPr>
        <w:t>204046.317</w:t>
      </w:r>
      <w:r w:rsidRPr="00AF6AF6">
        <w:rPr>
          <w:rFonts w:ascii="仿宋_GB2312" w:eastAsia="仿宋_GB2312" w:hAnsi="华文仿宋" w:hint="eastAsia"/>
          <w:b/>
          <w:sz w:val="28"/>
          <w:szCs w:val="28"/>
        </w:rPr>
        <w:t>万元</w:t>
      </w:r>
    </w:p>
    <w:p w:rsidR="00D80712" w:rsidRDefault="00D80712" w:rsidP="00D80712">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贰拾亿零肆仟零肆拾陆万叁仟壹佰柒拾</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D80712" w:rsidRDefault="00D80712" w:rsidP="00D80712">
      <w:pPr>
        <w:ind w:firstLineChars="300" w:firstLine="843"/>
      </w:pPr>
      <w:r>
        <w:rPr>
          <w:rFonts w:ascii="仿宋_GB2312" w:eastAsia="仿宋_GB2312" w:hAnsi="Arial" w:hint="eastAsia"/>
          <w:b/>
          <w:sz w:val="28"/>
        </w:rPr>
        <w:t>建议出让底价以评估结果为准</w:t>
      </w:r>
      <w:r w:rsidRPr="00F57338">
        <w:rPr>
          <w:rFonts w:ascii="仿宋_GB2312" w:eastAsia="仿宋_GB2312" w:hAnsi="Arial" w:hint="eastAsia"/>
          <w:b/>
          <w:sz w:val="28"/>
        </w:rPr>
        <w:t>。</w:t>
      </w:r>
    </w:p>
    <w:p w:rsidR="00896EB9" w:rsidRPr="00F57338" w:rsidRDefault="00896EB9" w:rsidP="00C2692A">
      <w:pPr>
        <w:snapToGrid w:val="0"/>
        <w:ind w:firstLineChars="296" w:firstLine="832"/>
        <w:rPr>
          <w:rFonts w:ascii="仿宋_GB2312" w:eastAsia="仿宋_GB2312" w:hAnsi="华文仿宋"/>
          <w:b/>
          <w:sz w:val="28"/>
          <w:szCs w:val="28"/>
        </w:rPr>
      </w:pPr>
      <w:r w:rsidRPr="00F57338">
        <w:rPr>
          <w:rFonts w:ascii="仿宋_GB2312" w:eastAsia="仿宋_GB2312" w:hAnsi="华文仿宋"/>
          <w:b/>
          <w:sz w:val="28"/>
          <w:szCs w:val="28"/>
        </w:rPr>
        <w:br w:type="page"/>
      </w: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6" w:name="_Toc524544422"/>
      <w:bookmarkStart w:id="67" w:name="_Toc524592074"/>
      <w:bookmarkStart w:id="68" w:name="_Toc416783527"/>
      <w:bookmarkStart w:id="69" w:name="_Toc418750890"/>
      <w:bookmarkStart w:id="70" w:name="_Toc425250312"/>
      <w:bookmarkStart w:id="71" w:name="_Toc469066310"/>
      <w:r w:rsidRPr="002D64C6">
        <w:rPr>
          <w:rFonts w:ascii="仿宋_GB2312" w:eastAsia="仿宋_GB2312" w:hAnsi="Arial" w:hint="eastAsia"/>
          <w:b/>
          <w:bCs/>
          <w:sz w:val="28"/>
        </w:rPr>
        <w:lastRenderedPageBreak/>
        <w:t>八、评估专业</w:t>
      </w:r>
      <w:r w:rsidRPr="002D64C6">
        <w:rPr>
          <w:rFonts w:ascii="仿宋_GB2312" w:eastAsia="仿宋_GB2312" w:hAnsi="Arial"/>
          <w:b/>
          <w:bCs/>
          <w:sz w:val="28"/>
        </w:rPr>
        <w:t>人员</w:t>
      </w:r>
      <w:r w:rsidRPr="002D64C6">
        <w:rPr>
          <w:rFonts w:ascii="仿宋_GB2312" w:eastAsia="仿宋_GB2312" w:hAnsi="Arial" w:hint="eastAsia"/>
          <w:b/>
          <w:bCs/>
          <w:sz w:val="28"/>
        </w:rPr>
        <w:t>签字</w:t>
      </w:r>
      <w:bookmarkEnd w:id="66"/>
      <w:bookmarkEnd w:id="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DE2F85" w:rsidRPr="002D64C6" w:rsidTr="002F6A01">
        <w:trPr>
          <w:trHeight w:val="70"/>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DE2F85" w:rsidRPr="002D64C6" w:rsidTr="002F6A01">
        <w:trPr>
          <w:trHeight w:val="370"/>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val="194"/>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DE2F85" w:rsidRPr="002D64C6" w:rsidTr="002F6A01">
        <w:trPr>
          <w:trHeight w:val="119"/>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716613" w:rsidP="002F6A01">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无</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DE2F85" w:rsidRPr="002D64C6" w:rsidRDefault="0071661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sz w:val="28"/>
                <w:szCs w:val="28"/>
              </w:rPr>
              <w:t>——</w:t>
            </w:r>
          </w:p>
        </w:tc>
      </w:tr>
    </w:tbl>
    <w:p w:rsidR="00DE2F85" w:rsidRPr="002D64C6" w:rsidRDefault="00DE2F85" w:rsidP="00DE2F85">
      <w:pPr>
        <w:spacing w:line="360" w:lineRule="auto"/>
        <w:rPr>
          <w:rFonts w:ascii="仿宋_GB2312" w:eastAsia="仿宋_GB2312" w:hAnsi="Arial"/>
          <w:color w:val="E36C0A"/>
          <w:sz w:val="28"/>
        </w:rPr>
      </w:pPr>
    </w:p>
    <w:p w:rsidR="00DE2F85" w:rsidRPr="002D64C6" w:rsidRDefault="00DE2F85" w:rsidP="00DE2F85">
      <w:pPr>
        <w:spacing w:line="360" w:lineRule="auto"/>
        <w:outlineLvl w:val="1"/>
        <w:rPr>
          <w:rFonts w:ascii="仿宋_GB2312" w:eastAsia="仿宋_GB2312" w:hAnsi="Arial"/>
          <w:b/>
          <w:sz w:val="28"/>
        </w:rPr>
      </w:pPr>
      <w:bookmarkStart w:id="72" w:name="_Toc416783526"/>
      <w:bookmarkStart w:id="73" w:name="_Toc418750889"/>
      <w:bookmarkStart w:id="74" w:name="_Toc425250311"/>
      <w:bookmarkStart w:id="75" w:name="_Toc469066309"/>
      <w:bookmarkStart w:id="76" w:name="_Toc515457786"/>
      <w:bookmarkStart w:id="77" w:name="_Toc515458364"/>
      <w:bookmarkStart w:id="78" w:name="_Toc524544423"/>
      <w:bookmarkStart w:id="79" w:name="_Toc524592075"/>
      <w:r w:rsidRPr="002D64C6">
        <w:rPr>
          <w:rFonts w:ascii="仿宋_GB2312" w:eastAsia="仿宋_GB2312" w:hAnsi="Arial" w:hint="eastAsia"/>
          <w:b/>
          <w:sz w:val="28"/>
        </w:rPr>
        <w:t>九、土地估价机构</w:t>
      </w:r>
      <w:bookmarkEnd w:id="72"/>
      <w:bookmarkEnd w:id="73"/>
      <w:bookmarkEnd w:id="74"/>
      <w:bookmarkEnd w:id="75"/>
      <w:bookmarkEnd w:id="76"/>
      <w:bookmarkEnd w:id="77"/>
      <w:bookmarkEnd w:id="78"/>
      <w:bookmarkEnd w:id="79"/>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tblPr>
      <w:tblGrid>
        <w:gridCol w:w="4445"/>
      </w:tblGrid>
      <w:tr w:rsidR="00DE2F85" w:rsidRPr="002D64C6" w:rsidTr="002F6A01">
        <w:trPr>
          <w:jc w:val="right"/>
        </w:trPr>
        <w:tc>
          <w:tcPr>
            <w:tcW w:w="4445" w:type="dxa"/>
            <w:shd w:val="clear" w:color="auto" w:fill="auto"/>
          </w:tcPr>
          <w:p w:rsidR="00DE2F85" w:rsidRPr="002D64C6" w:rsidRDefault="00DE2F85" w:rsidP="002F6A01">
            <w:pPr>
              <w:spacing w:line="360" w:lineRule="auto"/>
              <w:rPr>
                <w:rFonts w:ascii="Arial" w:eastAsia="仿宋_GB2312" w:hAnsi="Arial" w:cs="Arial"/>
                <w:sz w:val="28"/>
                <w:szCs w:val="21"/>
              </w:rPr>
            </w:pPr>
            <w:proofErr w:type="gramStart"/>
            <w:r w:rsidRPr="002D64C6">
              <w:rPr>
                <w:rFonts w:ascii="Arial" w:eastAsia="仿宋_GB2312" w:hAnsi="Arial" w:cs="Arial"/>
                <w:sz w:val="28"/>
                <w:szCs w:val="21"/>
              </w:rPr>
              <w:t>北京康正宏</w:t>
            </w:r>
            <w:proofErr w:type="gramEnd"/>
            <w:r w:rsidRPr="002D64C6">
              <w:rPr>
                <w:rFonts w:ascii="Arial" w:eastAsia="仿宋_GB2312" w:hAnsi="Arial" w:cs="Arial"/>
                <w:sz w:val="28"/>
                <w:szCs w:val="21"/>
              </w:rPr>
              <w:t>基房地产评估有限公司</w:t>
            </w:r>
          </w:p>
        </w:tc>
      </w:tr>
      <w:tr w:rsidR="00DE2F85" w:rsidRPr="002D64C6" w:rsidTr="002F6A01">
        <w:trPr>
          <w:trHeight w:val="1431"/>
          <w:jc w:val="right"/>
        </w:trPr>
        <w:tc>
          <w:tcPr>
            <w:tcW w:w="4445" w:type="dxa"/>
            <w:shd w:val="clear" w:color="auto" w:fill="auto"/>
          </w:tcPr>
          <w:p w:rsidR="00DE2F85" w:rsidRPr="002D64C6" w:rsidRDefault="00DE2F85" w:rsidP="002F6A01">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DE2F85" w:rsidRPr="002D64C6" w:rsidTr="002F6A01">
        <w:trPr>
          <w:cantSplit/>
          <w:jc w:val="right"/>
        </w:trPr>
        <w:tc>
          <w:tcPr>
            <w:tcW w:w="4445" w:type="dxa"/>
            <w:shd w:val="clear" w:color="auto" w:fill="auto"/>
          </w:tcPr>
          <w:p w:rsidR="00DE2F85" w:rsidRPr="002D64C6" w:rsidRDefault="00D60050" w:rsidP="0004143B">
            <w:pPr>
              <w:spacing w:line="240" w:lineRule="auto"/>
              <w:jc w:val="right"/>
              <w:rPr>
                <w:rFonts w:ascii="Arial" w:eastAsia="仿宋_GB2312" w:hAnsi="Arial" w:cs="Arial"/>
                <w:sz w:val="28"/>
                <w:szCs w:val="21"/>
              </w:rPr>
            </w:pPr>
            <w:r>
              <w:rPr>
                <w:rFonts w:ascii="Arial" w:eastAsia="仿宋_GB2312" w:hAnsi="Arial" w:cs="Arial"/>
                <w:sz w:val="28"/>
                <w:szCs w:val="21"/>
              </w:rPr>
              <w:t>二</w:t>
            </w:r>
            <w:r w:rsidR="000730E1">
              <w:rPr>
                <w:rFonts w:ascii="宋体" w:hAnsi="宋体" w:cs="宋体" w:hint="eastAsia"/>
                <w:sz w:val="28"/>
                <w:szCs w:val="21"/>
              </w:rPr>
              <w:t>〇</w:t>
            </w:r>
            <w:r w:rsidR="00BC5A4F">
              <w:rPr>
                <w:rFonts w:ascii="Arial" w:eastAsia="仿宋_GB2312" w:hAnsi="Arial" w:cs="Arial"/>
                <w:sz w:val="28"/>
                <w:szCs w:val="21"/>
              </w:rPr>
              <w:t>一</w:t>
            </w:r>
            <w:r w:rsidR="0004143B">
              <w:rPr>
                <w:rFonts w:ascii="Arial" w:eastAsia="仿宋_GB2312" w:hAnsi="Arial" w:cs="Arial" w:hint="eastAsia"/>
                <w:sz w:val="28"/>
                <w:szCs w:val="21"/>
              </w:rPr>
              <w:t>九</w:t>
            </w:r>
            <w:r w:rsidR="0004143B">
              <w:rPr>
                <w:rFonts w:ascii="Arial" w:eastAsia="仿宋_GB2312" w:hAnsi="Arial" w:cs="Arial"/>
                <w:sz w:val="28"/>
                <w:szCs w:val="21"/>
              </w:rPr>
              <w:t>年</w:t>
            </w:r>
            <w:r w:rsidR="0004143B">
              <w:rPr>
                <w:rFonts w:ascii="Arial" w:eastAsia="仿宋_GB2312" w:hAnsi="Arial" w:cs="Arial" w:hint="eastAsia"/>
                <w:sz w:val="28"/>
                <w:szCs w:val="21"/>
              </w:rPr>
              <w:t>一月七</w:t>
            </w:r>
            <w:r w:rsidR="00DE2F85" w:rsidRPr="002D64C6">
              <w:rPr>
                <w:rFonts w:ascii="Arial" w:eastAsia="仿宋_GB2312" w:hAnsi="Arial" w:cs="Arial" w:hint="eastAsia"/>
                <w:sz w:val="28"/>
                <w:szCs w:val="21"/>
              </w:rPr>
              <w:t>日</w:t>
            </w:r>
          </w:p>
        </w:tc>
      </w:tr>
    </w:tbl>
    <w:p w:rsidR="00DE2F85" w:rsidRPr="002D64C6" w:rsidRDefault="00DE2F85" w:rsidP="00DE2F85">
      <w:pPr>
        <w:spacing w:line="360" w:lineRule="auto"/>
        <w:rPr>
          <w:rFonts w:ascii="仿宋_GB2312" w:eastAsia="仿宋_GB2312" w:hAnsi="Arial"/>
          <w:sz w:val="28"/>
        </w:rPr>
      </w:pPr>
    </w:p>
    <w:p w:rsidR="00DE2F85" w:rsidRPr="002D64C6" w:rsidRDefault="00DE2F85" w:rsidP="006D4C2F">
      <w:pPr>
        <w:spacing w:line="360" w:lineRule="auto"/>
        <w:ind w:right="560"/>
        <w:rPr>
          <w:rFonts w:ascii="仿宋_GB2312" w:eastAsia="仿宋_GB2312" w:hAnsi="Arial"/>
          <w:sz w:val="28"/>
        </w:rPr>
      </w:pPr>
    </w:p>
    <w:p w:rsidR="00DE2F85" w:rsidRPr="002D64C6" w:rsidRDefault="00DE2F85" w:rsidP="00DE2F85">
      <w:pPr>
        <w:spacing w:line="360" w:lineRule="auto"/>
        <w:ind w:firstLineChars="1600" w:firstLine="4480"/>
        <w:rPr>
          <w:rFonts w:ascii="仿宋_GB2312" w:eastAsia="仿宋_GB2312" w:hAnsi="Arial"/>
          <w:sz w:val="28"/>
        </w:rPr>
        <w:sectPr w:rsidR="00DE2F85" w:rsidRPr="002D64C6" w:rsidSect="00B1633F">
          <w:footerReference w:type="first" r:id="rId21"/>
          <w:pgSz w:w="11907" w:h="16840" w:code="9"/>
          <w:pgMar w:top="1843" w:right="1134" w:bottom="1134" w:left="1134" w:header="1134" w:footer="907" w:gutter="340"/>
          <w:pgNumType w:start="1"/>
          <w:cols w:space="720"/>
          <w:titlePg/>
          <w:docGrid w:linePitch="326"/>
        </w:sectPr>
      </w:pPr>
    </w:p>
    <w:p w:rsidR="00794161" w:rsidRPr="002D64C6" w:rsidRDefault="00794161" w:rsidP="00C22209">
      <w:pPr>
        <w:spacing w:line="240" w:lineRule="auto"/>
        <w:ind w:firstLineChars="50" w:firstLine="140"/>
        <w:outlineLvl w:val="1"/>
        <w:rPr>
          <w:rFonts w:ascii="仿宋_GB2312" w:eastAsia="仿宋_GB2312" w:hAnsi="Arial"/>
          <w:bCs/>
          <w:sz w:val="28"/>
        </w:rPr>
      </w:pPr>
    </w:p>
    <w:p w:rsidR="001779A1" w:rsidRPr="002D64C6" w:rsidRDefault="00B1489F" w:rsidP="00451032">
      <w:pPr>
        <w:spacing w:line="360" w:lineRule="auto"/>
        <w:outlineLvl w:val="1"/>
        <w:rPr>
          <w:rFonts w:ascii="仿宋_GB2312" w:eastAsia="仿宋_GB2312" w:hAnsi="Arial"/>
          <w:b/>
          <w:sz w:val="28"/>
        </w:rPr>
      </w:pPr>
      <w:bookmarkStart w:id="80" w:name="_Toc515458365"/>
      <w:bookmarkStart w:id="81" w:name="_Toc524335064"/>
      <w:bookmarkStart w:id="82" w:name="_Toc524544424"/>
      <w:bookmarkStart w:id="83" w:name="_Toc524592076"/>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68"/>
      <w:bookmarkEnd w:id="69"/>
      <w:bookmarkEnd w:id="70"/>
      <w:bookmarkEnd w:id="71"/>
      <w:bookmarkEnd w:id="80"/>
      <w:bookmarkEnd w:id="81"/>
      <w:r w:rsidR="002F6A01" w:rsidRPr="002D64C6">
        <w:rPr>
          <w:rFonts w:ascii="仿宋_GB2312" w:eastAsia="仿宋_GB2312" w:hAnsi="Arial" w:hint="eastAsia"/>
          <w:b/>
          <w:sz w:val="28"/>
        </w:rPr>
        <w:t xml:space="preserve"> </w:t>
      </w:r>
      <w:bookmarkEnd w:id="82"/>
      <w:r w:rsidR="001779A1" w:rsidRPr="002D64C6">
        <w:rPr>
          <w:rFonts w:ascii="仿宋_GB2312" w:eastAsia="仿宋_GB2312" w:hAnsi="Arial" w:hint="eastAsia"/>
          <w:b/>
          <w:sz w:val="28"/>
        </w:rPr>
        <w:t>估价结果一览表</w:t>
      </w:r>
      <w:bookmarkEnd w:id="83"/>
    </w:p>
    <w:p w:rsidR="00D80712" w:rsidRPr="002D64C6" w:rsidRDefault="00D80712" w:rsidP="00D80712">
      <w:pPr>
        <w:spacing w:line="36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w:t>
      </w:r>
      <w:r w:rsidRPr="00BC5A4F">
        <w:rPr>
          <w:rFonts w:ascii="Arial" w:eastAsia="仿宋_GB2312" w:hAnsi="Arial" w:cs="Arial"/>
          <w:bCs/>
          <w:sz w:val="18"/>
        </w:rPr>
        <w:t>号：</w:t>
      </w:r>
      <w:r w:rsidRPr="007503D6">
        <w:rPr>
          <w:rFonts w:ascii="Arial" w:eastAsia="仿宋_GB2312" w:hAnsi="Arial" w:cs="Arial"/>
          <w:bCs/>
          <w:sz w:val="18"/>
        </w:rPr>
        <w:t>2019-1-0001-F01TDCR6</w:t>
      </w:r>
      <w:r w:rsidRPr="00BC5A4F">
        <w:rPr>
          <w:rFonts w:ascii="Arial" w:eastAsia="仿宋_GB2312" w:hAnsi="Arial" w:cs="Arial"/>
          <w:bCs/>
          <w:sz w:val="18"/>
        </w:rPr>
        <w:t xml:space="preserve">    </w:t>
      </w:r>
      <w:r w:rsidRPr="00BC5A4F">
        <w:rPr>
          <w:rFonts w:ascii="Arial" w:eastAsia="仿宋_GB2312" w:hAnsi="Arial" w:cs="Arial"/>
          <w:bCs/>
          <w:sz w:val="18"/>
        </w:rPr>
        <w:t>估</w:t>
      </w:r>
      <w:r w:rsidRPr="002D64C6">
        <w:rPr>
          <w:rFonts w:ascii="仿宋_GB2312" w:eastAsia="仿宋_GB2312" w:hAnsi="Arial" w:hint="eastAsia"/>
          <w:bCs/>
          <w:sz w:val="18"/>
        </w:rPr>
        <w:t>价期日：</w:t>
      </w:r>
      <w:r>
        <w:rPr>
          <w:rFonts w:ascii="Arial" w:eastAsia="仿宋_GB2312" w:hAnsi="Arial" w:hint="eastAsia"/>
          <w:bCs/>
          <w:sz w:val="18"/>
        </w:rPr>
        <w:t>2018</w:t>
      </w:r>
      <w:r>
        <w:rPr>
          <w:rFonts w:ascii="Arial" w:eastAsia="仿宋_GB2312" w:hAnsi="Arial" w:hint="eastAsia"/>
          <w:bCs/>
          <w:sz w:val="18"/>
        </w:rPr>
        <w:t>年</w:t>
      </w:r>
      <w:r>
        <w:rPr>
          <w:rFonts w:ascii="Arial" w:eastAsia="仿宋_GB2312" w:hAnsi="Arial" w:hint="eastAsia"/>
          <w:bCs/>
          <w:sz w:val="18"/>
        </w:rPr>
        <w:t>10</w:t>
      </w:r>
      <w:r>
        <w:rPr>
          <w:rFonts w:ascii="Arial" w:eastAsia="仿宋_GB2312" w:hAnsi="Arial" w:hint="eastAsia"/>
          <w:bCs/>
          <w:sz w:val="18"/>
        </w:rPr>
        <w:t>月</w:t>
      </w:r>
      <w:r>
        <w:rPr>
          <w:rFonts w:ascii="Arial" w:eastAsia="仿宋_GB2312" w:hAnsi="Arial" w:hint="eastAsia"/>
          <w:bCs/>
          <w:sz w:val="18"/>
        </w:rPr>
        <w:t>15</w:t>
      </w:r>
      <w:r>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673"/>
        <w:gridCol w:w="1168"/>
        <w:gridCol w:w="1277"/>
        <w:gridCol w:w="815"/>
        <w:gridCol w:w="1453"/>
        <w:gridCol w:w="850"/>
        <w:gridCol w:w="1134"/>
      </w:tblGrid>
      <w:tr w:rsidR="00D80712" w:rsidRPr="002D64C6" w:rsidTr="00075D2F">
        <w:trPr>
          <w:cantSplit/>
          <w:trHeight w:val="780"/>
        </w:trPr>
        <w:tc>
          <w:tcPr>
            <w:tcW w:w="73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D80712" w:rsidRPr="002D64C6" w:rsidRDefault="00D80712" w:rsidP="00075D2F">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D80712" w:rsidRPr="002D64C6" w:rsidRDefault="00D80712" w:rsidP="00075D2F">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73"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168"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15"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453"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D80712" w:rsidRPr="002D64C6" w:rsidTr="00075D2F">
        <w:trPr>
          <w:cantSplit/>
          <w:trHeight w:val="780"/>
        </w:trPr>
        <w:tc>
          <w:tcPr>
            <w:tcW w:w="737"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D80712" w:rsidRPr="002D64C6" w:rsidRDefault="00D80712" w:rsidP="00075D2F">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D80712" w:rsidRPr="002D64C6" w:rsidRDefault="00D80712" w:rsidP="00075D2F">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673"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168"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277"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15"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453" w:type="dxa"/>
            <w:vMerge/>
            <w:tcBorders>
              <w:bottom w:val="single" w:sz="4" w:space="0" w:color="auto"/>
            </w:tcBorders>
          </w:tcPr>
          <w:p w:rsidR="00D80712" w:rsidRPr="002D64C6" w:rsidRDefault="00D80712" w:rsidP="00075D2F">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r>
      <w:tr w:rsidR="00D80712" w:rsidRPr="002D64C6" w:rsidTr="00075D2F">
        <w:trPr>
          <w:cantSplit/>
          <w:trHeight w:val="1555"/>
        </w:trPr>
        <w:tc>
          <w:tcPr>
            <w:tcW w:w="73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Pr>
                <w:rFonts w:ascii="Arial" w:eastAsia="仿宋_GB2312" w:hAnsi="Arial" w:hint="eastAsia"/>
                <w:bCs/>
                <w:sz w:val="18"/>
                <w:szCs w:val="18"/>
              </w:rPr>
              <w:t>北京星泰通港置业有限公司</w:t>
            </w:r>
          </w:p>
        </w:tc>
        <w:tc>
          <w:tcPr>
            <w:tcW w:w="709"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D80712" w:rsidRPr="002D64C6" w:rsidRDefault="00D80712" w:rsidP="00075D2F">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北京市朝阳区将台乡</w:t>
            </w:r>
            <w:proofErr w:type="gramStart"/>
            <w:r>
              <w:rPr>
                <w:rFonts w:ascii="仿宋_GB2312" w:eastAsia="仿宋_GB2312" w:hAnsi="Arial" w:hint="eastAsia"/>
                <w:bCs/>
                <w:sz w:val="18"/>
                <w:szCs w:val="18"/>
              </w:rPr>
              <w:t>颐</w:t>
            </w:r>
            <w:proofErr w:type="gramEnd"/>
            <w:r>
              <w:rPr>
                <w:rFonts w:ascii="仿宋_GB2312" w:eastAsia="仿宋_GB2312" w:hAnsi="Arial" w:hint="eastAsia"/>
                <w:bCs/>
                <w:sz w:val="18"/>
                <w:szCs w:val="18"/>
              </w:rPr>
              <w:t>堤港二期</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用地项目</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D80712" w:rsidRPr="002D64C6" w:rsidRDefault="00D80712" w:rsidP="00075D2F">
            <w:pPr>
              <w:spacing w:line="240" w:lineRule="auto"/>
              <w:rPr>
                <w:rFonts w:ascii="仿宋_GB2312" w:eastAsia="仿宋_GB2312" w:hAnsi="Arial"/>
                <w:bCs/>
                <w:sz w:val="18"/>
                <w:szCs w:val="18"/>
              </w:rPr>
            </w:pPr>
            <w:r>
              <w:rPr>
                <w:rFonts w:ascii="Arial" w:eastAsia="仿宋_GB2312" w:hAnsi="Arial" w:cs="Arial" w:hint="eastAsia"/>
                <w:bCs/>
                <w:sz w:val="18"/>
                <w:szCs w:val="18"/>
              </w:rPr>
              <w:t>F81</w:t>
            </w:r>
            <w:proofErr w:type="gramStart"/>
            <w:r>
              <w:rPr>
                <w:rFonts w:ascii="Arial" w:eastAsia="仿宋_GB2312" w:hAnsi="Arial" w:cs="Arial" w:hint="eastAsia"/>
                <w:bCs/>
                <w:sz w:val="18"/>
                <w:szCs w:val="18"/>
              </w:rPr>
              <w:t>绿隔产业</w:t>
            </w:r>
            <w:proofErr w:type="gramEnd"/>
            <w:r>
              <w:rPr>
                <w:rFonts w:ascii="Arial" w:eastAsia="仿宋_GB2312" w:hAnsi="Arial" w:cs="Arial" w:hint="eastAsia"/>
                <w:bCs/>
                <w:sz w:val="18"/>
                <w:szCs w:val="18"/>
              </w:rPr>
              <w:t>用地</w:t>
            </w:r>
          </w:p>
        </w:tc>
        <w:tc>
          <w:tcPr>
            <w:tcW w:w="851"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（商业）、</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（办公）</w:t>
            </w:r>
          </w:p>
        </w:tc>
        <w:tc>
          <w:tcPr>
            <w:tcW w:w="850"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（商业）、</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（办公）</w:t>
            </w:r>
          </w:p>
        </w:tc>
        <w:tc>
          <w:tcPr>
            <w:tcW w:w="56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hint="eastAsia"/>
                <w:bCs/>
                <w:sz w:val="18"/>
                <w:szCs w:val="18"/>
              </w:rPr>
              <w:t>5.12</w:t>
            </w:r>
          </w:p>
        </w:tc>
        <w:tc>
          <w:tcPr>
            <w:tcW w:w="567"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hint="eastAsia"/>
                <w:bCs/>
                <w:sz w:val="18"/>
                <w:szCs w:val="18"/>
              </w:rPr>
              <w:t>5.12</w:t>
            </w:r>
          </w:p>
        </w:tc>
        <w:tc>
          <w:tcPr>
            <w:tcW w:w="567"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hint="eastAsia"/>
                <w:bCs/>
                <w:sz w:val="18"/>
                <w:szCs w:val="18"/>
              </w:rPr>
              <w:t>5.12</w:t>
            </w:r>
          </w:p>
        </w:tc>
        <w:tc>
          <w:tcPr>
            <w:tcW w:w="709"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三通”，宗地内现存若干树木</w:t>
            </w:r>
          </w:p>
        </w:tc>
        <w:tc>
          <w:tcPr>
            <w:tcW w:w="709"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三</w:t>
            </w:r>
            <w:r w:rsidRPr="002D64C6">
              <w:rPr>
                <w:rFonts w:ascii="Arial" w:eastAsia="仿宋_GB2312" w:hAnsi="Arial" w:cs="Arial" w:hint="eastAsia"/>
                <w:bCs/>
                <w:sz w:val="18"/>
                <w:szCs w:val="18"/>
              </w:rPr>
              <w:t>通”，宗地内“场地平整”</w:t>
            </w:r>
          </w:p>
        </w:tc>
        <w:tc>
          <w:tcPr>
            <w:tcW w:w="673"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proofErr w:type="gramStart"/>
            <w:r w:rsidRPr="002B0A66">
              <w:rPr>
                <w:rFonts w:ascii="Arial" w:eastAsia="仿宋_GB2312" w:hAnsi="Arial" w:cs="Arial" w:hint="eastAsia"/>
                <w:bCs/>
                <w:sz w:val="18"/>
                <w:szCs w:val="18"/>
              </w:rPr>
              <w:t>绿隔产业</w:t>
            </w:r>
            <w:proofErr w:type="gramEnd"/>
            <w:r w:rsidRPr="002B0A66">
              <w:rPr>
                <w:rFonts w:ascii="Arial" w:eastAsia="仿宋_GB2312" w:hAnsi="Arial" w:cs="Arial" w:hint="eastAsia"/>
                <w:bCs/>
                <w:sz w:val="18"/>
                <w:szCs w:val="18"/>
              </w:rPr>
              <w:t>（商业）</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proofErr w:type="gramStart"/>
            <w:r w:rsidRPr="002B0A66">
              <w:rPr>
                <w:rFonts w:ascii="Arial" w:eastAsia="仿宋_GB2312" w:hAnsi="Arial" w:cs="Arial" w:hint="eastAsia"/>
                <w:bCs/>
                <w:sz w:val="18"/>
                <w:szCs w:val="18"/>
              </w:rPr>
              <w:t>绿隔产业</w:t>
            </w:r>
            <w:proofErr w:type="gramEnd"/>
            <w:r w:rsidRPr="002B0A66">
              <w:rPr>
                <w:rFonts w:ascii="Arial" w:eastAsia="仿宋_GB2312" w:hAnsi="Arial" w:cs="Arial" w:hint="eastAsia"/>
                <w:bCs/>
                <w:sz w:val="18"/>
                <w:szCs w:val="18"/>
              </w:rPr>
              <w:t>（办公）</w:t>
            </w:r>
            <w:r w:rsidRPr="002B0A66">
              <w:rPr>
                <w:rFonts w:ascii="Arial" w:eastAsia="仿宋_GB2312" w:hAnsi="Arial" w:cs="Arial" w:hint="eastAsia"/>
                <w:bCs/>
                <w:sz w:val="18"/>
                <w:szCs w:val="18"/>
              </w:rPr>
              <w:t>50</w:t>
            </w:r>
            <w:r w:rsidRPr="002B0A66">
              <w:rPr>
                <w:rFonts w:ascii="Arial" w:eastAsia="仿宋_GB2312" w:hAnsi="Arial" w:cs="Arial" w:hint="eastAsia"/>
                <w:bCs/>
                <w:sz w:val="18"/>
                <w:szCs w:val="18"/>
              </w:rPr>
              <w:t>年</w:t>
            </w:r>
          </w:p>
        </w:tc>
        <w:tc>
          <w:tcPr>
            <w:tcW w:w="1168"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78298.683</w:t>
            </w:r>
          </w:p>
        </w:tc>
        <w:tc>
          <w:tcPr>
            <w:tcW w:w="1277" w:type="dxa"/>
            <w:vMerge w:val="restart"/>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400500</w:t>
            </w:r>
          </w:p>
        </w:tc>
        <w:tc>
          <w:tcPr>
            <w:tcW w:w="815" w:type="dxa"/>
            <w:tcBorders>
              <w:left w:val="single" w:sz="4" w:space="0" w:color="auto"/>
              <w:right w:val="single" w:sz="4" w:space="0" w:color="auto"/>
            </w:tcBorders>
            <w:vAlign w:val="center"/>
          </w:tcPr>
          <w:p w:rsidR="00D80712" w:rsidRPr="007503D6" w:rsidRDefault="00D80712" w:rsidP="00075D2F">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熟地价</w:t>
            </w:r>
          </w:p>
        </w:tc>
        <w:tc>
          <w:tcPr>
            <w:tcW w:w="1453" w:type="dxa"/>
            <w:tcBorders>
              <w:left w:val="single" w:sz="4" w:space="0" w:color="auto"/>
              <w:right w:val="single" w:sz="4" w:space="0" w:color="auto"/>
            </w:tcBorders>
            <w:vAlign w:val="center"/>
          </w:tcPr>
          <w:p w:rsidR="00D80712" w:rsidRPr="007503D6" w:rsidRDefault="00D80712" w:rsidP="00075D2F">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816168.177</w:t>
            </w:r>
          </w:p>
        </w:tc>
        <w:tc>
          <w:tcPr>
            <w:tcW w:w="850" w:type="dxa"/>
            <w:tcBorders>
              <w:left w:val="single" w:sz="4" w:space="0" w:color="auto"/>
              <w:righ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D80712" w:rsidRPr="002D64C6" w:rsidTr="00075D2F">
        <w:trPr>
          <w:cantSplit/>
          <w:trHeight w:val="1555"/>
        </w:trPr>
        <w:tc>
          <w:tcPr>
            <w:tcW w:w="737" w:type="dxa"/>
            <w:vMerge/>
            <w:vAlign w:val="center"/>
          </w:tcPr>
          <w:p w:rsidR="00D80712" w:rsidRPr="002D64C6" w:rsidRDefault="00D80712" w:rsidP="00075D2F">
            <w:pPr>
              <w:spacing w:line="240" w:lineRule="auto"/>
              <w:jc w:val="center"/>
              <w:rPr>
                <w:rFonts w:ascii="Arial"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宋体" w:hAnsi="宋体" w:cs="宋体"/>
                <w:bCs/>
                <w:sz w:val="18"/>
                <w:szCs w:val="18"/>
              </w:rPr>
            </w:pPr>
          </w:p>
        </w:tc>
        <w:tc>
          <w:tcPr>
            <w:tcW w:w="78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50" w:type="dxa"/>
            <w:vMerge/>
            <w:vAlign w:val="center"/>
          </w:tcPr>
          <w:p w:rsidR="00D80712" w:rsidRPr="002D64C6" w:rsidRDefault="00D80712" w:rsidP="00075D2F">
            <w:pPr>
              <w:spacing w:line="240" w:lineRule="auto"/>
              <w:rPr>
                <w:rFonts w:ascii="仿宋_GB2312" w:eastAsia="仿宋_GB2312" w:hAnsi="Arial"/>
                <w:bCs/>
                <w:sz w:val="18"/>
                <w:szCs w:val="18"/>
              </w:rPr>
            </w:pPr>
          </w:p>
        </w:tc>
        <w:tc>
          <w:tcPr>
            <w:tcW w:w="851"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5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673"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168"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D80712" w:rsidRPr="007503D6" w:rsidRDefault="00D80712" w:rsidP="00075D2F">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政府土地出让收益</w:t>
            </w:r>
          </w:p>
        </w:tc>
        <w:tc>
          <w:tcPr>
            <w:tcW w:w="1453" w:type="dxa"/>
            <w:tcBorders>
              <w:left w:val="single" w:sz="4" w:space="0" w:color="auto"/>
              <w:right w:val="single" w:sz="4" w:space="0" w:color="auto"/>
            </w:tcBorders>
            <w:vAlign w:val="center"/>
          </w:tcPr>
          <w:p w:rsidR="00D80712" w:rsidRPr="007503D6" w:rsidRDefault="00D80712" w:rsidP="00075D2F">
            <w:pPr>
              <w:jc w:val="center"/>
              <w:rPr>
                <w:rFonts w:ascii="Arial" w:eastAsia="仿宋_GB2312" w:hAnsi="Arial" w:cs="Arial"/>
                <w:bCs/>
                <w:sz w:val="18"/>
                <w:szCs w:val="18"/>
              </w:rPr>
            </w:pPr>
            <w:r w:rsidRPr="007503D6">
              <w:rPr>
                <w:rFonts w:ascii="Arial" w:eastAsia="仿宋_GB2312" w:hAnsi="Arial" w:cs="Arial" w:hint="eastAsia"/>
                <w:bCs/>
                <w:sz w:val="18"/>
                <w:szCs w:val="18"/>
              </w:rPr>
              <w:t>204046.317</w:t>
            </w:r>
          </w:p>
        </w:tc>
        <w:tc>
          <w:tcPr>
            <w:tcW w:w="850" w:type="dxa"/>
            <w:tcBorders>
              <w:left w:val="single" w:sz="4" w:space="0" w:color="auto"/>
              <w:righ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D80712" w:rsidRPr="002D64C6" w:rsidTr="00075D2F">
        <w:trPr>
          <w:cantSplit/>
          <w:trHeight w:val="1555"/>
        </w:trPr>
        <w:tc>
          <w:tcPr>
            <w:tcW w:w="737" w:type="dxa"/>
            <w:vMerge/>
            <w:vAlign w:val="center"/>
          </w:tcPr>
          <w:p w:rsidR="00D80712" w:rsidRPr="002D64C6" w:rsidRDefault="00D80712" w:rsidP="00075D2F">
            <w:pPr>
              <w:spacing w:line="240" w:lineRule="auto"/>
              <w:jc w:val="center"/>
              <w:rPr>
                <w:rFonts w:ascii="Arial"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宋体" w:hAnsi="宋体" w:cs="宋体"/>
                <w:bCs/>
                <w:sz w:val="18"/>
                <w:szCs w:val="18"/>
              </w:rPr>
            </w:pPr>
          </w:p>
        </w:tc>
        <w:tc>
          <w:tcPr>
            <w:tcW w:w="78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50" w:type="dxa"/>
            <w:vMerge/>
            <w:vAlign w:val="center"/>
          </w:tcPr>
          <w:p w:rsidR="00D80712" w:rsidRPr="002D64C6" w:rsidRDefault="00D80712" w:rsidP="00075D2F">
            <w:pPr>
              <w:spacing w:line="240" w:lineRule="auto"/>
              <w:rPr>
                <w:rFonts w:ascii="仿宋_GB2312" w:eastAsia="仿宋_GB2312" w:hAnsi="Arial"/>
                <w:bCs/>
                <w:sz w:val="18"/>
                <w:szCs w:val="18"/>
              </w:rPr>
            </w:pPr>
          </w:p>
        </w:tc>
        <w:tc>
          <w:tcPr>
            <w:tcW w:w="851"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5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673"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168"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D80712" w:rsidRPr="002B0A66" w:rsidRDefault="00D80712" w:rsidP="00075D2F">
            <w:pPr>
              <w:spacing w:line="240" w:lineRule="auto"/>
              <w:jc w:val="center"/>
              <w:rPr>
                <w:rFonts w:ascii="Arial" w:eastAsia="仿宋_GB2312" w:hAnsi="Arial" w:cs="Arial"/>
                <w:bCs/>
                <w:sz w:val="18"/>
                <w:szCs w:val="18"/>
                <w:highlight w:val="yellow"/>
              </w:rPr>
            </w:pPr>
            <w:r w:rsidRPr="007503D6">
              <w:rPr>
                <w:rFonts w:ascii="Arial" w:eastAsia="仿宋_GB2312" w:hAnsi="Arial" w:cs="Arial" w:hint="eastAsia"/>
                <w:bCs/>
                <w:sz w:val="18"/>
                <w:szCs w:val="18"/>
              </w:rPr>
              <w:t>出让底价建议</w:t>
            </w:r>
          </w:p>
        </w:tc>
        <w:tc>
          <w:tcPr>
            <w:tcW w:w="1453" w:type="dxa"/>
            <w:tcBorders>
              <w:left w:val="single" w:sz="4" w:space="0" w:color="auto"/>
              <w:right w:val="single" w:sz="4" w:space="0" w:color="auto"/>
            </w:tcBorders>
            <w:vAlign w:val="center"/>
          </w:tcPr>
          <w:p w:rsidR="00D80712" w:rsidRPr="00957B21" w:rsidRDefault="00957B21" w:rsidP="00075D2F">
            <w:pPr>
              <w:spacing w:line="240" w:lineRule="auto"/>
              <w:jc w:val="center"/>
              <w:rPr>
                <w:rFonts w:ascii="Arial" w:eastAsia="仿宋_GB2312" w:hAnsi="Arial" w:cs="Arial"/>
                <w:bCs/>
                <w:sz w:val="18"/>
                <w:szCs w:val="18"/>
              </w:rPr>
            </w:pPr>
            <w:r w:rsidRPr="00957B21">
              <w:rPr>
                <w:rFonts w:ascii="Arial" w:eastAsia="仿宋_GB2312" w:hAnsi="Arial" w:cs="Arial"/>
                <w:bCs/>
                <w:sz w:val="18"/>
                <w:szCs w:val="18"/>
              </w:rPr>
              <w:t>816168.177</w:t>
            </w:r>
          </w:p>
        </w:tc>
        <w:tc>
          <w:tcPr>
            <w:tcW w:w="850" w:type="dxa"/>
            <w:tcBorders>
              <w:left w:val="single" w:sz="4" w:space="0" w:color="auto"/>
              <w:righ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D80712" w:rsidRPr="002D64C6" w:rsidRDefault="00D80712" w:rsidP="00D80712">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D80712" w:rsidRPr="002D64C6" w:rsidRDefault="00D80712" w:rsidP="00D80712">
      <w:pPr>
        <w:spacing w:line="240" w:lineRule="auto"/>
        <w:outlineLvl w:val="1"/>
        <w:rPr>
          <w:rFonts w:ascii="仿宋_GB2312" w:eastAsia="仿宋_GB2312" w:hAnsi="Arial"/>
          <w:sz w:val="18"/>
          <w:szCs w:val="18"/>
        </w:rPr>
      </w:pPr>
    </w:p>
    <w:p w:rsidR="006D4C2F" w:rsidRPr="002D64C6" w:rsidRDefault="006D4C2F" w:rsidP="006D4C2F">
      <w:pPr>
        <w:spacing w:line="240" w:lineRule="auto"/>
        <w:jc w:val="both"/>
        <w:rPr>
          <w:rFonts w:ascii="仿宋_GB2312" w:eastAsia="仿宋_GB2312" w:hAnsi="Arial"/>
          <w:b/>
        </w:rPr>
        <w:sectPr w:rsidR="006D4C2F" w:rsidRPr="002D64C6" w:rsidSect="00AB6E24">
          <w:headerReference w:type="default" r:id="rId22"/>
          <w:headerReference w:type="first" r:id="rId23"/>
          <w:pgSz w:w="16840" w:h="11907" w:orient="landscape" w:code="9"/>
          <w:pgMar w:top="1418" w:right="1843" w:bottom="1134" w:left="1134" w:header="1134" w:footer="907" w:gutter="340"/>
          <w:cols w:space="425"/>
          <w:docGrid w:linePitch="326"/>
        </w:sectPr>
      </w:pPr>
    </w:p>
    <w:p w:rsidR="00862302" w:rsidRPr="002D64C6" w:rsidRDefault="00862302" w:rsidP="00451032">
      <w:pPr>
        <w:spacing w:line="360" w:lineRule="auto"/>
        <w:ind w:left="1"/>
        <w:jc w:val="both"/>
        <w:rPr>
          <w:rFonts w:ascii="仿宋_GB2312" w:eastAsia="仿宋_GB2312" w:hAnsi="仿宋"/>
          <w:b/>
          <w:szCs w:val="24"/>
        </w:rPr>
      </w:pPr>
      <w:r w:rsidRPr="002D64C6">
        <w:rPr>
          <w:rFonts w:ascii="仿宋_GB2312" w:eastAsia="仿宋_GB2312" w:hAnsi="仿宋" w:hint="eastAsia"/>
          <w:b/>
          <w:szCs w:val="24"/>
        </w:rPr>
        <w:lastRenderedPageBreak/>
        <w:t>一、上述估价结果的限定条件</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Cs/>
          <w:szCs w:val="24"/>
        </w:rPr>
        <w:t>（一）土地权利限制：</w:t>
      </w:r>
      <w:r w:rsidRPr="002D64C6">
        <w:rPr>
          <w:rFonts w:ascii="仿宋_GB2312" w:eastAsia="仿宋_GB2312" w:hAnsi="仿宋" w:cs="Arial" w:hint="eastAsia"/>
          <w:bCs/>
          <w:szCs w:val="24"/>
        </w:rPr>
        <w:t>至估价期日，估价对象未见抵押权登记。根据估价目的（协议出让），设定</w:t>
      </w:r>
      <w:proofErr w:type="gramStart"/>
      <w:r w:rsidRPr="002D64C6">
        <w:rPr>
          <w:rFonts w:ascii="仿宋_GB2312" w:eastAsia="仿宋_GB2312" w:hAnsi="仿宋" w:cs="Arial" w:hint="eastAsia"/>
          <w:bCs/>
          <w:szCs w:val="24"/>
        </w:rPr>
        <w:t>待估宗</w:t>
      </w:r>
      <w:proofErr w:type="gramEnd"/>
      <w:r w:rsidRPr="002D64C6">
        <w:rPr>
          <w:rFonts w:ascii="仿宋_GB2312" w:eastAsia="仿宋_GB2312" w:hAnsi="仿宋" w:cs="Arial" w:hint="eastAsia"/>
          <w:bCs/>
          <w:szCs w:val="24"/>
        </w:rPr>
        <w:t>地无抵押权、担保权等他项权利；</w:t>
      </w:r>
    </w:p>
    <w:p w:rsidR="00862302" w:rsidRDefault="00862302" w:rsidP="00451032">
      <w:pPr>
        <w:spacing w:line="360" w:lineRule="auto"/>
        <w:jc w:val="both"/>
        <w:rPr>
          <w:rFonts w:ascii="仿宋_GB2312" w:eastAsia="仿宋_GB2312" w:hAnsi="仿宋" w:cs="Arial"/>
          <w:bCs/>
          <w:kern w:val="2"/>
          <w:szCs w:val="24"/>
        </w:rPr>
      </w:pPr>
      <w:r w:rsidRPr="002D64C6">
        <w:rPr>
          <w:rFonts w:ascii="仿宋_GB2312" w:eastAsia="仿宋_GB2312" w:hAnsi="仿宋" w:hint="eastAsia"/>
          <w:bCs/>
          <w:szCs w:val="24"/>
        </w:rPr>
        <w:t>（二）基础设施条件：</w:t>
      </w:r>
      <w:r w:rsidR="00716613">
        <w:rPr>
          <w:rFonts w:ascii="仿宋_GB2312" w:eastAsia="仿宋_GB2312" w:hAnsi="仿宋" w:cs="Arial" w:hint="eastAsia"/>
          <w:bCs/>
          <w:kern w:val="2"/>
          <w:szCs w:val="24"/>
        </w:rPr>
        <w:t>估价对象实际土地开发程度为宗地外</w:t>
      </w:r>
      <w:r w:rsidR="00022727" w:rsidRPr="00022727">
        <w:rPr>
          <w:rFonts w:ascii="仿宋_GB2312" w:eastAsia="仿宋_GB2312" w:hAnsi="仿宋" w:cs="Arial" w:hint="eastAsia"/>
          <w:bCs/>
          <w:kern w:val="2"/>
          <w:szCs w:val="24"/>
        </w:rPr>
        <w:t>“三通”（即通路、通上水、通电），</w:t>
      </w:r>
      <w:r w:rsidR="00861DE5">
        <w:rPr>
          <w:rFonts w:ascii="仿宋_GB2312" w:eastAsia="仿宋_GB2312" w:hAnsi="仿宋" w:cs="Arial" w:hint="eastAsia"/>
          <w:bCs/>
          <w:kern w:val="2"/>
          <w:szCs w:val="24"/>
        </w:rPr>
        <w:t>场地仍有少许树木</w:t>
      </w:r>
      <w:r w:rsidRPr="002D64C6">
        <w:rPr>
          <w:rFonts w:ascii="仿宋_GB2312" w:eastAsia="仿宋_GB2312" w:hAnsi="仿宋" w:cs="Arial" w:hint="eastAsia"/>
          <w:bCs/>
          <w:kern w:val="2"/>
          <w:szCs w:val="24"/>
        </w:rPr>
        <w:t>；根据估价目的，设定开发程度为宗地外</w:t>
      </w:r>
      <w:r w:rsidR="00022727" w:rsidRPr="00022727">
        <w:rPr>
          <w:rFonts w:ascii="仿宋_GB2312" w:eastAsia="仿宋_GB2312" w:hAnsi="仿宋" w:cs="Arial" w:hint="eastAsia"/>
          <w:bCs/>
          <w:kern w:val="2"/>
          <w:szCs w:val="24"/>
        </w:rPr>
        <w:t>“三通”（即通路、通上水、通电）</w:t>
      </w:r>
      <w:r w:rsidR="00022727">
        <w:rPr>
          <w:rFonts w:ascii="仿宋_GB2312" w:eastAsia="仿宋_GB2312" w:hAnsi="仿宋" w:cs="Arial" w:hint="eastAsia"/>
          <w:bCs/>
          <w:kern w:val="2"/>
          <w:szCs w:val="24"/>
        </w:rPr>
        <w:t>，</w:t>
      </w:r>
      <w:r w:rsidR="00022727" w:rsidRPr="00022727">
        <w:rPr>
          <w:rFonts w:ascii="仿宋_GB2312" w:eastAsia="仿宋_GB2312" w:hAnsi="仿宋" w:cs="Arial" w:hint="eastAsia"/>
          <w:bCs/>
          <w:kern w:val="2"/>
          <w:szCs w:val="24"/>
        </w:rPr>
        <w:t>场地平整</w:t>
      </w:r>
      <w:r w:rsidRPr="002D64C6">
        <w:rPr>
          <w:rFonts w:ascii="仿宋_GB2312" w:eastAsia="仿宋_GB2312" w:hAnsi="仿宋" w:cs="Arial" w:hint="eastAsia"/>
          <w:bCs/>
          <w:kern w:val="2"/>
          <w:szCs w:val="24"/>
        </w:rPr>
        <w:t>；</w:t>
      </w:r>
    </w:p>
    <w:p w:rsidR="00862302" w:rsidRPr="00742B38" w:rsidRDefault="00862302" w:rsidP="00451032">
      <w:pPr>
        <w:spacing w:line="360" w:lineRule="auto"/>
        <w:ind w:left="2"/>
        <w:jc w:val="both"/>
        <w:rPr>
          <w:rFonts w:ascii="Arial" w:eastAsia="仿宋_GB2312" w:hAnsi="Arial" w:cs="Arial"/>
          <w:szCs w:val="24"/>
        </w:rPr>
      </w:pPr>
      <w:r w:rsidRPr="002D64C6">
        <w:rPr>
          <w:rFonts w:ascii="仿宋_GB2312" w:eastAsia="仿宋_GB2312" w:hAnsi="仿宋" w:hint="eastAsia"/>
          <w:bCs/>
          <w:szCs w:val="24"/>
        </w:rPr>
        <w:t>（三）规划</w:t>
      </w:r>
      <w:r w:rsidRPr="0073373E">
        <w:rPr>
          <w:rFonts w:ascii="Arial" w:eastAsia="仿宋_GB2312" w:hAnsi="Arial" w:cs="Arial"/>
          <w:bCs/>
          <w:szCs w:val="24"/>
        </w:rPr>
        <w:t>限制条件：</w:t>
      </w:r>
      <w:r w:rsidRPr="0073373E">
        <w:rPr>
          <w:rFonts w:ascii="Arial" w:eastAsia="仿宋_GB2312" w:hAnsi="Arial" w:cs="Arial"/>
          <w:bCs/>
          <w:kern w:val="2"/>
          <w:szCs w:val="24"/>
        </w:rPr>
        <w:t>依据</w:t>
      </w:r>
      <w:r w:rsidR="00716613">
        <w:rPr>
          <w:rFonts w:ascii="Arial" w:eastAsia="仿宋_GB2312" w:hAnsi="Arial" w:cs="Arial" w:hint="eastAsia"/>
          <w:bCs/>
          <w:kern w:val="2"/>
          <w:szCs w:val="24"/>
        </w:rPr>
        <w:t>北京市朝阳区发展和改革委员会出具的《关于将台乡颐堤港二期项目核准的批复》</w:t>
      </w:r>
      <w:r w:rsidR="00716613">
        <w:rPr>
          <w:rFonts w:ascii="Arial" w:eastAsia="仿宋_GB2312" w:hAnsi="Arial" w:cs="Arial" w:hint="eastAsia"/>
          <w:bCs/>
          <w:kern w:val="2"/>
          <w:szCs w:val="24"/>
        </w:rPr>
        <w:t>[</w:t>
      </w:r>
      <w:r w:rsidR="00716613">
        <w:rPr>
          <w:rFonts w:ascii="Arial" w:eastAsia="仿宋_GB2312" w:hAnsi="Arial" w:cs="Arial" w:hint="eastAsia"/>
          <w:bCs/>
          <w:kern w:val="2"/>
          <w:szCs w:val="24"/>
        </w:rPr>
        <w:t>京朝阳发改（核）</w:t>
      </w:r>
      <w:r w:rsidR="00716613">
        <w:rPr>
          <w:rFonts w:ascii="Arial" w:eastAsia="仿宋_GB2312" w:hAnsi="Arial" w:cs="Arial" w:hint="eastAsia"/>
          <w:bCs/>
          <w:kern w:val="2"/>
          <w:szCs w:val="24"/>
        </w:rPr>
        <w:t>[2016]26</w:t>
      </w:r>
      <w:r w:rsidR="00716613">
        <w:rPr>
          <w:rFonts w:ascii="Arial" w:eastAsia="仿宋_GB2312" w:hAnsi="Arial" w:cs="Arial" w:hint="eastAsia"/>
          <w:bCs/>
          <w:kern w:val="2"/>
          <w:szCs w:val="24"/>
        </w:rPr>
        <w:t>号</w:t>
      </w:r>
      <w:r w:rsidR="00716613">
        <w:rPr>
          <w:rFonts w:ascii="Arial" w:eastAsia="仿宋_GB2312" w:hAnsi="Arial" w:cs="Arial" w:hint="eastAsia"/>
          <w:bCs/>
          <w:kern w:val="2"/>
          <w:szCs w:val="24"/>
        </w:rPr>
        <w:t>]</w:t>
      </w:r>
      <w:r w:rsidR="00716613">
        <w:rPr>
          <w:rFonts w:ascii="Arial" w:eastAsia="仿宋_GB2312" w:hAnsi="Arial" w:cs="Arial" w:hint="eastAsia"/>
          <w:bCs/>
          <w:kern w:val="2"/>
          <w:szCs w:val="24"/>
        </w:rPr>
        <w:t>、</w:t>
      </w:r>
      <w:r w:rsidR="00830F7E" w:rsidRPr="00830F7E">
        <w:rPr>
          <w:rFonts w:ascii="Arial" w:eastAsia="仿宋_GB2312" w:hAnsi="Arial" w:cs="Arial" w:hint="eastAsia"/>
          <w:szCs w:val="24"/>
        </w:rPr>
        <w:t>北京市规划和国土资源管理委员会出具的</w:t>
      </w:r>
      <w:r w:rsidR="00742B38" w:rsidRPr="00742B38">
        <w:rPr>
          <w:rFonts w:ascii="Arial" w:eastAsia="仿宋_GB2312" w:hAnsi="Arial" w:cs="Arial" w:hint="eastAsia"/>
          <w:szCs w:val="24"/>
        </w:rPr>
        <w:t>《北京市规划和国土资源管理委员会建设项目规划条件（授权供地）》</w:t>
      </w:r>
      <w:r w:rsidR="00742B38" w:rsidRPr="00742B38">
        <w:rPr>
          <w:rFonts w:ascii="Arial" w:eastAsia="仿宋_GB2312" w:hAnsi="Arial" w:cs="Arial" w:hint="eastAsia"/>
          <w:szCs w:val="24"/>
        </w:rPr>
        <w:t>[2018</w:t>
      </w:r>
      <w:proofErr w:type="gramStart"/>
      <w:r w:rsidR="00742B38" w:rsidRPr="00742B38">
        <w:rPr>
          <w:rFonts w:ascii="Arial" w:eastAsia="仿宋_GB2312" w:hAnsi="Arial" w:cs="Arial"/>
          <w:szCs w:val="24"/>
        </w:rPr>
        <w:t>规</w:t>
      </w:r>
      <w:proofErr w:type="gramEnd"/>
      <w:r w:rsidR="00742B38" w:rsidRPr="00742B38">
        <w:rPr>
          <w:rFonts w:ascii="Arial" w:eastAsia="仿宋_GB2312" w:hAnsi="Arial" w:cs="Arial" w:hint="eastAsia"/>
          <w:szCs w:val="24"/>
        </w:rPr>
        <w:t>土</w:t>
      </w:r>
      <w:r w:rsidR="00742B38" w:rsidRPr="00742B38">
        <w:rPr>
          <w:rFonts w:ascii="Arial" w:eastAsia="仿宋_GB2312" w:hAnsi="Arial" w:cs="Arial"/>
          <w:szCs w:val="24"/>
        </w:rPr>
        <w:t>（</w:t>
      </w:r>
      <w:r w:rsidR="00742B38" w:rsidRPr="00742B38">
        <w:rPr>
          <w:rFonts w:ascii="Arial" w:eastAsia="仿宋_GB2312" w:hAnsi="Arial" w:cs="Arial" w:hint="eastAsia"/>
          <w:szCs w:val="24"/>
        </w:rPr>
        <w:t>朝</w:t>
      </w:r>
      <w:r w:rsidR="00742B38" w:rsidRPr="00742B38">
        <w:rPr>
          <w:rFonts w:ascii="Arial" w:eastAsia="仿宋_GB2312" w:hAnsi="Arial" w:cs="Arial"/>
          <w:szCs w:val="24"/>
        </w:rPr>
        <w:t>）</w:t>
      </w:r>
      <w:proofErr w:type="gramStart"/>
      <w:r w:rsidR="00742B38" w:rsidRPr="00742B38">
        <w:rPr>
          <w:rFonts w:ascii="Arial" w:eastAsia="仿宋_GB2312" w:hAnsi="Arial" w:cs="Arial"/>
          <w:szCs w:val="24"/>
        </w:rPr>
        <w:t>条授字</w:t>
      </w:r>
      <w:proofErr w:type="gramEnd"/>
      <w:r w:rsidR="00742B38" w:rsidRPr="00742B38">
        <w:rPr>
          <w:rFonts w:ascii="Arial" w:eastAsia="仿宋_GB2312" w:hAnsi="Arial" w:cs="Arial" w:hint="eastAsia"/>
          <w:szCs w:val="24"/>
        </w:rPr>
        <w:t>0001</w:t>
      </w:r>
      <w:r w:rsidR="00742B38" w:rsidRPr="00742B38">
        <w:rPr>
          <w:rFonts w:ascii="Arial" w:eastAsia="仿宋_GB2312" w:hAnsi="Arial" w:cs="Arial" w:hint="eastAsia"/>
          <w:szCs w:val="24"/>
        </w:rPr>
        <w:t>号</w:t>
      </w:r>
      <w:r w:rsidR="00742B38" w:rsidRPr="00742B38">
        <w:rPr>
          <w:rFonts w:ascii="Arial" w:eastAsia="仿宋_GB2312" w:hAnsi="Arial" w:cs="Arial" w:hint="eastAsia"/>
          <w:szCs w:val="24"/>
        </w:rPr>
        <w:t>]</w:t>
      </w:r>
      <w:r w:rsidR="00830F7E" w:rsidRPr="00742B38">
        <w:rPr>
          <w:rFonts w:ascii="Arial" w:eastAsia="仿宋_GB2312" w:hAnsi="Arial" w:cs="Arial" w:hint="eastAsia"/>
          <w:szCs w:val="24"/>
        </w:rPr>
        <w:t>、</w:t>
      </w:r>
      <w:r w:rsidR="00742B38" w:rsidRPr="00742B38">
        <w:rPr>
          <w:rFonts w:ascii="Arial" w:eastAsia="仿宋_GB2312" w:hAnsi="Arial" w:cs="Arial" w:hint="eastAsia"/>
          <w:szCs w:val="24"/>
        </w:rPr>
        <w:t>《国有建设用地使用权出让地价评估委托书》</w:t>
      </w:r>
      <w:r w:rsidRPr="00742B38">
        <w:rPr>
          <w:rFonts w:ascii="Arial" w:eastAsia="仿宋_GB2312" w:hAnsi="Arial" w:cs="Arial"/>
          <w:szCs w:val="24"/>
        </w:rPr>
        <w:t>等；</w:t>
      </w:r>
      <w:r w:rsidRPr="00742B38">
        <w:rPr>
          <w:rFonts w:ascii="Arial" w:eastAsia="仿宋_GB2312" w:hAnsi="Arial" w:cs="Arial"/>
          <w:szCs w:val="24"/>
        </w:rPr>
        <w:t xml:space="preserve"> </w:t>
      </w:r>
    </w:p>
    <w:p w:rsidR="00862302" w:rsidRPr="002D64C6" w:rsidRDefault="00862302" w:rsidP="00451032">
      <w:pPr>
        <w:spacing w:line="360" w:lineRule="auto"/>
        <w:ind w:left="2"/>
        <w:jc w:val="both"/>
        <w:rPr>
          <w:rFonts w:ascii="仿宋_GB2312" w:eastAsia="仿宋_GB2312" w:hAnsi="仿宋"/>
          <w:bCs/>
          <w:szCs w:val="24"/>
        </w:rPr>
      </w:pPr>
      <w:r w:rsidRPr="0073373E">
        <w:rPr>
          <w:rFonts w:ascii="Arial" w:eastAsia="仿宋_GB2312" w:hAnsi="Arial" w:cs="Arial"/>
          <w:bCs/>
          <w:szCs w:val="24"/>
        </w:rPr>
        <w:t>（四）影响土地价格的其他</w:t>
      </w:r>
      <w:r w:rsidRPr="002D64C6">
        <w:rPr>
          <w:rFonts w:ascii="仿宋_GB2312" w:eastAsia="仿宋_GB2312" w:hAnsi="仿宋" w:hint="eastAsia"/>
          <w:bCs/>
          <w:szCs w:val="24"/>
        </w:rPr>
        <w:t>限定条件：</w:t>
      </w:r>
      <w:r w:rsidR="00742B38" w:rsidRPr="00742B38">
        <w:rPr>
          <w:rFonts w:ascii="Arial" w:eastAsia="仿宋_GB2312" w:hAnsi="Arial" w:cs="Arial" w:hint="eastAsia"/>
          <w:bCs/>
          <w:szCs w:val="24"/>
        </w:rPr>
        <w:t>项目建成后由北京星泰通港置业有限公司</w:t>
      </w:r>
      <w:proofErr w:type="gramStart"/>
      <w:r w:rsidR="00742B38" w:rsidRPr="00742B38">
        <w:rPr>
          <w:rFonts w:ascii="Arial" w:eastAsia="仿宋_GB2312" w:hAnsi="Arial" w:cs="Arial" w:hint="eastAsia"/>
          <w:bCs/>
          <w:szCs w:val="24"/>
        </w:rPr>
        <w:t>自持</w:t>
      </w:r>
      <w:proofErr w:type="gramEnd"/>
      <w:r w:rsidR="00742B38" w:rsidRPr="00742B38">
        <w:rPr>
          <w:rFonts w:ascii="Arial" w:eastAsia="仿宋_GB2312" w:hAnsi="Arial" w:cs="Arial" w:hint="eastAsia"/>
          <w:bCs/>
          <w:szCs w:val="24"/>
        </w:rPr>
        <w:t>经营，不得对外销售。</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
          <w:szCs w:val="24"/>
        </w:rPr>
        <w:t>二、其他需要说明的事项</w:t>
      </w:r>
      <w:r w:rsidRPr="002D64C6">
        <w:rPr>
          <w:rFonts w:ascii="仿宋_GB2312" w:eastAsia="仿宋_GB2312" w:hAnsi="仿宋" w:hint="eastAsia"/>
          <w:bCs/>
          <w:szCs w:val="24"/>
        </w:rPr>
        <w:t>：详见报告中的特殊事项说明及假设和限制条件。</w:t>
      </w:r>
    </w:p>
    <w:p w:rsidR="00862302" w:rsidRPr="002D64C6" w:rsidRDefault="00862302" w:rsidP="00451032">
      <w:pPr>
        <w:spacing w:line="360" w:lineRule="auto"/>
        <w:rPr>
          <w:rFonts w:ascii="仿宋_GB2312" w:eastAsia="仿宋_GB2312" w:hAnsi="仿宋"/>
          <w:bCs/>
          <w:szCs w:val="24"/>
        </w:rPr>
      </w:pPr>
      <w:r w:rsidRPr="002D64C6">
        <w:rPr>
          <w:rFonts w:ascii="仿宋_GB2312" w:eastAsia="仿宋_GB2312" w:hAnsi="仿宋" w:hint="eastAsia"/>
          <w:bCs/>
          <w:szCs w:val="24"/>
        </w:rPr>
        <w:t xml:space="preserve"> </w:t>
      </w:r>
    </w:p>
    <w:p w:rsidR="00862302" w:rsidRPr="00742B38" w:rsidRDefault="00862302" w:rsidP="00451032">
      <w:pPr>
        <w:spacing w:line="360" w:lineRule="auto"/>
        <w:ind w:firstLine="7500"/>
        <w:jc w:val="right"/>
        <w:rPr>
          <w:rFonts w:ascii="仿宋_GB2312" w:eastAsia="仿宋_GB2312" w:hAnsi="仿宋"/>
          <w:bCs/>
          <w:szCs w:val="24"/>
        </w:rPr>
      </w:pPr>
    </w:p>
    <w:p w:rsidR="00862302" w:rsidRPr="00742B38"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3828"/>
        <w:jc w:val="right"/>
        <w:rPr>
          <w:rFonts w:ascii="仿宋_GB2312" w:eastAsia="仿宋_GB2312" w:hAnsi="仿宋"/>
          <w:bCs/>
          <w:szCs w:val="24"/>
        </w:rPr>
      </w:pPr>
      <w:r w:rsidRPr="002D64C6">
        <w:rPr>
          <w:rFonts w:ascii="仿宋_GB2312" w:eastAsia="仿宋_GB2312" w:hAnsi="仿宋" w:hint="eastAsia"/>
          <w:bCs/>
          <w:szCs w:val="24"/>
        </w:rPr>
        <w:t>估价机构：</w:t>
      </w:r>
      <w:proofErr w:type="gramStart"/>
      <w:r w:rsidRPr="002D64C6">
        <w:rPr>
          <w:rFonts w:ascii="仿宋_GB2312" w:eastAsia="仿宋_GB2312" w:hAnsi="仿宋" w:hint="eastAsia"/>
          <w:bCs/>
          <w:szCs w:val="24"/>
        </w:rPr>
        <w:t>北京康正宏</w:t>
      </w:r>
      <w:proofErr w:type="gramEnd"/>
      <w:r w:rsidRPr="002D64C6">
        <w:rPr>
          <w:rFonts w:ascii="仿宋_GB2312" w:eastAsia="仿宋_GB2312" w:hAnsi="仿宋" w:hint="eastAsia"/>
          <w:bCs/>
          <w:szCs w:val="24"/>
        </w:rPr>
        <w:t>基房地产评估有限公司</w:t>
      </w:r>
    </w:p>
    <w:p w:rsidR="00862302" w:rsidRPr="002D64C6" w:rsidRDefault="00862302" w:rsidP="00AF0220">
      <w:pPr>
        <w:spacing w:line="360" w:lineRule="auto"/>
        <w:ind w:firstLineChars="3077" w:firstLine="7385"/>
        <w:jc w:val="right"/>
        <w:rPr>
          <w:rFonts w:ascii="Arial" w:eastAsia="仿宋_GB2312" w:hAnsi="Arial" w:cs="Arial"/>
          <w:szCs w:val="24"/>
        </w:rPr>
      </w:pPr>
      <w:r w:rsidRPr="002D64C6">
        <w:rPr>
          <w:rFonts w:ascii="仿宋_GB2312" w:eastAsia="仿宋_GB2312" w:hAnsi="仿宋" w:hint="eastAsia"/>
          <w:bCs/>
          <w:szCs w:val="24"/>
        </w:rPr>
        <w:t xml:space="preserve">      </w:t>
      </w:r>
      <w:r w:rsidRPr="002D64C6">
        <w:rPr>
          <w:rFonts w:ascii="仿宋_GB2312" w:eastAsia="仿宋_GB2312" w:hAnsi="仿宋" w:hint="eastAsia"/>
          <w:bCs/>
          <w:color w:val="E36C0A"/>
          <w:szCs w:val="24"/>
        </w:rPr>
        <w:t xml:space="preserve">          </w:t>
      </w:r>
      <w:r w:rsidR="00742B38">
        <w:rPr>
          <w:rFonts w:ascii="Arial" w:eastAsia="仿宋_GB2312" w:hAnsi="Arial" w:cs="Arial"/>
          <w:bCs/>
          <w:szCs w:val="24"/>
        </w:rPr>
        <w:t>2019</w:t>
      </w:r>
      <w:r w:rsidR="00742B38">
        <w:rPr>
          <w:rFonts w:ascii="Arial" w:eastAsia="仿宋_GB2312" w:hAnsi="Arial" w:cs="Arial"/>
          <w:bCs/>
          <w:szCs w:val="24"/>
        </w:rPr>
        <w:t>年</w:t>
      </w:r>
      <w:r w:rsidR="00742B38">
        <w:rPr>
          <w:rFonts w:ascii="Arial" w:eastAsia="仿宋_GB2312" w:hAnsi="Arial" w:cs="Arial"/>
          <w:bCs/>
          <w:szCs w:val="24"/>
        </w:rPr>
        <w:t>1</w:t>
      </w:r>
      <w:r w:rsidR="00742B38">
        <w:rPr>
          <w:rFonts w:ascii="Arial" w:eastAsia="仿宋_GB2312" w:hAnsi="Arial" w:cs="Arial"/>
          <w:bCs/>
          <w:szCs w:val="24"/>
        </w:rPr>
        <w:t>月</w:t>
      </w:r>
      <w:r w:rsidR="00742B38">
        <w:rPr>
          <w:rFonts w:ascii="Arial" w:eastAsia="仿宋_GB2312" w:hAnsi="Arial" w:cs="Arial"/>
          <w:bCs/>
          <w:szCs w:val="24"/>
        </w:rPr>
        <w:t>7</w:t>
      </w:r>
      <w:r w:rsidR="00742B38">
        <w:rPr>
          <w:rFonts w:ascii="Arial" w:eastAsia="仿宋_GB2312" w:hAnsi="Arial" w:cs="Arial"/>
          <w:bCs/>
          <w:szCs w:val="24"/>
        </w:rPr>
        <w:t>日</w:t>
      </w:r>
    </w:p>
    <w:p w:rsidR="00AF0220" w:rsidRPr="002D64C6" w:rsidRDefault="00AF0220" w:rsidP="009F663D">
      <w:pPr>
        <w:widowControl/>
        <w:adjustRightInd/>
        <w:spacing w:line="240" w:lineRule="auto"/>
        <w:jc w:val="center"/>
        <w:textAlignment w:val="auto"/>
        <w:rPr>
          <w:rFonts w:ascii="宋体" w:hAnsi="Arial"/>
          <w:b/>
          <w:sz w:val="32"/>
        </w:rPr>
      </w:pPr>
      <w:bookmarkStart w:id="84" w:name="_Toc416783528"/>
      <w:bookmarkStart w:id="85" w:name="_Toc418750891"/>
      <w:bookmarkStart w:id="86" w:name="_Toc425250313"/>
      <w:bookmarkStart w:id="87" w:name="_Toc469066311"/>
      <w:bookmarkStart w:id="88" w:name="_Toc515457788"/>
      <w:bookmarkStart w:id="89" w:name="_Toc515458366"/>
      <w:bookmarkStart w:id="90" w:name="_Toc524544425"/>
      <w:bookmarkStart w:id="91" w:name="_Toc524592077"/>
      <w:bookmarkStart w:id="92" w:name="_Toc469066315"/>
      <w:bookmarkStart w:id="93" w:name="_Toc425250317"/>
      <w:bookmarkStart w:id="94" w:name="_Toc418750895"/>
      <w:bookmarkStart w:id="95" w:name="_Toc416783532"/>
    </w:p>
    <w:p w:rsidR="0053173B" w:rsidRDefault="0053173B" w:rsidP="009F663D">
      <w:pPr>
        <w:widowControl/>
        <w:adjustRightInd/>
        <w:spacing w:line="240" w:lineRule="auto"/>
        <w:jc w:val="center"/>
        <w:textAlignment w:val="auto"/>
        <w:rPr>
          <w:rFonts w:ascii="宋体" w:hAnsi="Arial"/>
          <w:b/>
          <w:sz w:val="32"/>
        </w:rPr>
      </w:pPr>
      <w:r>
        <w:rPr>
          <w:rFonts w:ascii="宋体" w:hAnsi="Arial"/>
          <w:b/>
          <w:sz w:val="32"/>
        </w:rPr>
        <w:br w:type="page"/>
      </w:r>
    </w:p>
    <w:p w:rsidR="00862302" w:rsidRPr="002D64C6" w:rsidRDefault="00862302" w:rsidP="009F663D">
      <w:pPr>
        <w:widowControl/>
        <w:adjustRightInd/>
        <w:spacing w:line="240" w:lineRule="auto"/>
        <w:jc w:val="center"/>
        <w:textAlignment w:val="auto"/>
        <w:rPr>
          <w:rFonts w:ascii="宋体" w:hAnsi="Arial"/>
          <w:b/>
          <w:sz w:val="32"/>
        </w:rPr>
      </w:pPr>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估价对象界定</w:t>
      </w:r>
      <w:bookmarkEnd w:id="84"/>
      <w:bookmarkEnd w:id="85"/>
      <w:bookmarkEnd w:id="86"/>
      <w:bookmarkEnd w:id="87"/>
      <w:bookmarkEnd w:id="88"/>
      <w:bookmarkEnd w:id="89"/>
      <w:bookmarkEnd w:id="90"/>
      <w:bookmarkEnd w:id="91"/>
    </w:p>
    <w:p w:rsidR="00862302" w:rsidRPr="002D64C6" w:rsidRDefault="00862302" w:rsidP="00862302">
      <w:pPr>
        <w:spacing w:line="360" w:lineRule="auto"/>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96" w:name="_Toc416783529"/>
      <w:bookmarkStart w:id="97" w:name="_Toc418750892"/>
      <w:bookmarkStart w:id="98" w:name="_Toc425250314"/>
      <w:bookmarkStart w:id="99" w:name="_Toc469066312"/>
      <w:bookmarkStart w:id="100" w:name="_Toc515261594"/>
      <w:bookmarkStart w:id="101" w:name="_Toc515457789"/>
      <w:bookmarkStart w:id="102" w:name="_Toc515458367"/>
      <w:bookmarkStart w:id="103" w:name="_Toc524544426"/>
      <w:bookmarkStart w:id="104" w:name="_Toc524592078"/>
      <w:r w:rsidRPr="002D64C6">
        <w:rPr>
          <w:rFonts w:ascii="仿宋_GB2312" w:eastAsia="仿宋_GB2312" w:hAnsi="Arial" w:hint="eastAsia"/>
          <w:b/>
          <w:sz w:val="28"/>
        </w:rPr>
        <w:t>一、委托估价方</w:t>
      </w:r>
      <w:bookmarkEnd w:id="96"/>
      <w:bookmarkEnd w:id="97"/>
      <w:bookmarkEnd w:id="98"/>
      <w:bookmarkEnd w:id="99"/>
      <w:bookmarkEnd w:id="100"/>
      <w:bookmarkEnd w:id="101"/>
      <w:bookmarkEnd w:id="102"/>
      <w:bookmarkEnd w:id="103"/>
      <w:bookmarkEnd w:id="104"/>
    </w:p>
    <w:p w:rsidR="00862302" w:rsidRPr="002D64C6" w:rsidRDefault="00862302" w:rsidP="00862302">
      <w:pPr>
        <w:spacing w:line="360" w:lineRule="auto"/>
        <w:ind w:firstLine="570"/>
        <w:jc w:val="both"/>
        <w:rPr>
          <w:rFonts w:ascii="仿宋_GB2312" w:eastAsia="仿宋_GB2312" w:hAnsi="Arial"/>
          <w:sz w:val="28"/>
        </w:rPr>
      </w:pPr>
      <w:r w:rsidRPr="002D64C6">
        <w:rPr>
          <w:rFonts w:ascii="仿宋_GB2312" w:eastAsia="仿宋_GB2312" w:hAnsi="Arial" w:hint="eastAsia"/>
          <w:sz w:val="28"/>
        </w:rPr>
        <w:t>本次评估委托估价方为</w:t>
      </w:r>
      <w:r w:rsidRPr="002D64C6">
        <w:rPr>
          <w:rFonts w:ascii="Arial" w:eastAsia="仿宋_GB2312" w:hAnsi="Arial" w:hint="eastAsia"/>
          <w:sz w:val="28"/>
        </w:rPr>
        <w:t>北京市土地利用事务中心</w:t>
      </w:r>
      <w:r w:rsidRPr="002D64C6">
        <w:rPr>
          <w:rFonts w:ascii="仿宋_GB2312" w:eastAsia="仿宋_GB2312" w:hAnsi="Arial" w:hint="eastAsia"/>
          <w:sz w:val="28"/>
        </w:rPr>
        <w:t>，非估价对象的土地使用权人。</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单位名称：</w:t>
      </w:r>
      <w:r w:rsidRPr="002D64C6">
        <w:rPr>
          <w:rFonts w:ascii="Arial" w:eastAsia="仿宋_GB2312" w:hAnsi="Arial" w:hint="eastAsia"/>
          <w:sz w:val="28"/>
        </w:rPr>
        <w:t>北京市土地利用事务中心</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单位地址：北京市东城区和平里北街</w:t>
      </w:r>
      <w:r w:rsidRPr="002D64C6">
        <w:rPr>
          <w:rFonts w:ascii="Arial" w:eastAsia="仿宋_GB2312" w:hAnsi="Arial" w:cs="Arial"/>
          <w:sz w:val="28"/>
          <w:szCs w:val="28"/>
        </w:rPr>
        <w:t>2</w:t>
      </w:r>
      <w:r w:rsidRPr="002D64C6">
        <w:rPr>
          <w:rFonts w:ascii="仿宋_GB2312" w:eastAsia="仿宋_GB2312" w:hAnsi="华文仿宋" w:hint="eastAsia"/>
          <w:sz w:val="28"/>
          <w:szCs w:val="28"/>
        </w:rPr>
        <w:t>号</w:t>
      </w:r>
    </w:p>
    <w:p w:rsidR="00862302" w:rsidRPr="002D64C6" w:rsidRDefault="00862302" w:rsidP="00862302">
      <w:pPr>
        <w:snapToGrid w:val="0"/>
        <w:spacing w:line="360" w:lineRule="auto"/>
        <w:ind w:firstLine="556"/>
        <w:rPr>
          <w:rFonts w:ascii="仿宋_GB2312" w:eastAsia="仿宋_GB2312" w:hAnsi="华文仿宋"/>
          <w:sz w:val="28"/>
        </w:rPr>
      </w:pPr>
      <w:r w:rsidRPr="002D64C6">
        <w:rPr>
          <w:rFonts w:ascii="仿宋_GB2312" w:eastAsia="仿宋_GB2312" w:hAnsi="华文仿宋" w:hint="eastAsia"/>
          <w:sz w:val="28"/>
        </w:rPr>
        <w:t>受让方：</w:t>
      </w:r>
      <w:r w:rsidR="000D3959">
        <w:rPr>
          <w:rFonts w:ascii="仿宋_GB2312" w:eastAsia="仿宋_GB2312" w:hAnsi="华文仿宋" w:hint="eastAsia"/>
          <w:sz w:val="28"/>
        </w:rPr>
        <w:t>北京星泰通港置业有限公司</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类型：有限责任公司</w:t>
      </w:r>
      <w:r w:rsidR="00742B38">
        <w:rPr>
          <w:rFonts w:ascii="仿宋_GB2312" w:eastAsia="仿宋_GB2312" w:hAnsi="华文仿宋" w:hint="eastAsia"/>
          <w:sz w:val="28"/>
        </w:rPr>
        <w:t>（法人独资）</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住所：北京市</w:t>
      </w:r>
      <w:r w:rsidR="00742B38">
        <w:rPr>
          <w:rFonts w:ascii="仿宋_GB2312" w:eastAsia="仿宋_GB2312" w:hAnsi="华文仿宋" w:hint="eastAsia"/>
          <w:sz w:val="28"/>
        </w:rPr>
        <w:t>朝阳区将</w:t>
      </w:r>
      <w:proofErr w:type="gramStart"/>
      <w:r w:rsidR="00742B38">
        <w:rPr>
          <w:rFonts w:ascii="仿宋_GB2312" w:eastAsia="仿宋_GB2312" w:hAnsi="华文仿宋" w:hint="eastAsia"/>
          <w:sz w:val="28"/>
        </w:rPr>
        <w:t>台乡坝河北</w:t>
      </w:r>
      <w:proofErr w:type="gramEnd"/>
      <w:r w:rsidR="00742B38">
        <w:rPr>
          <w:rFonts w:ascii="仿宋_GB2312" w:eastAsia="仿宋_GB2312" w:hAnsi="华文仿宋" w:hint="eastAsia"/>
          <w:sz w:val="28"/>
        </w:rPr>
        <w:t>岸</w:t>
      </w:r>
      <w:r w:rsidR="00742B38" w:rsidRPr="00742B38">
        <w:rPr>
          <w:rFonts w:ascii="Arial" w:eastAsia="仿宋_GB2312" w:hAnsi="Arial" w:cs="Arial"/>
          <w:sz w:val="28"/>
        </w:rPr>
        <w:t>9</w:t>
      </w:r>
      <w:r w:rsidR="00742B38">
        <w:rPr>
          <w:rFonts w:ascii="仿宋_GB2312" w:eastAsia="仿宋_GB2312" w:hAnsi="华文仿宋" w:hint="eastAsia"/>
          <w:sz w:val="28"/>
        </w:rPr>
        <w:t>号</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法定代表人：</w:t>
      </w:r>
      <w:r w:rsidR="00742B38">
        <w:rPr>
          <w:rFonts w:ascii="仿宋_GB2312" w:eastAsia="仿宋_GB2312" w:hAnsi="华文仿宋" w:hint="eastAsia"/>
          <w:sz w:val="28"/>
        </w:rPr>
        <w:t>刘庆</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仿宋_GB2312" w:eastAsia="仿宋_GB2312" w:hAnsi="华文仿宋" w:hint="eastAsia"/>
          <w:sz w:val="28"/>
        </w:rPr>
        <w:t>注册资本：</w:t>
      </w:r>
      <w:r w:rsidRPr="002D64C6">
        <w:rPr>
          <w:rFonts w:ascii="Arial" w:eastAsia="仿宋_GB2312" w:hAnsi="Arial" w:cs="Arial" w:hint="eastAsia"/>
          <w:sz w:val="28"/>
        </w:rPr>
        <w:t>10</w:t>
      </w:r>
      <w:r w:rsidRPr="002D64C6">
        <w:rPr>
          <w:rFonts w:ascii="Arial" w:eastAsia="仿宋_GB2312" w:hAnsi="Arial" w:cs="Arial"/>
          <w:sz w:val="28"/>
        </w:rPr>
        <w:t>00</w:t>
      </w:r>
      <w:r w:rsidRPr="002D64C6">
        <w:rPr>
          <w:rFonts w:ascii="Arial" w:eastAsia="仿宋_GB2312" w:hAnsi="Arial" w:cs="Arial"/>
          <w:sz w:val="28"/>
        </w:rPr>
        <w:t>万元</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成立日期：</w:t>
      </w:r>
      <w:r w:rsidR="0053173B">
        <w:rPr>
          <w:rFonts w:ascii="Arial" w:eastAsia="仿宋_GB2312" w:hAnsi="Arial" w:cs="Arial" w:hint="eastAsia"/>
          <w:sz w:val="28"/>
        </w:rPr>
        <w:t>2015</w:t>
      </w:r>
      <w:r w:rsidRPr="002D64C6">
        <w:rPr>
          <w:rFonts w:ascii="Arial" w:eastAsia="仿宋_GB2312" w:hAnsi="Arial" w:cs="Arial"/>
          <w:sz w:val="28"/>
        </w:rPr>
        <w:t>年</w:t>
      </w:r>
      <w:r w:rsidRPr="002D64C6">
        <w:rPr>
          <w:rFonts w:ascii="Arial" w:eastAsia="仿宋_GB2312" w:hAnsi="Arial" w:cs="Arial" w:hint="eastAsia"/>
          <w:sz w:val="28"/>
        </w:rPr>
        <w:t>0</w:t>
      </w:r>
      <w:r w:rsidR="00742B38">
        <w:rPr>
          <w:rFonts w:ascii="Arial" w:eastAsia="仿宋_GB2312" w:hAnsi="Arial" w:cs="Arial" w:hint="eastAsia"/>
          <w:sz w:val="28"/>
        </w:rPr>
        <w:t>7</w:t>
      </w:r>
      <w:r w:rsidRPr="002D64C6">
        <w:rPr>
          <w:rFonts w:ascii="Arial" w:eastAsia="仿宋_GB2312" w:hAnsi="Arial" w:cs="Arial"/>
          <w:sz w:val="28"/>
        </w:rPr>
        <w:t>月</w:t>
      </w:r>
      <w:r w:rsidR="00742B38">
        <w:rPr>
          <w:rFonts w:ascii="Arial" w:eastAsia="仿宋_GB2312" w:hAnsi="Arial" w:cs="Arial" w:hint="eastAsia"/>
          <w:sz w:val="28"/>
        </w:rPr>
        <w:t>08</w:t>
      </w:r>
      <w:r w:rsidRPr="002D64C6">
        <w:rPr>
          <w:rFonts w:ascii="Arial" w:eastAsia="仿宋_GB2312" w:hAnsi="Arial" w:cs="Arial"/>
          <w:sz w:val="28"/>
        </w:rPr>
        <w:t>日</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营业期限：</w:t>
      </w:r>
      <w:r w:rsidR="0053173B">
        <w:rPr>
          <w:rFonts w:ascii="Arial" w:eastAsia="仿宋_GB2312" w:hAnsi="Arial" w:cs="Arial" w:hint="eastAsia"/>
          <w:sz w:val="28"/>
        </w:rPr>
        <w:t>2015</w:t>
      </w:r>
      <w:r w:rsidR="0053173B" w:rsidRPr="002D64C6">
        <w:rPr>
          <w:rFonts w:ascii="Arial" w:eastAsia="仿宋_GB2312" w:hAnsi="Arial" w:cs="Arial"/>
          <w:sz w:val="28"/>
        </w:rPr>
        <w:t>年</w:t>
      </w:r>
      <w:r w:rsidR="0053173B" w:rsidRPr="002D64C6">
        <w:rPr>
          <w:rFonts w:ascii="Arial" w:eastAsia="仿宋_GB2312" w:hAnsi="Arial" w:cs="Arial" w:hint="eastAsia"/>
          <w:sz w:val="28"/>
        </w:rPr>
        <w:t>0</w:t>
      </w:r>
      <w:r w:rsidR="00742B38">
        <w:rPr>
          <w:rFonts w:ascii="Arial" w:eastAsia="仿宋_GB2312" w:hAnsi="Arial" w:cs="Arial" w:hint="eastAsia"/>
          <w:sz w:val="28"/>
        </w:rPr>
        <w:t>7</w:t>
      </w:r>
      <w:r w:rsidRPr="002D64C6">
        <w:rPr>
          <w:rFonts w:ascii="Arial" w:eastAsia="仿宋_GB2312" w:hAnsi="Arial" w:cs="Arial"/>
          <w:sz w:val="28"/>
        </w:rPr>
        <w:t>月</w:t>
      </w:r>
      <w:r w:rsidR="00742B38">
        <w:rPr>
          <w:rFonts w:ascii="Arial" w:eastAsia="仿宋_GB2312" w:hAnsi="Arial" w:cs="Arial" w:hint="eastAsia"/>
          <w:sz w:val="28"/>
        </w:rPr>
        <w:t>08</w:t>
      </w:r>
      <w:r w:rsidRPr="002D64C6">
        <w:rPr>
          <w:rFonts w:ascii="仿宋_GB2312" w:eastAsia="仿宋_GB2312" w:hAnsi="华文仿宋" w:hint="eastAsia"/>
          <w:sz w:val="28"/>
        </w:rPr>
        <w:t>日至</w:t>
      </w:r>
      <w:r w:rsidRPr="002D64C6">
        <w:rPr>
          <w:rFonts w:ascii="Arial" w:eastAsia="仿宋_GB2312" w:hAnsi="Arial" w:cs="Arial" w:hint="eastAsia"/>
          <w:sz w:val="28"/>
        </w:rPr>
        <w:t>20</w:t>
      </w:r>
      <w:r w:rsidR="00742B38">
        <w:rPr>
          <w:rFonts w:ascii="Arial" w:eastAsia="仿宋_GB2312" w:hAnsi="Arial" w:cs="Arial" w:hint="eastAsia"/>
          <w:sz w:val="28"/>
        </w:rPr>
        <w:t>45</w:t>
      </w:r>
      <w:r w:rsidRPr="002D64C6">
        <w:rPr>
          <w:rFonts w:ascii="Arial" w:eastAsia="仿宋_GB2312" w:hAnsi="Arial" w:cs="Arial" w:hint="eastAsia"/>
          <w:sz w:val="28"/>
        </w:rPr>
        <w:t>年</w:t>
      </w:r>
      <w:r w:rsidRPr="002D64C6">
        <w:rPr>
          <w:rFonts w:ascii="Arial" w:eastAsia="仿宋_GB2312" w:hAnsi="Arial" w:cs="Arial" w:hint="eastAsia"/>
          <w:sz w:val="28"/>
        </w:rPr>
        <w:t>0</w:t>
      </w:r>
      <w:r w:rsidR="00742B38">
        <w:rPr>
          <w:rFonts w:ascii="Arial" w:eastAsia="仿宋_GB2312" w:hAnsi="Arial" w:cs="Arial" w:hint="eastAsia"/>
          <w:sz w:val="28"/>
        </w:rPr>
        <w:t>7</w:t>
      </w:r>
      <w:r w:rsidRPr="002D64C6">
        <w:rPr>
          <w:rFonts w:ascii="Arial" w:eastAsia="仿宋_GB2312" w:hAnsi="Arial" w:cs="Arial" w:hint="eastAsia"/>
          <w:sz w:val="28"/>
        </w:rPr>
        <w:t>月</w:t>
      </w:r>
      <w:r w:rsidR="00742B38">
        <w:rPr>
          <w:rFonts w:ascii="Arial" w:eastAsia="仿宋_GB2312" w:hAnsi="Arial" w:cs="Arial" w:hint="eastAsia"/>
          <w:sz w:val="28"/>
        </w:rPr>
        <w:t>07</w:t>
      </w:r>
      <w:r w:rsidRPr="002D64C6">
        <w:rPr>
          <w:rFonts w:ascii="Arial" w:eastAsia="仿宋_GB2312" w:hAnsi="Arial" w:cs="Arial" w:hint="eastAsia"/>
          <w:sz w:val="28"/>
        </w:rPr>
        <w:t>日</w:t>
      </w:r>
    </w:p>
    <w:p w:rsidR="00862302" w:rsidRPr="002D64C6" w:rsidRDefault="00862302" w:rsidP="00862302">
      <w:pPr>
        <w:spacing w:line="360" w:lineRule="auto"/>
        <w:ind w:firstLineChars="200" w:firstLine="560"/>
        <w:rPr>
          <w:rFonts w:ascii="仿宋_GB2312" w:eastAsia="仿宋_GB2312" w:hAnsi="华文仿宋"/>
          <w:sz w:val="28"/>
          <w:szCs w:val="28"/>
        </w:rPr>
      </w:pPr>
      <w:r w:rsidRPr="0088598A">
        <w:rPr>
          <w:rFonts w:ascii="Arial" w:eastAsia="仿宋_GB2312" w:hAnsi="Arial" w:cs="Arial"/>
          <w:sz w:val="28"/>
          <w:szCs w:val="28"/>
        </w:rPr>
        <w:t>经营范围：</w:t>
      </w:r>
      <w:r w:rsidR="0053173B" w:rsidRPr="0088598A">
        <w:rPr>
          <w:rFonts w:ascii="Arial" w:eastAsia="仿宋_GB2312" w:hAnsi="Arial" w:cs="Arial"/>
          <w:sz w:val="28"/>
          <w:szCs w:val="28"/>
        </w:rPr>
        <w:t>房地产开发；</w:t>
      </w:r>
      <w:r w:rsidR="00742B38" w:rsidRPr="0088598A">
        <w:rPr>
          <w:rFonts w:ascii="Arial" w:eastAsia="仿宋_GB2312" w:hAnsi="Arial" w:cs="Arial"/>
          <w:sz w:val="28"/>
          <w:szCs w:val="28"/>
        </w:rPr>
        <w:t>项目投资</w:t>
      </w:r>
      <w:r w:rsidR="0053173B" w:rsidRPr="0088598A">
        <w:rPr>
          <w:rFonts w:ascii="Arial" w:eastAsia="仿宋_GB2312" w:hAnsi="Arial" w:cs="Arial"/>
          <w:sz w:val="28"/>
          <w:szCs w:val="28"/>
        </w:rPr>
        <w:t>；投资管理；</w:t>
      </w:r>
      <w:r w:rsidR="00742B38" w:rsidRPr="0088598A">
        <w:rPr>
          <w:rFonts w:ascii="Arial" w:eastAsia="仿宋_GB2312" w:hAnsi="Arial" w:cs="Arial"/>
          <w:sz w:val="28"/>
          <w:szCs w:val="28"/>
        </w:rPr>
        <w:t>资产管理</w:t>
      </w:r>
      <w:r w:rsidR="0053173B" w:rsidRPr="0088598A">
        <w:rPr>
          <w:rFonts w:ascii="Arial" w:eastAsia="仿宋_GB2312" w:hAnsi="Arial" w:cs="Arial"/>
          <w:sz w:val="28"/>
          <w:szCs w:val="28"/>
        </w:rPr>
        <w:t>；投资咨询；企业</w:t>
      </w:r>
      <w:r w:rsidR="002A1D4D">
        <w:rPr>
          <w:rFonts w:ascii="Arial" w:eastAsia="仿宋_GB2312" w:hAnsi="Arial" w:cs="Arial" w:hint="eastAsia"/>
          <w:sz w:val="28"/>
          <w:szCs w:val="28"/>
        </w:rPr>
        <w:t>管理咨询；技术推广服务；机动车公共停车场服务；出租商业</w:t>
      </w:r>
      <w:r w:rsidR="00965686" w:rsidRPr="0088598A">
        <w:rPr>
          <w:rFonts w:ascii="Arial" w:eastAsia="仿宋_GB2312" w:hAnsi="Arial" w:cs="Arial"/>
          <w:sz w:val="28"/>
          <w:szCs w:val="28"/>
        </w:rPr>
        <w:t>用房。（</w:t>
      </w:r>
      <w:r w:rsidR="00965686" w:rsidRPr="0088598A">
        <w:rPr>
          <w:rFonts w:ascii="Arial" w:eastAsia="仿宋_GB2312" w:hAnsi="Arial" w:cs="Arial"/>
          <w:sz w:val="28"/>
          <w:szCs w:val="28"/>
        </w:rPr>
        <w:t>1</w:t>
      </w:r>
      <w:r w:rsidR="00965686" w:rsidRPr="0088598A">
        <w:rPr>
          <w:rFonts w:ascii="Arial" w:eastAsia="仿宋_GB2312" w:hAnsi="Arial" w:cs="Arial"/>
          <w:sz w:val="28"/>
          <w:szCs w:val="28"/>
        </w:rPr>
        <w:t>、不得以公开方式募集资金；</w:t>
      </w:r>
      <w:r w:rsidR="00965686" w:rsidRPr="0088598A">
        <w:rPr>
          <w:rFonts w:ascii="Arial" w:eastAsia="仿宋_GB2312" w:hAnsi="Arial" w:cs="Arial"/>
          <w:sz w:val="28"/>
          <w:szCs w:val="28"/>
        </w:rPr>
        <w:t>2</w:t>
      </w:r>
      <w:r w:rsidR="00965686" w:rsidRPr="0088598A">
        <w:rPr>
          <w:rFonts w:ascii="Arial" w:eastAsia="仿宋_GB2312" w:hAnsi="Arial" w:cs="Arial"/>
          <w:sz w:val="28"/>
          <w:szCs w:val="28"/>
        </w:rPr>
        <w:t>、不得公开交易证券类产品和金融衍生品；</w:t>
      </w:r>
      <w:r w:rsidR="00965686" w:rsidRPr="0088598A">
        <w:rPr>
          <w:rFonts w:ascii="Arial" w:eastAsia="仿宋_GB2312" w:hAnsi="Arial" w:cs="Arial"/>
          <w:sz w:val="28"/>
          <w:szCs w:val="28"/>
        </w:rPr>
        <w:t>3</w:t>
      </w:r>
      <w:r w:rsidR="00965686" w:rsidRPr="0088598A">
        <w:rPr>
          <w:rFonts w:ascii="Arial" w:eastAsia="仿宋_GB2312" w:hAnsi="Arial" w:cs="Arial"/>
          <w:sz w:val="28"/>
          <w:szCs w:val="28"/>
        </w:rPr>
        <w:t>、不得发放贷款；</w:t>
      </w:r>
      <w:r w:rsidR="00965686" w:rsidRPr="0088598A">
        <w:rPr>
          <w:rFonts w:ascii="Arial" w:eastAsia="仿宋_GB2312" w:hAnsi="Arial" w:cs="Arial"/>
          <w:sz w:val="28"/>
          <w:szCs w:val="28"/>
        </w:rPr>
        <w:t>4</w:t>
      </w:r>
      <w:r w:rsidR="00965686" w:rsidRPr="0088598A">
        <w:rPr>
          <w:rFonts w:ascii="Arial" w:eastAsia="仿宋_GB2312" w:hAnsi="Arial" w:cs="Arial"/>
          <w:sz w:val="28"/>
          <w:szCs w:val="28"/>
        </w:rPr>
        <w:t>、不得向所投资企业以外的其他企业提供担保；</w:t>
      </w:r>
      <w:r w:rsidR="00965686" w:rsidRPr="0088598A">
        <w:rPr>
          <w:rFonts w:ascii="Arial" w:eastAsia="仿宋_GB2312" w:hAnsi="Arial" w:cs="Arial"/>
          <w:sz w:val="28"/>
          <w:szCs w:val="28"/>
        </w:rPr>
        <w:t>5</w:t>
      </w:r>
      <w:r w:rsidR="00965686" w:rsidRPr="0088598A">
        <w:rPr>
          <w:rFonts w:ascii="Arial" w:eastAsia="仿宋_GB2312" w:hAnsi="Arial" w:cs="Arial"/>
          <w:sz w:val="28"/>
          <w:szCs w:val="28"/>
        </w:rPr>
        <w:t>、不得</w:t>
      </w:r>
      <w:r w:rsidR="0088598A" w:rsidRPr="0088598A">
        <w:rPr>
          <w:rFonts w:ascii="Arial" w:eastAsia="仿宋_GB2312" w:hAnsi="Arial" w:cs="Arial"/>
          <w:sz w:val="28"/>
          <w:szCs w:val="28"/>
        </w:rPr>
        <w:t>向投资者承诺投资本金不受损失或者承诺最低收益。</w:t>
      </w:r>
      <w:r w:rsidR="00965686" w:rsidRPr="0088598A">
        <w:rPr>
          <w:rFonts w:ascii="Arial" w:eastAsia="仿宋_GB2312" w:hAnsi="Arial" w:cs="Arial"/>
          <w:sz w:val="28"/>
          <w:szCs w:val="28"/>
        </w:rPr>
        <w:t>）</w:t>
      </w:r>
      <w:r w:rsidR="0088598A" w:rsidRPr="0088598A">
        <w:rPr>
          <w:rFonts w:ascii="Arial" w:eastAsia="仿宋_GB2312" w:hAnsi="Arial" w:cs="Arial"/>
          <w:sz w:val="28"/>
          <w:szCs w:val="28"/>
        </w:rPr>
        <w:t>；物业管理；园林绿化服务；建设工程项目管理。（依法须经批准的项目，经相关部门批准后依批准的内容</w:t>
      </w:r>
      <w:r w:rsidR="0088598A">
        <w:rPr>
          <w:rFonts w:ascii="仿宋_GB2312" w:eastAsia="仿宋_GB2312" w:hAnsi="华文仿宋" w:hint="eastAsia"/>
          <w:sz w:val="28"/>
          <w:szCs w:val="28"/>
        </w:rPr>
        <w:t>开展经营活动。）</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联系人：</w:t>
      </w:r>
      <w:r w:rsidR="0088598A">
        <w:rPr>
          <w:rFonts w:ascii="仿宋_GB2312" w:eastAsia="仿宋_GB2312" w:hAnsi="华文仿宋" w:hint="eastAsia"/>
          <w:sz w:val="28"/>
          <w:szCs w:val="28"/>
        </w:rPr>
        <w:t>龚诗强</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华文仿宋" w:hint="eastAsia"/>
          <w:sz w:val="28"/>
          <w:szCs w:val="28"/>
        </w:rPr>
        <w:t>联系电话：</w:t>
      </w:r>
      <w:r w:rsidR="0088598A">
        <w:rPr>
          <w:rFonts w:ascii="Arial" w:eastAsia="仿宋_GB2312" w:hAnsi="Arial" w:cs="Arial" w:hint="eastAsia"/>
          <w:sz w:val="28"/>
          <w:szCs w:val="28"/>
        </w:rPr>
        <w:t>13911039631</w:t>
      </w:r>
    </w:p>
    <w:p w:rsidR="00862302" w:rsidRDefault="00862302" w:rsidP="00862302">
      <w:pPr>
        <w:spacing w:line="360" w:lineRule="auto"/>
        <w:jc w:val="both"/>
        <w:rPr>
          <w:rFonts w:ascii="仿宋_GB2312" w:eastAsia="仿宋_GB2312" w:hAnsi="Arial"/>
          <w:b/>
          <w:color w:val="000000"/>
          <w:sz w:val="28"/>
        </w:rPr>
      </w:pPr>
    </w:p>
    <w:p w:rsidR="002A1D4D" w:rsidRPr="002D64C6" w:rsidRDefault="002A1D4D" w:rsidP="00862302">
      <w:pPr>
        <w:spacing w:line="360" w:lineRule="auto"/>
        <w:jc w:val="both"/>
        <w:rPr>
          <w:rFonts w:ascii="仿宋_GB2312" w:eastAsia="仿宋_GB2312" w:hAnsi="Arial"/>
          <w:b/>
          <w:color w:val="000000"/>
          <w:sz w:val="28"/>
        </w:rPr>
      </w:pPr>
    </w:p>
    <w:p w:rsidR="00862302" w:rsidRPr="002D64C6" w:rsidRDefault="00862302" w:rsidP="00862302">
      <w:pPr>
        <w:spacing w:line="360" w:lineRule="auto"/>
        <w:outlineLvl w:val="1"/>
        <w:rPr>
          <w:rFonts w:ascii="仿宋_GB2312" w:eastAsia="仿宋_GB2312" w:hAnsi="Arial"/>
          <w:b/>
          <w:sz w:val="28"/>
        </w:rPr>
      </w:pPr>
      <w:bookmarkStart w:id="105" w:name="_Toc416783530"/>
      <w:bookmarkStart w:id="106" w:name="_Toc418750893"/>
      <w:bookmarkStart w:id="107" w:name="_Toc425250315"/>
      <w:bookmarkStart w:id="108" w:name="_Toc469066313"/>
      <w:bookmarkStart w:id="109" w:name="_Toc515261595"/>
      <w:bookmarkStart w:id="110" w:name="_Toc515457790"/>
      <w:bookmarkStart w:id="111" w:name="_Toc515458368"/>
      <w:bookmarkStart w:id="112" w:name="_Toc524544427"/>
      <w:bookmarkStart w:id="113" w:name="_Toc524592079"/>
      <w:r w:rsidRPr="002D64C6">
        <w:rPr>
          <w:rFonts w:ascii="仿宋_GB2312" w:eastAsia="仿宋_GB2312" w:hAnsi="Arial" w:hint="eastAsia"/>
          <w:b/>
          <w:sz w:val="28"/>
        </w:rPr>
        <w:lastRenderedPageBreak/>
        <w:t>二、估价对象</w:t>
      </w:r>
      <w:bookmarkEnd w:id="105"/>
      <w:bookmarkEnd w:id="106"/>
      <w:bookmarkEnd w:id="107"/>
      <w:bookmarkEnd w:id="108"/>
      <w:bookmarkEnd w:id="109"/>
      <w:bookmarkEnd w:id="110"/>
      <w:bookmarkEnd w:id="111"/>
      <w:bookmarkEnd w:id="112"/>
      <w:bookmarkEnd w:id="113"/>
    </w:p>
    <w:p w:rsidR="00862302" w:rsidRPr="002D64C6" w:rsidRDefault="00862302" w:rsidP="00862302">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000D3959">
        <w:rPr>
          <w:rFonts w:ascii="Arial" w:eastAsia="仿宋_GB2312" w:hAnsi="Arial" w:hint="eastAsia"/>
          <w:sz w:val="28"/>
        </w:rPr>
        <w:t>北京星泰通港置业有限公司</w:t>
      </w:r>
      <w:r w:rsidRPr="002D64C6">
        <w:rPr>
          <w:rFonts w:ascii="仿宋_GB2312" w:eastAsia="仿宋_GB2312" w:hAnsi="Arial" w:hint="eastAsia"/>
          <w:sz w:val="28"/>
        </w:rPr>
        <w:t>使用</w:t>
      </w:r>
      <w:r w:rsidRPr="002D64C6">
        <w:rPr>
          <w:rFonts w:ascii="Arial" w:eastAsia="仿宋_GB2312" w:hAnsi="Arial" w:hint="eastAsia"/>
          <w:sz w:val="28"/>
        </w:rPr>
        <w:t>的</w:t>
      </w:r>
      <w:r w:rsidR="00CB43FA">
        <w:rPr>
          <w:rFonts w:ascii="Arial" w:eastAsia="仿宋_GB2312" w:hAnsi="Arial" w:hint="eastAsia"/>
          <w:sz w:val="28"/>
        </w:rPr>
        <w:t>北京市朝阳区将台乡</w:t>
      </w:r>
      <w:proofErr w:type="gramStart"/>
      <w:r w:rsidR="00CB43FA">
        <w:rPr>
          <w:rFonts w:ascii="Arial" w:eastAsia="仿宋_GB2312" w:hAnsi="Arial" w:hint="eastAsia"/>
          <w:sz w:val="28"/>
        </w:rPr>
        <w:t>颐</w:t>
      </w:r>
      <w:proofErr w:type="gramEnd"/>
      <w:r w:rsidR="00CB43FA">
        <w:rPr>
          <w:rFonts w:ascii="Arial" w:eastAsia="仿宋_GB2312" w:hAnsi="Arial" w:hint="eastAsia"/>
          <w:sz w:val="28"/>
        </w:rPr>
        <w:t>堤</w:t>
      </w:r>
      <w:r w:rsidR="0072161B">
        <w:rPr>
          <w:rFonts w:ascii="Arial" w:eastAsia="仿宋_GB2312" w:hAnsi="Arial" w:hint="eastAsia"/>
          <w:sz w:val="28"/>
        </w:rPr>
        <w:t>港二期</w:t>
      </w:r>
      <w:proofErr w:type="gramStart"/>
      <w:r w:rsidR="0072161B">
        <w:rPr>
          <w:rFonts w:ascii="Arial" w:eastAsia="仿宋_GB2312" w:hAnsi="Arial" w:hint="eastAsia"/>
          <w:sz w:val="28"/>
        </w:rPr>
        <w:t>绿隔产业</w:t>
      </w:r>
      <w:proofErr w:type="gramEnd"/>
      <w:r w:rsidR="00546023">
        <w:rPr>
          <w:rFonts w:ascii="Arial" w:eastAsia="仿宋_GB2312" w:hAnsi="Arial" w:hint="eastAsia"/>
          <w:sz w:val="28"/>
        </w:rPr>
        <w:t>项目</w:t>
      </w:r>
      <w:r w:rsidRPr="002D64C6">
        <w:rPr>
          <w:rFonts w:ascii="Arial" w:eastAsia="仿宋_GB2312" w:hAnsi="Arial" w:hint="eastAsia"/>
          <w:sz w:val="28"/>
        </w:rPr>
        <w:t>用地</w:t>
      </w:r>
      <w:r w:rsidRPr="002D64C6">
        <w:rPr>
          <w:rFonts w:ascii="仿宋_GB2312" w:eastAsia="仿宋_GB2312" w:hAnsi="Arial" w:hint="eastAsia"/>
          <w:sz w:val="28"/>
        </w:rPr>
        <w:t>。估价对象土地面积为</w:t>
      </w:r>
      <w:r w:rsidR="00CB43FA">
        <w:rPr>
          <w:rFonts w:ascii="Arial" w:eastAsia="仿宋_GB2312" w:hAnsi="Arial" w:hint="eastAsia"/>
          <w:sz w:val="28"/>
        </w:rPr>
        <w:t>78298.683</w:t>
      </w:r>
      <w:r w:rsidRPr="002D64C6">
        <w:rPr>
          <w:rFonts w:ascii="仿宋_GB2312" w:eastAsia="仿宋_GB2312" w:hAnsi="Arial" w:hint="eastAsia"/>
          <w:sz w:val="28"/>
        </w:rPr>
        <w:t>平方米，</w:t>
      </w:r>
      <w:r w:rsidR="00494074">
        <w:rPr>
          <w:rFonts w:ascii="仿宋_GB2312" w:eastAsia="仿宋_GB2312" w:hAnsi="Arial" w:hint="eastAsia"/>
          <w:sz w:val="28"/>
        </w:rPr>
        <w:t>拟出让</w:t>
      </w:r>
      <w:r w:rsidRPr="002D64C6">
        <w:rPr>
          <w:rFonts w:ascii="仿宋_GB2312" w:eastAsia="仿宋_GB2312" w:hAnsi="Arial" w:hint="eastAsia"/>
          <w:sz w:val="28"/>
        </w:rPr>
        <w:t>规划建筑面积为</w:t>
      </w:r>
      <w:r w:rsidR="00CB43FA">
        <w:rPr>
          <w:rFonts w:ascii="Arial" w:eastAsia="仿宋_GB2312" w:hAnsi="Arial" w:hint="eastAsia"/>
          <w:sz w:val="28"/>
        </w:rPr>
        <w:t>400500</w:t>
      </w:r>
      <w:r w:rsidRPr="002D64C6">
        <w:rPr>
          <w:rFonts w:ascii="仿宋_GB2312" w:eastAsia="仿宋_GB2312" w:hAnsi="Arial" w:hint="eastAsia"/>
          <w:sz w:val="28"/>
        </w:rPr>
        <w:t>平方米，</w:t>
      </w:r>
      <w:r w:rsidR="00D44D71">
        <w:rPr>
          <w:rFonts w:ascii="仿宋_GB2312" w:eastAsia="仿宋_GB2312" w:hAnsi="Arial" w:hint="eastAsia"/>
          <w:sz w:val="28"/>
        </w:rPr>
        <w:t>地</w:t>
      </w:r>
      <w:r w:rsidR="00D44D71" w:rsidRPr="00D44D71">
        <w:rPr>
          <w:rFonts w:ascii="Arial" w:eastAsia="仿宋_GB2312" w:hAnsi="Arial" w:cs="Arial"/>
          <w:sz w:val="28"/>
        </w:rPr>
        <w:t>上容积率为</w:t>
      </w:r>
      <w:r w:rsidR="00D44D71" w:rsidRPr="00D44D71">
        <w:rPr>
          <w:rFonts w:ascii="Arial" w:eastAsia="仿宋_GB2312" w:hAnsi="Arial" w:cs="Arial"/>
          <w:sz w:val="28"/>
        </w:rPr>
        <w:t>5.12</w:t>
      </w:r>
      <w:r w:rsidRPr="002D64C6">
        <w:rPr>
          <w:rFonts w:ascii="仿宋_GB2312" w:eastAsia="仿宋_GB2312" w:hint="eastAsia"/>
          <w:sz w:val="28"/>
        </w:rPr>
        <w:t>，具体详见下表：</w:t>
      </w:r>
    </w:p>
    <w:p w:rsidR="00862302" w:rsidRPr="00C31D30"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tblPr>
      <w:tblGrid>
        <w:gridCol w:w="1080"/>
        <w:gridCol w:w="3461"/>
        <w:gridCol w:w="3686"/>
      </w:tblGrid>
      <w:tr w:rsidR="00862302" w:rsidRPr="002D64C6" w:rsidTr="0072129E">
        <w:trPr>
          <w:trHeight w:val="382"/>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72129E">
        <w:trPr>
          <w:trHeight w:val="41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72129E">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建筑面积（平方米）</w:t>
            </w:r>
          </w:p>
        </w:tc>
      </w:tr>
      <w:tr w:rsidR="0072129E" w:rsidRPr="002D64C6" w:rsidTr="0072129E">
        <w:trPr>
          <w:trHeight w:val="463"/>
        </w:trPr>
        <w:tc>
          <w:tcPr>
            <w:tcW w:w="1080" w:type="dxa"/>
            <w:vMerge w:val="restart"/>
            <w:tcBorders>
              <w:top w:val="nil"/>
              <w:left w:val="single" w:sz="4" w:space="0" w:color="auto"/>
              <w:right w:val="single" w:sz="4" w:space="0" w:color="auto"/>
            </w:tcBorders>
            <w:shd w:val="clear" w:color="auto" w:fill="auto"/>
            <w:vAlign w:val="center"/>
          </w:tcPr>
          <w:p w:rsidR="0072129E" w:rsidRPr="002D64C6" w:rsidRDefault="0072129E"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tcPr>
          <w:p w:rsidR="0072129E" w:rsidRPr="0072129E" w:rsidRDefault="0072129E" w:rsidP="00830F7E">
            <w:pPr>
              <w:rPr>
                <w:rFonts w:ascii="仿宋_GB2312" w:eastAsia="仿宋_GB2312" w:hAnsi="华文仿宋" w:cs="宋体"/>
                <w:szCs w:val="24"/>
              </w:rPr>
            </w:pPr>
            <w:proofErr w:type="gramStart"/>
            <w:r w:rsidRPr="0072129E">
              <w:rPr>
                <w:rFonts w:ascii="仿宋_GB2312" w:eastAsia="仿宋_GB2312" w:hAnsi="华文仿宋" w:cs="宋体" w:hint="eastAsia"/>
                <w:szCs w:val="24"/>
              </w:rPr>
              <w:t>绿隔产业</w:t>
            </w:r>
            <w:proofErr w:type="gramEnd"/>
            <w:r w:rsidRPr="0072129E">
              <w:rPr>
                <w:rFonts w:ascii="仿宋_GB2312" w:eastAsia="仿宋_GB2312" w:hAnsi="华文仿宋" w:cs="宋体" w:hint="eastAsia"/>
                <w:szCs w:val="24"/>
              </w:rPr>
              <w:t>（</w:t>
            </w:r>
            <w:r w:rsidRPr="0072129E">
              <w:rPr>
                <w:rFonts w:ascii="仿宋_GB2312" w:eastAsia="仿宋_GB2312" w:hAnsi="华文仿宋" w:cs="宋体"/>
                <w:szCs w:val="24"/>
              </w:rPr>
              <w:t>商业</w:t>
            </w:r>
            <w:r w:rsidRPr="0072129E">
              <w:rPr>
                <w:rFonts w:ascii="仿宋_GB2312" w:eastAsia="仿宋_GB2312" w:hAnsi="华文仿宋" w:cs="宋体" w:hint="eastAsia"/>
                <w:szCs w:val="24"/>
              </w:rPr>
              <w:t>）</w:t>
            </w:r>
          </w:p>
        </w:tc>
        <w:tc>
          <w:tcPr>
            <w:tcW w:w="3686" w:type="dxa"/>
            <w:tcBorders>
              <w:top w:val="nil"/>
              <w:left w:val="nil"/>
              <w:bottom w:val="single" w:sz="4" w:space="0" w:color="auto"/>
              <w:right w:val="single" w:sz="4" w:space="0" w:color="auto"/>
            </w:tcBorders>
            <w:shd w:val="clear" w:color="auto" w:fill="auto"/>
            <w:vAlign w:val="center"/>
          </w:tcPr>
          <w:p w:rsidR="0072129E" w:rsidRPr="0072129E" w:rsidRDefault="0072129E" w:rsidP="00830F7E">
            <w:pPr>
              <w:jc w:val="center"/>
              <w:rPr>
                <w:rFonts w:ascii="Arial" w:eastAsia="仿宋_GB2312" w:hAnsi="Arial" w:cs="Arial"/>
                <w:szCs w:val="21"/>
              </w:rPr>
            </w:pPr>
            <w:r w:rsidRPr="0072129E">
              <w:rPr>
                <w:rFonts w:ascii="Arial" w:eastAsia="仿宋_GB2312" w:hAnsi="Arial" w:cs="Arial" w:hint="eastAsia"/>
                <w:szCs w:val="21"/>
              </w:rPr>
              <w:t>85455</w:t>
            </w:r>
          </w:p>
        </w:tc>
      </w:tr>
      <w:tr w:rsidR="0072129E" w:rsidRPr="002D64C6" w:rsidTr="0072129E">
        <w:trPr>
          <w:trHeight w:val="427"/>
        </w:trPr>
        <w:tc>
          <w:tcPr>
            <w:tcW w:w="1080" w:type="dxa"/>
            <w:vMerge/>
            <w:tcBorders>
              <w:left w:val="single" w:sz="4" w:space="0" w:color="auto"/>
              <w:bottom w:val="single" w:sz="4" w:space="0" w:color="auto"/>
              <w:right w:val="single" w:sz="4" w:space="0" w:color="auto"/>
            </w:tcBorders>
            <w:shd w:val="clear" w:color="auto" w:fill="auto"/>
            <w:vAlign w:val="center"/>
          </w:tcPr>
          <w:p w:rsidR="0072129E" w:rsidRPr="002D64C6" w:rsidRDefault="0072129E"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72129E" w:rsidRPr="0072129E" w:rsidRDefault="0072129E" w:rsidP="002F6A01">
            <w:pPr>
              <w:rPr>
                <w:rFonts w:ascii="仿宋_GB2312" w:eastAsia="仿宋_GB2312" w:hAnsi="华文仿宋" w:cs="宋体"/>
                <w:szCs w:val="24"/>
              </w:rPr>
            </w:pPr>
            <w:proofErr w:type="gramStart"/>
            <w:r w:rsidRPr="0072129E">
              <w:rPr>
                <w:rFonts w:ascii="仿宋_GB2312" w:eastAsia="仿宋_GB2312" w:hAnsi="华文仿宋" w:cs="宋体" w:hint="eastAsia"/>
                <w:szCs w:val="24"/>
              </w:rPr>
              <w:t>绿隔产业</w:t>
            </w:r>
            <w:proofErr w:type="gramEnd"/>
            <w:r w:rsidRPr="0072129E">
              <w:rPr>
                <w:rFonts w:ascii="仿宋_GB2312" w:eastAsia="仿宋_GB2312" w:hAnsi="华文仿宋" w:cs="宋体" w:hint="eastAsia"/>
                <w:szCs w:val="24"/>
              </w:rPr>
              <w:t>（</w:t>
            </w:r>
            <w:r w:rsidRPr="0072129E">
              <w:rPr>
                <w:rFonts w:ascii="仿宋_GB2312" w:eastAsia="仿宋_GB2312" w:hAnsi="华文仿宋" w:cs="宋体"/>
                <w:szCs w:val="24"/>
              </w:rPr>
              <w:t>办公</w:t>
            </w:r>
            <w:r w:rsidRPr="0072129E">
              <w:rPr>
                <w:rFonts w:ascii="仿宋_GB2312" w:eastAsia="仿宋_GB2312" w:hAnsi="华文仿宋" w:cs="宋体" w:hint="eastAsia"/>
                <w:szCs w:val="24"/>
              </w:rPr>
              <w:t>）</w:t>
            </w:r>
          </w:p>
        </w:tc>
        <w:tc>
          <w:tcPr>
            <w:tcW w:w="3686" w:type="dxa"/>
            <w:tcBorders>
              <w:top w:val="nil"/>
              <w:left w:val="nil"/>
              <w:bottom w:val="single" w:sz="4" w:space="0" w:color="auto"/>
              <w:right w:val="single" w:sz="4" w:space="0" w:color="auto"/>
            </w:tcBorders>
            <w:shd w:val="clear" w:color="auto" w:fill="auto"/>
            <w:vAlign w:val="center"/>
          </w:tcPr>
          <w:p w:rsidR="0072129E" w:rsidRPr="0072129E" w:rsidRDefault="0072129E" w:rsidP="002F6A01">
            <w:pPr>
              <w:jc w:val="center"/>
              <w:rPr>
                <w:rFonts w:ascii="Arial" w:eastAsia="仿宋_GB2312" w:hAnsi="Arial" w:cs="Arial"/>
                <w:szCs w:val="21"/>
              </w:rPr>
            </w:pPr>
            <w:r w:rsidRPr="0072129E">
              <w:rPr>
                <w:rFonts w:ascii="Arial" w:eastAsia="仿宋_GB2312" w:hAnsi="Arial" w:cs="Arial" w:hint="eastAsia"/>
                <w:szCs w:val="21"/>
              </w:rPr>
              <w:t>315045</w:t>
            </w:r>
          </w:p>
        </w:tc>
      </w:tr>
      <w:tr w:rsidR="008269E6" w:rsidRPr="002D64C6" w:rsidTr="0072129E">
        <w:trPr>
          <w:trHeight w:val="547"/>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269E6" w:rsidRPr="0072129E" w:rsidRDefault="00CB43FA" w:rsidP="002F6A01">
            <w:pPr>
              <w:widowControl/>
              <w:jc w:val="center"/>
              <w:rPr>
                <w:rFonts w:ascii="Arial" w:eastAsia="仿宋_GB2312" w:hAnsi="Arial" w:cs="Arial"/>
                <w:szCs w:val="24"/>
              </w:rPr>
            </w:pPr>
            <w:r w:rsidRPr="0072129E">
              <w:rPr>
                <w:rFonts w:ascii="Arial" w:eastAsia="仿宋_GB2312" w:hAnsi="Arial" w:cs="Arial" w:hint="eastAsia"/>
                <w:szCs w:val="24"/>
              </w:rPr>
              <w:t>400500</w:t>
            </w:r>
          </w:p>
        </w:tc>
      </w:tr>
    </w:tbl>
    <w:p w:rsidR="00862302" w:rsidRPr="002D64C6" w:rsidRDefault="00862302" w:rsidP="00862302">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862302" w:rsidRDefault="0072129E" w:rsidP="0072129E">
      <w:pPr>
        <w:spacing w:line="360" w:lineRule="auto"/>
        <w:ind w:firstLineChars="200" w:firstLine="560"/>
        <w:jc w:val="both"/>
        <w:rPr>
          <w:rFonts w:ascii="Arial" w:eastAsia="仿宋_GB2312" w:hAnsi="Arial" w:cs="Arial"/>
          <w:sz w:val="28"/>
          <w:szCs w:val="28"/>
        </w:rPr>
      </w:pPr>
      <w:r w:rsidRPr="00361D62">
        <w:rPr>
          <w:rFonts w:ascii="Arial" w:eastAsia="仿宋_GB2312" w:hAnsi="Arial" w:cs="Arial"/>
          <w:sz w:val="28"/>
          <w:szCs w:val="28"/>
        </w:rPr>
        <w:t>该宗地经规划批准办理协议出让手续，土地用途</w:t>
      </w:r>
      <w:proofErr w:type="gramStart"/>
      <w:r w:rsidRPr="00361D62">
        <w:rPr>
          <w:rFonts w:ascii="Arial" w:eastAsia="仿宋_GB2312" w:hAnsi="Arial" w:cs="Arial"/>
          <w:sz w:val="28"/>
          <w:szCs w:val="28"/>
        </w:rPr>
        <w:t>为绿隔产业</w:t>
      </w:r>
      <w:proofErr w:type="gramEnd"/>
      <w:r w:rsidRPr="00361D62">
        <w:rPr>
          <w:rFonts w:ascii="Arial" w:eastAsia="仿宋_GB2312" w:hAnsi="Arial" w:cs="Arial"/>
          <w:sz w:val="28"/>
          <w:szCs w:val="28"/>
        </w:rPr>
        <w:t>（商业）、</w:t>
      </w:r>
      <w:proofErr w:type="gramStart"/>
      <w:r w:rsidRPr="00361D62">
        <w:rPr>
          <w:rFonts w:ascii="Arial" w:eastAsia="仿宋_GB2312" w:hAnsi="Arial" w:cs="Arial"/>
          <w:sz w:val="28"/>
          <w:szCs w:val="28"/>
        </w:rPr>
        <w:t>绿隔产业</w:t>
      </w:r>
      <w:proofErr w:type="gramEnd"/>
      <w:r w:rsidRPr="00361D62">
        <w:rPr>
          <w:rFonts w:ascii="Arial" w:eastAsia="仿宋_GB2312" w:hAnsi="Arial" w:cs="Arial"/>
          <w:sz w:val="28"/>
          <w:szCs w:val="28"/>
        </w:rPr>
        <w:t>（办公）。</w:t>
      </w:r>
      <w:r w:rsidR="00361D62" w:rsidRPr="00361D62">
        <w:rPr>
          <w:rFonts w:ascii="Arial" w:eastAsia="仿宋_GB2312" w:hAnsi="Arial" w:cs="Arial"/>
          <w:sz w:val="28"/>
          <w:szCs w:val="28"/>
        </w:rPr>
        <w:t>根据估价委托方提供的</w:t>
      </w:r>
      <w:r w:rsidRPr="00361D62">
        <w:rPr>
          <w:rFonts w:ascii="Arial" w:eastAsia="仿宋_GB2312" w:hAnsi="Arial" w:cs="Arial"/>
          <w:sz w:val="28"/>
          <w:szCs w:val="28"/>
        </w:rPr>
        <w:t>《国有建设用地使用权出让地价评估委托书》，具体为</w:t>
      </w:r>
      <w:r w:rsidR="00C31D30">
        <w:rPr>
          <w:rFonts w:ascii="Arial" w:eastAsia="仿宋_GB2312" w:hAnsi="Arial" w:cs="Arial" w:hint="eastAsia"/>
          <w:sz w:val="28"/>
          <w:szCs w:val="28"/>
        </w:rPr>
        <w:t>估价对象土地面积</w:t>
      </w:r>
      <w:r w:rsidR="00C31D30">
        <w:rPr>
          <w:rFonts w:ascii="Arial" w:eastAsia="仿宋_GB2312" w:hAnsi="Arial" w:cs="Arial" w:hint="eastAsia"/>
          <w:sz w:val="28"/>
          <w:szCs w:val="28"/>
        </w:rPr>
        <w:t>78298.683</w:t>
      </w:r>
      <w:r w:rsidR="00C31D30">
        <w:rPr>
          <w:rFonts w:ascii="Arial" w:eastAsia="仿宋_GB2312" w:hAnsi="Arial" w:cs="Arial" w:hint="eastAsia"/>
          <w:sz w:val="28"/>
          <w:szCs w:val="28"/>
        </w:rPr>
        <w:t>平方米，</w:t>
      </w:r>
      <w:r w:rsidR="00361D62">
        <w:rPr>
          <w:rFonts w:ascii="Arial" w:eastAsia="仿宋_GB2312" w:hAnsi="Arial" w:cs="Arial" w:hint="eastAsia"/>
          <w:sz w:val="28"/>
          <w:szCs w:val="28"/>
        </w:rPr>
        <w:t>地上建筑面积</w:t>
      </w:r>
      <w:r w:rsidR="00361D62" w:rsidRPr="00361D62">
        <w:rPr>
          <w:rFonts w:ascii="Arial" w:eastAsia="仿宋_GB2312" w:hAnsi="Arial" w:cs="Arial" w:hint="eastAsia"/>
          <w:sz w:val="28"/>
          <w:szCs w:val="28"/>
        </w:rPr>
        <w:t>400500</w:t>
      </w:r>
      <w:r w:rsidR="00361D62" w:rsidRPr="00361D62">
        <w:rPr>
          <w:rFonts w:ascii="Arial" w:eastAsia="仿宋_GB2312" w:hAnsi="Arial" w:cs="Arial" w:hint="eastAsia"/>
          <w:sz w:val="28"/>
          <w:szCs w:val="28"/>
        </w:rPr>
        <w:t>平方米（</w:t>
      </w:r>
      <w:proofErr w:type="gramStart"/>
      <w:r w:rsidR="00361D62" w:rsidRPr="00361D62">
        <w:rPr>
          <w:rFonts w:ascii="Arial" w:eastAsia="仿宋_GB2312" w:hAnsi="Arial" w:cs="Arial"/>
          <w:sz w:val="28"/>
          <w:szCs w:val="28"/>
        </w:rPr>
        <w:t>绿隔产业</w:t>
      </w:r>
      <w:proofErr w:type="gramEnd"/>
      <w:r w:rsidR="00361D62" w:rsidRPr="00361D62">
        <w:rPr>
          <w:rFonts w:ascii="Arial" w:eastAsia="仿宋_GB2312" w:hAnsi="Arial" w:cs="Arial"/>
          <w:sz w:val="28"/>
          <w:szCs w:val="28"/>
        </w:rPr>
        <w:t>（商业）</w:t>
      </w:r>
      <w:r w:rsidR="00361D62" w:rsidRPr="00361D62">
        <w:rPr>
          <w:rFonts w:ascii="Arial" w:eastAsia="仿宋_GB2312" w:hAnsi="Arial" w:cs="Arial"/>
          <w:sz w:val="28"/>
          <w:szCs w:val="28"/>
        </w:rPr>
        <w:t>85455</w:t>
      </w:r>
      <w:r w:rsidRPr="00361D62">
        <w:rPr>
          <w:rFonts w:ascii="Arial" w:eastAsia="仿宋_GB2312" w:hAnsi="Arial" w:cs="Arial"/>
          <w:sz w:val="28"/>
          <w:szCs w:val="28"/>
        </w:rPr>
        <w:t>平方米</w:t>
      </w:r>
      <w:r w:rsidR="00361D62" w:rsidRPr="00361D62">
        <w:rPr>
          <w:rFonts w:ascii="Arial" w:eastAsia="仿宋_GB2312" w:hAnsi="Arial" w:cs="Arial"/>
          <w:sz w:val="28"/>
          <w:szCs w:val="28"/>
        </w:rPr>
        <w:t>，</w:t>
      </w:r>
      <w:proofErr w:type="gramStart"/>
      <w:r w:rsidR="00361D62" w:rsidRPr="00361D62">
        <w:rPr>
          <w:rFonts w:ascii="Arial" w:eastAsia="仿宋_GB2312" w:hAnsi="Arial" w:cs="Arial"/>
          <w:sz w:val="28"/>
          <w:szCs w:val="28"/>
        </w:rPr>
        <w:t>绿隔产业</w:t>
      </w:r>
      <w:proofErr w:type="gramEnd"/>
      <w:r w:rsidR="00361D62" w:rsidRPr="00361D62">
        <w:rPr>
          <w:rFonts w:ascii="Arial" w:eastAsia="仿宋_GB2312" w:hAnsi="Arial" w:cs="Arial"/>
          <w:sz w:val="28"/>
          <w:szCs w:val="28"/>
        </w:rPr>
        <w:t>（办公）</w:t>
      </w:r>
      <w:r w:rsidR="00361D62" w:rsidRPr="00361D62">
        <w:rPr>
          <w:rFonts w:ascii="Arial" w:eastAsia="仿宋_GB2312" w:hAnsi="Arial" w:cs="Arial"/>
          <w:sz w:val="28"/>
          <w:szCs w:val="28"/>
        </w:rPr>
        <w:t>315045</w:t>
      </w:r>
      <w:r w:rsidR="00361D62" w:rsidRPr="00361D62">
        <w:rPr>
          <w:rFonts w:ascii="Arial" w:eastAsia="仿宋_GB2312" w:hAnsi="Arial" w:cs="Arial"/>
          <w:sz w:val="28"/>
          <w:szCs w:val="28"/>
        </w:rPr>
        <w:t>平方米</w:t>
      </w:r>
      <w:r w:rsidR="00361D62">
        <w:rPr>
          <w:rFonts w:ascii="Arial" w:eastAsia="仿宋_GB2312" w:hAnsi="Arial" w:cs="Arial" w:hint="eastAsia"/>
          <w:sz w:val="28"/>
          <w:szCs w:val="28"/>
        </w:rPr>
        <w:t>）</w:t>
      </w:r>
      <w:r w:rsidRPr="00361D62">
        <w:rPr>
          <w:rFonts w:ascii="Arial" w:eastAsia="仿宋_GB2312" w:hAnsi="Arial" w:cs="Arial"/>
          <w:sz w:val="28"/>
          <w:szCs w:val="28"/>
        </w:rPr>
        <w:t>的</w:t>
      </w:r>
      <w:r w:rsidR="00C31D30">
        <w:rPr>
          <w:rFonts w:ascii="Arial" w:eastAsia="仿宋_GB2312" w:hAnsi="Arial" w:cs="Arial" w:hint="eastAsia"/>
          <w:sz w:val="28"/>
          <w:szCs w:val="28"/>
        </w:rPr>
        <w:t>土地使用权</w:t>
      </w:r>
      <w:r w:rsidRPr="00361D62">
        <w:rPr>
          <w:rFonts w:ascii="Arial" w:eastAsia="仿宋_GB2312" w:hAnsi="Arial" w:cs="Arial"/>
          <w:sz w:val="28"/>
          <w:szCs w:val="28"/>
        </w:rPr>
        <w:t>出让</w:t>
      </w:r>
      <w:r w:rsidR="00C31D30">
        <w:rPr>
          <w:rFonts w:ascii="Arial" w:eastAsia="仿宋_GB2312" w:hAnsi="Arial" w:cs="Arial" w:hint="eastAsia"/>
          <w:sz w:val="28"/>
          <w:szCs w:val="28"/>
        </w:rPr>
        <w:t>价格</w:t>
      </w:r>
      <w:r w:rsidRPr="00361D62">
        <w:rPr>
          <w:rFonts w:ascii="Arial" w:eastAsia="仿宋_GB2312" w:hAnsi="Arial" w:cs="Arial"/>
          <w:sz w:val="28"/>
          <w:szCs w:val="28"/>
        </w:rPr>
        <w:t>。</w:t>
      </w:r>
    </w:p>
    <w:p w:rsidR="00361D62" w:rsidRPr="00C31D30" w:rsidRDefault="00361D62" w:rsidP="0072129E">
      <w:pPr>
        <w:spacing w:line="360" w:lineRule="auto"/>
        <w:ind w:firstLineChars="200" w:firstLine="560"/>
        <w:jc w:val="both"/>
        <w:rPr>
          <w:rFonts w:ascii="Arial" w:eastAsia="仿宋_GB2312" w:hAnsi="Arial" w:cs="Arial"/>
          <w:sz w:val="28"/>
          <w:szCs w:val="28"/>
        </w:rPr>
      </w:pPr>
    </w:p>
    <w:p w:rsidR="00862302" w:rsidRPr="002D64C6" w:rsidRDefault="00862302" w:rsidP="00862302">
      <w:pPr>
        <w:spacing w:line="360" w:lineRule="auto"/>
        <w:outlineLvl w:val="1"/>
        <w:rPr>
          <w:rFonts w:ascii="仿宋_GB2312" w:eastAsia="仿宋_GB2312" w:hAnsi="Arial"/>
          <w:b/>
          <w:sz w:val="28"/>
        </w:rPr>
      </w:pPr>
      <w:bookmarkStart w:id="114" w:name="_Toc416783531"/>
      <w:bookmarkStart w:id="115" w:name="_Toc418750894"/>
      <w:bookmarkStart w:id="116" w:name="_Toc425250316"/>
      <w:bookmarkStart w:id="117" w:name="_Toc469066314"/>
      <w:bookmarkStart w:id="118" w:name="_Toc515261596"/>
      <w:bookmarkStart w:id="119" w:name="_Toc515457791"/>
      <w:bookmarkStart w:id="120" w:name="_Toc515458369"/>
      <w:bookmarkStart w:id="121" w:name="_Toc524544428"/>
      <w:bookmarkStart w:id="122" w:name="_Toc524592080"/>
      <w:r w:rsidRPr="002D64C6">
        <w:rPr>
          <w:rFonts w:ascii="仿宋_GB2312" w:eastAsia="仿宋_GB2312" w:hAnsi="Arial" w:hint="eastAsia"/>
          <w:b/>
          <w:sz w:val="28"/>
        </w:rPr>
        <w:t>三、估价对象概况</w:t>
      </w:r>
      <w:bookmarkEnd w:id="114"/>
      <w:bookmarkEnd w:id="115"/>
      <w:bookmarkEnd w:id="116"/>
      <w:bookmarkEnd w:id="117"/>
      <w:bookmarkEnd w:id="118"/>
      <w:bookmarkEnd w:id="119"/>
      <w:bookmarkEnd w:id="120"/>
      <w:bookmarkEnd w:id="121"/>
      <w:bookmarkEnd w:id="122"/>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（一）</w:t>
      </w:r>
      <w:r w:rsidRPr="002D64C6">
        <w:rPr>
          <w:rFonts w:ascii="仿宋_GB2312" w:eastAsia="仿宋_GB2312" w:hAnsi="Arial" w:hint="eastAsia"/>
          <w:sz w:val="28"/>
        </w:rPr>
        <w:t>土地登记状况</w:t>
      </w:r>
    </w:p>
    <w:p w:rsidR="00950271"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sidR="0072129E">
        <w:rPr>
          <w:rFonts w:ascii="Arial" w:eastAsia="仿宋_GB2312" w:hAnsi="Arial" w:hint="eastAsia"/>
          <w:sz w:val="28"/>
        </w:rPr>
        <w:t>北京市朝阳区将台乡</w:t>
      </w:r>
      <w:proofErr w:type="gramStart"/>
      <w:r w:rsidR="0072129E">
        <w:rPr>
          <w:rFonts w:ascii="Arial" w:eastAsia="仿宋_GB2312" w:hAnsi="Arial" w:hint="eastAsia"/>
          <w:sz w:val="28"/>
        </w:rPr>
        <w:t>颐</w:t>
      </w:r>
      <w:proofErr w:type="gramEnd"/>
      <w:r w:rsidR="0072129E">
        <w:rPr>
          <w:rFonts w:ascii="Arial" w:eastAsia="仿宋_GB2312" w:hAnsi="Arial" w:hint="eastAsia"/>
          <w:sz w:val="28"/>
        </w:rPr>
        <w:t>堤港二期</w:t>
      </w:r>
      <w:proofErr w:type="gramStart"/>
      <w:r w:rsidR="0072129E">
        <w:rPr>
          <w:rFonts w:ascii="Arial" w:eastAsia="仿宋_GB2312" w:hAnsi="Arial" w:hint="eastAsia"/>
          <w:sz w:val="28"/>
        </w:rPr>
        <w:t>绿隔产业</w:t>
      </w:r>
      <w:proofErr w:type="gramEnd"/>
      <w:r w:rsidR="0072129E">
        <w:rPr>
          <w:rFonts w:ascii="Arial" w:eastAsia="仿宋_GB2312" w:hAnsi="Arial" w:hint="eastAsia"/>
          <w:sz w:val="28"/>
        </w:rPr>
        <w:t>用地</w:t>
      </w:r>
      <w:r w:rsidR="00FB31E7">
        <w:rPr>
          <w:rFonts w:ascii="Arial" w:eastAsia="仿宋_GB2312" w:hAnsi="Arial" w:hint="eastAsia"/>
          <w:sz w:val="28"/>
        </w:rPr>
        <w:t>项目</w:t>
      </w:r>
      <w:r w:rsidR="00494074">
        <w:rPr>
          <w:rFonts w:ascii="仿宋_GB2312" w:eastAsia="仿宋_GB2312" w:hAnsi="Arial" w:hint="eastAsia"/>
          <w:bCs/>
          <w:sz w:val="28"/>
        </w:rPr>
        <w:t>。根据</w:t>
      </w:r>
      <w:r w:rsidR="00253E10">
        <w:rPr>
          <w:rFonts w:ascii="仿宋_GB2312" w:eastAsia="仿宋_GB2312" w:hAnsi="华文仿宋" w:hint="eastAsia"/>
          <w:sz w:val="28"/>
          <w:szCs w:val="28"/>
        </w:rPr>
        <w:t>《关于朝阳区城镇批次用地农用地转用及征地的批复》</w:t>
      </w:r>
      <w:r w:rsidR="00253E10" w:rsidRPr="00FB31E7">
        <w:rPr>
          <w:rFonts w:ascii="Arial" w:eastAsia="仿宋_GB2312" w:hAnsi="Arial" w:cs="Arial"/>
          <w:sz w:val="28"/>
          <w:szCs w:val="28"/>
        </w:rPr>
        <w:t>[</w:t>
      </w:r>
      <w:r w:rsidR="00253E10">
        <w:rPr>
          <w:rFonts w:ascii="Arial" w:eastAsia="仿宋_GB2312" w:hAnsi="Arial" w:cs="Arial" w:hint="eastAsia"/>
          <w:sz w:val="28"/>
          <w:szCs w:val="28"/>
        </w:rPr>
        <w:t>京政地（</w:t>
      </w:r>
      <w:r w:rsidR="00253E10">
        <w:rPr>
          <w:rFonts w:ascii="Arial" w:eastAsia="仿宋_GB2312" w:hAnsi="Arial" w:cs="Arial" w:hint="eastAsia"/>
          <w:sz w:val="28"/>
          <w:szCs w:val="28"/>
        </w:rPr>
        <w:t>2003</w:t>
      </w:r>
      <w:r w:rsidR="00253E10">
        <w:rPr>
          <w:rFonts w:ascii="Arial" w:eastAsia="仿宋_GB2312" w:hAnsi="Arial" w:cs="Arial" w:hint="eastAsia"/>
          <w:sz w:val="28"/>
          <w:szCs w:val="28"/>
        </w:rPr>
        <w:t>）第</w:t>
      </w:r>
      <w:r w:rsidR="00253E10">
        <w:rPr>
          <w:rFonts w:ascii="Arial" w:eastAsia="仿宋_GB2312" w:hAnsi="Arial" w:cs="Arial" w:hint="eastAsia"/>
          <w:sz w:val="28"/>
          <w:szCs w:val="28"/>
        </w:rPr>
        <w:t>226</w:t>
      </w:r>
      <w:r w:rsidR="00253E10">
        <w:rPr>
          <w:rFonts w:ascii="Arial" w:eastAsia="仿宋_GB2312" w:hAnsi="Arial" w:cs="Arial" w:hint="eastAsia"/>
          <w:sz w:val="28"/>
          <w:szCs w:val="28"/>
        </w:rPr>
        <w:t>号</w:t>
      </w:r>
      <w:r w:rsidR="00253E10" w:rsidRPr="00FB31E7">
        <w:rPr>
          <w:rFonts w:ascii="Arial" w:eastAsia="仿宋_GB2312" w:hAnsi="Arial" w:cs="Arial"/>
          <w:sz w:val="28"/>
          <w:szCs w:val="28"/>
        </w:rPr>
        <w:t>]</w:t>
      </w:r>
      <w:r w:rsidR="00253E10">
        <w:rPr>
          <w:rFonts w:ascii="Arial" w:eastAsia="仿宋_GB2312" w:hAnsi="Arial" w:cs="Arial" w:hint="eastAsia"/>
          <w:sz w:val="28"/>
          <w:szCs w:val="28"/>
        </w:rPr>
        <w:t>、《关于将台乡颐堤港二期项目核准的批复》</w:t>
      </w:r>
      <w:r w:rsidR="00253E10">
        <w:rPr>
          <w:rFonts w:ascii="Arial" w:eastAsia="仿宋_GB2312" w:hAnsi="Arial" w:cs="Arial" w:hint="eastAsia"/>
          <w:sz w:val="28"/>
          <w:szCs w:val="28"/>
        </w:rPr>
        <w:t>[</w:t>
      </w:r>
      <w:r w:rsidR="00253E10">
        <w:rPr>
          <w:rFonts w:ascii="Arial" w:eastAsia="仿宋_GB2312" w:hAnsi="Arial" w:cs="Arial" w:hint="eastAsia"/>
          <w:sz w:val="28"/>
          <w:szCs w:val="28"/>
        </w:rPr>
        <w:t>京朝阳发改（核）（</w:t>
      </w:r>
      <w:r w:rsidR="00253E10">
        <w:rPr>
          <w:rFonts w:ascii="Arial" w:eastAsia="仿宋_GB2312" w:hAnsi="Arial" w:cs="Arial" w:hint="eastAsia"/>
          <w:sz w:val="28"/>
          <w:szCs w:val="28"/>
        </w:rPr>
        <w:t>2016</w:t>
      </w:r>
      <w:r w:rsidR="00253E10">
        <w:rPr>
          <w:rFonts w:ascii="Arial" w:eastAsia="仿宋_GB2312" w:hAnsi="Arial" w:cs="Arial" w:hint="eastAsia"/>
          <w:sz w:val="28"/>
          <w:szCs w:val="28"/>
        </w:rPr>
        <w:t>）</w:t>
      </w:r>
      <w:r w:rsidR="00253E10">
        <w:rPr>
          <w:rFonts w:ascii="Arial" w:eastAsia="仿宋_GB2312" w:hAnsi="Arial" w:cs="Arial" w:hint="eastAsia"/>
          <w:sz w:val="28"/>
          <w:szCs w:val="28"/>
        </w:rPr>
        <w:t>26</w:t>
      </w:r>
      <w:r w:rsidR="00253E10">
        <w:rPr>
          <w:rFonts w:ascii="Arial" w:eastAsia="仿宋_GB2312" w:hAnsi="Arial" w:cs="Arial" w:hint="eastAsia"/>
          <w:sz w:val="28"/>
          <w:szCs w:val="28"/>
        </w:rPr>
        <w:t>号</w:t>
      </w:r>
      <w:r w:rsidR="00253E10">
        <w:rPr>
          <w:rFonts w:ascii="Arial" w:eastAsia="仿宋_GB2312" w:hAnsi="Arial" w:cs="Arial" w:hint="eastAsia"/>
          <w:sz w:val="28"/>
          <w:szCs w:val="28"/>
        </w:rPr>
        <w:t>]</w:t>
      </w:r>
      <w:r w:rsidR="00253E10">
        <w:rPr>
          <w:rFonts w:ascii="Arial" w:eastAsia="仿宋_GB2312" w:hAnsi="Arial" w:cs="Arial" w:hint="eastAsia"/>
          <w:sz w:val="28"/>
          <w:szCs w:val="28"/>
        </w:rPr>
        <w:t>、《关于将台乡颐堤港二期项目继续开展前期工作的批复》</w:t>
      </w:r>
      <w:r w:rsidR="00253E10">
        <w:rPr>
          <w:rFonts w:ascii="Arial" w:eastAsia="仿宋_GB2312" w:hAnsi="Arial" w:cs="Arial" w:hint="eastAsia"/>
          <w:sz w:val="28"/>
          <w:szCs w:val="28"/>
        </w:rPr>
        <w:t>[</w:t>
      </w:r>
      <w:r w:rsidR="00253E10">
        <w:rPr>
          <w:rFonts w:ascii="Arial" w:eastAsia="仿宋_GB2312" w:hAnsi="Arial" w:cs="Arial" w:hint="eastAsia"/>
          <w:sz w:val="28"/>
          <w:szCs w:val="28"/>
        </w:rPr>
        <w:t>京朝阳发改（核）（</w:t>
      </w:r>
      <w:r w:rsidR="00253E10">
        <w:rPr>
          <w:rFonts w:ascii="Arial" w:eastAsia="仿宋_GB2312" w:hAnsi="Arial" w:cs="Arial" w:hint="eastAsia"/>
          <w:sz w:val="28"/>
          <w:szCs w:val="28"/>
        </w:rPr>
        <w:t>2018</w:t>
      </w:r>
      <w:r w:rsidR="00253E10">
        <w:rPr>
          <w:rFonts w:ascii="Arial" w:eastAsia="仿宋_GB2312" w:hAnsi="Arial" w:cs="Arial" w:hint="eastAsia"/>
          <w:sz w:val="28"/>
          <w:szCs w:val="28"/>
        </w:rPr>
        <w:t>）</w:t>
      </w:r>
      <w:r w:rsidR="00253E10">
        <w:rPr>
          <w:rFonts w:ascii="Arial" w:eastAsia="仿宋_GB2312" w:hAnsi="Arial" w:cs="Arial" w:hint="eastAsia"/>
          <w:sz w:val="28"/>
          <w:szCs w:val="28"/>
        </w:rPr>
        <w:t>18</w:t>
      </w:r>
      <w:r w:rsidR="00253E10">
        <w:rPr>
          <w:rFonts w:ascii="Arial" w:eastAsia="仿宋_GB2312" w:hAnsi="Arial" w:cs="Arial" w:hint="eastAsia"/>
          <w:sz w:val="28"/>
          <w:szCs w:val="28"/>
        </w:rPr>
        <w:t>号</w:t>
      </w:r>
      <w:r w:rsidR="00253E10">
        <w:rPr>
          <w:rFonts w:ascii="Arial" w:eastAsia="仿宋_GB2312" w:hAnsi="Arial" w:cs="Arial" w:hint="eastAsia"/>
          <w:sz w:val="28"/>
          <w:szCs w:val="28"/>
        </w:rPr>
        <w:t>]</w:t>
      </w:r>
      <w:r w:rsidR="00253E10">
        <w:rPr>
          <w:rFonts w:ascii="Arial" w:eastAsia="仿宋_GB2312" w:hAnsi="Arial" w:cs="Arial" w:hint="eastAsia"/>
          <w:sz w:val="28"/>
          <w:szCs w:val="28"/>
        </w:rPr>
        <w:t>及</w:t>
      </w:r>
      <w:r w:rsidR="00253E10">
        <w:rPr>
          <w:rFonts w:ascii="仿宋_GB2312" w:eastAsia="仿宋_GB2312" w:hAnsi="Arial" w:hint="eastAsia"/>
          <w:bCs/>
          <w:sz w:val="28"/>
        </w:rPr>
        <w:t>《土地权属审查告知书》</w:t>
      </w:r>
      <w:r w:rsidR="00253E10" w:rsidRPr="00494074">
        <w:rPr>
          <w:rFonts w:ascii="Arial" w:eastAsia="仿宋_GB2312" w:hAnsi="Arial" w:cs="Arial"/>
          <w:bCs/>
          <w:sz w:val="28"/>
        </w:rPr>
        <w:t>[</w:t>
      </w:r>
      <w:r w:rsidR="00253E10">
        <w:rPr>
          <w:rFonts w:ascii="Arial" w:eastAsia="仿宋_GB2312" w:hAnsi="Arial" w:cs="Arial" w:hint="eastAsia"/>
          <w:bCs/>
          <w:sz w:val="28"/>
        </w:rPr>
        <w:t>编号：朝权属审</w:t>
      </w:r>
      <w:r w:rsidR="00253E10">
        <w:rPr>
          <w:rFonts w:ascii="Arial" w:eastAsia="仿宋_GB2312" w:hAnsi="Arial" w:cs="Arial" w:hint="eastAsia"/>
          <w:bCs/>
          <w:sz w:val="28"/>
        </w:rPr>
        <w:t>2018</w:t>
      </w:r>
      <w:r w:rsidR="00253E10">
        <w:rPr>
          <w:rFonts w:ascii="Arial" w:eastAsia="仿宋_GB2312" w:hAnsi="Arial" w:cs="Arial" w:hint="eastAsia"/>
          <w:bCs/>
          <w:sz w:val="28"/>
        </w:rPr>
        <w:t>字第</w:t>
      </w:r>
      <w:r w:rsidR="00253E10">
        <w:rPr>
          <w:rFonts w:ascii="Arial" w:eastAsia="仿宋_GB2312" w:hAnsi="Arial" w:cs="Arial" w:hint="eastAsia"/>
          <w:bCs/>
          <w:sz w:val="28"/>
        </w:rPr>
        <w:t>090</w:t>
      </w:r>
      <w:r w:rsidR="00253E10">
        <w:rPr>
          <w:rFonts w:ascii="Arial" w:eastAsia="仿宋_GB2312" w:hAnsi="Arial" w:cs="Arial" w:hint="eastAsia"/>
          <w:bCs/>
          <w:sz w:val="28"/>
        </w:rPr>
        <w:t>号</w:t>
      </w:r>
      <w:r w:rsidR="00253E10" w:rsidRPr="00494074">
        <w:rPr>
          <w:rFonts w:ascii="Arial" w:eastAsia="仿宋_GB2312" w:hAnsi="Arial" w:cs="Arial"/>
          <w:bCs/>
          <w:sz w:val="28"/>
        </w:rPr>
        <w:t>]</w:t>
      </w:r>
      <w:r w:rsidR="00253E10">
        <w:rPr>
          <w:rFonts w:ascii="Arial" w:eastAsia="仿宋_GB2312" w:hAnsi="Arial" w:cs="Arial" w:hint="eastAsia"/>
          <w:bCs/>
          <w:sz w:val="28"/>
        </w:rPr>
        <w:t>，</w:t>
      </w:r>
      <w:r w:rsidR="00494074">
        <w:rPr>
          <w:rFonts w:ascii="Arial" w:eastAsia="仿宋_GB2312" w:hAnsi="Arial" w:cs="Arial" w:hint="eastAsia"/>
          <w:bCs/>
          <w:sz w:val="28"/>
        </w:rPr>
        <w:t>估价对象为新增国有建设用地。</w:t>
      </w:r>
      <w:r w:rsidR="000D3959">
        <w:rPr>
          <w:rFonts w:ascii="Arial" w:eastAsia="仿宋_GB2312" w:hAnsi="Arial" w:hint="eastAsia"/>
          <w:sz w:val="28"/>
        </w:rPr>
        <w:t>北京星泰通港置业有限公司</w:t>
      </w:r>
      <w:r w:rsidR="003C323E">
        <w:rPr>
          <w:rFonts w:ascii="仿宋_GB2312" w:eastAsia="仿宋_GB2312" w:hAnsi="Arial" w:hint="eastAsia"/>
          <w:bCs/>
          <w:sz w:val="28"/>
        </w:rPr>
        <w:t>正在</w:t>
      </w:r>
      <w:r w:rsidR="002A1D4D">
        <w:rPr>
          <w:rFonts w:ascii="仿宋_GB2312" w:eastAsia="仿宋_GB2312" w:hAnsi="Arial" w:hint="eastAsia"/>
          <w:bCs/>
          <w:sz w:val="28"/>
        </w:rPr>
        <w:t>办理协议出让</w:t>
      </w:r>
      <w:r w:rsidR="003C323E">
        <w:rPr>
          <w:rFonts w:ascii="仿宋_GB2312" w:eastAsia="仿宋_GB2312" w:hAnsi="Arial" w:hint="eastAsia"/>
          <w:bCs/>
          <w:sz w:val="28"/>
        </w:rPr>
        <w:t>手续</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，估价对象土地面积为</w:t>
      </w:r>
      <w:r w:rsidR="00CB43FA">
        <w:rPr>
          <w:rFonts w:ascii="Arial" w:eastAsia="仿宋_GB2312" w:hAnsi="Arial" w:cs="Arial"/>
          <w:sz w:val="28"/>
        </w:rPr>
        <w:t>78298.683</w:t>
      </w:r>
      <w:r w:rsidRPr="002D64C6">
        <w:rPr>
          <w:rFonts w:ascii="仿宋_GB2312" w:eastAsia="仿宋_GB2312" w:hAnsi="Arial" w:hint="eastAsia"/>
          <w:sz w:val="28"/>
        </w:rPr>
        <w:t>平方米。</w:t>
      </w:r>
    </w:p>
    <w:p w:rsidR="00950271" w:rsidRDefault="00950271" w:rsidP="00862302">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lastRenderedPageBreak/>
        <w:t>现状四至：东至：</w:t>
      </w:r>
      <w:r w:rsidR="00253E10">
        <w:rPr>
          <w:rFonts w:ascii="仿宋_GB2312" w:eastAsia="仿宋_GB2312" w:hAnsi="Arial" w:hint="eastAsia"/>
          <w:sz w:val="28"/>
        </w:rPr>
        <w:t>规划体育公园用地</w:t>
      </w:r>
      <w:r w:rsidR="00A137DB">
        <w:rPr>
          <w:rFonts w:ascii="仿宋_GB2312" w:eastAsia="仿宋_GB2312" w:hAnsi="Arial" w:hint="eastAsia"/>
          <w:sz w:val="28"/>
        </w:rPr>
        <w:t>；</w:t>
      </w:r>
    </w:p>
    <w:p w:rsidR="00950271" w:rsidRDefault="00950271" w:rsidP="00862302">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 xml:space="preserve">          南至：</w:t>
      </w:r>
      <w:r w:rsidR="00253E10">
        <w:rPr>
          <w:rFonts w:ascii="仿宋_GB2312" w:eastAsia="仿宋_GB2312" w:hAnsi="Arial" w:hint="eastAsia"/>
          <w:sz w:val="28"/>
        </w:rPr>
        <w:t>坝河北路</w:t>
      </w:r>
      <w:r w:rsidR="00A137DB">
        <w:rPr>
          <w:rFonts w:ascii="仿宋_GB2312" w:eastAsia="仿宋_GB2312" w:hAnsi="Arial" w:hint="eastAsia"/>
          <w:sz w:val="28"/>
        </w:rPr>
        <w:t>；</w:t>
      </w:r>
    </w:p>
    <w:p w:rsidR="00950271" w:rsidRDefault="00950271" w:rsidP="00950271">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西至：</w:t>
      </w:r>
      <w:proofErr w:type="gramStart"/>
      <w:r w:rsidR="00253E10">
        <w:rPr>
          <w:rFonts w:ascii="仿宋_GB2312" w:eastAsia="仿宋_GB2312" w:hAnsi="Arial" w:hint="eastAsia"/>
          <w:sz w:val="28"/>
        </w:rPr>
        <w:t>颐</w:t>
      </w:r>
      <w:proofErr w:type="gramEnd"/>
      <w:r w:rsidR="00253E10">
        <w:rPr>
          <w:rFonts w:ascii="仿宋_GB2312" w:eastAsia="仿宋_GB2312" w:hAnsi="Arial" w:hint="eastAsia"/>
          <w:sz w:val="28"/>
        </w:rPr>
        <w:t>堤港购物广场</w:t>
      </w:r>
      <w:r w:rsidR="00A137DB">
        <w:rPr>
          <w:rFonts w:ascii="仿宋_GB2312" w:eastAsia="仿宋_GB2312" w:hAnsi="Arial" w:hint="eastAsia"/>
          <w:sz w:val="28"/>
        </w:rPr>
        <w:t>；</w:t>
      </w:r>
    </w:p>
    <w:p w:rsidR="00950271" w:rsidRPr="00950271" w:rsidRDefault="00950271" w:rsidP="00950271">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北至：</w:t>
      </w:r>
      <w:r w:rsidR="00253E10">
        <w:rPr>
          <w:rFonts w:ascii="仿宋_GB2312" w:eastAsia="仿宋_GB2312" w:hAnsi="Arial" w:hint="eastAsia"/>
          <w:sz w:val="28"/>
        </w:rPr>
        <w:t>将台路</w:t>
      </w:r>
      <w:r w:rsidR="00A137DB">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253E10" w:rsidRPr="002D64C6">
        <w:rPr>
          <w:rFonts w:ascii="Arial" w:eastAsia="仿宋_GB2312" w:hAnsi="Arial" w:cs="Arial"/>
          <w:sz w:val="28"/>
          <w:szCs w:val="28"/>
        </w:rPr>
        <w:t>商业类</w:t>
      </w:r>
      <w:r w:rsidR="00253E10">
        <w:rPr>
          <w:rFonts w:ascii="Arial" w:eastAsia="仿宋_GB2312" w:hAnsi="Arial" w:cs="Arial" w:hint="eastAsia"/>
          <w:sz w:val="28"/>
          <w:szCs w:val="28"/>
        </w:rPr>
        <w:t>四</w:t>
      </w:r>
      <w:r w:rsidR="00253E10" w:rsidRPr="00CB43FA">
        <w:rPr>
          <w:rFonts w:ascii="Arial" w:eastAsia="仿宋_GB2312" w:hAnsi="Arial" w:cs="Arial"/>
          <w:sz w:val="28"/>
          <w:szCs w:val="28"/>
        </w:rPr>
        <w:t>级</w:t>
      </w:r>
      <w:r w:rsidR="00253E10" w:rsidRPr="00CB43FA">
        <w:rPr>
          <w:rFonts w:ascii="Arial" w:hAnsi="Arial" w:cs="Arial"/>
          <w:sz w:val="28"/>
          <w:szCs w:val="28"/>
        </w:rPr>
        <w:t>IV</w:t>
      </w:r>
      <w:r w:rsidR="00253E10" w:rsidRPr="00CB43FA">
        <w:rPr>
          <w:rFonts w:ascii="Arial" w:eastAsia="仿宋_GB2312" w:hAnsi="Arial" w:cs="Arial"/>
          <w:sz w:val="28"/>
          <w:szCs w:val="28"/>
        </w:rPr>
        <w:t>-18</w:t>
      </w:r>
      <w:r w:rsidR="00253E10" w:rsidRPr="00CB43FA">
        <w:rPr>
          <w:rFonts w:ascii="Arial" w:eastAsia="仿宋_GB2312" w:hAnsi="Arial" w:cs="Arial"/>
          <w:sz w:val="28"/>
          <w:szCs w:val="28"/>
        </w:rPr>
        <w:t>区片、办公类四级</w:t>
      </w:r>
      <w:r w:rsidR="00253E10" w:rsidRPr="00CB43FA">
        <w:rPr>
          <w:rFonts w:ascii="Arial" w:hAnsi="Arial" w:cs="Arial"/>
          <w:sz w:val="28"/>
          <w:szCs w:val="28"/>
        </w:rPr>
        <w:t>IV</w:t>
      </w:r>
      <w:r w:rsidR="00253E10" w:rsidRPr="00CB43FA">
        <w:rPr>
          <w:rFonts w:ascii="Arial" w:eastAsia="仿宋_GB2312" w:hAnsi="Arial" w:cs="Arial"/>
          <w:sz w:val="28"/>
          <w:szCs w:val="28"/>
        </w:rPr>
        <w:t>-17</w:t>
      </w:r>
      <w:r w:rsidR="00253E10" w:rsidRPr="00CB43FA">
        <w:rPr>
          <w:rFonts w:ascii="Arial" w:eastAsia="仿宋_GB2312" w:hAnsi="Arial" w:cs="Arial"/>
          <w:sz w:val="28"/>
          <w:szCs w:val="28"/>
        </w:rPr>
        <w:t>区</w:t>
      </w:r>
      <w:r w:rsidR="00253E10" w:rsidRPr="002D64C6">
        <w:rPr>
          <w:rFonts w:ascii="Arial" w:eastAsia="仿宋_GB2312" w:hAnsi="Arial" w:cs="Arial"/>
          <w:sz w:val="28"/>
          <w:szCs w:val="28"/>
        </w:rPr>
        <w:t>片</w:t>
      </w:r>
      <w:r w:rsidR="00253E10" w:rsidRPr="002D64C6">
        <w:rPr>
          <w:rFonts w:ascii="仿宋_GB2312" w:eastAsia="仿宋_GB2312" w:hAnsi="华文仿宋" w:hint="eastAsia"/>
          <w:sz w:val="28"/>
          <w:szCs w:val="28"/>
        </w:rPr>
        <w:t>地价区</w:t>
      </w:r>
      <w:r w:rsidRPr="002D64C6">
        <w:rPr>
          <w:rFonts w:ascii="仿宋_GB2312" w:eastAsia="仿宋_GB2312" w:hAnsi="Arial" w:hint="eastAsia"/>
          <w:sz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8B48DC"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sidR="000D3959">
        <w:rPr>
          <w:rFonts w:ascii="仿宋_GB2312" w:eastAsia="仿宋_GB2312" w:hAnsi="Arial" w:hint="eastAsia"/>
          <w:sz w:val="28"/>
        </w:rPr>
        <w:t>北京星泰通港置业有限公司</w:t>
      </w:r>
      <w:r w:rsidR="00A137DB">
        <w:rPr>
          <w:rFonts w:ascii="仿宋_GB2312" w:eastAsia="仿宋_GB2312" w:hAnsi="Arial" w:hint="eastAsia"/>
          <w:sz w:val="28"/>
        </w:rPr>
        <w:t>为拟受让方。</w:t>
      </w:r>
      <w:r w:rsidR="00253E10">
        <w:rPr>
          <w:rFonts w:ascii="仿宋_GB2312" w:eastAsia="仿宋_GB2312" w:hAnsi="Arial" w:hint="eastAsia"/>
          <w:bCs/>
          <w:sz w:val="28"/>
        </w:rPr>
        <w:t>根据</w:t>
      </w:r>
      <w:r w:rsidR="00253E10">
        <w:rPr>
          <w:rFonts w:ascii="仿宋_GB2312" w:eastAsia="仿宋_GB2312" w:hAnsi="华文仿宋" w:hint="eastAsia"/>
          <w:sz w:val="28"/>
          <w:szCs w:val="28"/>
        </w:rPr>
        <w:t>《关于朝阳区城镇批次用地农用地转用及征地的批复》</w:t>
      </w:r>
      <w:r w:rsidR="00253E10" w:rsidRPr="00FB31E7">
        <w:rPr>
          <w:rFonts w:ascii="Arial" w:eastAsia="仿宋_GB2312" w:hAnsi="Arial" w:cs="Arial"/>
          <w:sz w:val="28"/>
          <w:szCs w:val="28"/>
        </w:rPr>
        <w:t>[</w:t>
      </w:r>
      <w:r w:rsidR="00253E10">
        <w:rPr>
          <w:rFonts w:ascii="Arial" w:eastAsia="仿宋_GB2312" w:hAnsi="Arial" w:cs="Arial" w:hint="eastAsia"/>
          <w:sz w:val="28"/>
          <w:szCs w:val="28"/>
        </w:rPr>
        <w:t>京政地（</w:t>
      </w:r>
      <w:r w:rsidR="00253E10">
        <w:rPr>
          <w:rFonts w:ascii="Arial" w:eastAsia="仿宋_GB2312" w:hAnsi="Arial" w:cs="Arial" w:hint="eastAsia"/>
          <w:sz w:val="28"/>
          <w:szCs w:val="28"/>
        </w:rPr>
        <w:t>2003</w:t>
      </w:r>
      <w:r w:rsidR="00253E10">
        <w:rPr>
          <w:rFonts w:ascii="Arial" w:eastAsia="仿宋_GB2312" w:hAnsi="Arial" w:cs="Arial" w:hint="eastAsia"/>
          <w:sz w:val="28"/>
          <w:szCs w:val="28"/>
        </w:rPr>
        <w:t>）第</w:t>
      </w:r>
      <w:r w:rsidR="00253E10">
        <w:rPr>
          <w:rFonts w:ascii="Arial" w:eastAsia="仿宋_GB2312" w:hAnsi="Arial" w:cs="Arial" w:hint="eastAsia"/>
          <w:sz w:val="28"/>
          <w:szCs w:val="28"/>
        </w:rPr>
        <w:t>226</w:t>
      </w:r>
      <w:r w:rsidR="00253E10">
        <w:rPr>
          <w:rFonts w:ascii="Arial" w:eastAsia="仿宋_GB2312" w:hAnsi="Arial" w:cs="Arial" w:hint="eastAsia"/>
          <w:sz w:val="28"/>
          <w:szCs w:val="28"/>
        </w:rPr>
        <w:t>号</w:t>
      </w:r>
      <w:r w:rsidR="00253E10" w:rsidRPr="00FB31E7">
        <w:rPr>
          <w:rFonts w:ascii="Arial" w:eastAsia="仿宋_GB2312" w:hAnsi="Arial" w:cs="Arial"/>
          <w:sz w:val="28"/>
          <w:szCs w:val="28"/>
        </w:rPr>
        <w:t>]</w:t>
      </w:r>
      <w:r w:rsidR="00253E10">
        <w:rPr>
          <w:rFonts w:ascii="Arial" w:eastAsia="仿宋_GB2312" w:hAnsi="Arial" w:cs="Arial" w:hint="eastAsia"/>
          <w:sz w:val="28"/>
          <w:szCs w:val="28"/>
        </w:rPr>
        <w:t>、《关于将台乡颐堤港二期项目核准的批复》</w:t>
      </w:r>
      <w:r w:rsidR="00253E10">
        <w:rPr>
          <w:rFonts w:ascii="Arial" w:eastAsia="仿宋_GB2312" w:hAnsi="Arial" w:cs="Arial" w:hint="eastAsia"/>
          <w:sz w:val="28"/>
          <w:szCs w:val="28"/>
        </w:rPr>
        <w:t>[</w:t>
      </w:r>
      <w:r w:rsidR="00253E10">
        <w:rPr>
          <w:rFonts w:ascii="Arial" w:eastAsia="仿宋_GB2312" w:hAnsi="Arial" w:cs="Arial" w:hint="eastAsia"/>
          <w:sz w:val="28"/>
          <w:szCs w:val="28"/>
        </w:rPr>
        <w:t>京朝阳发改（核）（</w:t>
      </w:r>
      <w:r w:rsidR="00253E10">
        <w:rPr>
          <w:rFonts w:ascii="Arial" w:eastAsia="仿宋_GB2312" w:hAnsi="Arial" w:cs="Arial" w:hint="eastAsia"/>
          <w:sz w:val="28"/>
          <w:szCs w:val="28"/>
        </w:rPr>
        <w:t>2016</w:t>
      </w:r>
      <w:r w:rsidR="00253E10">
        <w:rPr>
          <w:rFonts w:ascii="Arial" w:eastAsia="仿宋_GB2312" w:hAnsi="Arial" w:cs="Arial" w:hint="eastAsia"/>
          <w:sz w:val="28"/>
          <w:szCs w:val="28"/>
        </w:rPr>
        <w:t>）</w:t>
      </w:r>
      <w:r w:rsidR="00253E10">
        <w:rPr>
          <w:rFonts w:ascii="Arial" w:eastAsia="仿宋_GB2312" w:hAnsi="Arial" w:cs="Arial" w:hint="eastAsia"/>
          <w:sz w:val="28"/>
          <w:szCs w:val="28"/>
        </w:rPr>
        <w:t>26</w:t>
      </w:r>
      <w:r w:rsidR="00253E10">
        <w:rPr>
          <w:rFonts w:ascii="Arial" w:eastAsia="仿宋_GB2312" w:hAnsi="Arial" w:cs="Arial" w:hint="eastAsia"/>
          <w:sz w:val="28"/>
          <w:szCs w:val="28"/>
        </w:rPr>
        <w:t>号</w:t>
      </w:r>
      <w:r w:rsidR="00253E10">
        <w:rPr>
          <w:rFonts w:ascii="Arial" w:eastAsia="仿宋_GB2312" w:hAnsi="Arial" w:cs="Arial" w:hint="eastAsia"/>
          <w:sz w:val="28"/>
          <w:szCs w:val="28"/>
        </w:rPr>
        <w:t>]</w:t>
      </w:r>
      <w:r w:rsidR="00253E10">
        <w:rPr>
          <w:rFonts w:ascii="Arial" w:eastAsia="仿宋_GB2312" w:hAnsi="Arial" w:cs="Arial" w:hint="eastAsia"/>
          <w:sz w:val="28"/>
          <w:szCs w:val="28"/>
        </w:rPr>
        <w:t>、《关于将台乡颐堤港二期项目继续开展前期工作的批复》</w:t>
      </w:r>
      <w:r w:rsidR="00253E10">
        <w:rPr>
          <w:rFonts w:ascii="Arial" w:eastAsia="仿宋_GB2312" w:hAnsi="Arial" w:cs="Arial" w:hint="eastAsia"/>
          <w:sz w:val="28"/>
          <w:szCs w:val="28"/>
        </w:rPr>
        <w:t>[</w:t>
      </w:r>
      <w:r w:rsidR="00253E10">
        <w:rPr>
          <w:rFonts w:ascii="Arial" w:eastAsia="仿宋_GB2312" w:hAnsi="Arial" w:cs="Arial" w:hint="eastAsia"/>
          <w:sz w:val="28"/>
          <w:szCs w:val="28"/>
        </w:rPr>
        <w:t>京朝阳发改（核）（</w:t>
      </w:r>
      <w:r w:rsidR="00253E10">
        <w:rPr>
          <w:rFonts w:ascii="Arial" w:eastAsia="仿宋_GB2312" w:hAnsi="Arial" w:cs="Arial" w:hint="eastAsia"/>
          <w:sz w:val="28"/>
          <w:szCs w:val="28"/>
        </w:rPr>
        <w:t>2018</w:t>
      </w:r>
      <w:r w:rsidR="00253E10">
        <w:rPr>
          <w:rFonts w:ascii="Arial" w:eastAsia="仿宋_GB2312" w:hAnsi="Arial" w:cs="Arial" w:hint="eastAsia"/>
          <w:sz w:val="28"/>
          <w:szCs w:val="28"/>
        </w:rPr>
        <w:t>）</w:t>
      </w:r>
      <w:r w:rsidR="00253E10">
        <w:rPr>
          <w:rFonts w:ascii="Arial" w:eastAsia="仿宋_GB2312" w:hAnsi="Arial" w:cs="Arial" w:hint="eastAsia"/>
          <w:sz w:val="28"/>
          <w:szCs w:val="28"/>
        </w:rPr>
        <w:t>18</w:t>
      </w:r>
      <w:r w:rsidR="00253E10">
        <w:rPr>
          <w:rFonts w:ascii="Arial" w:eastAsia="仿宋_GB2312" w:hAnsi="Arial" w:cs="Arial" w:hint="eastAsia"/>
          <w:sz w:val="28"/>
          <w:szCs w:val="28"/>
        </w:rPr>
        <w:t>号</w:t>
      </w:r>
      <w:r w:rsidR="00253E10">
        <w:rPr>
          <w:rFonts w:ascii="Arial" w:eastAsia="仿宋_GB2312" w:hAnsi="Arial" w:cs="Arial" w:hint="eastAsia"/>
          <w:sz w:val="28"/>
          <w:szCs w:val="28"/>
        </w:rPr>
        <w:t>]</w:t>
      </w:r>
      <w:r w:rsidR="00253E10">
        <w:rPr>
          <w:rFonts w:ascii="Arial" w:eastAsia="仿宋_GB2312" w:hAnsi="Arial" w:cs="Arial" w:hint="eastAsia"/>
          <w:sz w:val="28"/>
          <w:szCs w:val="28"/>
        </w:rPr>
        <w:t>及</w:t>
      </w:r>
      <w:r w:rsidR="00253E10">
        <w:rPr>
          <w:rFonts w:ascii="仿宋_GB2312" w:eastAsia="仿宋_GB2312" w:hAnsi="Arial" w:hint="eastAsia"/>
          <w:bCs/>
          <w:sz w:val="28"/>
        </w:rPr>
        <w:t>《土地权属审查告知书》</w:t>
      </w:r>
      <w:r w:rsidR="00253E10" w:rsidRPr="00494074">
        <w:rPr>
          <w:rFonts w:ascii="Arial" w:eastAsia="仿宋_GB2312" w:hAnsi="Arial" w:cs="Arial"/>
          <w:bCs/>
          <w:sz w:val="28"/>
        </w:rPr>
        <w:t>[</w:t>
      </w:r>
      <w:r w:rsidR="00253E10">
        <w:rPr>
          <w:rFonts w:ascii="Arial" w:eastAsia="仿宋_GB2312" w:hAnsi="Arial" w:cs="Arial" w:hint="eastAsia"/>
          <w:bCs/>
          <w:sz w:val="28"/>
        </w:rPr>
        <w:t>编号：朝权属审</w:t>
      </w:r>
      <w:r w:rsidR="00253E10">
        <w:rPr>
          <w:rFonts w:ascii="Arial" w:eastAsia="仿宋_GB2312" w:hAnsi="Arial" w:cs="Arial" w:hint="eastAsia"/>
          <w:bCs/>
          <w:sz w:val="28"/>
        </w:rPr>
        <w:t>2018</w:t>
      </w:r>
      <w:r w:rsidR="00253E10">
        <w:rPr>
          <w:rFonts w:ascii="Arial" w:eastAsia="仿宋_GB2312" w:hAnsi="Arial" w:cs="Arial" w:hint="eastAsia"/>
          <w:bCs/>
          <w:sz w:val="28"/>
        </w:rPr>
        <w:t>字第</w:t>
      </w:r>
      <w:r w:rsidR="00253E10">
        <w:rPr>
          <w:rFonts w:ascii="Arial" w:eastAsia="仿宋_GB2312" w:hAnsi="Arial" w:cs="Arial" w:hint="eastAsia"/>
          <w:bCs/>
          <w:sz w:val="28"/>
        </w:rPr>
        <w:t>090</w:t>
      </w:r>
      <w:r w:rsidR="00253E10">
        <w:rPr>
          <w:rFonts w:ascii="Arial" w:eastAsia="仿宋_GB2312" w:hAnsi="Arial" w:cs="Arial" w:hint="eastAsia"/>
          <w:bCs/>
          <w:sz w:val="28"/>
        </w:rPr>
        <w:t>号</w:t>
      </w:r>
      <w:r w:rsidR="00253E10" w:rsidRPr="00494074">
        <w:rPr>
          <w:rFonts w:ascii="Arial" w:eastAsia="仿宋_GB2312" w:hAnsi="Arial" w:cs="Arial"/>
          <w:bCs/>
          <w:sz w:val="28"/>
        </w:rPr>
        <w:t>]</w:t>
      </w:r>
      <w:r w:rsidRPr="002D64C6">
        <w:rPr>
          <w:rFonts w:ascii="仿宋_GB2312" w:eastAsia="仿宋_GB2312" w:hAnsi="Arial" w:hint="eastAsia"/>
          <w:sz w:val="28"/>
        </w:rPr>
        <w:t>，</w:t>
      </w:r>
      <w:r w:rsidR="00A137DB">
        <w:rPr>
          <w:rFonts w:ascii="仿宋_GB2312" w:eastAsia="仿宋_GB2312" w:hAnsi="Arial" w:hint="eastAsia"/>
          <w:sz w:val="28"/>
        </w:rPr>
        <w:t>估价对象为新增国有建设用地。</w:t>
      </w:r>
      <w:r w:rsidR="00E664BA">
        <w:rPr>
          <w:rFonts w:ascii="仿宋_GB2312" w:eastAsia="仿宋_GB2312" w:hint="eastAsia"/>
          <w:sz w:val="28"/>
        </w:rPr>
        <w:t>根据</w:t>
      </w:r>
      <w:r w:rsidR="00253E10">
        <w:rPr>
          <w:rFonts w:ascii="仿宋_GB2312" w:eastAsia="仿宋_GB2312" w:hAnsi="华文仿宋" w:hint="eastAsia"/>
          <w:sz w:val="28"/>
        </w:rPr>
        <w:t>北京市规划和国土资源管理委员会出具的《北京市规划和国土资源管理委员会建设项目规划条件（授权供地）》[</w:t>
      </w:r>
      <w:r w:rsidR="00253E10">
        <w:rPr>
          <w:rFonts w:ascii="Arial" w:eastAsia="仿宋_GB2312" w:hAnsi="Arial" w:cs="Arial" w:hint="eastAsia"/>
          <w:sz w:val="28"/>
        </w:rPr>
        <w:t>2018</w:t>
      </w:r>
      <w:proofErr w:type="gramStart"/>
      <w:r w:rsidR="00253E10" w:rsidRPr="00830F7E">
        <w:rPr>
          <w:rFonts w:ascii="Arial" w:eastAsia="仿宋_GB2312" w:hAnsi="Arial" w:cs="Arial"/>
          <w:sz w:val="28"/>
        </w:rPr>
        <w:t>规</w:t>
      </w:r>
      <w:proofErr w:type="gramEnd"/>
      <w:r w:rsidR="00253E10">
        <w:rPr>
          <w:rFonts w:ascii="Arial" w:eastAsia="仿宋_GB2312" w:hAnsi="Arial" w:cs="Arial" w:hint="eastAsia"/>
          <w:sz w:val="28"/>
        </w:rPr>
        <w:t>土</w:t>
      </w:r>
      <w:r w:rsidR="00253E10">
        <w:rPr>
          <w:rFonts w:ascii="Arial" w:eastAsia="仿宋_GB2312" w:hAnsi="Arial" w:cs="Arial"/>
          <w:sz w:val="28"/>
        </w:rPr>
        <w:t>（</w:t>
      </w:r>
      <w:r w:rsidR="00253E10">
        <w:rPr>
          <w:rFonts w:ascii="Arial" w:eastAsia="仿宋_GB2312" w:hAnsi="Arial" w:cs="Arial" w:hint="eastAsia"/>
          <w:sz w:val="28"/>
        </w:rPr>
        <w:t>朝</w:t>
      </w:r>
      <w:r w:rsidR="00253E10" w:rsidRPr="00830F7E">
        <w:rPr>
          <w:rFonts w:ascii="Arial" w:eastAsia="仿宋_GB2312" w:hAnsi="Arial" w:cs="Arial"/>
          <w:sz w:val="28"/>
        </w:rPr>
        <w:t>）</w:t>
      </w:r>
      <w:proofErr w:type="gramStart"/>
      <w:r w:rsidR="00253E10" w:rsidRPr="00830F7E">
        <w:rPr>
          <w:rFonts w:ascii="Arial" w:eastAsia="仿宋_GB2312" w:hAnsi="Arial" w:cs="Arial"/>
          <w:sz w:val="28"/>
        </w:rPr>
        <w:t>条授字</w:t>
      </w:r>
      <w:proofErr w:type="gramEnd"/>
      <w:r w:rsidR="00253E10">
        <w:rPr>
          <w:rFonts w:ascii="Arial" w:eastAsia="仿宋_GB2312" w:hAnsi="Arial" w:cs="Arial" w:hint="eastAsia"/>
          <w:sz w:val="28"/>
        </w:rPr>
        <w:t>0001</w:t>
      </w:r>
      <w:r w:rsidR="00253E10">
        <w:rPr>
          <w:rFonts w:ascii="仿宋_GB2312" w:eastAsia="仿宋_GB2312" w:hAnsi="华文仿宋" w:hint="eastAsia"/>
          <w:sz w:val="28"/>
        </w:rPr>
        <w:t>号]</w:t>
      </w:r>
      <w:r w:rsidR="008B48DC">
        <w:rPr>
          <w:rFonts w:ascii="仿宋_GB2312" w:eastAsia="仿宋_GB2312" w:hAnsi="华文仿宋" w:hint="eastAsia"/>
          <w:sz w:val="28"/>
        </w:rPr>
        <w:t>及估价委托方出具的</w:t>
      </w:r>
      <w:r w:rsidR="008B48DC" w:rsidRPr="002D64C6">
        <w:rPr>
          <w:rFonts w:ascii="仿宋_GB2312" w:eastAsia="仿宋_GB2312" w:hAnsi="华文仿宋" w:hint="eastAsia"/>
          <w:sz w:val="28"/>
        </w:rPr>
        <w:t>《国有建设用地使用权出让地价评估委托书</w:t>
      </w:r>
      <w:r w:rsidR="008B48DC" w:rsidRPr="008B48DC">
        <w:rPr>
          <w:rFonts w:ascii="仿宋_GB2312" w:eastAsia="仿宋_GB2312" w:hAnsi="华文仿宋" w:hint="eastAsia"/>
          <w:sz w:val="28"/>
        </w:rPr>
        <w:t>》</w:t>
      </w:r>
      <w:r w:rsidRPr="008B48DC">
        <w:rPr>
          <w:rFonts w:ascii="仿宋_GB2312" w:eastAsia="仿宋_GB2312" w:hint="eastAsia"/>
          <w:sz w:val="28"/>
        </w:rPr>
        <w:t>，</w:t>
      </w:r>
      <w:r w:rsidRPr="008B48DC">
        <w:rPr>
          <w:rFonts w:ascii="仿宋_GB2312" w:eastAsia="仿宋_GB2312" w:hAnsi="Arial" w:hint="eastAsia"/>
          <w:sz w:val="28"/>
        </w:rPr>
        <w:t>土地</w:t>
      </w:r>
      <w:r w:rsidRPr="002D64C6">
        <w:rPr>
          <w:rFonts w:ascii="仿宋_GB2312" w:eastAsia="仿宋_GB2312" w:hAnsi="Arial" w:hint="eastAsia"/>
          <w:sz w:val="28"/>
        </w:rPr>
        <w:t>用途为</w:t>
      </w:r>
      <w:r w:rsidR="008B48DC">
        <w:rPr>
          <w:rFonts w:ascii="Arial" w:eastAsia="仿宋_GB2312" w:hAnsi="Arial" w:hint="eastAsia"/>
          <w:bCs/>
          <w:sz w:val="28"/>
        </w:rPr>
        <w:t>F81</w:t>
      </w:r>
      <w:proofErr w:type="gramStart"/>
      <w:r w:rsidR="008B48DC">
        <w:rPr>
          <w:rFonts w:ascii="Arial" w:eastAsia="仿宋_GB2312" w:hAnsi="Arial" w:hint="eastAsia"/>
          <w:bCs/>
          <w:sz w:val="28"/>
        </w:rPr>
        <w:t>绿隔产业</w:t>
      </w:r>
      <w:proofErr w:type="gramEnd"/>
      <w:r w:rsidR="008B48DC">
        <w:rPr>
          <w:rFonts w:ascii="Arial" w:eastAsia="仿宋_GB2312" w:hAnsi="Arial" w:hint="eastAsia"/>
          <w:bCs/>
          <w:sz w:val="28"/>
        </w:rPr>
        <w:t>（商业）用地、</w:t>
      </w:r>
      <w:r w:rsidR="008B48DC">
        <w:rPr>
          <w:rFonts w:ascii="Arial" w:eastAsia="仿宋_GB2312" w:hAnsi="Arial" w:hint="eastAsia"/>
          <w:bCs/>
          <w:sz w:val="28"/>
        </w:rPr>
        <w:t>F81</w:t>
      </w:r>
      <w:proofErr w:type="gramStart"/>
      <w:r w:rsidR="008B48DC">
        <w:rPr>
          <w:rFonts w:ascii="Arial" w:eastAsia="仿宋_GB2312" w:hAnsi="Arial" w:hint="eastAsia"/>
          <w:bCs/>
          <w:sz w:val="28"/>
        </w:rPr>
        <w:t>绿隔产业</w:t>
      </w:r>
      <w:proofErr w:type="gramEnd"/>
      <w:r w:rsidR="008B48DC">
        <w:rPr>
          <w:rFonts w:ascii="Arial" w:eastAsia="仿宋_GB2312" w:hAnsi="Arial" w:hint="eastAsia"/>
          <w:bCs/>
          <w:sz w:val="28"/>
        </w:rPr>
        <w:t>（办公）用地</w:t>
      </w:r>
      <w:r w:rsidR="00E664BA">
        <w:rPr>
          <w:rFonts w:ascii="Arial" w:eastAsia="仿宋_GB2312" w:hAnsi="Arial" w:hint="eastAsia"/>
          <w:bCs/>
          <w:sz w:val="28"/>
        </w:rPr>
        <w:t>，建筑使用性质</w:t>
      </w:r>
      <w:proofErr w:type="gramStart"/>
      <w:r w:rsidR="00E664BA">
        <w:rPr>
          <w:rFonts w:ascii="Arial" w:eastAsia="仿宋_GB2312" w:hAnsi="Arial" w:hint="eastAsia"/>
          <w:bCs/>
          <w:sz w:val="28"/>
        </w:rPr>
        <w:t>为</w:t>
      </w:r>
      <w:r w:rsidR="008B48DC">
        <w:rPr>
          <w:rFonts w:ascii="Arial" w:eastAsia="仿宋_GB2312" w:hAnsi="Arial" w:hint="eastAsia"/>
          <w:bCs/>
          <w:sz w:val="28"/>
        </w:rPr>
        <w:t>绿隔产业</w:t>
      </w:r>
      <w:proofErr w:type="gramEnd"/>
      <w:r w:rsidR="008B48DC">
        <w:rPr>
          <w:rFonts w:ascii="Arial" w:eastAsia="仿宋_GB2312" w:hAnsi="Arial" w:hint="eastAsia"/>
          <w:bCs/>
          <w:sz w:val="28"/>
        </w:rPr>
        <w:t>（商业）用房、</w:t>
      </w:r>
      <w:proofErr w:type="gramStart"/>
      <w:r w:rsidR="008B48DC">
        <w:rPr>
          <w:rFonts w:ascii="Arial" w:eastAsia="仿宋_GB2312" w:hAnsi="Arial" w:hint="eastAsia"/>
          <w:bCs/>
          <w:sz w:val="28"/>
        </w:rPr>
        <w:t>绿隔产业</w:t>
      </w:r>
      <w:proofErr w:type="gramEnd"/>
      <w:r w:rsidR="008B48DC">
        <w:rPr>
          <w:rFonts w:ascii="Arial" w:eastAsia="仿宋_GB2312" w:hAnsi="Arial" w:hint="eastAsia"/>
          <w:bCs/>
          <w:sz w:val="28"/>
        </w:rPr>
        <w:t>（办公）用房</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根据委托估价方提供的</w:t>
      </w:r>
      <w:r w:rsidR="008B48DC">
        <w:rPr>
          <w:rFonts w:ascii="仿宋_GB2312" w:eastAsia="仿宋_GB2312" w:hAnsi="Arial" w:hint="eastAsia"/>
          <w:sz w:val="28"/>
        </w:rPr>
        <w:t>《北京市朝阳区人民政府关于朝阳区将台乡颐堤港二期项目土地开发成本有关情况的函》[朝政函</w:t>
      </w:r>
      <w:r w:rsidR="008B48DC" w:rsidRPr="008B48DC">
        <w:rPr>
          <w:rFonts w:ascii="Arial" w:eastAsia="仿宋_GB2312" w:hAnsi="Arial" w:cs="Arial"/>
          <w:sz w:val="28"/>
        </w:rPr>
        <w:t>字</w:t>
      </w:r>
      <w:r w:rsidR="008B48DC" w:rsidRPr="008B48DC">
        <w:rPr>
          <w:rFonts w:ascii="Arial" w:eastAsia="仿宋_GB2312" w:hAnsi="Arial" w:cs="Arial"/>
          <w:sz w:val="28"/>
        </w:rPr>
        <w:t>[2018]311</w:t>
      </w:r>
      <w:r w:rsidR="008B48DC" w:rsidRPr="008B48DC">
        <w:rPr>
          <w:rFonts w:ascii="Arial" w:eastAsia="仿宋_GB2312" w:hAnsi="Arial" w:cs="Arial"/>
          <w:sz w:val="28"/>
        </w:rPr>
        <w:t>号</w:t>
      </w:r>
      <w:r w:rsidR="008B48DC">
        <w:rPr>
          <w:rFonts w:ascii="仿宋_GB2312" w:eastAsia="仿宋_GB2312" w:hAnsi="Arial" w:hint="eastAsia"/>
          <w:sz w:val="28"/>
        </w:rPr>
        <w:t>]及《将台乡关于颐堤港二期项目土地开发成本有关情况的补充说明》</w:t>
      </w:r>
      <w:r w:rsidRPr="002D64C6">
        <w:rPr>
          <w:rFonts w:ascii="仿宋_GB2312" w:eastAsia="仿宋_GB2312" w:hAnsi="Arial" w:hint="eastAsia"/>
          <w:sz w:val="28"/>
        </w:rPr>
        <w:t>复印件，经审核，估价对象所属项目土地开发成本总额为</w:t>
      </w:r>
      <w:r w:rsidR="008B48DC">
        <w:rPr>
          <w:rFonts w:ascii="Arial" w:eastAsia="仿宋_GB2312" w:hAnsi="Arial" w:cs="Arial" w:hint="eastAsia"/>
          <w:sz w:val="28"/>
        </w:rPr>
        <w:t>601179.38</w:t>
      </w:r>
      <w:r w:rsidR="002A1D4D">
        <w:rPr>
          <w:rFonts w:ascii="Arial" w:eastAsia="仿宋_GB2312" w:hAnsi="Arial" w:cs="Arial" w:hint="eastAsia"/>
          <w:sz w:val="28"/>
        </w:rPr>
        <w:t>万</w:t>
      </w:r>
      <w:r w:rsidR="00846D79">
        <w:rPr>
          <w:rFonts w:ascii="Arial" w:eastAsia="仿宋_GB2312" w:hAnsi="Arial" w:cs="Arial" w:hint="eastAsia"/>
          <w:sz w:val="28"/>
        </w:rPr>
        <w:t>元</w:t>
      </w:r>
      <w:r w:rsidRPr="002D64C6">
        <w:rPr>
          <w:rFonts w:ascii="仿宋_GB2312" w:eastAsia="仿宋_GB2312" w:hAnsi="Arial" w:hint="eastAsia"/>
          <w:sz w:val="28"/>
        </w:rPr>
        <w:t>，</w:t>
      </w:r>
      <w:r w:rsidR="00846D79" w:rsidRPr="00846D79">
        <w:rPr>
          <w:rFonts w:ascii="Arial" w:eastAsia="仿宋_GB2312" w:hAnsi="Arial" w:cs="Arial"/>
          <w:sz w:val="28"/>
        </w:rPr>
        <w:t>分摊楼面单价为</w:t>
      </w:r>
      <w:r w:rsidR="008B48DC">
        <w:rPr>
          <w:rFonts w:ascii="Arial" w:eastAsia="仿宋_GB2312" w:hAnsi="Arial" w:cs="Arial"/>
          <w:sz w:val="28"/>
        </w:rPr>
        <w:t>15010.72</w:t>
      </w:r>
      <w:r w:rsidR="00846D79" w:rsidRPr="00846D79">
        <w:rPr>
          <w:rFonts w:ascii="Arial" w:eastAsia="仿宋_GB2312" w:hAnsi="Arial" w:cs="Arial"/>
          <w:sz w:val="28"/>
        </w:rPr>
        <w:t>元</w:t>
      </w:r>
      <w:r w:rsidR="00846D79" w:rsidRPr="00846D79">
        <w:rPr>
          <w:rFonts w:ascii="Arial" w:eastAsia="仿宋_GB2312" w:hAnsi="Arial" w:cs="Arial"/>
          <w:sz w:val="28"/>
        </w:rPr>
        <w:t>/</w:t>
      </w:r>
      <w:r w:rsidR="00846D79" w:rsidRPr="00846D79">
        <w:rPr>
          <w:rFonts w:ascii="Arial" w:eastAsia="仿宋_GB2312" w:hAnsi="Arial" w:cs="Arial"/>
          <w:sz w:val="28"/>
        </w:rPr>
        <w:t>建筑平方米</w:t>
      </w:r>
      <w:r w:rsidRPr="002D64C6">
        <w:rPr>
          <w:rFonts w:ascii="仿宋_GB2312" w:eastAsia="仿宋_GB2312" w:hAnsi="Arial" w:hint="eastAsia"/>
          <w:sz w:val="28"/>
        </w:rPr>
        <w:t>。</w:t>
      </w:r>
    </w:p>
    <w:p w:rsidR="00862302" w:rsidRPr="002D64C6" w:rsidRDefault="00A24AD1" w:rsidP="007006C7">
      <w:pPr>
        <w:snapToGrid w:val="0"/>
        <w:spacing w:line="360" w:lineRule="auto"/>
        <w:ind w:firstLineChars="200" w:firstLine="560"/>
        <w:jc w:val="both"/>
        <w:rPr>
          <w:rFonts w:ascii="仿宋_GB2312" w:eastAsia="仿宋_GB2312"/>
          <w:color w:val="E36C0A"/>
          <w:sz w:val="28"/>
        </w:rPr>
      </w:pPr>
      <w:r>
        <w:rPr>
          <w:rFonts w:ascii="仿宋_GB2312" w:eastAsia="仿宋_GB2312" w:hint="eastAsia"/>
          <w:sz w:val="28"/>
        </w:rPr>
        <w:t>根据</w:t>
      </w:r>
      <w:r>
        <w:rPr>
          <w:rFonts w:ascii="仿宋_GB2312" w:eastAsia="仿宋_GB2312" w:hAnsi="华文仿宋" w:hint="eastAsia"/>
          <w:sz w:val="28"/>
        </w:rPr>
        <w:t>北京市规划和国土资源管理委员会出具的《北京市规划和国土资源</w:t>
      </w:r>
      <w:r>
        <w:rPr>
          <w:rFonts w:ascii="仿宋_GB2312" w:eastAsia="仿宋_GB2312" w:hAnsi="华文仿宋" w:hint="eastAsia"/>
          <w:sz w:val="28"/>
        </w:rPr>
        <w:lastRenderedPageBreak/>
        <w:t>管理委员会建设项目规划条件（授权供地）》[</w:t>
      </w:r>
      <w:r>
        <w:rPr>
          <w:rFonts w:ascii="Arial" w:eastAsia="仿宋_GB2312" w:hAnsi="Arial" w:cs="Arial" w:hint="eastAsia"/>
          <w:sz w:val="28"/>
        </w:rPr>
        <w:t>2018</w:t>
      </w:r>
      <w:proofErr w:type="gramStart"/>
      <w:r w:rsidRPr="00830F7E">
        <w:rPr>
          <w:rFonts w:ascii="Arial" w:eastAsia="仿宋_GB2312" w:hAnsi="Arial" w:cs="Arial"/>
          <w:sz w:val="28"/>
        </w:rPr>
        <w:t>规</w:t>
      </w:r>
      <w:proofErr w:type="gramEnd"/>
      <w:r>
        <w:rPr>
          <w:rFonts w:ascii="Arial" w:eastAsia="仿宋_GB2312" w:hAnsi="Arial" w:cs="Arial" w:hint="eastAsia"/>
          <w:sz w:val="28"/>
        </w:rPr>
        <w:t>土</w:t>
      </w:r>
      <w:r>
        <w:rPr>
          <w:rFonts w:ascii="Arial" w:eastAsia="仿宋_GB2312" w:hAnsi="Arial" w:cs="Arial"/>
          <w:sz w:val="28"/>
        </w:rPr>
        <w:t>（</w:t>
      </w:r>
      <w:r>
        <w:rPr>
          <w:rFonts w:ascii="Arial" w:eastAsia="仿宋_GB2312" w:hAnsi="Arial" w:cs="Arial" w:hint="eastAsia"/>
          <w:sz w:val="28"/>
        </w:rPr>
        <w:t>朝</w:t>
      </w:r>
      <w:r w:rsidRPr="00830F7E">
        <w:rPr>
          <w:rFonts w:ascii="Arial" w:eastAsia="仿宋_GB2312" w:hAnsi="Arial" w:cs="Arial"/>
          <w:sz w:val="28"/>
        </w:rPr>
        <w:t>）</w:t>
      </w:r>
      <w:proofErr w:type="gramStart"/>
      <w:r w:rsidRPr="00830F7E">
        <w:rPr>
          <w:rFonts w:ascii="Arial" w:eastAsia="仿宋_GB2312" w:hAnsi="Arial" w:cs="Arial"/>
          <w:sz w:val="28"/>
        </w:rPr>
        <w:t>条授字</w:t>
      </w:r>
      <w:proofErr w:type="gramEnd"/>
      <w:r>
        <w:rPr>
          <w:rFonts w:ascii="Arial" w:eastAsia="仿宋_GB2312" w:hAnsi="Arial" w:cs="Arial" w:hint="eastAsia"/>
          <w:sz w:val="28"/>
        </w:rPr>
        <w:t>0001</w:t>
      </w:r>
      <w:r>
        <w:rPr>
          <w:rFonts w:ascii="仿宋_GB2312" w:eastAsia="仿宋_GB2312" w:hAnsi="华文仿宋" w:hint="eastAsia"/>
          <w:sz w:val="28"/>
        </w:rPr>
        <w:t>号]及估价委托方出具的</w:t>
      </w:r>
      <w:r w:rsidRPr="002D64C6">
        <w:rPr>
          <w:rFonts w:ascii="仿宋_GB2312" w:eastAsia="仿宋_GB2312" w:hAnsi="华文仿宋" w:hint="eastAsia"/>
          <w:sz w:val="28"/>
        </w:rPr>
        <w:t>《国有建设用地使用权出让地价评估委托书</w:t>
      </w:r>
      <w:r w:rsidRPr="008B48DC">
        <w:rPr>
          <w:rFonts w:ascii="仿宋_GB2312" w:eastAsia="仿宋_GB2312" w:hAnsi="华文仿宋" w:hint="eastAsia"/>
          <w:sz w:val="28"/>
        </w:rPr>
        <w:t>》</w:t>
      </w:r>
      <w:r w:rsidR="00862302" w:rsidRPr="002D64C6">
        <w:rPr>
          <w:rFonts w:ascii="Arial" w:eastAsia="仿宋_GB2312" w:hAnsi="Arial" w:hint="eastAsia"/>
          <w:sz w:val="28"/>
        </w:rPr>
        <w:t>，</w:t>
      </w:r>
      <w:r w:rsidR="00862302" w:rsidRPr="002D64C6">
        <w:rPr>
          <w:rFonts w:ascii="仿宋_GB2312" w:eastAsia="仿宋_GB2312" w:hAnsi="Arial" w:hint="eastAsia"/>
          <w:sz w:val="28"/>
        </w:rPr>
        <w:t>估价对象规划建设</w:t>
      </w:r>
      <w:proofErr w:type="gramStart"/>
      <w:r w:rsidR="007006C7">
        <w:rPr>
          <w:rFonts w:ascii="仿宋_GB2312" w:eastAsia="仿宋_GB2312" w:hAnsi="Arial" w:hint="eastAsia"/>
          <w:sz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00862302" w:rsidRPr="002D64C6">
        <w:rPr>
          <w:rFonts w:ascii="仿宋_GB2312" w:eastAsia="仿宋_GB2312" w:hAnsi="Arial" w:hint="eastAsia"/>
          <w:sz w:val="28"/>
        </w:rPr>
        <w:t>。上述用途土地法定最高出让年限</w:t>
      </w:r>
      <w:proofErr w:type="gramStart"/>
      <w:r w:rsidR="00862302" w:rsidRPr="002D64C6">
        <w:rPr>
          <w:rFonts w:ascii="仿宋_GB2312" w:eastAsia="仿宋_GB2312" w:hAnsi="Arial" w:hint="eastAsia"/>
          <w:sz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Pr>
          <w:rFonts w:ascii="Arial" w:eastAsia="仿宋_GB2312" w:hAnsi="Arial" w:cs="Arial" w:hint="eastAsia"/>
          <w:sz w:val="28"/>
        </w:rPr>
        <w:t>50</w:t>
      </w:r>
      <w:r>
        <w:rPr>
          <w:rFonts w:ascii="Arial" w:eastAsia="仿宋_GB2312" w:hAnsi="Arial" w:cs="Arial" w:hint="eastAsia"/>
          <w:sz w:val="28"/>
        </w:rPr>
        <w:t>年</w:t>
      </w:r>
      <w:r w:rsidR="00862302" w:rsidRPr="002D64C6">
        <w:rPr>
          <w:rFonts w:ascii="仿宋_GB2312" w:eastAsia="仿宋_GB2312" w:hAnsi="Arial" w:hint="eastAsia"/>
          <w:sz w:val="28"/>
        </w:rPr>
        <w:t>。</w:t>
      </w:r>
      <w:r w:rsidR="00862302" w:rsidRPr="002D64C6">
        <w:rPr>
          <w:rFonts w:ascii="仿宋_GB2312" w:eastAsia="仿宋_GB2312" w:hAnsi="华文仿宋" w:hint="eastAsia"/>
          <w:sz w:val="28"/>
          <w:szCs w:val="28"/>
        </w:rPr>
        <w:t>经此次办理协议出让，</w:t>
      </w:r>
      <w:proofErr w:type="gramStart"/>
      <w:r w:rsidR="00862302" w:rsidRPr="002D64C6">
        <w:rPr>
          <w:rFonts w:ascii="仿宋_GB2312" w:eastAsia="仿宋_GB2312" w:hAnsi="华文仿宋" w:hint="eastAsia"/>
          <w:sz w:val="28"/>
          <w:szCs w:val="28"/>
        </w:rPr>
        <w:t>可完善</w:t>
      </w:r>
      <w:proofErr w:type="gramEnd"/>
      <w:r w:rsidR="00862302" w:rsidRPr="002D64C6">
        <w:rPr>
          <w:rFonts w:ascii="仿宋_GB2312" w:eastAsia="仿宋_GB2312" w:hAnsi="华文仿宋" w:hint="eastAsia"/>
          <w:sz w:val="28"/>
          <w:szCs w:val="28"/>
        </w:rPr>
        <w:t>项目出让手续。</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Pr="002D64C6" w:rsidRDefault="00B1489F">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862302" w:rsidRPr="002D64C6" w:rsidRDefault="00862302" w:rsidP="00862302">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20</w:t>
      </w:r>
      <w:r w:rsidRPr="002D64C6">
        <w:rPr>
          <w:rFonts w:ascii="Arial" w:eastAsia="仿宋_GB2312" w:hAnsi="Arial" w:cs="Arial" w:hint="eastAsia"/>
          <w:sz w:val="28"/>
          <w:szCs w:val="28"/>
        </w:rPr>
        <w:t>1</w:t>
      </w:r>
      <w:r w:rsidR="00A24AD1">
        <w:rPr>
          <w:rFonts w:ascii="Arial" w:eastAsia="仿宋_GB2312" w:hAnsi="Arial" w:cs="Arial" w:hint="eastAsia"/>
          <w:sz w:val="28"/>
          <w:szCs w:val="28"/>
        </w:rPr>
        <w:t>8</w:t>
      </w:r>
      <w:r w:rsidRPr="002D64C6">
        <w:rPr>
          <w:rFonts w:ascii="Arial" w:eastAsia="仿宋_GB2312" w:hAnsi="Arial" w:cs="Arial"/>
          <w:sz w:val="28"/>
          <w:szCs w:val="28"/>
        </w:rPr>
        <w:t>年</w:t>
      </w:r>
      <w:r w:rsidR="00A24AD1">
        <w:rPr>
          <w:rFonts w:ascii="Arial" w:eastAsia="仿宋_GB2312" w:hAnsi="Arial" w:cs="Arial" w:hint="eastAsia"/>
          <w:sz w:val="28"/>
          <w:szCs w:val="28"/>
        </w:rPr>
        <w:t>7</w:t>
      </w:r>
      <w:r w:rsidRPr="002D64C6">
        <w:rPr>
          <w:rFonts w:ascii="Arial" w:eastAsia="仿宋_GB2312" w:hAnsi="Arial" w:cs="Arial"/>
          <w:sz w:val="28"/>
          <w:szCs w:val="28"/>
        </w:rPr>
        <w:t>月</w:t>
      </w:r>
      <w:r w:rsidR="00A24AD1">
        <w:rPr>
          <w:rFonts w:ascii="Arial" w:eastAsia="仿宋_GB2312" w:hAnsi="Arial" w:cs="Arial" w:hint="eastAsia"/>
          <w:sz w:val="28"/>
          <w:szCs w:val="28"/>
        </w:rPr>
        <w:t>30</w:t>
      </w:r>
      <w:r w:rsidRPr="002D64C6">
        <w:rPr>
          <w:rFonts w:ascii="Arial" w:eastAsia="仿宋_GB2312" w:hAnsi="Arial" w:cs="Arial"/>
          <w:sz w:val="28"/>
          <w:szCs w:val="28"/>
        </w:rPr>
        <w:t>日，</w:t>
      </w:r>
      <w:r w:rsidR="000D3959">
        <w:rPr>
          <w:rFonts w:ascii="Arial" w:eastAsia="仿宋_GB2312" w:hAnsi="Arial" w:cs="Arial"/>
          <w:sz w:val="28"/>
          <w:szCs w:val="28"/>
        </w:rPr>
        <w:t>北京星泰通港置业有限公司</w:t>
      </w:r>
      <w:r w:rsidRPr="002D64C6">
        <w:rPr>
          <w:rFonts w:ascii="Arial" w:eastAsia="仿宋_GB2312" w:hAnsi="Arial" w:cs="Arial"/>
          <w:sz w:val="28"/>
          <w:szCs w:val="28"/>
        </w:rPr>
        <w:t>取得</w:t>
      </w:r>
      <w:r w:rsidR="007006C7">
        <w:rPr>
          <w:rFonts w:ascii="仿宋_GB2312" w:eastAsia="仿宋_GB2312" w:hAnsi="华文仿宋" w:hint="eastAsia"/>
          <w:sz w:val="28"/>
        </w:rPr>
        <w:t>北京市规划和国土资源管理委员会出具的</w:t>
      </w:r>
      <w:r w:rsidR="00A24AD1">
        <w:rPr>
          <w:rFonts w:ascii="仿宋_GB2312" w:eastAsia="仿宋_GB2312" w:hAnsi="华文仿宋" w:hint="eastAsia"/>
          <w:sz w:val="28"/>
        </w:rPr>
        <w:t>《北京市规划和国土资源管理委员会建设项目规划条件（授权供地）》[</w:t>
      </w:r>
      <w:r w:rsidR="00A24AD1">
        <w:rPr>
          <w:rFonts w:ascii="Arial" w:eastAsia="仿宋_GB2312" w:hAnsi="Arial" w:cs="Arial" w:hint="eastAsia"/>
          <w:sz w:val="28"/>
        </w:rPr>
        <w:t>2018</w:t>
      </w:r>
      <w:proofErr w:type="gramStart"/>
      <w:r w:rsidR="00A24AD1" w:rsidRPr="00830F7E">
        <w:rPr>
          <w:rFonts w:ascii="Arial" w:eastAsia="仿宋_GB2312" w:hAnsi="Arial" w:cs="Arial"/>
          <w:sz w:val="28"/>
        </w:rPr>
        <w:t>规</w:t>
      </w:r>
      <w:proofErr w:type="gramEnd"/>
      <w:r w:rsidR="00A24AD1">
        <w:rPr>
          <w:rFonts w:ascii="Arial" w:eastAsia="仿宋_GB2312" w:hAnsi="Arial" w:cs="Arial" w:hint="eastAsia"/>
          <w:sz w:val="28"/>
        </w:rPr>
        <w:t>土</w:t>
      </w:r>
      <w:r w:rsidR="00A24AD1">
        <w:rPr>
          <w:rFonts w:ascii="Arial" w:eastAsia="仿宋_GB2312" w:hAnsi="Arial" w:cs="Arial"/>
          <w:sz w:val="28"/>
        </w:rPr>
        <w:t>（</w:t>
      </w:r>
      <w:r w:rsidR="00A24AD1">
        <w:rPr>
          <w:rFonts w:ascii="Arial" w:eastAsia="仿宋_GB2312" w:hAnsi="Arial" w:cs="Arial" w:hint="eastAsia"/>
          <w:sz w:val="28"/>
        </w:rPr>
        <w:t>朝</w:t>
      </w:r>
      <w:r w:rsidR="00A24AD1" w:rsidRPr="00830F7E">
        <w:rPr>
          <w:rFonts w:ascii="Arial" w:eastAsia="仿宋_GB2312" w:hAnsi="Arial" w:cs="Arial"/>
          <w:sz w:val="28"/>
        </w:rPr>
        <w:t>）</w:t>
      </w:r>
      <w:proofErr w:type="gramStart"/>
      <w:r w:rsidR="00A24AD1" w:rsidRPr="00830F7E">
        <w:rPr>
          <w:rFonts w:ascii="Arial" w:eastAsia="仿宋_GB2312" w:hAnsi="Arial" w:cs="Arial"/>
          <w:sz w:val="28"/>
        </w:rPr>
        <w:t>条授字</w:t>
      </w:r>
      <w:proofErr w:type="gramEnd"/>
      <w:r w:rsidR="00A24AD1">
        <w:rPr>
          <w:rFonts w:ascii="Arial" w:eastAsia="仿宋_GB2312" w:hAnsi="Arial" w:cs="Arial" w:hint="eastAsia"/>
          <w:sz w:val="28"/>
        </w:rPr>
        <w:t>0001</w:t>
      </w:r>
      <w:r w:rsidR="00A24AD1">
        <w:rPr>
          <w:rFonts w:ascii="仿宋_GB2312" w:eastAsia="仿宋_GB2312" w:hAnsi="华文仿宋" w:hint="eastAsia"/>
          <w:sz w:val="28"/>
        </w:rPr>
        <w:t>号]</w:t>
      </w:r>
      <w:r w:rsidRPr="002D64C6">
        <w:rPr>
          <w:rFonts w:ascii="Arial" w:eastAsia="仿宋_GB2312" w:hAnsi="Arial" w:cs="Arial"/>
          <w:sz w:val="28"/>
          <w:szCs w:val="28"/>
        </w:rPr>
        <w:t>：</w:t>
      </w:r>
    </w:p>
    <w:p w:rsidR="00862302"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sidR="00A24AD1">
        <w:rPr>
          <w:rFonts w:ascii="Arial" w:eastAsia="仿宋_GB2312" w:hAnsi="Arial" w:cs="Arial" w:hint="eastAsia"/>
          <w:sz w:val="28"/>
          <w:szCs w:val="28"/>
        </w:rPr>
        <w:t>朝阳区将台乡</w:t>
      </w:r>
      <w:r w:rsidRPr="002D64C6">
        <w:rPr>
          <w:rFonts w:ascii="Arial" w:eastAsia="仿宋_GB2312" w:hAnsi="Arial" w:cs="Arial"/>
          <w:sz w:val="28"/>
          <w:szCs w:val="28"/>
        </w:rPr>
        <w:t>；</w:t>
      </w:r>
    </w:p>
    <w:p w:rsidR="00CF10F1" w:rsidRPr="002D64C6" w:rsidRDefault="00CF10F1"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规划建设用地性质：</w:t>
      </w:r>
      <w:r>
        <w:rPr>
          <w:rFonts w:ascii="Arial" w:eastAsia="仿宋_GB2312" w:hAnsi="Arial" w:cs="Arial" w:hint="eastAsia"/>
          <w:sz w:val="28"/>
          <w:szCs w:val="28"/>
        </w:rPr>
        <w:t>F81</w:t>
      </w:r>
      <w:proofErr w:type="gramStart"/>
      <w:r>
        <w:rPr>
          <w:rFonts w:ascii="Arial" w:eastAsia="仿宋_GB2312" w:hAnsi="Arial" w:cs="Arial" w:hint="eastAsia"/>
          <w:sz w:val="28"/>
          <w:szCs w:val="28"/>
        </w:rPr>
        <w:t>绿隔产业</w:t>
      </w:r>
      <w:proofErr w:type="gramEnd"/>
      <w:r>
        <w:rPr>
          <w:rFonts w:ascii="Arial" w:eastAsia="仿宋_GB2312" w:hAnsi="Arial" w:cs="Arial" w:hint="eastAsia"/>
          <w:sz w:val="28"/>
          <w:szCs w:val="28"/>
        </w:rPr>
        <w:t>用地；</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sidR="00A24AD1">
        <w:rPr>
          <w:rFonts w:ascii="Arial" w:eastAsia="仿宋_GB2312" w:hAnsi="Arial" w:cs="Arial" w:hint="eastAsia"/>
          <w:sz w:val="28"/>
          <w:szCs w:val="28"/>
        </w:rPr>
        <w:t>93500</w:t>
      </w:r>
      <w:r w:rsidRPr="002D64C6">
        <w:rPr>
          <w:rFonts w:ascii="Arial" w:eastAsia="仿宋_GB2312" w:hAnsi="Arial" w:cs="Arial"/>
          <w:sz w:val="28"/>
          <w:szCs w:val="28"/>
        </w:rPr>
        <w:t>平方米；</w:t>
      </w:r>
    </w:p>
    <w:p w:rsidR="00CF10F1" w:rsidRPr="002D64C6" w:rsidRDefault="00A24AD1" w:rsidP="00CF10F1">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w:t>
      </w:r>
      <w:r w:rsidR="00862302" w:rsidRPr="002D64C6">
        <w:rPr>
          <w:rFonts w:ascii="Arial" w:eastAsia="仿宋_GB2312" w:hAnsi="Arial" w:cs="Arial" w:hint="eastAsia"/>
          <w:sz w:val="28"/>
          <w:szCs w:val="28"/>
        </w:rPr>
        <w:t>建设用地面积</w:t>
      </w:r>
      <w:r w:rsidR="00862302" w:rsidRPr="002D64C6">
        <w:rPr>
          <w:rFonts w:ascii="Arial" w:eastAsia="仿宋_GB2312" w:hAnsi="Arial" w:cs="Arial"/>
          <w:sz w:val="28"/>
          <w:szCs w:val="28"/>
        </w:rPr>
        <w:t>：</w:t>
      </w:r>
      <w:r>
        <w:rPr>
          <w:rFonts w:ascii="Arial" w:eastAsia="仿宋_GB2312" w:hAnsi="Arial" w:cs="Arial" w:hint="eastAsia"/>
          <w:sz w:val="28"/>
          <w:szCs w:val="28"/>
        </w:rPr>
        <w:t>约</w:t>
      </w:r>
      <w:r>
        <w:rPr>
          <w:rFonts w:ascii="Arial" w:eastAsia="仿宋_GB2312" w:hAnsi="Arial" w:cs="Arial" w:hint="eastAsia"/>
          <w:sz w:val="28"/>
          <w:szCs w:val="28"/>
        </w:rPr>
        <w:t>78000</w:t>
      </w:r>
      <w:r w:rsidR="00862302" w:rsidRPr="002D64C6">
        <w:rPr>
          <w:rFonts w:ascii="Arial" w:eastAsia="仿宋_GB2312" w:hAnsi="Arial" w:cs="Arial" w:hint="eastAsia"/>
          <w:sz w:val="28"/>
          <w:szCs w:val="28"/>
        </w:rPr>
        <w:t>平方米</w:t>
      </w:r>
      <w:r w:rsidR="00CF10F1">
        <w:rPr>
          <w:rFonts w:ascii="Arial" w:eastAsia="仿宋_GB2312" w:hAnsi="Arial" w:cs="Arial" w:hint="eastAsia"/>
          <w:sz w:val="28"/>
          <w:szCs w:val="28"/>
        </w:rPr>
        <w:t>（</w:t>
      </w:r>
      <w:proofErr w:type="gramStart"/>
      <w:r w:rsidR="00CF10F1">
        <w:rPr>
          <w:rFonts w:ascii="Arial" w:eastAsia="仿宋_GB2312" w:hAnsi="Arial" w:cs="Arial" w:hint="eastAsia"/>
          <w:sz w:val="28"/>
          <w:szCs w:val="28"/>
        </w:rPr>
        <w:t>绿隔产业</w:t>
      </w:r>
      <w:proofErr w:type="gramEnd"/>
      <w:r w:rsidR="00CF10F1">
        <w:rPr>
          <w:rFonts w:ascii="Arial" w:eastAsia="仿宋_GB2312" w:hAnsi="Arial" w:cs="Arial" w:hint="eastAsia"/>
          <w:sz w:val="28"/>
          <w:szCs w:val="28"/>
        </w:rPr>
        <w:t>用地）</w:t>
      </w:r>
      <w:r w:rsidR="00862302" w:rsidRPr="002D64C6">
        <w:rPr>
          <w:rFonts w:ascii="Arial" w:eastAsia="仿宋_GB2312" w:hAnsi="Arial" w:cs="Arial"/>
          <w:sz w:val="28"/>
          <w:szCs w:val="28"/>
        </w:rPr>
        <w:t>；</w:t>
      </w:r>
    </w:p>
    <w:p w:rsidR="00862302" w:rsidRDefault="00862302" w:rsidP="00862302">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w:t>
      </w:r>
      <w:r w:rsidR="007006C7">
        <w:rPr>
          <w:rFonts w:ascii="Arial" w:eastAsia="仿宋_GB2312" w:hAnsi="Arial" w:cs="Arial" w:hint="eastAsia"/>
          <w:sz w:val="28"/>
          <w:szCs w:val="28"/>
        </w:rPr>
        <w:t>密度</w:t>
      </w:r>
      <w:r w:rsidRPr="002D64C6">
        <w:rPr>
          <w:rFonts w:ascii="Arial" w:eastAsia="仿宋_GB2312" w:hAnsi="Arial" w:cs="Arial"/>
          <w:sz w:val="28"/>
          <w:szCs w:val="28"/>
        </w:rPr>
        <w:t>：</w:t>
      </w:r>
      <w:r w:rsidR="007006C7">
        <w:rPr>
          <w:rFonts w:ascii="Arial" w:eastAsia="仿宋_GB2312" w:hAnsi="Arial" w:cs="Arial" w:hint="eastAsia"/>
          <w:sz w:val="28"/>
          <w:szCs w:val="28"/>
        </w:rPr>
        <w:t>≤</w:t>
      </w:r>
      <w:r w:rsidR="007006C7">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CF10F1" w:rsidRPr="002D64C6" w:rsidRDefault="00CF10F1" w:rsidP="00862302">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w:t>
      </w:r>
      <w:r>
        <w:rPr>
          <w:rFonts w:ascii="Arial" w:eastAsia="仿宋_GB2312" w:hAnsi="Arial" w:cs="Arial" w:hint="eastAsia"/>
          <w:sz w:val="28"/>
          <w:szCs w:val="28"/>
        </w:rPr>
        <w:t>控制规模（地上建筑规模）</w:t>
      </w:r>
      <w:r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400500</w:t>
      </w:r>
      <w:r>
        <w:rPr>
          <w:rFonts w:ascii="Arial" w:eastAsia="仿宋_GB2312" w:hAnsi="Arial" w:cs="Arial" w:hint="eastAsia"/>
          <w:sz w:val="28"/>
          <w:szCs w:val="28"/>
        </w:rPr>
        <w:t>平方米（以最终审定方案为准）</w:t>
      </w:r>
      <w:r w:rsidRPr="002D64C6">
        <w:rPr>
          <w:rFonts w:ascii="Arial" w:eastAsia="仿宋_GB2312" w:hAnsi="Arial" w:cs="Arial"/>
          <w:sz w:val="28"/>
          <w:szCs w:val="28"/>
        </w:rPr>
        <w:t>；</w:t>
      </w:r>
    </w:p>
    <w:p w:rsidR="00862302" w:rsidRPr="002D64C6" w:rsidRDefault="00862302" w:rsidP="00862302">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sidR="007006C7">
        <w:rPr>
          <w:rFonts w:ascii="Arial" w:eastAsia="仿宋_GB2312" w:hAnsi="Arial" w:cs="Arial" w:hint="eastAsia"/>
          <w:sz w:val="28"/>
          <w:szCs w:val="28"/>
        </w:rPr>
        <w:t>控制</w:t>
      </w:r>
      <w:r w:rsidRPr="002D64C6">
        <w:rPr>
          <w:rFonts w:ascii="Arial" w:eastAsia="仿宋_GB2312" w:hAnsi="Arial" w:cs="Arial"/>
          <w:sz w:val="28"/>
          <w:szCs w:val="28"/>
        </w:rPr>
        <w:t>高度：</w:t>
      </w:r>
      <w:r w:rsidR="007006C7">
        <w:rPr>
          <w:rFonts w:ascii="Arial" w:eastAsia="仿宋_GB2312" w:hAnsi="Arial" w:cs="Arial" w:hint="eastAsia"/>
          <w:sz w:val="28"/>
          <w:szCs w:val="28"/>
        </w:rPr>
        <w:t>≤</w:t>
      </w:r>
      <w:r w:rsidR="00CF10F1">
        <w:rPr>
          <w:rFonts w:ascii="Arial" w:eastAsia="仿宋_GB2312" w:hAnsi="Arial" w:cs="Arial" w:hint="eastAsia"/>
          <w:sz w:val="28"/>
          <w:szCs w:val="28"/>
        </w:rPr>
        <w:t>80</w:t>
      </w:r>
      <w:r w:rsidR="007006C7">
        <w:rPr>
          <w:rFonts w:ascii="Arial" w:eastAsia="仿宋_GB2312" w:hAnsi="Arial" w:cs="Arial" w:hint="eastAsia"/>
          <w:sz w:val="28"/>
          <w:szCs w:val="28"/>
        </w:rPr>
        <w:t>米</w:t>
      </w:r>
      <w:r w:rsidRPr="002D64C6">
        <w:rPr>
          <w:rFonts w:ascii="Arial" w:eastAsia="仿宋_GB2312" w:hAnsi="Arial" w:cs="Arial"/>
          <w:sz w:val="28"/>
          <w:szCs w:val="28"/>
        </w:rPr>
        <w:t>；</w:t>
      </w:r>
    </w:p>
    <w:p w:rsidR="00862302"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sidR="007006C7">
        <w:rPr>
          <w:rFonts w:ascii="Arial" w:eastAsia="仿宋_GB2312" w:hAnsi="Arial" w:cs="Arial" w:hint="eastAsia"/>
          <w:sz w:val="28"/>
          <w:szCs w:val="28"/>
        </w:rPr>
        <w:t>≥</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862302" w:rsidRDefault="00862302" w:rsidP="00862302">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2</w:t>
      </w:r>
      <w:r w:rsidRPr="002D64C6">
        <w:rPr>
          <w:rFonts w:ascii="仿宋_GB2312" w:eastAsia="仿宋_GB2312" w:hAnsi="Arial" w:hint="eastAsia"/>
          <w:spacing w:val="-12"/>
          <w:sz w:val="28"/>
        </w:rPr>
        <w:t>.土地利用现状</w:t>
      </w:r>
    </w:p>
    <w:p w:rsidR="001F1AB1" w:rsidRDefault="001F1AB1" w:rsidP="00862302">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w:t>
      </w:r>
      <w:r w:rsidR="001C4692">
        <w:rPr>
          <w:rFonts w:ascii="仿宋_GB2312" w:eastAsia="仿宋_GB2312" w:hAnsi="Arial" w:hint="eastAsia"/>
          <w:spacing w:val="-12"/>
          <w:sz w:val="28"/>
        </w:rPr>
        <w:t>中国建筑科学研究院有限公司</w:t>
      </w:r>
      <w:r>
        <w:rPr>
          <w:rFonts w:ascii="仿宋_GB2312" w:eastAsia="仿宋_GB2312" w:hAnsi="Arial" w:hint="eastAsia"/>
          <w:spacing w:val="-12"/>
          <w:sz w:val="28"/>
        </w:rPr>
        <w:t>出具的</w:t>
      </w:r>
      <w:r w:rsidR="001C4692">
        <w:rPr>
          <w:rFonts w:ascii="仿宋_GB2312" w:eastAsia="仿宋_GB2312" w:hAnsi="Arial" w:hint="eastAsia"/>
          <w:spacing w:val="-12"/>
          <w:sz w:val="28"/>
        </w:rPr>
        <w:t>《关于颐堤港二期项目建筑面积及用途的说明（地上）》</w:t>
      </w:r>
      <w:r>
        <w:rPr>
          <w:rFonts w:ascii="仿宋_GB2312" w:eastAsia="仿宋_GB2312" w:hAnsi="Arial" w:hint="eastAsia"/>
          <w:spacing w:val="-12"/>
          <w:sz w:val="28"/>
        </w:rPr>
        <w:t>：</w:t>
      </w:r>
    </w:p>
    <w:p w:rsidR="00A757C6" w:rsidRDefault="00F17D4C" w:rsidP="00F17D4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sidR="00CB43FA">
        <w:rPr>
          <w:rFonts w:ascii="Arial" w:eastAsia="仿宋_GB2312" w:hAnsi="Arial" w:cs="Arial" w:hint="eastAsia"/>
          <w:sz w:val="28"/>
          <w:szCs w:val="28"/>
        </w:rPr>
        <w:t>78298.683</w:t>
      </w:r>
      <w:r w:rsidRPr="002D64C6">
        <w:rPr>
          <w:rFonts w:ascii="Arial" w:eastAsia="仿宋_GB2312" w:hAnsi="Arial" w:cs="Arial" w:hint="eastAsia"/>
          <w:sz w:val="28"/>
          <w:szCs w:val="28"/>
        </w:rPr>
        <w:t>平方米</w:t>
      </w:r>
    </w:p>
    <w:p w:rsidR="00A757C6" w:rsidRDefault="00A757C6" w:rsidP="00F17D4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其中</w:t>
      </w:r>
      <w:r w:rsidR="001C4692">
        <w:rPr>
          <w:rFonts w:ascii="Arial" w:eastAsia="仿宋_GB2312" w:hAnsi="Arial" w:cs="Arial" w:hint="eastAsia"/>
          <w:sz w:val="28"/>
          <w:szCs w:val="28"/>
        </w:rPr>
        <w:t>地块</w:t>
      </w:r>
      <w:r w:rsidR="001C4692">
        <w:rPr>
          <w:rFonts w:ascii="Arial" w:eastAsia="仿宋_GB2312" w:hAnsi="Arial" w:cs="Arial" w:hint="eastAsia"/>
          <w:sz w:val="28"/>
          <w:szCs w:val="28"/>
        </w:rPr>
        <w:t>1</w:t>
      </w:r>
      <w:r w:rsidR="001C4692">
        <w:rPr>
          <w:rFonts w:ascii="Arial" w:eastAsia="仿宋_GB2312" w:hAnsi="Arial" w:cs="Arial" w:hint="eastAsia"/>
          <w:sz w:val="28"/>
          <w:szCs w:val="28"/>
        </w:rPr>
        <w:t>建设用地面积</w:t>
      </w:r>
      <w:r>
        <w:rPr>
          <w:rFonts w:ascii="Arial" w:eastAsia="仿宋_GB2312" w:hAnsi="Arial" w:cs="Arial" w:hint="eastAsia"/>
          <w:sz w:val="28"/>
          <w:szCs w:val="28"/>
        </w:rPr>
        <w:t>：</w:t>
      </w:r>
      <w:r w:rsidR="001C4692">
        <w:rPr>
          <w:rFonts w:ascii="Arial" w:eastAsia="仿宋_GB2312" w:hAnsi="Arial" w:cs="Arial" w:hint="eastAsia"/>
          <w:sz w:val="28"/>
          <w:szCs w:val="28"/>
        </w:rPr>
        <w:t>44298.683</w:t>
      </w:r>
      <w:r w:rsidR="001C4692">
        <w:rPr>
          <w:rFonts w:ascii="Arial" w:eastAsia="仿宋_GB2312" w:hAnsi="Arial" w:cs="Arial" w:hint="eastAsia"/>
          <w:sz w:val="28"/>
          <w:szCs w:val="28"/>
        </w:rPr>
        <w:t>平方米，</w:t>
      </w:r>
    </w:p>
    <w:p w:rsidR="00F17D4C" w:rsidRPr="002D64C6" w:rsidRDefault="001C4692" w:rsidP="00960009">
      <w:pPr>
        <w:snapToGrid w:val="0"/>
        <w:spacing w:line="360" w:lineRule="auto"/>
        <w:ind w:firstLineChars="400" w:firstLine="1120"/>
        <w:rPr>
          <w:rFonts w:ascii="Arial" w:eastAsia="仿宋_GB2312" w:hAnsi="Arial" w:cs="Arial"/>
          <w:sz w:val="28"/>
          <w:szCs w:val="28"/>
        </w:rPr>
      </w:pPr>
      <w:r>
        <w:rPr>
          <w:rFonts w:ascii="Arial" w:eastAsia="仿宋_GB2312" w:hAnsi="Arial" w:cs="Arial" w:hint="eastAsia"/>
          <w:sz w:val="28"/>
          <w:szCs w:val="28"/>
        </w:rPr>
        <w:t>地块</w:t>
      </w:r>
      <w:r>
        <w:rPr>
          <w:rFonts w:ascii="Arial" w:eastAsia="仿宋_GB2312" w:hAnsi="Arial" w:cs="Arial" w:hint="eastAsia"/>
          <w:sz w:val="28"/>
          <w:szCs w:val="28"/>
        </w:rPr>
        <w:t>2</w:t>
      </w:r>
      <w:r>
        <w:rPr>
          <w:rFonts w:ascii="Arial" w:eastAsia="仿宋_GB2312" w:hAnsi="Arial" w:cs="Arial" w:hint="eastAsia"/>
          <w:sz w:val="28"/>
          <w:szCs w:val="28"/>
        </w:rPr>
        <w:t>建设用地面积</w:t>
      </w:r>
      <w:r w:rsidR="00A757C6">
        <w:rPr>
          <w:rFonts w:ascii="Arial" w:eastAsia="仿宋_GB2312" w:hAnsi="Arial" w:cs="Arial" w:hint="eastAsia"/>
          <w:sz w:val="28"/>
          <w:szCs w:val="28"/>
        </w:rPr>
        <w:t>：</w:t>
      </w:r>
      <w:r>
        <w:rPr>
          <w:rFonts w:ascii="Arial" w:eastAsia="仿宋_GB2312" w:hAnsi="Arial" w:cs="Arial" w:hint="eastAsia"/>
          <w:sz w:val="28"/>
          <w:szCs w:val="28"/>
        </w:rPr>
        <w:t>34000</w:t>
      </w:r>
      <w:r>
        <w:rPr>
          <w:rFonts w:ascii="Arial" w:eastAsia="仿宋_GB2312" w:hAnsi="Arial" w:cs="Arial" w:hint="eastAsia"/>
          <w:sz w:val="28"/>
          <w:szCs w:val="28"/>
        </w:rPr>
        <w:t>平方米</w:t>
      </w:r>
      <w:r w:rsidR="00F17D4C" w:rsidRPr="002D64C6">
        <w:rPr>
          <w:rFonts w:ascii="Arial" w:eastAsia="仿宋_GB2312" w:hAnsi="Arial" w:cs="Arial"/>
          <w:sz w:val="28"/>
          <w:szCs w:val="28"/>
        </w:rPr>
        <w:t>；</w:t>
      </w:r>
    </w:p>
    <w:p w:rsidR="00F17D4C" w:rsidRDefault="00F17D4C" w:rsidP="00F17D4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sidR="00A757C6">
        <w:rPr>
          <w:rFonts w:ascii="Arial" w:eastAsia="仿宋_GB2312" w:hAnsi="Arial" w:cs="Arial" w:hint="eastAsia"/>
          <w:sz w:val="28"/>
          <w:szCs w:val="28"/>
        </w:rPr>
        <w:t>（地上）</w:t>
      </w:r>
      <w:r w:rsidRPr="002D64C6">
        <w:rPr>
          <w:rFonts w:ascii="Arial" w:eastAsia="仿宋_GB2312" w:hAnsi="Arial" w:cs="Arial"/>
          <w:sz w:val="28"/>
          <w:szCs w:val="28"/>
        </w:rPr>
        <w:t>：</w:t>
      </w:r>
      <w:r w:rsidR="00A757C6">
        <w:rPr>
          <w:rFonts w:ascii="Arial" w:eastAsia="仿宋_GB2312" w:hAnsi="Arial" w:cs="Arial" w:hint="eastAsia"/>
          <w:sz w:val="28"/>
          <w:szCs w:val="28"/>
        </w:rPr>
        <w:t>400500</w:t>
      </w:r>
      <w:r w:rsidRPr="002D64C6">
        <w:rPr>
          <w:rFonts w:ascii="Arial" w:eastAsia="仿宋_GB2312" w:hAnsi="Arial" w:cs="Arial"/>
          <w:sz w:val="28"/>
          <w:szCs w:val="28"/>
        </w:rPr>
        <w:t>平方米；</w:t>
      </w:r>
    </w:p>
    <w:p w:rsidR="00445BD8" w:rsidRDefault="00A757C6" w:rsidP="00F17D4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其中</w:t>
      </w:r>
      <w:r w:rsidR="00445BD8">
        <w:rPr>
          <w:rFonts w:ascii="Arial" w:eastAsia="仿宋_GB2312" w:hAnsi="Arial" w:cs="Arial" w:hint="eastAsia"/>
          <w:sz w:val="28"/>
          <w:szCs w:val="28"/>
        </w:rPr>
        <w:t>：</w:t>
      </w:r>
    </w:p>
    <w:p w:rsidR="00A757C6" w:rsidRDefault="00A757C6" w:rsidP="00F17D4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地块</w:t>
      </w:r>
      <w:r>
        <w:rPr>
          <w:rFonts w:ascii="Arial" w:eastAsia="仿宋_GB2312" w:hAnsi="Arial" w:cs="Arial" w:hint="eastAsia"/>
          <w:sz w:val="28"/>
          <w:szCs w:val="28"/>
        </w:rPr>
        <w:t>1</w:t>
      </w:r>
      <w:r w:rsidR="00736F1D">
        <w:rPr>
          <w:rFonts w:ascii="Arial" w:eastAsia="仿宋_GB2312" w:hAnsi="Arial" w:cs="Arial" w:hint="eastAsia"/>
          <w:sz w:val="28"/>
          <w:szCs w:val="28"/>
        </w:rPr>
        <w:t>地上</w:t>
      </w:r>
      <w:r>
        <w:rPr>
          <w:rFonts w:ascii="Arial" w:eastAsia="仿宋_GB2312" w:hAnsi="Arial" w:cs="Arial" w:hint="eastAsia"/>
          <w:sz w:val="28"/>
          <w:szCs w:val="28"/>
        </w:rPr>
        <w:t>建筑面积：</w:t>
      </w:r>
      <w:r>
        <w:rPr>
          <w:rFonts w:ascii="Arial" w:eastAsia="仿宋_GB2312" w:hAnsi="Arial" w:cs="Arial" w:hint="eastAsia"/>
          <w:sz w:val="28"/>
          <w:szCs w:val="28"/>
        </w:rPr>
        <w:t>230500</w:t>
      </w:r>
      <w:r>
        <w:rPr>
          <w:rFonts w:ascii="Arial" w:eastAsia="仿宋_GB2312" w:hAnsi="Arial" w:cs="Arial" w:hint="eastAsia"/>
          <w:sz w:val="28"/>
          <w:szCs w:val="28"/>
        </w:rPr>
        <w:t>平方米（含办公</w:t>
      </w:r>
      <w:r>
        <w:rPr>
          <w:rFonts w:ascii="Arial" w:eastAsia="仿宋_GB2312" w:hAnsi="Arial" w:cs="Arial" w:hint="eastAsia"/>
          <w:sz w:val="28"/>
          <w:szCs w:val="28"/>
        </w:rPr>
        <w:t>196879</w:t>
      </w:r>
      <w:r>
        <w:rPr>
          <w:rFonts w:ascii="Arial" w:eastAsia="仿宋_GB2312" w:hAnsi="Arial" w:cs="Arial" w:hint="eastAsia"/>
          <w:sz w:val="28"/>
          <w:szCs w:val="28"/>
        </w:rPr>
        <w:t>平方米，商业</w:t>
      </w:r>
      <w:r w:rsidR="00960009">
        <w:rPr>
          <w:rFonts w:ascii="Arial" w:eastAsia="仿宋_GB2312" w:hAnsi="Arial" w:cs="Arial" w:hint="eastAsia"/>
          <w:sz w:val="28"/>
          <w:szCs w:val="28"/>
        </w:rPr>
        <w:t>33267</w:t>
      </w:r>
      <w:r w:rsidR="00960009">
        <w:rPr>
          <w:rFonts w:ascii="Arial" w:eastAsia="仿宋_GB2312" w:hAnsi="Arial" w:cs="Arial" w:hint="eastAsia"/>
          <w:sz w:val="28"/>
          <w:szCs w:val="28"/>
        </w:rPr>
        <w:t>平方米，车库出入口</w:t>
      </w:r>
      <w:r w:rsidR="00960009">
        <w:rPr>
          <w:rFonts w:ascii="Arial" w:eastAsia="仿宋_GB2312" w:hAnsi="Arial" w:cs="Arial" w:hint="eastAsia"/>
          <w:sz w:val="28"/>
          <w:szCs w:val="28"/>
        </w:rPr>
        <w:t>354</w:t>
      </w:r>
      <w:r w:rsidR="00960009">
        <w:rPr>
          <w:rFonts w:ascii="Arial" w:eastAsia="仿宋_GB2312" w:hAnsi="Arial" w:cs="Arial" w:hint="eastAsia"/>
          <w:sz w:val="28"/>
          <w:szCs w:val="28"/>
        </w:rPr>
        <w:t>平方米</w:t>
      </w:r>
      <w:r>
        <w:rPr>
          <w:rFonts w:ascii="Arial" w:eastAsia="仿宋_GB2312" w:hAnsi="Arial" w:cs="Arial" w:hint="eastAsia"/>
          <w:sz w:val="28"/>
          <w:szCs w:val="28"/>
        </w:rPr>
        <w:t>）</w:t>
      </w:r>
      <w:r w:rsidR="00960009">
        <w:rPr>
          <w:rFonts w:ascii="Arial" w:eastAsia="仿宋_GB2312" w:hAnsi="Arial" w:cs="Arial" w:hint="eastAsia"/>
          <w:sz w:val="28"/>
          <w:szCs w:val="28"/>
        </w:rPr>
        <w:t>；</w:t>
      </w:r>
    </w:p>
    <w:p w:rsidR="00960009" w:rsidRDefault="00960009" w:rsidP="00F17D4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地块</w:t>
      </w:r>
      <w:r>
        <w:rPr>
          <w:rFonts w:ascii="Arial" w:eastAsia="仿宋_GB2312" w:hAnsi="Arial" w:cs="Arial" w:hint="eastAsia"/>
          <w:sz w:val="28"/>
          <w:szCs w:val="28"/>
        </w:rPr>
        <w:t>2</w:t>
      </w:r>
      <w:r w:rsidR="00736F1D">
        <w:rPr>
          <w:rFonts w:ascii="Arial" w:eastAsia="仿宋_GB2312" w:hAnsi="Arial" w:cs="Arial" w:hint="eastAsia"/>
          <w:sz w:val="28"/>
          <w:szCs w:val="28"/>
        </w:rPr>
        <w:t>地上</w:t>
      </w:r>
      <w:r>
        <w:rPr>
          <w:rFonts w:ascii="Arial" w:eastAsia="仿宋_GB2312" w:hAnsi="Arial" w:cs="Arial" w:hint="eastAsia"/>
          <w:sz w:val="28"/>
          <w:szCs w:val="28"/>
        </w:rPr>
        <w:t>建筑面积：</w:t>
      </w:r>
      <w:r>
        <w:rPr>
          <w:rFonts w:ascii="Arial" w:eastAsia="仿宋_GB2312" w:hAnsi="Arial" w:cs="Arial" w:hint="eastAsia"/>
          <w:sz w:val="28"/>
          <w:szCs w:val="28"/>
        </w:rPr>
        <w:t>170000</w:t>
      </w:r>
      <w:r>
        <w:rPr>
          <w:rFonts w:ascii="Arial" w:eastAsia="仿宋_GB2312" w:hAnsi="Arial" w:cs="Arial" w:hint="eastAsia"/>
          <w:sz w:val="28"/>
          <w:szCs w:val="28"/>
        </w:rPr>
        <w:t>平方米（含办公</w:t>
      </w:r>
      <w:r>
        <w:rPr>
          <w:rFonts w:ascii="Arial" w:eastAsia="仿宋_GB2312" w:hAnsi="Arial" w:cs="Arial" w:hint="eastAsia"/>
          <w:sz w:val="28"/>
          <w:szCs w:val="28"/>
        </w:rPr>
        <w:t>116871</w:t>
      </w:r>
      <w:r>
        <w:rPr>
          <w:rFonts w:ascii="Arial" w:eastAsia="仿宋_GB2312" w:hAnsi="Arial" w:cs="Arial" w:hint="eastAsia"/>
          <w:sz w:val="28"/>
          <w:szCs w:val="28"/>
        </w:rPr>
        <w:t>平方米，商业</w:t>
      </w:r>
      <w:r>
        <w:rPr>
          <w:rFonts w:ascii="Arial" w:eastAsia="仿宋_GB2312" w:hAnsi="Arial" w:cs="Arial" w:hint="eastAsia"/>
          <w:sz w:val="28"/>
          <w:szCs w:val="28"/>
        </w:rPr>
        <w:t>23598</w:t>
      </w:r>
      <w:r>
        <w:rPr>
          <w:rFonts w:ascii="Arial" w:eastAsia="仿宋_GB2312" w:hAnsi="Arial" w:cs="Arial" w:hint="eastAsia"/>
          <w:sz w:val="28"/>
          <w:szCs w:val="28"/>
        </w:rPr>
        <w:t>平方米，酒店</w:t>
      </w:r>
      <w:r>
        <w:rPr>
          <w:rFonts w:ascii="Arial" w:eastAsia="仿宋_GB2312" w:hAnsi="Arial" w:cs="Arial" w:hint="eastAsia"/>
          <w:sz w:val="28"/>
          <w:szCs w:val="28"/>
        </w:rPr>
        <w:t>28590</w:t>
      </w:r>
      <w:r>
        <w:rPr>
          <w:rFonts w:ascii="Arial" w:eastAsia="仿宋_GB2312" w:hAnsi="Arial" w:cs="Arial" w:hint="eastAsia"/>
          <w:sz w:val="28"/>
          <w:szCs w:val="28"/>
        </w:rPr>
        <w:t>平方米，车库出入口</w:t>
      </w:r>
      <w:r>
        <w:rPr>
          <w:rFonts w:ascii="Arial" w:eastAsia="仿宋_GB2312" w:hAnsi="Arial" w:cs="Arial" w:hint="eastAsia"/>
          <w:sz w:val="28"/>
          <w:szCs w:val="28"/>
        </w:rPr>
        <w:t>941</w:t>
      </w:r>
      <w:r>
        <w:rPr>
          <w:rFonts w:ascii="Arial" w:eastAsia="仿宋_GB2312" w:hAnsi="Arial" w:cs="Arial" w:hint="eastAsia"/>
          <w:sz w:val="28"/>
          <w:szCs w:val="28"/>
        </w:rPr>
        <w:t>平方米）。</w:t>
      </w:r>
    </w:p>
    <w:p w:rsidR="002A1D4D" w:rsidRPr="002A1D4D" w:rsidRDefault="002A1D4D" w:rsidP="00F17D4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根据</w:t>
      </w:r>
      <w:r w:rsidRPr="002A1D4D">
        <w:rPr>
          <w:rFonts w:ascii="Arial" w:eastAsia="仿宋_GB2312" w:hAnsi="Arial" w:cs="Arial" w:hint="eastAsia"/>
          <w:sz w:val="28"/>
          <w:szCs w:val="28"/>
        </w:rPr>
        <w:t>北京市朝阳区发展和改革委员会出具的《关于将台乡颐堤港二期项目核准的批复》</w:t>
      </w:r>
      <w:r w:rsidRPr="002A1D4D">
        <w:rPr>
          <w:rFonts w:ascii="Arial" w:eastAsia="仿宋_GB2312" w:hAnsi="Arial" w:cs="Arial" w:hint="eastAsia"/>
          <w:sz w:val="28"/>
          <w:szCs w:val="28"/>
        </w:rPr>
        <w:t>[</w:t>
      </w:r>
      <w:r w:rsidRPr="002A1D4D">
        <w:rPr>
          <w:rFonts w:ascii="Arial" w:eastAsia="仿宋_GB2312" w:hAnsi="Arial" w:cs="Arial" w:hint="eastAsia"/>
          <w:sz w:val="28"/>
          <w:szCs w:val="28"/>
        </w:rPr>
        <w:t>京朝阳发改（核）</w:t>
      </w:r>
      <w:r w:rsidRPr="002A1D4D">
        <w:rPr>
          <w:rFonts w:ascii="Arial" w:eastAsia="仿宋_GB2312" w:hAnsi="Arial" w:cs="Arial" w:hint="eastAsia"/>
          <w:sz w:val="28"/>
          <w:szCs w:val="28"/>
        </w:rPr>
        <w:t>[2016]26</w:t>
      </w:r>
      <w:r w:rsidRPr="002A1D4D">
        <w:rPr>
          <w:rFonts w:ascii="Arial" w:eastAsia="仿宋_GB2312" w:hAnsi="Arial" w:cs="Arial" w:hint="eastAsia"/>
          <w:sz w:val="28"/>
          <w:szCs w:val="28"/>
        </w:rPr>
        <w:t>号</w:t>
      </w:r>
      <w:r w:rsidRPr="002A1D4D">
        <w:rPr>
          <w:rFonts w:ascii="Arial" w:eastAsia="仿宋_GB2312" w:hAnsi="Arial" w:cs="Arial" w:hint="eastAsia"/>
          <w:sz w:val="28"/>
          <w:szCs w:val="28"/>
        </w:rPr>
        <w:t>]</w:t>
      </w:r>
      <w:r w:rsidR="00445BD8">
        <w:rPr>
          <w:rFonts w:ascii="Arial" w:eastAsia="仿宋_GB2312" w:hAnsi="Arial" w:cs="Arial" w:hint="eastAsia"/>
          <w:sz w:val="28"/>
          <w:szCs w:val="28"/>
        </w:rPr>
        <w:t>，</w:t>
      </w:r>
      <w:r w:rsidRPr="002A1D4D">
        <w:rPr>
          <w:rFonts w:ascii="Arial" w:eastAsia="仿宋_GB2312" w:hAnsi="Arial" w:cs="Arial" w:hint="eastAsia"/>
          <w:sz w:val="28"/>
          <w:szCs w:val="28"/>
        </w:rPr>
        <w:t>项目建成后由北京星泰通港置业有限公司</w:t>
      </w:r>
      <w:proofErr w:type="gramStart"/>
      <w:r w:rsidRPr="002A1D4D">
        <w:rPr>
          <w:rFonts w:ascii="Arial" w:eastAsia="仿宋_GB2312" w:hAnsi="Arial" w:cs="Arial" w:hint="eastAsia"/>
          <w:sz w:val="28"/>
          <w:szCs w:val="28"/>
        </w:rPr>
        <w:t>自持</w:t>
      </w:r>
      <w:proofErr w:type="gramEnd"/>
      <w:r w:rsidRPr="002A1D4D">
        <w:rPr>
          <w:rFonts w:ascii="Arial" w:eastAsia="仿宋_GB2312" w:hAnsi="Arial" w:cs="Arial" w:hint="eastAsia"/>
          <w:sz w:val="28"/>
          <w:szCs w:val="28"/>
        </w:rPr>
        <w:t>经营，不得对外销售</w:t>
      </w:r>
      <w:r w:rsidR="00C31D30">
        <w:rPr>
          <w:rFonts w:ascii="Arial" w:eastAsia="仿宋_GB2312" w:hAnsi="Arial" w:cs="Arial" w:hint="eastAsia"/>
          <w:sz w:val="28"/>
          <w:szCs w:val="28"/>
        </w:rPr>
        <w:t>，提请报告使用者注意。</w:t>
      </w:r>
    </w:p>
    <w:p w:rsidR="00921E70" w:rsidRDefault="00862302" w:rsidP="00241111">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sidR="002A1D4D">
        <w:rPr>
          <w:rFonts w:ascii="Arial" w:eastAsia="仿宋_GB2312" w:hAnsi="Arial" w:hint="eastAsia"/>
          <w:spacing w:val="-12"/>
          <w:sz w:val="28"/>
        </w:rPr>
        <w:t>三</w:t>
      </w:r>
      <w:r w:rsidR="007C6278">
        <w:rPr>
          <w:rFonts w:ascii="仿宋_GB2312" w:eastAsia="仿宋_GB2312" w:hAnsi="Arial" w:hint="eastAsia"/>
          <w:spacing w:val="-12"/>
          <w:sz w:val="28"/>
        </w:rPr>
        <w:t>通”，</w:t>
      </w:r>
      <w:r w:rsidR="00861DE5">
        <w:rPr>
          <w:rFonts w:ascii="仿宋_GB2312" w:eastAsia="仿宋_GB2312" w:hAnsi="Arial" w:hint="eastAsia"/>
          <w:spacing w:val="-12"/>
          <w:sz w:val="28"/>
        </w:rPr>
        <w:t>场地仍有少许树木</w:t>
      </w:r>
      <w:r w:rsidRPr="002D64C6">
        <w:rPr>
          <w:rFonts w:ascii="仿宋_GB2312" w:eastAsia="仿宋_GB2312" w:hAnsi="Arial" w:hint="eastAsia"/>
          <w:spacing w:val="-12"/>
          <w:sz w:val="28"/>
        </w:rPr>
        <w:t>。</w:t>
      </w:r>
    </w:p>
    <w:p w:rsidR="00960009" w:rsidRPr="007C6278" w:rsidRDefault="00960009" w:rsidP="00960009">
      <w:pPr>
        <w:spacing w:line="360" w:lineRule="auto"/>
        <w:ind w:firstLineChars="200" w:firstLine="560"/>
        <w:jc w:val="both"/>
        <w:rPr>
          <w:rFonts w:ascii="仿宋_GB2312" w:eastAsia="仿宋_GB2312" w:hAnsi="华文仿宋"/>
          <w:sz w:val="28"/>
          <w:szCs w:val="28"/>
        </w:rPr>
      </w:pPr>
    </w:p>
    <w:p w:rsidR="00794161" w:rsidRPr="002D64C6" w:rsidRDefault="00B1489F">
      <w:pPr>
        <w:spacing w:line="360" w:lineRule="auto"/>
        <w:outlineLvl w:val="1"/>
        <w:rPr>
          <w:rFonts w:ascii="仿宋_GB2312" w:eastAsia="仿宋_GB2312" w:hAnsi="Arial"/>
          <w:b/>
          <w:sz w:val="28"/>
        </w:rPr>
      </w:pPr>
      <w:bookmarkStart w:id="123" w:name="_Toc515261597"/>
      <w:bookmarkStart w:id="124" w:name="_Toc515458370"/>
      <w:bookmarkStart w:id="125" w:name="_Toc524335069"/>
      <w:bookmarkStart w:id="126" w:name="_Toc524544429"/>
      <w:bookmarkStart w:id="127" w:name="_Toc524592081"/>
      <w:bookmarkEnd w:id="92"/>
      <w:bookmarkEnd w:id="93"/>
      <w:bookmarkEnd w:id="94"/>
      <w:bookmarkEnd w:id="95"/>
      <w:r w:rsidRPr="002D64C6">
        <w:rPr>
          <w:rFonts w:ascii="仿宋_GB2312" w:eastAsia="仿宋_GB2312" w:hAnsi="Arial" w:hint="eastAsia"/>
          <w:b/>
          <w:sz w:val="28"/>
        </w:rPr>
        <w:t>四、影响地价的因素说明</w:t>
      </w:r>
      <w:bookmarkEnd w:id="123"/>
      <w:bookmarkEnd w:id="124"/>
      <w:bookmarkEnd w:id="125"/>
      <w:bookmarkEnd w:id="126"/>
      <w:bookmarkEnd w:id="127"/>
    </w:p>
    <w:p w:rsidR="0007755E" w:rsidRPr="008258E2" w:rsidRDefault="0007755E" w:rsidP="0007755E">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07755E" w:rsidRPr="008258E2" w:rsidRDefault="0007755E" w:rsidP="0007755E">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07755E" w:rsidRPr="008258E2" w:rsidRDefault="0007755E" w:rsidP="0007755E">
      <w:pPr>
        <w:spacing w:line="360" w:lineRule="auto"/>
        <w:ind w:right="204"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8258E2">
        <w:rPr>
          <w:rFonts w:ascii="Arial" w:eastAsia="仿宋_GB2312" w:hAnsi="Arial" w:hint="eastAsia"/>
          <w:bCs/>
          <w:sz w:val="28"/>
          <w:szCs w:val="28"/>
        </w:rPr>
        <w:t>39</w:t>
      </w:r>
      <w:r w:rsidRPr="008258E2">
        <w:rPr>
          <w:rFonts w:ascii="Arial" w:eastAsia="仿宋_GB2312" w:hAnsi="Arial" w:hint="eastAsia"/>
          <w:bCs/>
          <w:sz w:val="28"/>
          <w:szCs w:val="28"/>
        </w:rPr>
        <w:t>度</w:t>
      </w:r>
      <w:r w:rsidRPr="008258E2">
        <w:rPr>
          <w:rFonts w:ascii="Arial" w:eastAsia="仿宋_GB2312" w:hAnsi="Arial" w:hint="eastAsia"/>
          <w:bCs/>
          <w:sz w:val="28"/>
          <w:szCs w:val="28"/>
        </w:rPr>
        <w:t>56</w:t>
      </w:r>
      <w:r w:rsidRPr="008258E2">
        <w:rPr>
          <w:rFonts w:ascii="Arial" w:eastAsia="仿宋_GB2312" w:hAnsi="Arial" w:hint="eastAsia"/>
          <w:bCs/>
          <w:sz w:val="28"/>
          <w:szCs w:val="28"/>
        </w:rPr>
        <w:t>分，东经</w:t>
      </w:r>
      <w:r w:rsidRPr="008258E2">
        <w:rPr>
          <w:rFonts w:ascii="Arial" w:eastAsia="仿宋_GB2312" w:hAnsi="Arial" w:hint="eastAsia"/>
          <w:bCs/>
          <w:sz w:val="28"/>
          <w:szCs w:val="28"/>
        </w:rPr>
        <w:t>116</w:t>
      </w:r>
      <w:r w:rsidRPr="008258E2">
        <w:rPr>
          <w:rFonts w:ascii="Arial" w:eastAsia="仿宋_GB2312" w:hAnsi="Arial" w:hint="eastAsia"/>
          <w:bCs/>
          <w:sz w:val="28"/>
          <w:szCs w:val="28"/>
        </w:rPr>
        <w:t>度</w:t>
      </w:r>
      <w:r w:rsidRPr="008258E2">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8258E2">
        <w:rPr>
          <w:rFonts w:ascii="Arial" w:eastAsia="仿宋_GB2312" w:hAnsi="Arial" w:hint="eastAsia"/>
          <w:bCs/>
          <w:sz w:val="28"/>
          <w:szCs w:val="28"/>
        </w:rPr>
        <w:t>16410.54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258E2">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07755E" w:rsidRDefault="0007755E" w:rsidP="0007755E">
      <w:pPr>
        <w:overflowPunct w:val="0"/>
        <w:spacing w:line="360" w:lineRule="auto"/>
        <w:ind w:right="204" w:firstLineChars="200" w:firstLine="560"/>
        <w:jc w:val="both"/>
        <w:textAlignment w:val="auto"/>
        <w:outlineLvl w:val="0"/>
        <w:rPr>
          <w:rFonts w:ascii="仿宋_GB2312" w:eastAsia="仿宋_GB2312" w:hAnsi="Arial"/>
          <w:bCs/>
          <w:sz w:val="28"/>
          <w:szCs w:val="28"/>
        </w:rPr>
      </w:pPr>
      <w:r w:rsidRPr="00920BCC">
        <w:rPr>
          <w:rFonts w:ascii="Arial" w:eastAsia="仿宋_GB2312" w:hAnsi="Arial" w:hint="eastAsia"/>
          <w:bCs/>
          <w:sz w:val="28"/>
          <w:szCs w:val="28"/>
        </w:rPr>
        <w:t>201</w:t>
      </w:r>
      <w:r>
        <w:rPr>
          <w:rFonts w:ascii="Arial" w:eastAsia="仿宋_GB2312" w:hAnsi="Arial" w:hint="eastAsia"/>
          <w:bCs/>
          <w:sz w:val="28"/>
          <w:szCs w:val="28"/>
        </w:rPr>
        <w:t>7</w:t>
      </w:r>
      <w:r w:rsidRPr="0096539F">
        <w:rPr>
          <w:rFonts w:ascii="仿宋_GB2312" w:eastAsia="仿宋_GB2312" w:hAnsi="Arial" w:hint="eastAsia"/>
          <w:bCs/>
          <w:sz w:val="28"/>
          <w:szCs w:val="28"/>
        </w:rPr>
        <w:t>年末，北京市常住人口为</w:t>
      </w:r>
      <w:r w:rsidRPr="00920BCC">
        <w:rPr>
          <w:rFonts w:ascii="Arial" w:eastAsia="仿宋_GB2312" w:hAnsi="Arial" w:hint="eastAsia"/>
          <w:bCs/>
          <w:sz w:val="28"/>
          <w:szCs w:val="28"/>
        </w:rPr>
        <w:t>217</w:t>
      </w:r>
      <w:r>
        <w:rPr>
          <w:rFonts w:ascii="Arial" w:eastAsia="仿宋_GB2312" w:hAnsi="Arial" w:hint="eastAsia"/>
          <w:bCs/>
          <w:sz w:val="28"/>
          <w:szCs w:val="28"/>
        </w:rPr>
        <w:t>0.7</w:t>
      </w:r>
      <w:r w:rsidRPr="0096539F">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sidRPr="0096539F">
        <w:rPr>
          <w:rFonts w:ascii="仿宋_GB2312" w:eastAsia="仿宋_GB2312" w:hAnsi="Arial" w:hint="eastAsia"/>
          <w:bCs/>
          <w:sz w:val="28"/>
          <w:szCs w:val="28"/>
        </w:rPr>
        <w:t>万人，占常住人口的</w:t>
      </w:r>
      <w:r>
        <w:rPr>
          <w:rFonts w:ascii="Arial" w:eastAsia="仿宋_GB2312" w:hAnsi="Arial" w:hint="eastAsia"/>
          <w:bCs/>
          <w:sz w:val="28"/>
          <w:szCs w:val="28"/>
        </w:rPr>
        <w:t>36.6</w:t>
      </w:r>
      <w:r w:rsidRPr="0096539F">
        <w:rPr>
          <w:rFonts w:ascii="仿宋_GB2312" w:eastAsia="仿宋_GB2312" w:hAnsi="Arial" w:hint="eastAsia"/>
          <w:bCs/>
          <w:sz w:val="28"/>
          <w:szCs w:val="28"/>
        </w:rPr>
        <w:t>%。</w:t>
      </w:r>
    </w:p>
    <w:p w:rsidR="0007755E" w:rsidRPr="00932DD8" w:rsidRDefault="0007755E" w:rsidP="0007755E">
      <w:pPr>
        <w:overflowPunct w:val="0"/>
        <w:spacing w:line="360" w:lineRule="auto"/>
        <w:ind w:right="204"/>
        <w:jc w:val="center"/>
        <w:textAlignment w:val="auto"/>
        <w:outlineLvl w:val="0"/>
        <w:rPr>
          <w:rFonts w:ascii="仿宋_GB2312" w:eastAsia="仿宋_GB2312" w:hAnsi="Arial"/>
          <w:bCs/>
          <w:szCs w:val="24"/>
        </w:rPr>
      </w:pPr>
      <w:r w:rsidRPr="00920BCC">
        <w:rPr>
          <w:rFonts w:ascii="Arial" w:eastAsia="仿宋_GB2312" w:hAnsi="Arial" w:cs="宋体" w:hint="eastAsia"/>
          <w:szCs w:val="24"/>
        </w:rPr>
        <w:lastRenderedPageBreak/>
        <w:t>201</w:t>
      </w:r>
      <w:r>
        <w:rPr>
          <w:rFonts w:ascii="Arial" w:eastAsia="仿宋_GB2312" w:hAnsi="Arial" w:cs="宋体" w:hint="eastAsia"/>
          <w:szCs w:val="24"/>
        </w:rPr>
        <w:t>3</w:t>
      </w:r>
      <w:r w:rsidRPr="00932DD8">
        <w:rPr>
          <w:rFonts w:ascii="仿宋_GB2312" w:eastAsia="仿宋_GB2312" w:hAnsi="Arial" w:cs="宋体" w:hint="eastAsia"/>
          <w:szCs w:val="24"/>
        </w:rPr>
        <w:t>-</w:t>
      </w:r>
      <w:r w:rsidRPr="00920BCC">
        <w:rPr>
          <w:rFonts w:ascii="Arial" w:eastAsia="仿宋_GB2312" w:hAnsi="Arial" w:cs="宋体" w:hint="eastAsia"/>
          <w:szCs w:val="24"/>
        </w:rPr>
        <w:t>201</w:t>
      </w:r>
      <w:r>
        <w:rPr>
          <w:rFonts w:ascii="Arial" w:eastAsia="仿宋_GB2312" w:hAnsi="Arial" w:cs="宋体" w:hint="eastAsia"/>
          <w:szCs w:val="24"/>
        </w:rPr>
        <w:t>7</w:t>
      </w:r>
      <w:r w:rsidRPr="00932DD8">
        <w:rPr>
          <w:rFonts w:ascii="仿宋_GB2312" w:eastAsia="仿宋_GB2312" w:hAnsi="Arial" w:cs="宋体" w:hint="eastAsia"/>
          <w:szCs w:val="24"/>
        </w:rPr>
        <w:t>年常住人口增量及增长速度</w:t>
      </w:r>
    </w:p>
    <w:p w:rsidR="0007755E" w:rsidRPr="0096539F" w:rsidRDefault="0007755E" w:rsidP="0007755E">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extent cx="4882515" cy="2052955"/>
            <wp:effectExtent l="19050" t="0" r="0" b="0"/>
            <wp:docPr id="21" name="图片 2"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4" cstate="print"/>
                    <a:srcRect/>
                    <a:stretch>
                      <a:fillRect/>
                    </a:stretch>
                  </pic:blipFill>
                  <pic:spPr bwMode="auto">
                    <a:xfrm>
                      <a:off x="0" y="0"/>
                      <a:ext cx="4882515" cy="2052955"/>
                    </a:xfrm>
                    <a:prstGeom prst="rect">
                      <a:avLst/>
                    </a:prstGeom>
                    <a:noFill/>
                    <a:ln w="9525">
                      <a:noFill/>
                      <a:miter lim="800000"/>
                      <a:headEnd/>
                      <a:tailEnd/>
                    </a:ln>
                  </pic:spPr>
                </pic:pic>
              </a:graphicData>
            </a:graphic>
          </wp:inline>
        </w:drawing>
      </w:r>
    </w:p>
    <w:p w:rsidR="0007755E" w:rsidRPr="00EA379D" w:rsidRDefault="0007755E" w:rsidP="0007755E">
      <w:pPr>
        <w:spacing w:line="360" w:lineRule="auto"/>
        <w:ind w:right="205" w:firstLineChars="200" w:firstLine="560"/>
        <w:jc w:val="both"/>
        <w:rPr>
          <w:rFonts w:ascii="Arial" w:eastAsia="仿宋_GB2312" w:hAnsi="Arial"/>
          <w:bCs/>
          <w:color w:val="000000"/>
          <w:sz w:val="28"/>
          <w:szCs w:val="28"/>
        </w:rPr>
      </w:pPr>
      <w:r w:rsidRPr="00EA379D">
        <w:rPr>
          <w:rFonts w:ascii="Arial" w:eastAsia="仿宋_GB2312" w:hAnsi="Arial" w:hint="eastAsia"/>
          <w:bCs/>
          <w:sz w:val="28"/>
          <w:szCs w:val="28"/>
        </w:rPr>
        <w:t>2.</w:t>
      </w:r>
      <w:r w:rsidRPr="00EA379D">
        <w:rPr>
          <w:rFonts w:ascii="Arial" w:eastAsia="仿宋_GB2312" w:hAnsi="Arial" w:hint="eastAsia"/>
          <w:bCs/>
          <w:sz w:val="28"/>
          <w:szCs w:val="28"/>
        </w:rPr>
        <w:t>房地产市场状</w:t>
      </w:r>
      <w:r w:rsidRPr="00EA379D">
        <w:rPr>
          <w:rFonts w:ascii="Arial" w:eastAsia="仿宋_GB2312" w:hAnsi="Arial" w:hint="eastAsia"/>
          <w:bCs/>
          <w:color w:val="000000"/>
          <w:sz w:val="28"/>
          <w:szCs w:val="28"/>
        </w:rPr>
        <w:t>况（办公及商业）</w:t>
      </w:r>
    </w:p>
    <w:p w:rsidR="0007755E" w:rsidRPr="00F51821" w:rsidRDefault="0007755E" w:rsidP="0007755E">
      <w:pPr>
        <w:widowControl/>
        <w:adjustRightInd/>
        <w:spacing w:line="360" w:lineRule="auto"/>
        <w:ind w:left="420"/>
        <w:jc w:val="both"/>
        <w:textAlignment w:val="auto"/>
        <w:rPr>
          <w:rFonts w:ascii="Arial" w:eastAsia="仿宋_GB2312" w:hAnsi="Arial"/>
          <w:bCs/>
          <w:sz w:val="28"/>
          <w:szCs w:val="28"/>
        </w:rPr>
      </w:pPr>
      <w:r w:rsidRPr="00F51821">
        <w:rPr>
          <w:rFonts w:ascii="Arial" w:eastAsia="仿宋_GB2312" w:hAnsi="Arial" w:hint="eastAsia"/>
          <w:bCs/>
          <w:sz w:val="28"/>
          <w:szCs w:val="28"/>
        </w:rPr>
        <w:t>（</w:t>
      </w:r>
      <w:r w:rsidRPr="00F51821">
        <w:rPr>
          <w:rFonts w:ascii="Arial" w:eastAsia="仿宋_GB2312" w:hAnsi="Arial" w:hint="eastAsia"/>
          <w:bCs/>
          <w:sz w:val="28"/>
          <w:szCs w:val="28"/>
        </w:rPr>
        <w:t>1</w:t>
      </w:r>
      <w:r w:rsidRPr="00F51821">
        <w:rPr>
          <w:rFonts w:ascii="Arial" w:eastAsia="仿宋_GB2312" w:hAnsi="Arial" w:hint="eastAsia"/>
          <w:bCs/>
          <w:sz w:val="28"/>
          <w:szCs w:val="28"/>
        </w:rPr>
        <w:t>）土地市场</w:t>
      </w:r>
    </w:p>
    <w:p w:rsidR="0007755E" w:rsidRPr="00767B67" w:rsidRDefault="0007755E" w:rsidP="0007755E">
      <w:pPr>
        <w:widowControl/>
        <w:spacing w:line="360" w:lineRule="auto"/>
        <w:ind w:firstLineChars="200" w:firstLine="560"/>
        <w:jc w:val="both"/>
        <w:rPr>
          <w:rFonts w:ascii="Arial" w:eastAsia="仿宋_GB2312" w:hAnsi="Arial"/>
          <w:sz w:val="28"/>
          <w:szCs w:val="28"/>
        </w:rPr>
      </w:pPr>
      <w:r w:rsidRPr="00603419">
        <w:rPr>
          <w:rFonts w:ascii="Arial" w:eastAsia="仿宋_GB2312" w:hAnsi="Arial" w:hint="eastAsia"/>
          <w:sz w:val="28"/>
          <w:szCs w:val="28"/>
        </w:rPr>
        <w:t>根据北京市规划和国土委员会公示的土地成交信息，</w:t>
      </w:r>
      <w:r w:rsidRPr="00603419">
        <w:rPr>
          <w:rFonts w:ascii="Arial" w:eastAsia="仿宋_GB2312" w:hAnsi="Arial" w:hint="eastAsia"/>
          <w:sz w:val="28"/>
          <w:szCs w:val="28"/>
        </w:rPr>
        <w:t>2018</w:t>
      </w:r>
      <w:r w:rsidRPr="00603419">
        <w:rPr>
          <w:rFonts w:ascii="Arial" w:eastAsia="仿宋_GB2312" w:hAnsi="Arial" w:hint="eastAsia"/>
          <w:sz w:val="28"/>
          <w:szCs w:val="28"/>
        </w:rPr>
        <w:t>年</w:t>
      </w:r>
      <w:r w:rsidRPr="00603419">
        <w:rPr>
          <w:rFonts w:ascii="Arial" w:eastAsia="仿宋_GB2312" w:hAnsi="Arial" w:hint="eastAsia"/>
          <w:sz w:val="28"/>
          <w:szCs w:val="28"/>
        </w:rPr>
        <w:t>3</w:t>
      </w:r>
      <w:r w:rsidRPr="00603419">
        <w:rPr>
          <w:rFonts w:ascii="Arial" w:eastAsia="仿宋_GB2312" w:hAnsi="Arial" w:hint="eastAsia"/>
          <w:sz w:val="28"/>
          <w:szCs w:val="28"/>
        </w:rPr>
        <w:t>季度北京土地</w:t>
      </w:r>
      <w:proofErr w:type="gramStart"/>
      <w:r w:rsidRPr="00603419">
        <w:rPr>
          <w:rFonts w:ascii="Arial" w:eastAsia="仿宋_GB2312" w:hAnsi="Arial" w:hint="eastAsia"/>
          <w:sz w:val="28"/>
          <w:szCs w:val="28"/>
        </w:rPr>
        <w:t>招拍挂市场</w:t>
      </w:r>
      <w:proofErr w:type="gramEnd"/>
      <w:r w:rsidRPr="00603419">
        <w:rPr>
          <w:rFonts w:ascii="Arial" w:eastAsia="仿宋_GB2312" w:hAnsi="Arial" w:hint="eastAsia"/>
          <w:sz w:val="28"/>
          <w:szCs w:val="28"/>
        </w:rPr>
        <w:t>共成交宗地</w:t>
      </w:r>
      <w:r w:rsidRPr="00603419">
        <w:rPr>
          <w:rFonts w:ascii="Arial" w:eastAsia="仿宋_GB2312" w:hAnsi="Arial" w:hint="eastAsia"/>
          <w:sz w:val="28"/>
          <w:szCs w:val="28"/>
        </w:rPr>
        <w:t>13</w:t>
      </w:r>
      <w:r w:rsidRPr="00603419">
        <w:rPr>
          <w:rFonts w:ascii="Arial" w:eastAsia="仿宋_GB2312" w:hAnsi="Arial" w:hint="eastAsia"/>
          <w:sz w:val="28"/>
          <w:szCs w:val="28"/>
        </w:rPr>
        <w:t>宗，总建设规模</w:t>
      </w:r>
      <w:r w:rsidRPr="00603419">
        <w:rPr>
          <w:rFonts w:ascii="Arial" w:eastAsia="仿宋_GB2312" w:hAnsi="Arial" w:hint="eastAsia"/>
          <w:sz w:val="28"/>
          <w:szCs w:val="28"/>
        </w:rPr>
        <w:t>126.74</w:t>
      </w:r>
      <w:r w:rsidRPr="00603419">
        <w:rPr>
          <w:rFonts w:ascii="Arial" w:eastAsia="仿宋_GB2312" w:hAnsi="Arial" w:hint="eastAsia"/>
          <w:sz w:val="28"/>
          <w:szCs w:val="28"/>
        </w:rPr>
        <w:t>万平方米，建设用地面积</w:t>
      </w:r>
      <w:r w:rsidRPr="00603419">
        <w:rPr>
          <w:rFonts w:ascii="Arial" w:eastAsia="仿宋_GB2312" w:hAnsi="Arial" w:hint="eastAsia"/>
          <w:sz w:val="28"/>
          <w:szCs w:val="28"/>
        </w:rPr>
        <w:t>71.06</w:t>
      </w:r>
      <w:r w:rsidRPr="00603419">
        <w:rPr>
          <w:rFonts w:ascii="Arial" w:eastAsia="仿宋_GB2312" w:hAnsi="Arial" w:hint="eastAsia"/>
          <w:sz w:val="28"/>
          <w:szCs w:val="28"/>
        </w:rPr>
        <w:t>万平方米。其中，商业</w:t>
      </w:r>
      <w:r w:rsidRPr="00603419">
        <w:rPr>
          <w:rFonts w:ascii="Arial" w:eastAsia="仿宋_GB2312" w:hAnsi="Arial" w:hint="eastAsia"/>
          <w:sz w:val="28"/>
          <w:szCs w:val="28"/>
        </w:rPr>
        <w:t>/</w:t>
      </w:r>
      <w:r w:rsidRPr="00603419">
        <w:rPr>
          <w:rFonts w:ascii="Arial" w:eastAsia="仿宋_GB2312" w:hAnsi="Arial" w:hint="eastAsia"/>
          <w:sz w:val="28"/>
          <w:szCs w:val="28"/>
        </w:rPr>
        <w:t>办公用地仅成交</w:t>
      </w:r>
      <w:r w:rsidRPr="00603419">
        <w:rPr>
          <w:rFonts w:ascii="Arial" w:eastAsia="仿宋_GB2312" w:hAnsi="Arial" w:hint="eastAsia"/>
          <w:sz w:val="28"/>
          <w:szCs w:val="28"/>
        </w:rPr>
        <w:t>1</w:t>
      </w:r>
      <w:r w:rsidRPr="00603419">
        <w:rPr>
          <w:rFonts w:ascii="Arial" w:eastAsia="仿宋_GB2312" w:hAnsi="Arial" w:hint="eastAsia"/>
          <w:sz w:val="28"/>
          <w:szCs w:val="28"/>
        </w:rPr>
        <w:t>宗土地，位于丰台区丽泽金融商务区南区，成交土地面积</w:t>
      </w:r>
      <w:r w:rsidRPr="00603419">
        <w:rPr>
          <w:rFonts w:ascii="Arial" w:eastAsia="仿宋_GB2312" w:hAnsi="Arial" w:hint="eastAsia"/>
          <w:sz w:val="28"/>
          <w:szCs w:val="28"/>
        </w:rPr>
        <w:t>39410.74</w:t>
      </w:r>
      <w:r w:rsidRPr="00603419">
        <w:rPr>
          <w:rFonts w:ascii="Arial" w:eastAsia="仿宋_GB2312" w:hAnsi="Arial" w:hint="eastAsia"/>
          <w:sz w:val="28"/>
          <w:szCs w:val="28"/>
        </w:rPr>
        <w:t>平方米，供应建筑面积总量</w:t>
      </w:r>
      <w:r w:rsidRPr="00603419">
        <w:rPr>
          <w:rFonts w:ascii="Arial" w:eastAsia="仿宋_GB2312" w:hAnsi="Arial" w:hint="eastAsia"/>
          <w:sz w:val="28"/>
          <w:szCs w:val="28"/>
        </w:rPr>
        <w:t>120000</w:t>
      </w:r>
      <w:r w:rsidRPr="00603419">
        <w:rPr>
          <w:rFonts w:ascii="Arial" w:eastAsia="仿宋_GB2312" w:hAnsi="Arial" w:hint="eastAsia"/>
          <w:sz w:val="28"/>
          <w:szCs w:val="28"/>
        </w:rPr>
        <w:t>平方米。</w:t>
      </w:r>
    </w:p>
    <w:p w:rsidR="0007755E" w:rsidRPr="00F51821" w:rsidRDefault="0007755E" w:rsidP="0007755E">
      <w:pPr>
        <w:widowControl/>
        <w:spacing w:line="360" w:lineRule="auto"/>
        <w:jc w:val="center"/>
        <w:rPr>
          <w:rFonts w:ascii="Arial" w:eastAsia="仿宋_GB2312" w:hAnsi="Arial"/>
          <w:sz w:val="28"/>
          <w:szCs w:val="28"/>
        </w:rPr>
      </w:pPr>
      <w:r w:rsidRPr="00F51821">
        <w:rPr>
          <w:rFonts w:ascii="Arial" w:eastAsia="仿宋_GB2312" w:hAnsi="Arial" w:hint="eastAsia"/>
          <w:sz w:val="28"/>
          <w:szCs w:val="28"/>
        </w:rPr>
        <w:t>2018</w:t>
      </w:r>
      <w:r w:rsidRPr="00F51821">
        <w:rPr>
          <w:rFonts w:ascii="Arial" w:eastAsia="仿宋_GB2312" w:hAnsi="Arial" w:hint="eastAsia"/>
          <w:sz w:val="28"/>
          <w:szCs w:val="28"/>
        </w:rPr>
        <w:t>年</w:t>
      </w:r>
      <w:r>
        <w:rPr>
          <w:rFonts w:ascii="Arial" w:eastAsia="仿宋_GB2312" w:hAnsi="Arial" w:hint="eastAsia"/>
          <w:sz w:val="28"/>
          <w:szCs w:val="28"/>
        </w:rPr>
        <w:t>3</w:t>
      </w:r>
      <w:r w:rsidRPr="00F51821">
        <w:rPr>
          <w:rFonts w:ascii="Arial" w:eastAsia="仿宋_GB2312" w:hAnsi="Arial" w:hint="eastAsia"/>
          <w:sz w:val="28"/>
          <w:szCs w:val="28"/>
        </w:rPr>
        <w:t>季度商业</w:t>
      </w:r>
      <w:r w:rsidRPr="00F51821">
        <w:rPr>
          <w:rFonts w:ascii="Arial" w:eastAsia="仿宋_GB2312" w:hAnsi="Arial" w:hint="eastAsia"/>
          <w:sz w:val="28"/>
          <w:szCs w:val="28"/>
        </w:rPr>
        <w:t>/</w:t>
      </w:r>
      <w:r w:rsidRPr="00F51821">
        <w:rPr>
          <w:rFonts w:ascii="Arial" w:eastAsia="仿宋_GB2312" w:hAnsi="Arial" w:hint="eastAsia"/>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2078"/>
        <w:gridCol w:w="1237"/>
        <w:gridCol w:w="1289"/>
        <w:gridCol w:w="1411"/>
        <w:gridCol w:w="1412"/>
        <w:gridCol w:w="936"/>
        <w:gridCol w:w="936"/>
      </w:tblGrid>
      <w:tr w:rsidR="0007755E" w:rsidRPr="008C0101" w:rsidTr="00191C92">
        <w:trPr>
          <w:cantSplit/>
          <w:jc w:val="center"/>
        </w:trPr>
        <w:tc>
          <w:tcPr>
            <w:tcW w:w="1984" w:type="dxa"/>
            <w:shd w:val="clear" w:color="auto" w:fill="auto"/>
            <w:vAlign w:val="center"/>
            <w:hideMark/>
          </w:tcPr>
          <w:p w:rsidR="0007755E" w:rsidRPr="008C0101" w:rsidRDefault="0007755E" w:rsidP="00191C92">
            <w:pPr>
              <w:widowControl/>
              <w:adjustRightInd/>
              <w:spacing w:line="240" w:lineRule="auto"/>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宗地位置</w:t>
            </w:r>
          </w:p>
        </w:tc>
        <w:tc>
          <w:tcPr>
            <w:tcW w:w="1180" w:type="dxa"/>
            <w:shd w:val="clear" w:color="auto" w:fill="auto"/>
            <w:vAlign w:val="center"/>
            <w:hideMark/>
          </w:tcPr>
          <w:p w:rsidR="0007755E" w:rsidRPr="008C0101" w:rsidRDefault="0007755E" w:rsidP="00191C92">
            <w:pPr>
              <w:widowControl/>
              <w:adjustRightInd/>
              <w:spacing w:line="240" w:lineRule="auto"/>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建设用地面积</w:t>
            </w:r>
            <w:r w:rsidRPr="008C0101">
              <w:rPr>
                <w:rFonts w:ascii="Arial" w:eastAsia="仿宋" w:hAnsi="Arial" w:cs="Arial" w:hint="eastAsia"/>
                <w:bCs/>
                <w:color w:val="3D3D3D"/>
                <w:sz w:val="21"/>
                <w:szCs w:val="21"/>
              </w:rPr>
              <w:t>(</w:t>
            </w:r>
            <w:r w:rsidRPr="008C0101">
              <w:rPr>
                <w:rFonts w:ascii="Arial" w:eastAsia="仿宋" w:hAnsi="Arial" w:cs="Arial" w:hint="eastAsia"/>
                <w:bCs/>
                <w:color w:val="3D3D3D"/>
                <w:sz w:val="21"/>
                <w:szCs w:val="21"/>
              </w:rPr>
              <w:t>平方米</w:t>
            </w:r>
            <w:r w:rsidRPr="008C0101">
              <w:rPr>
                <w:rFonts w:ascii="Arial" w:eastAsia="仿宋" w:hAnsi="Arial" w:cs="Arial" w:hint="eastAsia"/>
                <w:bCs/>
                <w:color w:val="3D3D3D"/>
                <w:sz w:val="21"/>
                <w:szCs w:val="21"/>
              </w:rPr>
              <w:t>)</w:t>
            </w:r>
          </w:p>
        </w:tc>
        <w:tc>
          <w:tcPr>
            <w:tcW w:w="1230" w:type="dxa"/>
            <w:shd w:val="clear" w:color="auto" w:fill="auto"/>
            <w:vAlign w:val="center"/>
            <w:hideMark/>
          </w:tcPr>
          <w:p w:rsidR="0007755E" w:rsidRPr="008C0101" w:rsidRDefault="0007755E" w:rsidP="00191C92">
            <w:pPr>
              <w:widowControl/>
              <w:adjustRightInd/>
              <w:spacing w:line="240" w:lineRule="auto"/>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规划建筑面积</w:t>
            </w:r>
            <w:r w:rsidRPr="008C0101">
              <w:rPr>
                <w:rFonts w:ascii="Arial" w:eastAsia="仿宋" w:hAnsi="Arial" w:cs="Arial" w:hint="eastAsia"/>
                <w:bCs/>
                <w:color w:val="3D3D3D"/>
                <w:sz w:val="21"/>
                <w:szCs w:val="21"/>
              </w:rPr>
              <w:t>(</w:t>
            </w:r>
            <w:r w:rsidRPr="008C0101">
              <w:rPr>
                <w:rFonts w:ascii="Arial" w:eastAsia="仿宋" w:hAnsi="Arial" w:cs="Arial" w:hint="eastAsia"/>
                <w:bCs/>
                <w:color w:val="3D3D3D"/>
                <w:sz w:val="21"/>
                <w:szCs w:val="21"/>
              </w:rPr>
              <w:t>平方米</w:t>
            </w:r>
            <w:r w:rsidRPr="008C0101">
              <w:rPr>
                <w:rFonts w:ascii="Arial" w:eastAsia="仿宋" w:hAnsi="Arial" w:cs="Arial" w:hint="eastAsia"/>
                <w:bCs/>
                <w:color w:val="3D3D3D"/>
                <w:sz w:val="21"/>
                <w:szCs w:val="21"/>
              </w:rPr>
              <w:t>)</w:t>
            </w:r>
          </w:p>
        </w:tc>
        <w:tc>
          <w:tcPr>
            <w:tcW w:w="1346" w:type="dxa"/>
            <w:shd w:val="clear" w:color="auto" w:fill="auto"/>
            <w:vAlign w:val="center"/>
            <w:hideMark/>
          </w:tcPr>
          <w:p w:rsidR="0007755E" w:rsidRPr="008C0101" w:rsidRDefault="0007755E" w:rsidP="00191C92">
            <w:pPr>
              <w:rPr>
                <w:rFonts w:ascii="Arial" w:eastAsia="仿宋" w:hAnsi="Arial"/>
                <w:sz w:val="21"/>
              </w:rPr>
            </w:pPr>
            <w:r w:rsidRPr="008C0101">
              <w:rPr>
                <w:rFonts w:ascii="Arial" w:eastAsia="仿宋" w:hAnsi="Arial" w:hint="eastAsia"/>
                <w:sz w:val="21"/>
              </w:rPr>
              <w:t>规划用途</w:t>
            </w:r>
          </w:p>
        </w:tc>
        <w:tc>
          <w:tcPr>
            <w:tcW w:w="1347" w:type="dxa"/>
            <w:shd w:val="clear" w:color="auto" w:fill="auto"/>
            <w:vAlign w:val="center"/>
            <w:hideMark/>
          </w:tcPr>
          <w:p w:rsidR="0007755E" w:rsidRPr="008C0101" w:rsidRDefault="0007755E" w:rsidP="00191C92">
            <w:pPr>
              <w:widowControl/>
              <w:adjustRightInd/>
              <w:spacing w:line="240" w:lineRule="auto"/>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成交日期</w:t>
            </w:r>
          </w:p>
        </w:tc>
        <w:tc>
          <w:tcPr>
            <w:tcW w:w="893" w:type="dxa"/>
            <w:shd w:val="clear" w:color="auto" w:fill="auto"/>
            <w:vAlign w:val="center"/>
            <w:hideMark/>
          </w:tcPr>
          <w:p w:rsidR="0007755E" w:rsidRPr="008C0101" w:rsidRDefault="0007755E" w:rsidP="00191C92">
            <w:pPr>
              <w:widowControl/>
              <w:adjustRightInd/>
              <w:spacing w:line="240" w:lineRule="auto"/>
              <w:ind w:rightChars="-98" w:right="-235"/>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成交价</w:t>
            </w:r>
          </w:p>
          <w:p w:rsidR="0007755E" w:rsidRPr="008C0101" w:rsidRDefault="0007755E" w:rsidP="00191C92">
            <w:pPr>
              <w:widowControl/>
              <w:adjustRightInd/>
              <w:spacing w:line="240" w:lineRule="auto"/>
              <w:ind w:rightChars="-98" w:right="-235"/>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（万元）</w:t>
            </w:r>
          </w:p>
        </w:tc>
        <w:tc>
          <w:tcPr>
            <w:tcW w:w="893" w:type="dxa"/>
            <w:shd w:val="clear" w:color="auto" w:fill="auto"/>
            <w:vAlign w:val="center"/>
            <w:hideMark/>
          </w:tcPr>
          <w:p w:rsidR="0007755E" w:rsidRPr="008C0101" w:rsidRDefault="0007755E" w:rsidP="00191C92">
            <w:pPr>
              <w:widowControl/>
              <w:adjustRightInd/>
              <w:spacing w:line="240" w:lineRule="auto"/>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容积率</w:t>
            </w:r>
          </w:p>
        </w:tc>
      </w:tr>
      <w:tr w:rsidR="0007755E" w:rsidRPr="008C0101" w:rsidTr="00191C92">
        <w:trPr>
          <w:cantSplit/>
          <w:jc w:val="center"/>
        </w:trPr>
        <w:tc>
          <w:tcPr>
            <w:tcW w:w="1984" w:type="dxa"/>
            <w:shd w:val="clear" w:color="auto" w:fill="auto"/>
            <w:vAlign w:val="center"/>
          </w:tcPr>
          <w:p w:rsidR="0007755E" w:rsidRPr="00603419" w:rsidRDefault="0007755E" w:rsidP="00191C92">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北京市丰台区丽泽金融商务区南区</w:t>
            </w:r>
            <w:r w:rsidRPr="00603419">
              <w:rPr>
                <w:rFonts w:ascii="Arial" w:eastAsia="仿宋" w:hAnsi="Arial" w:cs="Arial" w:hint="eastAsia"/>
                <w:bCs/>
                <w:color w:val="3D3D3D"/>
                <w:sz w:val="21"/>
                <w:szCs w:val="21"/>
              </w:rPr>
              <w:t>F-22</w:t>
            </w:r>
            <w:r w:rsidRPr="00603419">
              <w:rPr>
                <w:rFonts w:ascii="Arial" w:eastAsia="仿宋" w:hAnsi="Arial" w:cs="Arial" w:hint="eastAsia"/>
                <w:bCs/>
                <w:color w:val="3D3D3D"/>
                <w:sz w:val="21"/>
                <w:szCs w:val="21"/>
              </w:rPr>
              <w:t>、</w:t>
            </w:r>
            <w:r w:rsidRPr="00603419">
              <w:rPr>
                <w:rFonts w:ascii="Arial" w:eastAsia="仿宋" w:hAnsi="Arial" w:cs="Arial" w:hint="eastAsia"/>
                <w:bCs/>
                <w:color w:val="3D3D3D"/>
                <w:sz w:val="21"/>
                <w:szCs w:val="21"/>
              </w:rPr>
              <w:t>F-23</w:t>
            </w:r>
            <w:r w:rsidRPr="00603419">
              <w:rPr>
                <w:rFonts w:ascii="Arial" w:eastAsia="仿宋" w:hAnsi="Arial" w:cs="Arial" w:hint="eastAsia"/>
                <w:bCs/>
                <w:color w:val="3D3D3D"/>
                <w:sz w:val="21"/>
                <w:szCs w:val="21"/>
              </w:rPr>
              <w:t>地块</w:t>
            </w:r>
            <w:r w:rsidRPr="00603419">
              <w:rPr>
                <w:rFonts w:ascii="Arial" w:eastAsia="仿宋" w:hAnsi="Arial" w:cs="Arial" w:hint="eastAsia"/>
                <w:bCs/>
                <w:color w:val="3D3D3D"/>
                <w:sz w:val="21"/>
                <w:szCs w:val="21"/>
              </w:rPr>
              <w:t>F3</w:t>
            </w:r>
            <w:r w:rsidRPr="00603419">
              <w:rPr>
                <w:rFonts w:ascii="Arial" w:eastAsia="仿宋" w:hAnsi="Arial" w:cs="Arial" w:hint="eastAsia"/>
                <w:bCs/>
                <w:color w:val="3D3D3D"/>
                <w:sz w:val="21"/>
                <w:szCs w:val="21"/>
              </w:rPr>
              <w:t>其他类多功能用地</w:t>
            </w:r>
          </w:p>
        </w:tc>
        <w:tc>
          <w:tcPr>
            <w:tcW w:w="1180" w:type="dxa"/>
            <w:shd w:val="clear" w:color="auto" w:fill="auto"/>
            <w:vAlign w:val="center"/>
          </w:tcPr>
          <w:p w:rsidR="0007755E" w:rsidRPr="00603419" w:rsidRDefault="0007755E" w:rsidP="00191C92">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39410.74</w:t>
            </w:r>
          </w:p>
        </w:tc>
        <w:tc>
          <w:tcPr>
            <w:tcW w:w="1230" w:type="dxa"/>
            <w:shd w:val="clear" w:color="auto" w:fill="auto"/>
            <w:vAlign w:val="center"/>
          </w:tcPr>
          <w:p w:rsidR="0007755E" w:rsidRPr="00603419" w:rsidRDefault="0007755E" w:rsidP="00191C92">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120000</w:t>
            </w:r>
          </w:p>
        </w:tc>
        <w:tc>
          <w:tcPr>
            <w:tcW w:w="1346" w:type="dxa"/>
            <w:shd w:val="clear" w:color="auto" w:fill="auto"/>
            <w:vAlign w:val="center"/>
          </w:tcPr>
          <w:p w:rsidR="0007755E" w:rsidRPr="00603419" w:rsidRDefault="0007755E" w:rsidP="00191C92">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F3</w:t>
            </w:r>
            <w:r w:rsidRPr="00603419">
              <w:rPr>
                <w:rFonts w:ascii="Arial" w:eastAsia="仿宋" w:hAnsi="Arial" w:cs="Arial" w:hint="eastAsia"/>
                <w:bCs/>
                <w:color w:val="3D3D3D"/>
                <w:sz w:val="21"/>
                <w:szCs w:val="21"/>
              </w:rPr>
              <w:t>其他类多功能用地</w:t>
            </w:r>
          </w:p>
        </w:tc>
        <w:tc>
          <w:tcPr>
            <w:tcW w:w="1347" w:type="dxa"/>
            <w:shd w:val="clear" w:color="auto" w:fill="auto"/>
            <w:vAlign w:val="center"/>
          </w:tcPr>
          <w:p w:rsidR="0007755E" w:rsidRPr="00603419" w:rsidRDefault="0007755E" w:rsidP="00191C92">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2018</w:t>
            </w:r>
            <w:r w:rsidRPr="00603419">
              <w:rPr>
                <w:rFonts w:ascii="Arial" w:eastAsia="仿宋" w:hAnsi="Arial" w:cs="Arial" w:hint="eastAsia"/>
                <w:bCs/>
                <w:color w:val="3D3D3D"/>
                <w:sz w:val="21"/>
                <w:szCs w:val="21"/>
              </w:rPr>
              <w:t>年</w:t>
            </w:r>
            <w:r w:rsidRPr="00603419">
              <w:rPr>
                <w:rFonts w:ascii="Arial" w:eastAsia="仿宋" w:hAnsi="Arial" w:cs="Arial" w:hint="eastAsia"/>
                <w:bCs/>
                <w:color w:val="3D3D3D"/>
                <w:sz w:val="21"/>
                <w:szCs w:val="21"/>
              </w:rPr>
              <w:t>07</w:t>
            </w:r>
            <w:r w:rsidRPr="00603419">
              <w:rPr>
                <w:rFonts w:ascii="Arial" w:eastAsia="仿宋" w:hAnsi="Arial" w:cs="Arial" w:hint="eastAsia"/>
                <w:bCs/>
                <w:color w:val="3D3D3D"/>
                <w:sz w:val="21"/>
                <w:szCs w:val="21"/>
              </w:rPr>
              <w:t>月</w:t>
            </w:r>
            <w:r w:rsidRPr="00603419">
              <w:rPr>
                <w:rFonts w:ascii="Arial" w:eastAsia="仿宋" w:hAnsi="Arial" w:cs="Arial" w:hint="eastAsia"/>
                <w:bCs/>
                <w:color w:val="3D3D3D"/>
                <w:sz w:val="21"/>
                <w:szCs w:val="21"/>
              </w:rPr>
              <w:t>6</w:t>
            </w:r>
            <w:r w:rsidRPr="00603419">
              <w:rPr>
                <w:rFonts w:ascii="Arial" w:eastAsia="仿宋" w:hAnsi="Arial" w:cs="Arial" w:hint="eastAsia"/>
                <w:bCs/>
                <w:color w:val="3D3D3D"/>
                <w:sz w:val="21"/>
                <w:szCs w:val="21"/>
              </w:rPr>
              <w:t>日</w:t>
            </w:r>
          </w:p>
        </w:tc>
        <w:tc>
          <w:tcPr>
            <w:tcW w:w="893" w:type="dxa"/>
            <w:shd w:val="clear" w:color="auto" w:fill="auto"/>
            <w:vAlign w:val="center"/>
          </w:tcPr>
          <w:p w:rsidR="0007755E" w:rsidRPr="00603419" w:rsidRDefault="0007755E" w:rsidP="00191C92">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318758</w:t>
            </w:r>
          </w:p>
        </w:tc>
        <w:tc>
          <w:tcPr>
            <w:tcW w:w="893" w:type="dxa"/>
            <w:shd w:val="clear" w:color="auto" w:fill="auto"/>
            <w:vAlign w:val="center"/>
          </w:tcPr>
          <w:p w:rsidR="0007755E" w:rsidRPr="00603419" w:rsidRDefault="0007755E" w:rsidP="00191C92">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1.05</w:t>
            </w:r>
          </w:p>
        </w:tc>
      </w:tr>
    </w:tbl>
    <w:p w:rsidR="0007755E" w:rsidRPr="007C45CD" w:rsidRDefault="0007755E" w:rsidP="0007755E">
      <w:pPr>
        <w:widowControl/>
        <w:overflowPunct w:val="0"/>
        <w:spacing w:line="360" w:lineRule="auto"/>
        <w:ind w:firstLineChars="200" w:firstLine="320"/>
        <w:jc w:val="both"/>
        <w:textAlignment w:val="auto"/>
        <w:rPr>
          <w:rFonts w:ascii="Arial" w:eastAsia="楷体_GB2312" w:hAnsi="Arial" w:cs="Arial"/>
          <w:bCs/>
          <w:sz w:val="16"/>
          <w:szCs w:val="16"/>
          <w:highlight w:val="lightGray"/>
        </w:rPr>
      </w:pPr>
    </w:p>
    <w:p w:rsidR="0007755E" w:rsidRPr="00603419" w:rsidRDefault="0007755E" w:rsidP="0007755E">
      <w:pPr>
        <w:widowControl/>
        <w:spacing w:line="360" w:lineRule="auto"/>
        <w:ind w:firstLineChars="200" w:firstLine="560"/>
        <w:jc w:val="both"/>
        <w:rPr>
          <w:rFonts w:ascii="Arial" w:eastAsia="仿宋_GB2312" w:hAnsi="Arial"/>
          <w:sz w:val="28"/>
          <w:szCs w:val="28"/>
        </w:rPr>
      </w:pPr>
      <w:r w:rsidRPr="00603419">
        <w:rPr>
          <w:rFonts w:ascii="Arial" w:eastAsia="仿宋_GB2312" w:hAnsi="Arial" w:hint="eastAsia"/>
          <w:sz w:val="28"/>
          <w:szCs w:val="28"/>
        </w:rPr>
        <w:t>丽泽金融商务区是北京市三环内最后一块成规模的开发区域，相对于</w:t>
      </w:r>
      <w:r w:rsidRPr="00603419">
        <w:rPr>
          <w:rFonts w:ascii="Arial" w:eastAsia="仿宋_GB2312" w:hAnsi="Arial" w:hint="eastAsia"/>
          <w:sz w:val="28"/>
          <w:szCs w:val="28"/>
        </w:rPr>
        <w:t>CBD</w:t>
      </w:r>
      <w:r w:rsidRPr="00603419">
        <w:rPr>
          <w:rFonts w:ascii="Arial" w:eastAsia="仿宋_GB2312" w:hAnsi="Arial" w:hint="eastAsia"/>
          <w:sz w:val="28"/>
          <w:szCs w:val="28"/>
        </w:rPr>
        <w:t>、金融街等发展相对成熟的其他商务区而言，丽泽金融商务区起步较晚，目前处于加速建设阶段，已陆续有项目建成入市。从历史数据来看，</w:t>
      </w:r>
      <w:r w:rsidRPr="00603419">
        <w:rPr>
          <w:rFonts w:ascii="Arial" w:eastAsia="仿宋_GB2312" w:hAnsi="Arial" w:hint="eastAsia"/>
          <w:sz w:val="28"/>
          <w:szCs w:val="28"/>
        </w:rPr>
        <w:t>2011</w:t>
      </w:r>
      <w:r w:rsidRPr="00603419">
        <w:rPr>
          <w:rFonts w:ascii="Arial" w:eastAsia="仿宋_GB2312" w:hAnsi="Arial" w:hint="eastAsia"/>
          <w:sz w:val="28"/>
          <w:szCs w:val="28"/>
        </w:rPr>
        <w:t>年至</w:t>
      </w:r>
      <w:r w:rsidRPr="00603419">
        <w:rPr>
          <w:rFonts w:ascii="Arial" w:eastAsia="仿宋_GB2312" w:hAnsi="Arial" w:hint="eastAsia"/>
          <w:sz w:val="28"/>
          <w:szCs w:val="28"/>
        </w:rPr>
        <w:t>2013</w:t>
      </w:r>
      <w:r w:rsidRPr="00603419">
        <w:rPr>
          <w:rFonts w:ascii="Arial" w:eastAsia="仿宋_GB2312" w:hAnsi="Arial" w:hint="eastAsia"/>
          <w:sz w:val="28"/>
          <w:szCs w:val="28"/>
        </w:rPr>
        <w:t>年为该区域供应高峰期，</w:t>
      </w:r>
      <w:r w:rsidRPr="00603419">
        <w:rPr>
          <w:rFonts w:ascii="Arial" w:eastAsia="仿宋_GB2312" w:hAnsi="Arial" w:hint="eastAsia"/>
          <w:sz w:val="28"/>
          <w:szCs w:val="28"/>
        </w:rPr>
        <w:t>2014</w:t>
      </w:r>
      <w:r w:rsidRPr="00603419">
        <w:rPr>
          <w:rFonts w:ascii="Arial" w:eastAsia="仿宋_GB2312" w:hAnsi="Arial" w:hint="eastAsia"/>
          <w:sz w:val="28"/>
          <w:szCs w:val="28"/>
        </w:rPr>
        <w:t>、</w:t>
      </w:r>
      <w:r w:rsidRPr="00603419">
        <w:rPr>
          <w:rFonts w:ascii="Arial" w:eastAsia="仿宋_GB2312" w:hAnsi="Arial" w:hint="eastAsia"/>
          <w:sz w:val="28"/>
          <w:szCs w:val="28"/>
        </w:rPr>
        <w:t>2015</w:t>
      </w:r>
      <w:r w:rsidRPr="00603419">
        <w:rPr>
          <w:rFonts w:ascii="Arial" w:eastAsia="仿宋_GB2312" w:hAnsi="Arial" w:hint="eastAsia"/>
          <w:sz w:val="28"/>
          <w:szCs w:val="28"/>
        </w:rPr>
        <w:t>年有少量地块出让，成交价格主要集中于</w:t>
      </w:r>
      <w:r w:rsidRPr="00603419">
        <w:rPr>
          <w:rFonts w:ascii="Arial" w:eastAsia="仿宋_GB2312" w:hAnsi="Arial" w:hint="eastAsia"/>
          <w:sz w:val="28"/>
          <w:szCs w:val="28"/>
        </w:rPr>
        <w:t>10000-16000</w:t>
      </w:r>
      <w:r w:rsidRPr="00603419">
        <w:rPr>
          <w:rFonts w:ascii="Arial" w:eastAsia="仿宋_GB2312" w:hAnsi="Arial" w:hint="eastAsia"/>
          <w:sz w:val="28"/>
          <w:szCs w:val="28"/>
        </w:rPr>
        <w:t>元</w:t>
      </w:r>
      <w:r w:rsidRPr="00603419">
        <w:rPr>
          <w:rFonts w:ascii="Arial" w:eastAsia="仿宋_GB2312" w:hAnsi="Arial" w:hint="eastAsia"/>
          <w:sz w:val="28"/>
          <w:szCs w:val="28"/>
        </w:rPr>
        <w:t>/</w:t>
      </w:r>
      <w:r w:rsidRPr="00603419">
        <w:rPr>
          <w:rFonts w:ascii="Arial" w:eastAsia="仿宋_GB2312" w:hAnsi="Arial" w:hint="eastAsia"/>
          <w:sz w:val="28"/>
          <w:szCs w:val="28"/>
        </w:rPr>
        <w:t>平方米之间。</w:t>
      </w:r>
      <w:r w:rsidRPr="00603419">
        <w:rPr>
          <w:rFonts w:ascii="Arial" w:eastAsia="仿宋_GB2312" w:hAnsi="Arial" w:hint="eastAsia"/>
          <w:sz w:val="28"/>
          <w:szCs w:val="28"/>
        </w:rPr>
        <w:t>2017</w:t>
      </w:r>
      <w:r w:rsidRPr="00603419">
        <w:rPr>
          <w:rFonts w:ascii="Arial" w:eastAsia="仿宋_GB2312" w:hAnsi="Arial" w:hint="eastAsia"/>
          <w:sz w:val="28"/>
          <w:szCs w:val="28"/>
        </w:rPr>
        <w:t>年共成交</w:t>
      </w:r>
      <w:r w:rsidRPr="00603419">
        <w:rPr>
          <w:rFonts w:ascii="Arial" w:eastAsia="仿宋_GB2312" w:hAnsi="Arial" w:hint="eastAsia"/>
          <w:sz w:val="28"/>
          <w:szCs w:val="28"/>
        </w:rPr>
        <w:t>2</w:t>
      </w:r>
      <w:r w:rsidRPr="00603419">
        <w:rPr>
          <w:rFonts w:ascii="Arial" w:eastAsia="仿宋_GB2312" w:hAnsi="Arial" w:hint="eastAsia"/>
          <w:sz w:val="28"/>
          <w:szCs w:val="28"/>
        </w:rPr>
        <w:t>宗，</w:t>
      </w:r>
      <w:r w:rsidRPr="00603419">
        <w:rPr>
          <w:rFonts w:ascii="Arial" w:eastAsia="仿宋_GB2312" w:hAnsi="Arial" w:hint="eastAsia"/>
          <w:sz w:val="28"/>
          <w:szCs w:val="28"/>
        </w:rPr>
        <w:t>2</w:t>
      </w:r>
      <w:r w:rsidRPr="00603419">
        <w:rPr>
          <w:rFonts w:ascii="Arial" w:eastAsia="仿宋_GB2312" w:hAnsi="Arial" w:hint="eastAsia"/>
          <w:sz w:val="28"/>
          <w:szCs w:val="28"/>
        </w:rPr>
        <w:t>季度成交</w:t>
      </w:r>
      <w:r w:rsidRPr="00603419">
        <w:rPr>
          <w:rFonts w:ascii="Arial" w:eastAsia="仿宋_GB2312" w:hAnsi="Arial" w:hint="eastAsia"/>
          <w:sz w:val="28"/>
          <w:szCs w:val="28"/>
        </w:rPr>
        <w:lastRenderedPageBreak/>
        <w:t>地块出让价格</w:t>
      </w:r>
      <w:r w:rsidRPr="00603419">
        <w:rPr>
          <w:rFonts w:ascii="Arial" w:eastAsia="仿宋_GB2312" w:hAnsi="Arial" w:hint="eastAsia"/>
          <w:sz w:val="28"/>
          <w:szCs w:val="28"/>
        </w:rPr>
        <w:t>27125</w:t>
      </w:r>
      <w:r w:rsidRPr="00603419">
        <w:rPr>
          <w:rFonts w:ascii="Arial" w:eastAsia="仿宋_GB2312" w:hAnsi="Arial" w:hint="eastAsia"/>
          <w:sz w:val="28"/>
          <w:szCs w:val="28"/>
        </w:rPr>
        <w:t>元</w:t>
      </w:r>
      <w:r w:rsidRPr="00603419">
        <w:rPr>
          <w:rFonts w:ascii="Arial" w:eastAsia="仿宋_GB2312" w:hAnsi="Arial" w:hint="eastAsia"/>
          <w:sz w:val="28"/>
          <w:szCs w:val="28"/>
        </w:rPr>
        <w:t>/</w:t>
      </w:r>
      <w:r w:rsidRPr="00603419">
        <w:rPr>
          <w:rFonts w:ascii="Arial" w:eastAsia="仿宋_GB2312" w:hAnsi="Arial" w:hint="eastAsia"/>
          <w:sz w:val="28"/>
          <w:szCs w:val="28"/>
        </w:rPr>
        <w:t>平方米，</w:t>
      </w:r>
      <w:r w:rsidRPr="00603419">
        <w:rPr>
          <w:rFonts w:ascii="Arial" w:eastAsia="仿宋_GB2312" w:hAnsi="Arial" w:hint="eastAsia"/>
          <w:sz w:val="28"/>
          <w:szCs w:val="28"/>
        </w:rPr>
        <w:t>4</w:t>
      </w:r>
      <w:r w:rsidRPr="00603419">
        <w:rPr>
          <w:rFonts w:ascii="Arial" w:eastAsia="仿宋_GB2312" w:hAnsi="Arial" w:hint="eastAsia"/>
          <w:sz w:val="28"/>
          <w:szCs w:val="28"/>
        </w:rPr>
        <w:t>季度成交地块出让价格为</w:t>
      </w:r>
      <w:r w:rsidRPr="00603419">
        <w:rPr>
          <w:rFonts w:ascii="Arial" w:eastAsia="仿宋_GB2312" w:hAnsi="Arial" w:hint="eastAsia"/>
          <w:sz w:val="28"/>
          <w:szCs w:val="28"/>
        </w:rPr>
        <w:t>33810</w:t>
      </w:r>
      <w:r w:rsidRPr="00603419">
        <w:rPr>
          <w:rFonts w:ascii="Arial" w:eastAsia="仿宋_GB2312" w:hAnsi="Arial" w:hint="eastAsia"/>
          <w:sz w:val="28"/>
          <w:szCs w:val="28"/>
        </w:rPr>
        <w:t>元</w:t>
      </w:r>
      <w:r w:rsidRPr="00603419">
        <w:rPr>
          <w:rFonts w:ascii="Arial" w:eastAsia="仿宋_GB2312" w:hAnsi="Arial" w:hint="eastAsia"/>
          <w:sz w:val="28"/>
          <w:szCs w:val="28"/>
        </w:rPr>
        <w:t>/</w:t>
      </w:r>
      <w:r w:rsidRPr="00603419">
        <w:rPr>
          <w:rFonts w:ascii="Arial" w:eastAsia="仿宋_GB2312" w:hAnsi="Arial" w:hint="eastAsia"/>
          <w:sz w:val="28"/>
          <w:szCs w:val="28"/>
        </w:rPr>
        <w:t>平方米，合算至每亩价格分别为</w:t>
      </w:r>
      <w:r w:rsidRPr="00603419">
        <w:rPr>
          <w:rFonts w:ascii="Arial" w:eastAsia="仿宋_GB2312" w:hAnsi="Arial" w:hint="eastAsia"/>
          <w:sz w:val="28"/>
          <w:szCs w:val="28"/>
        </w:rPr>
        <w:t>10488</w:t>
      </w:r>
      <w:r w:rsidRPr="00603419">
        <w:rPr>
          <w:rFonts w:ascii="Arial" w:eastAsia="仿宋_GB2312" w:hAnsi="Arial" w:hint="eastAsia"/>
          <w:sz w:val="28"/>
          <w:szCs w:val="28"/>
        </w:rPr>
        <w:t>万元和</w:t>
      </w:r>
      <w:r w:rsidRPr="00603419">
        <w:rPr>
          <w:rFonts w:ascii="Arial" w:eastAsia="仿宋_GB2312" w:hAnsi="Arial" w:hint="eastAsia"/>
          <w:sz w:val="28"/>
          <w:szCs w:val="28"/>
        </w:rPr>
        <w:t>16792</w:t>
      </w:r>
      <w:r w:rsidRPr="00603419">
        <w:rPr>
          <w:rFonts w:ascii="Arial" w:eastAsia="仿宋_GB2312" w:hAnsi="Arial" w:hint="eastAsia"/>
          <w:sz w:val="28"/>
          <w:szCs w:val="28"/>
        </w:rPr>
        <w:t>万元。且两宗地块均有</w:t>
      </w:r>
      <w:proofErr w:type="gramStart"/>
      <w:r w:rsidRPr="00603419">
        <w:rPr>
          <w:rFonts w:ascii="Arial" w:eastAsia="仿宋_GB2312" w:hAnsi="Arial" w:hint="eastAsia"/>
          <w:sz w:val="28"/>
          <w:szCs w:val="28"/>
        </w:rPr>
        <w:t>自持</w:t>
      </w:r>
      <w:proofErr w:type="gramEnd"/>
      <w:r w:rsidRPr="00603419">
        <w:rPr>
          <w:rFonts w:ascii="Arial" w:eastAsia="仿宋_GB2312" w:hAnsi="Arial" w:hint="eastAsia"/>
          <w:sz w:val="28"/>
          <w:szCs w:val="28"/>
        </w:rPr>
        <w:t>限制，即出让年限内</w:t>
      </w:r>
      <w:r w:rsidRPr="00603419">
        <w:rPr>
          <w:rFonts w:ascii="Arial" w:eastAsia="仿宋_GB2312" w:hAnsi="Arial" w:hint="eastAsia"/>
          <w:sz w:val="28"/>
          <w:szCs w:val="28"/>
        </w:rPr>
        <w:t>100%</w:t>
      </w:r>
      <w:proofErr w:type="gramStart"/>
      <w:r w:rsidRPr="00603419">
        <w:rPr>
          <w:rFonts w:ascii="Arial" w:eastAsia="仿宋_GB2312" w:hAnsi="Arial" w:hint="eastAsia"/>
          <w:sz w:val="28"/>
          <w:szCs w:val="28"/>
        </w:rPr>
        <w:t>自持</w:t>
      </w:r>
      <w:proofErr w:type="gramEnd"/>
      <w:r w:rsidRPr="00603419">
        <w:rPr>
          <w:rFonts w:ascii="Arial" w:eastAsia="仿宋_GB2312" w:hAnsi="Arial" w:hint="eastAsia"/>
          <w:sz w:val="28"/>
          <w:szCs w:val="28"/>
        </w:rPr>
        <w:t>经营。本季度成交地块出让价格为</w:t>
      </w:r>
      <w:r w:rsidRPr="00603419">
        <w:rPr>
          <w:rFonts w:ascii="Arial" w:eastAsia="仿宋_GB2312" w:hAnsi="Arial" w:hint="eastAsia"/>
          <w:sz w:val="28"/>
          <w:szCs w:val="28"/>
        </w:rPr>
        <w:t>26563.16</w:t>
      </w:r>
      <w:r w:rsidRPr="00603419">
        <w:rPr>
          <w:rFonts w:ascii="Arial" w:eastAsia="仿宋_GB2312" w:hAnsi="Arial" w:hint="eastAsia"/>
          <w:sz w:val="28"/>
          <w:szCs w:val="28"/>
        </w:rPr>
        <w:t>元</w:t>
      </w:r>
      <w:r w:rsidRPr="00603419">
        <w:rPr>
          <w:rFonts w:ascii="Arial" w:eastAsia="仿宋_GB2312" w:hAnsi="Arial" w:hint="eastAsia"/>
          <w:sz w:val="28"/>
          <w:szCs w:val="28"/>
        </w:rPr>
        <w:t>/</w:t>
      </w:r>
      <w:r w:rsidRPr="00603419">
        <w:rPr>
          <w:rFonts w:ascii="Arial" w:eastAsia="仿宋_GB2312" w:hAnsi="Arial" w:hint="eastAsia"/>
          <w:sz w:val="28"/>
          <w:szCs w:val="28"/>
        </w:rPr>
        <w:t>平方米，合算至每亩价格为</w:t>
      </w:r>
      <w:r w:rsidRPr="00603419">
        <w:rPr>
          <w:rFonts w:ascii="Arial" w:eastAsia="仿宋_GB2312" w:hAnsi="Arial" w:hint="eastAsia"/>
          <w:sz w:val="28"/>
          <w:szCs w:val="28"/>
        </w:rPr>
        <w:t>5392</w:t>
      </w:r>
      <w:r w:rsidRPr="00603419">
        <w:rPr>
          <w:rFonts w:ascii="Arial" w:eastAsia="仿宋_GB2312" w:hAnsi="Arial" w:hint="eastAsia"/>
          <w:sz w:val="28"/>
          <w:szCs w:val="28"/>
        </w:rPr>
        <w:t>万元</w:t>
      </w:r>
      <w:r w:rsidRPr="00603419">
        <w:rPr>
          <w:rFonts w:ascii="Arial" w:eastAsia="仿宋_GB2312" w:hAnsi="Arial" w:hint="eastAsia"/>
          <w:sz w:val="28"/>
          <w:szCs w:val="28"/>
        </w:rPr>
        <w:t>/</w:t>
      </w:r>
      <w:r w:rsidRPr="00603419">
        <w:rPr>
          <w:rFonts w:ascii="Arial" w:eastAsia="仿宋_GB2312" w:hAnsi="Arial" w:hint="eastAsia"/>
          <w:sz w:val="28"/>
          <w:szCs w:val="28"/>
        </w:rPr>
        <w:t>亩，为底价成交、无溢价，同样为</w:t>
      </w:r>
      <w:r w:rsidRPr="00603419">
        <w:rPr>
          <w:rFonts w:ascii="Arial" w:eastAsia="仿宋_GB2312" w:hAnsi="Arial" w:hint="eastAsia"/>
          <w:sz w:val="28"/>
          <w:szCs w:val="28"/>
        </w:rPr>
        <w:t>100%</w:t>
      </w:r>
      <w:proofErr w:type="gramStart"/>
      <w:r w:rsidRPr="00603419">
        <w:rPr>
          <w:rFonts w:ascii="Arial" w:eastAsia="仿宋_GB2312" w:hAnsi="Arial" w:hint="eastAsia"/>
          <w:sz w:val="28"/>
          <w:szCs w:val="28"/>
        </w:rPr>
        <w:t>自持</w:t>
      </w:r>
      <w:proofErr w:type="gramEnd"/>
      <w:r w:rsidRPr="00603419">
        <w:rPr>
          <w:rFonts w:ascii="Arial" w:eastAsia="仿宋_GB2312" w:hAnsi="Arial" w:hint="eastAsia"/>
          <w:sz w:val="28"/>
          <w:szCs w:val="28"/>
        </w:rPr>
        <w:t>，需代建约</w:t>
      </w:r>
      <w:r w:rsidRPr="00603419">
        <w:rPr>
          <w:rFonts w:ascii="Arial" w:eastAsia="仿宋_GB2312" w:hAnsi="Arial" w:hint="eastAsia"/>
          <w:sz w:val="28"/>
          <w:szCs w:val="28"/>
        </w:rPr>
        <w:t>10000</w:t>
      </w:r>
      <w:r w:rsidRPr="00603419">
        <w:rPr>
          <w:rFonts w:ascii="Arial" w:eastAsia="仿宋_GB2312" w:hAnsi="Arial" w:hint="eastAsia"/>
          <w:sz w:val="28"/>
          <w:szCs w:val="28"/>
        </w:rPr>
        <w:t>平方米公交枢纽用房。</w:t>
      </w:r>
    </w:p>
    <w:p w:rsidR="0007755E" w:rsidRPr="00603419" w:rsidRDefault="0007755E" w:rsidP="0007755E">
      <w:pPr>
        <w:widowControl/>
        <w:spacing w:line="360" w:lineRule="auto"/>
        <w:ind w:firstLineChars="200" w:firstLine="560"/>
        <w:jc w:val="both"/>
        <w:rPr>
          <w:rFonts w:ascii="Arial" w:eastAsia="仿宋_GB2312" w:hAnsi="Arial"/>
          <w:sz w:val="28"/>
          <w:szCs w:val="28"/>
        </w:rPr>
      </w:pPr>
      <w:r w:rsidRPr="00603419">
        <w:rPr>
          <w:rFonts w:ascii="Arial" w:eastAsia="仿宋_GB2312" w:hAnsi="Arial" w:hint="eastAsia"/>
          <w:sz w:val="28"/>
          <w:szCs w:val="28"/>
        </w:rPr>
        <w:t>2017</w:t>
      </w:r>
      <w:r w:rsidRPr="00603419">
        <w:rPr>
          <w:rFonts w:ascii="Arial" w:eastAsia="仿宋_GB2312" w:hAnsi="Arial" w:hint="eastAsia"/>
          <w:sz w:val="28"/>
          <w:szCs w:val="28"/>
        </w:rPr>
        <w:t>年</w:t>
      </w:r>
      <w:r w:rsidRPr="00603419">
        <w:rPr>
          <w:rFonts w:ascii="Arial" w:eastAsia="仿宋_GB2312" w:hAnsi="Arial" w:hint="eastAsia"/>
          <w:sz w:val="28"/>
          <w:szCs w:val="28"/>
        </w:rPr>
        <w:t>3</w:t>
      </w:r>
      <w:r w:rsidRPr="00603419">
        <w:rPr>
          <w:rFonts w:ascii="Arial" w:eastAsia="仿宋_GB2312" w:hAnsi="Arial" w:hint="eastAsia"/>
          <w:sz w:val="28"/>
          <w:szCs w:val="28"/>
        </w:rPr>
        <w:t>季度城市地价监测结果显示，北京市监测地价整体微幅上涨。其中，商服地价中心城区环比涨幅比上季度略增，昌平等</w:t>
      </w:r>
      <w:r w:rsidRPr="00603419">
        <w:rPr>
          <w:rFonts w:ascii="Arial" w:eastAsia="仿宋_GB2312" w:hAnsi="Arial" w:hint="eastAsia"/>
          <w:sz w:val="28"/>
          <w:szCs w:val="28"/>
        </w:rPr>
        <w:t>11</w:t>
      </w:r>
      <w:r w:rsidRPr="00603419">
        <w:rPr>
          <w:rFonts w:ascii="Arial" w:eastAsia="仿宋_GB2312" w:hAnsi="Arial" w:hint="eastAsia"/>
          <w:sz w:val="28"/>
          <w:szCs w:val="28"/>
        </w:rPr>
        <w:t>区环比则有减少；同比则涨幅均有减少。办公地价季度增长率略有波动；中心城区环比涨幅略增，同比则减少；昌平等</w:t>
      </w:r>
      <w:r w:rsidRPr="00603419">
        <w:rPr>
          <w:rFonts w:ascii="Arial" w:eastAsia="仿宋_GB2312" w:hAnsi="Arial" w:hint="eastAsia"/>
          <w:sz w:val="28"/>
          <w:szCs w:val="28"/>
        </w:rPr>
        <w:t>11</w:t>
      </w:r>
      <w:r w:rsidRPr="00603419">
        <w:rPr>
          <w:rFonts w:ascii="Arial" w:eastAsia="仿宋_GB2312" w:hAnsi="Arial" w:hint="eastAsia"/>
          <w:sz w:val="28"/>
          <w:szCs w:val="28"/>
        </w:rPr>
        <w:t>区环比、同比涨幅均略增。</w:t>
      </w:r>
    </w:p>
    <w:p w:rsidR="0007755E" w:rsidRPr="00F51821" w:rsidRDefault="0007755E" w:rsidP="0007755E">
      <w:pPr>
        <w:widowControl/>
        <w:spacing w:line="360" w:lineRule="auto"/>
        <w:ind w:firstLineChars="200" w:firstLine="560"/>
        <w:jc w:val="both"/>
        <w:rPr>
          <w:rFonts w:ascii="Arial" w:eastAsia="仿宋_GB2312" w:hAnsi="Arial"/>
          <w:sz w:val="28"/>
          <w:szCs w:val="28"/>
        </w:rPr>
      </w:pPr>
      <w:r w:rsidRPr="00603419">
        <w:rPr>
          <w:rFonts w:ascii="Arial" w:eastAsia="仿宋_GB2312" w:hAnsi="Arial" w:hint="eastAsia"/>
          <w:sz w:val="28"/>
          <w:szCs w:val="28"/>
        </w:rPr>
        <w:t>《北京市</w:t>
      </w:r>
      <w:r w:rsidRPr="00603419">
        <w:rPr>
          <w:rFonts w:ascii="Arial" w:eastAsia="仿宋_GB2312" w:hAnsi="Arial" w:hint="eastAsia"/>
          <w:sz w:val="28"/>
          <w:szCs w:val="28"/>
        </w:rPr>
        <w:t>2018</w:t>
      </w:r>
      <w:r w:rsidRPr="00603419">
        <w:rPr>
          <w:rFonts w:ascii="Arial" w:eastAsia="仿宋_GB2312" w:hAnsi="Arial" w:hint="eastAsia"/>
          <w:sz w:val="28"/>
          <w:szCs w:val="28"/>
        </w:rPr>
        <w:t>年建设用地供应计划》供应计划显示，今年全市建设用地计划供应总量</w:t>
      </w:r>
      <w:r w:rsidRPr="00603419">
        <w:rPr>
          <w:rFonts w:ascii="Arial" w:eastAsia="仿宋_GB2312" w:hAnsi="Arial" w:hint="eastAsia"/>
          <w:sz w:val="28"/>
          <w:szCs w:val="28"/>
        </w:rPr>
        <w:t>4300</w:t>
      </w:r>
      <w:r w:rsidRPr="00603419">
        <w:rPr>
          <w:rFonts w:ascii="Arial" w:eastAsia="仿宋_GB2312" w:hAnsi="Arial" w:hint="eastAsia"/>
          <w:sz w:val="28"/>
          <w:szCs w:val="28"/>
        </w:rPr>
        <w:t>公顷，其中计划供应商服用地</w:t>
      </w:r>
      <w:r w:rsidRPr="00603419">
        <w:rPr>
          <w:rFonts w:ascii="Arial" w:eastAsia="仿宋_GB2312" w:hAnsi="Arial" w:hint="eastAsia"/>
          <w:sz w:val="28"/>
          <w:szCs w:val="28"/>
        </w:rPr>
        <w:t>180</w:t>
      </w:r>
      <w:r w:rsidRPr="00603419">
        <w:rPr>
          <w:rFonts w:ascii="Arial" w:eastAsia="仿宋_GB2312" w:hAnsi="Arial" w:hint="eastAsia"/>
          <w:sz w:val="28"/>
          <w:szCs w:val="28"/>
        </w:rPr>
        <w:t>公顷，较</w:t>
      </w:r>
      <w:r w:rsidRPr="00603419">
        <w:rPr>
          <w:rFonts w:ascii="Arial" w:eastAsia="仿宋_GB2312" w:hAnsi="Arial" w:hint="eastAsia"/>
          <w:sz w:val="28"/>
          <w:szCs w:val="28"/>
        </w:rPr>
        <w:t>2017</w:t>
      </w:r>
      <w:r w:rsidRPr="00603419">
        <w:rPr>
          <w:rFonts w:ascii="Arial" w:eastAsia="仿宋_GB2312" w:hAnsi="Arial" w:hint="eastAsia"/>
          <w:sz w:val="28"/>
          <w:szCs w:val="28"/>
        </w:rPr>
        <w:t>年计划供应量略有增加。</w:t>
      </w:r>
      <w:r>
        <w:rPr>
          <w:rFonts w:ascii="Arial" w:eastAsia="仿宋_GB2312" w:hAnsi="Arial" w:hint="eastAsia"/>
          <w:sz w:val="28"/>
          <w:szCs w:val="28"/>
        </w:rPr>
        <w:t>截至</w:t>
      </w:r>
      <w:r>
        <w:rPr>
          <w:rFonts w:ascii="Arial" w:eastAsia="仿宋_GB2312" w:hAnsi="Arial" w:hint="eastAsia"/>
          <w:sz w:val="28"/>
          <w:szCs w:val="28"/>
        </w:rPr>
        <w:t>3</w:t>
      </w:r>
      <w:r>
        <w:rPr>
          <w:rFonts w:ascii="Arial" w:eastAsia="仿宋_GB2312" w:hAnsi="Arial" w:hint="eastAsia"/>
          <w:sz w:val="28"/>
          <w:szCs w:val="28"/>
        </w:rPr>
        <w:t>季度，</w:t>
      </w:r>
      <w:r w:rsidRPr="00603419">
        <w:rPr>
          <w:rFonts w:ascii="Arial" w:eastAsia="仿宋_GB2312" w:hAnsi="Arial" w:hint="eastAsia"/>
          <w:sz w:val="28"/>
          <w:szCs w:val="28"/>
        </w:rPr>
        <w:t>商办用地完成供地约</w:t>
      </w:r>
      <w:r w:rsidRPr="00603419">
        <w:rPr>
          <w:rFonts w:ascii="Arial" w:eastAsia="仿宋_GB2312" w:hAnsi="Arial" w:hint="eastAsia"/>
          <w:sz w:val="28"/>
          <w:szCs w:val="28"/>
        </w:rPr>
        <w:t>80</w:t>
      </w:r>
      <w:r w:rsidRPr="00603419">
        <w:rPr>
          <w:rFonts w:ascii="Arial" w:eastAsia="仿宋_GB2312" w:hAnsi="Arial" w:hint="eastAsia"/>
          <w:sz w:val="28"/>
          <w:szCs w:val="28"/>
        </w:rPr>
        <w:t>公顷，完成量不足一半，</w:t>
      </w:r>
      <w:r w:rsidRPr="00603419">
        <w:rPr>
          <w:rFonts w:ascii="Arial" w:eastAsia="仿宋_GB2312" w:hAnsi="Arial" w:hint="eastAsia"/>
          <w:sz w:val="28"/>
          <w:szCs w:val="28"/>
        </w:rPr>
        <w:t>4</w:t>
      </w:r>
      <w:r w:rsidRPr="00603419">
        <w:rPr>
          <w:rFonts w:ascii="Arial" w:eastAsia="仿宋_GB2312" w:hAnsi="Arial" w:hint="eastAsia"/>
          <w:sz w:val="28"/>
          <w:szCs w:val="28"/>
        </w:rPr>
        <w:t>季度的供应形势严峻。</w:t>
      </w:r>
    </w:p>
    <w:p w:rsidR="0007755E" w:rsidRPr="00D02C8E" w:rsidRDefault="0007755E" w:rsidP="0007755E">
      <w:pPr>
        <w:widowControl/>
        <w:adjustRightInd/>
        <w:spacing w:line="360" w:lineRule="auto"/>
        <w:ind w:firstLineChars="200" w:firstLine="560"/>
        <w:jc w:val="both"/>
        <w:rPr>
          <w:rFonts w:ascii="Arial" w:eastAsia="仿宋_GB2312" w:hAnsi="Arial"/>
          <w:bCs/>
          <w:color w:val="000000"/>
          <w:sz w:val="28"/>
          <w:szCs w:val="28"/>
        </w:rPr>
      </w:pPr>
      <w:r w:rsidRPr="00D02C8E">
        <w:rPr>
          <w:rFonts w:ascii="Arial" w:eastAsia="仿宋_GB2312" w:hAnsi="Arial" w:hint="eastAsia"/>
          <w:bCs/>
          <w:color w:val="000000"/>
          <w:sz w:val="28"/>
          <w:szCs w:val="28"/>
        </w:rPr>
        <w:t>（</w:t>
      </w:r>
      <w:r w:rsidRPr="00D02C8E">
        <w:rPr>
          <w:rFonts w:ascii="Arial" w:eastAsia="仿宋_GB2312" w:hAnsi="Arial" w:hint="eastAsia"/>
          <w:bCs/>
          <w:color w:val="000000"/>
          <w:sz w:val="28"/>
          <w:szCs w:val="28"/>
        </w:rPr>
        <w:t>2</w:t>
      </w:r>
      <w:r w:rsidRPr="00D02C8E">
        <w:rPr>
          <w:rFonts w:ascii="Arial" w:eastAsia="仿宋_GB2312" w:hAnsi="Arial" w:hint="eastAsia"/>
          <w:bCs/>
          <w:color w:val="000000"/>
          <w:sz w:val="28"/>
          <w:szCs w:val="28"/>
        </w:rPr>
        <w:t>）房地产开发</w:t>
      </w:r>
    </w:p>
    <w:p w:rsidR="0007755E" w:rsidRPr="00D02C8E" w:rsidRDefault="0007755E" w:rsidP="0007755E">
      <w:pPr>
        <w:widowControl/>
        <w:spacing w:line="360" w:lineRule="auto"/>
        <w:ind w:firstLineChars="200" w:firstLine="560"/>
        <w:jc w:val="both"/>
        <w:rPr>
          <w:rFonts w:ascii="Arial" w:eastAsia="仿宋_GB2312" w:hAnsi="Arial" w:cs="Arial"/>
          <w:bCs/>
          <w:sz w:val="28"/>
          <w:szCs w:val="28"/>
        </w:rPr>
      </w:pPr>
      <w:r w:rsidRPr="00603419">
        <w:rPr>
          <w:rFonts w:ascii="Arial" w:eastAsia="仿宋_GB2312" w:hAnsi="Arial" w:cs="Arial" w:hint="eastAsia"/>
          <w:color w:val="000000"/>
          <w:sz w:val="28"/>
        </w:rPr>
        <w:t>根据北京市统计局网站公布的数据，</w:t>
      </w:r>
      <w:r w:rsidRPr="00603419">
        <w:rPr>
          <w:rFonts w:ascii="Arial" w:eastAsia="仿宋_GB2312" w:hAnsi="Arial" w:cs="Arial" w:hint="eastAsia"/>
          <w:color w:val="000000"/>
          <w:sz w:val="28"/>
        </w:rPr>
        <w:t>2018</w:t>
      </w:r>
      <w:r w:rsidRPr="00603419">
        <w:rPr>
          <w:rFonts w:ascii="Arial" w:eastAsia="仿宋_GB2312" w:hAnsi="Arial" w:cs="Arial" w:hint="eastAsia"/>
          <w:color w:val="000000"/>
          <w:sz w:val="28"/>
        </w:rPr>
        <w:t>年前</w:t>
      </w:r>
      <w:r w:rsidRPr="00603419">
        <w:rPr>
          <w:rFonts w:ascii="Arial" w:eastAsia="仿宋_GB2312" w:hAnsi="Arial" w:cs="Arial" w:hint="eastAsia"/>
          <w:color w:val="000000"/>
          <w:sz w:val="28"/>
        </w:rPr>
        <w:t>3</w:t>
      </w:r>
      <w:r w:rsidRPr="00603419">
        <w:rPr>
          <w:rFonts w:ascii="Arial" w:eastAsia="仿宋_GB2312" w:hAnsi="Arial" w:cs="Arial" w:hint="eastAsia"/>
          <w:color w:val="000000"/>
          <w:sz w:val="28"/>
        </w:rPr>
        <w:t>季度北京市房地产开发投资同比下降</w:t>
      </w:r>
      <w:r w:rsidRPr="00603419">
        <w:rPr>
          <w:rFonts w:ascii="Arial" w:eastAsia="仿宋_GB2312" w:hAnsi="Arial" w:cs="Arial" w:hint="eastAsia"/>
          <w:color w:val="000000"/>
          <w:sz w:val="28"/>
        </w:rPr>
        <w:t>3%</w:t>
      </w:r>
      <w:r w:rsidRPr="00603419">
        <w:rPr>
          <w:rFonts w:ascii="Arial" w:eastAsia="仿宋_GB2312" w:hAnsi="Arial" w:cs="Arial" w:hint="eastAsia"/>
          <w:color w:val="000000"/>
          <w:sz w:val="28"/>
        </w:rPr>
        <w:t>。其中，写字楼投资下降</w:t>
      </w:r>
      <w:r w:rsidRPr="00603419">
        <w:rPr>
          <w:rFonts w:ascii="Arial" w:eastAsia="仿宋_GB2312" w:hAnsi="Arial" w:cs="Arial" w:hint="eastAsia"/>
          <w:color w:val="000000"/>
          <w:sz w:val="28"/>
        </w:rPr>
        <w:t>27.4%</w:t>
      </w:r>
      <w:r w:rsidRPr="00603419">
        <w:rPr>
          <w:rFonts w:ascii="Arial" w:eastAsia="仿宋_GB2312" w:hAnsi="Arial" w:cs="Arial" w:hint="eastAsia"/>
          <w:color w:val="000000"/>
          <w:sz w:val="28"/>
        </w:rPr>
        <w:t>，商业营业用房投资增长</w:t>
      </w:r>
      <w:r w:rsidRPr="00603419">
        <w:rPr>
          <w:rFonts w:ascii="Arial" w:eastAsia="仿宋_GB2312" w:hAnsi="Arial" w:cs="Arial" w:hint="eastAsia"/>
          <w:color w:val="000000"/>
          <w:sz w:val="28"/>
        </w:rPr>
        <w:t>8.5%</w:t>
      </w:r>
      <w:r w:rsidRPr="00603419">
        <w:rPr>
          <w:rFonts w:ascii="Arial" w:eastAsia="仿宋_GB2312" w:hAnsi="Arial" w:cs="Arial" w:hint="eastAsia"/>
          <w:color w:val="000000"/>
          <w:sz w:val="28"/>
        </w:rPr>
        <w:t>。全市商品房施工面积</w:t>
      </w:r>
      <w:r w:rsidRPr="00603419">
        <w:rPr>
          <w:rFonts w:ascii="Arial" w:eastAsia="仿宋_GB2312" w:hAnsi="Arial" w:cs="Arial" w:hint="eastAsia"/>
          <w:color w:val="000000"/>
          <w:sz w:val="28"/>
        </w:rPr>
        <w:t>12150.6</w:t>
      </w:r>
      <w:r w:rsidRPr="00603419">
        <w:rPr>
          <w:rFonts w:ascii="Arial" w:eastAsia="仿宋_GB2312" w:hAnsi="Arial" w:cs="Arial" w:hint="eastAsia"/>
          <w:color w:val="000000"/>
          <w:sz w:val="28"/>
        </w:rPr>
        <w:t>万平方米，同比增长</w:t>
      </w:r>
      <w:r w:rsidRPr="00603419">
        <w:rPr>
          <w:rFonts w:ascii="Arial" w:eastAsia="仿宋_GB2312" w:hAnsi="Arial" w:cs="Arial" w:hint="eastAsia"/>
          <w:color w:val="000000"/>
          <w:sz w:val="28"/>
        </w:rPr>
        <w:t>5.7%</w:t>
      </w:r>
      <w:r w:rsidRPr="00603419">
        <w:rPr>
          <w:rFonts w:ascii="Arial" w:eastAsia="仿宋_GB2312" w:hAnsi="Arial" w:cs="Arial" w:hint="eastAsia"/>
          <w:color w:val="000000"/>
          <w:sz w:val="28"/>
        </w:rPr>
        <w:t>；写字楼为</w:t>
      </w:r>
      <w:r w:rsidRPr="00603419">
        <w:rPr>
          <w:rFonts w:ascii="Arial" w:eastAsia="仿宋_GB2312" w:hAnsi="Arial" w:cs="Arial" w:hint="eastAsia"/>
          <w:color w:val="000000"/>
          <w:sz w:val="28"/>
        </w:rPr>
        <w:t>2184.9</w:t>
      </w:r>
      <w:r w:rsidRPr="00603419">
        <w:rPr>
          <w:rFonts w:ascii="Arial" w:eastAsia="仿宋_GB2312" w:hAnsi="Arial" w:cs="Arial" w:hint="eastAsia"/>
          <w:color w:val="000000"/>
          <w:sz w:val="28"/>
        </w:rPr>
        <w:t>万平方米，下降</w:t>
      </w:r>
      <w:r w:rsidRPr="00603419">
        <w:rPr>
          <w:rFonts w:ascii="Arial" w:eastAsia="仿宋_GB2312" w:hAnsi="Arial" w:cs="Arial" w:hint="eastAsia"/>
          <w:color w:val="000000"/>
          <w:sz w:val="28"/>
        </w:rPr>
        <w:t>6.6%</w:t>
      </w:r>
      <w:r w:rsidRPr="00603419">
        <w:rPr>
          <w:rFonts w:ascii="Arial" w:eastAsia="仿宋_GB2312" w:hAnsi="Arial" w:cs="Arial" w:hint="eastAsia"/>
          <w:color w:val="000000"/>
          <w:sz w:val="28"/>
        </w:rPr>
        <w:t>；商业营业用房为</w:t>
      </w:r>
      <w:r w:rsidRPr="00603419">
        <w:rPr>
          <w:rFonts w:ascii="Arial" w:eastAsia="仿宋_GB2312" w:hAnsi="Arial" w:cs="Arial" w:hint="eastAsia"/>
          <w:color w:val="000000"/>
          <w:sz w:val="28"/>
        </w:rPr>
        <w:t>1140.5</w:t>
      </w:r>
      <w:r w:rsidRPr="00603419">
        <w:rPr>
          <w:rFonts w:ascii="Arial" w:eastAsia="仿宋_GB2312" w:hAnsi="Arial" w:cs="Arial" w:hint="eastAsia"/>
          <w:color w:val="000000"/>
          <w:sz w:val="28"/>
        </w:rPr>
        <w:t>万平方米，下降</w:t>
      </w:r>
      <w:r w:rsidRPr="00603419">
        <w:rPr>
          <w:rFonts w:ascii="Arial" w:eastAsia="仿宋_GB2312" w:hAnsi="Arial" w:cs="Arial" w:hint="eastAsia"/>
          <w:color w:val="000000"/>
          <w:sz w:val="28"/>
        </w:rPr>
        <w:t>3.8%</w:t>
      </w:r>
      <w:r w:rsidRPr="00603419">
        <w:rPr>
          <w:rFonts w:ascii="Arial" w:eastAsia="仿宋_GB2312" w:hAnsi="Arial" w:cs="Arial" w:hint="eastAsia"/>
          <w:color w:val="000000"/>
          <w:sz w:val="28"/>
        </w:rPr>
        <w:t>。全市商品房新开工面积为</w:t>
      </w:r>
      <w:r w:rsidRPr="00603419">
        <w:rPr>
          <w:rFonts w:ascii="Arial" w:eastAsia="仿宋_GB2312" w:hAnsi="Arial" w:cs="Arial" w:hint="eastAsia"/>
          <w:color w:val="000000"/>
          <w:sz w:val="28"/>
        </w:rPr>
        <w:t>1508</w:t>
      </w:r>
      <w:r w:rsidRPr="00603419">
        <w:rPr>
          <w:rFonts w:ascii="Arial" w:eastAsia="仿宋_GB2312" w:hAnsi="Arial" w:cs="Arial" w:hint="eastAsia"/>
          <w:color w:val="000000"/>
          <w:sz w:val="28"/>
        </w:rPr>
        <w:t>万平方米，同比增长</w:t>
      </w:r>
      <w:r w:rsidRPr="00603419">
        <w:rPr>
          <w:rFonts w:ascii="Arial" w:eastAsia="仿宋_GB2312" w:hAnsi="Arial" w:cs="Arial" w:hint="eastAsia"/>
          <w:color w:val="000000"/>
          <w:sz w:val="28"/>
        </w:rPr>
        <w:t>5.9%</w:t>
      </w:r>
      <w:r w:rsidRPr="00603419">
        <w:rPr>
          <w:rFonts w:ascii="Arial" w:eastAsia="仿宋_GB2312" w:hAnsi="Arial" w:cs="Arial" w:hint="eastAsia"/>
          <w:color w:val="000000"/>
          <w:sz w:val="28"/>
        </w:rPr>
        <w:t>；写字楼为</w:t>
      </w:r>
      <w:r w:rsidRPr="00603419">
        <w:rPr>
          <w:rFonts w:ascii="Arial" w:eastAsia="仿宋_GB2312" w:hAnsi="Arial" w:cs="Arial" w:hint="eastAsia"/>
          <w:color w:val="000000"/>
          <w:sz w:val="28"/>
        </w:rPr>
        <w:t>160.5</w:t>
      </w:r>
      <w:r w:rsidRPr="00603419">
        <w:rPr>
          <w:rFonts w:ascii="Arial" w:eastAsia="仿宋_GB2312" w:hAnsi="Arial" w:cs="Arial" w:hint="eastAsia"/>
          <w:color w:val="000000"/>
          <w:sz w:val="28"/>
        </w:rPr>
        <w:t>万平方米，下降</w:t>
      </w:r>
      <w:r w:rsidRPr="00603419">
        <w:rPr>
          <w:rFonts w:ascii="Arial" w:eastAsia="仿宋_GB2312" w:hAnsi="Arial" w:cs="Arial" w:hint="eastAsia"/>
          <w:color w:val="000000"/>
          <w:sz w:val="28"/>
        </w:rPr>
        <w:t>42.8%</w:t>
      </w:r>
      <w:r w:rsidRPr="00603419">
        <w:rPr>
          <w:rFonts w:ascii="Arial" w:eastAsia="仿宋_GB2312" w:hAnsi="Arial" w:cs="Arial" w:hint="eastAsia"/>
          <w:color w:val="000000"/>
          <w:sz w:val="28"/>
        </w:rPr>
        <w:t>，商业营业用房为</w:t>
      </w:r>
      <w:r w:rsidRPr="00603419">
        <w:rPr>
          <w:rFonts w:ascii="Arial" w:eastAsia="仿宋_GB2312" w:hAnsi="Arial" w:cs="Arial" w:hint="eastAsia"/>
          <w:color w:val="000000"/>
          <w:sz w:val="28"/>
        </w:rPr>
        <w:t>77.9</w:t>
      </w:r>
      <w:r w:rsidRPr="00603419">
        <w:rPr>
          <w:rFonts w:ascii="Arial" w:eastAsia="仿宋_GB2312" w:hAnsi="Arial" w:cs="Arial" w:hint="eastAsia"/>
          <w:color w:val="000000"/>
          <w:sz w:val="28"/>
        </w:rPr>
        <w:t>万平方米，下降</w:t>
      </w:r>
      <w:r w:rsidRPr="00603419">
        <w:rPr>
          <w:rFonts w:ascii="Arial" w:eastAsia="仿宋_GB2312" w:hAnsi="Arial" w:cs="Arial" w:hint="eastAsia"/>
          <w:color w:val="000000"/>
          <w:sz w:val="28"/>
        </w:rPr>
        <w:t>35.3%</w:t>
      </w:r>
      <w:r w:rsidRPr="00603419">
        <w:rPr>
          <w:rFonts w:ascii="Arial" w:eastAsia="仿宋_GB2312" w:hAnsi="Arial" w:cs="Arial" w:hint="eastAsia"/>
          <w:color w:val="000000"/>
          <w:sz w:val="28"/>
        </w:rPr>
        <w:t>。全市商品房竣工面积为</w:t>
      </w:r>
      <w:r w:rsidRPr="00603419">
        <w:rPr>
          <w:rFonts w:ascii="Arial" w:eastAsia="仿宋_GB2312" w:hAnsi="Arial" w:cs="Arial" w:hint="eastAsia"/>
          <w:color w:val="000000"/>
          <w:sz w:val="28"/>
        </w:rPr>
        <w:t>591</w:t>
      </w:r>
      <w:r w:rsidRPr="00603419">
        <w:rPr>
          <w:rFonts w:ascii="Arial" w:eastAsia="仿宋_GB2312" w:hAnsi="Arial" w:cs="Arial" w:hint="eastAsia"/>
          <w:color w:val="000000"/>
          <w:sz w:val="28"/>
        </w:rPr>
        <w:t>万平方米，同比下降</w:t>
      </w:r>
      <w:r w:rsidRPr="00603419">
        <w:rPr>
          <w:rFonts w:ascii="Arial" w:eastAsia="仿宋_GB2312" w:hAnsi="Arial" w:cs="Arial" w:hint="eastAsia"/>
          <w:color w:val="000000"/>
          <w:sz w:val="28"/>
        </w:rPr>
        <w:t>5.7%</w:t>
      </w:r>
      <w:r w:rsidRPr="00603419">
        <w:rPr>
          <w:rFonts w:ascii="Arial" w:eastAsia="仿宋_GB2312" w:hAnsi="Arial" w:cs="Arial" w:hint="eastAsia"/>
          <w:color w:val="000000"/>
          <w:sz w:val="28"/>
        </w:rPr>
        <w:t>；办公楼为</w:t>
      </w:r>
      <w:r w:rsidRPr="00603419">
        <w:rPr>
          <w:rFonts w:ascii="Arial" w:eastAsia="仿宋_GB2312" w:hAnsi="Arial" w:cs="Arial" w:hint="eastAsia"/>
          <w:color w:val="000000"/>
          <w:sz w:val="28"/>
        </w:rPr>
        <w:t>101.2</w:t>
      </w:r>
      <w:r w:rsidRPr="00603419">
        <w:rPr>
          <w:rFonts w:ascii="Arial" w:eastAsia="仿宋_GB2312" w:hAnsi="Arial" w:cs="Arial" w:hint="eastAsia"/>
          <w:color w:val="000000"/>
          <w:sz w:val="28"/>
        </w:rPr>
        <w:t>万平方米，下降</w:t>
      </w:r>
      <w:r w:rsidRPr="00603419">
        <w:rPr>
          <w:rFonts w:ascii="Arial" w:eastAsia="仿宋_GB2312" w:hAnsi="Arial" w:cs="Arial" w:hint="eastAsia"/>
          <w:color w:val="000000"/>
          <w:sz w:val="28"/>
        </w:rPr>
        <w:t>28.6%</w:t>
      </w:r>
      <w:r w:rsidRPr="00603419">
        <w:rPr>
          <w:rFonts w:ascii="Arial" w:eastAsia="仿宋_GB2312" w:hAnsi="Arial" w:cs="Arial" w:hint="eastAsia"/>
          <w:color w:val="000000"/>
          <w:sz w:val="28"/>
        </w:rPr>
        <w:t>；商业营业用房为</w:t>
      </w:r>
      <w:r w:rsidRPr="00603419">
        <w:rPr>
          <w:rFonts w:ascii="Arial" w:eastAsia="仿宋_GB2312" w:hAnsi="Arial" w:cs="Arial" w:hint="eastAsia"/>
          <w:color w:val="000000"/>
          <w:sz w:val="28"/>
        </w:rPr>
        <w:t>82.1</w:t>
      </w:r>
      <w:r w:rsidRPr="00603419">
        <w:rPr>
          <w:rFonts w:ascii="Arial" w:eastAsia="仿宋_GB2312" w:hAnsi="Arial" w:cs="Arial" w:hint="eastAsia"/>
          <w:color w:val="000000"/>
          <w:sz w:val="28"/>
        </w:rPr>
        <w:t>万平方米，增长</w:t>
      </w:r>
      <w:r w:rsidRPr="00603419">
        <w:rPr>
          <w:rFonts w:ascii="Arial" w:eastAsia="仿宋_GB2312" w:hAnsi="Arial" w:cs="Arial" w:hint="eastAsia"/>
          <w:color w:val="000000"/>
          <w:sz w:val="28"/>
        </w:rPr>
        <w:t>36.3%</w:t>
      </w:r>
      <w:r w:rsidRPr="00603419">
        <w:rPr>
          <w:rFonts w:ascii="Arial" w:eastAsia="仿宋_GB2312" w:hAnsi="Arial" w:cs="Arial" w:hint="eastAsia"/>
          <w:color w:val="000000"/>
          <w:sz w:val="28"/>
        </w:rPr>
        <w:t>。近年来土地供应结构的调整使得住宅成为市场主导，商业、办公整体开发投资额呈下降趋势，但走势趋于平稳；开工量</w:t>
      </w:r>
      <w:proofErr w:type="gramStart"/>
      <w:r w:rsidRPr="00603419">
        <w:rPr>
          <w:rFonts w:ascii="Arial" w:eastAsia="仿宋_GB2312" w:hAnsi="Arial" w:cs="Arial" w:hint="eastAsia"/>
          <w:color w:val="000000"/>
          <w:sz w:val="28"/>
        </w:rPr>
        <w:t>受住宅</w:t>
      </w:r>
      <w:proofErr w:type="gramEnd"/>
      <w:r w:rsidRPr="00603419">
        <w:rPr>
          <w:rFonts w:ascii="Arial" w:eastAsia="仿宋_GB2312" w:hAnsi="Arial" w:cs="Arial" w:hint="eastAsia"/>
          <w:color w:val="000000"/>
          <w:sz w:val="28"/>
        </w:rPr>
        <w:t>的拉动整体增长转负为正，商办</w:t>
      </w:r>
      <w:proofErr w:type="gramStart"/>
      <w:r w:rsidRPr="00603419">
        <w:rPr>
          <w:rFonts w:ascii="Arial" w:eastAsia="仿宋_GB2312" w:hAnsi="Arial" w:cs="Arial" w:hint="eastAsia"/>
          <w:color w:val="000000"/>
          <w:sz w:val="28"/>
        </w:rPr>
        <w:t>降幅收</w:t>
      </w:r>
      <w:proofErr w:type="gramEnd"/>
      <w:r w:rsidRPr="00603419">
        <w:rPr>
          <w:rFonts w:ascii="Arial" w:eastAsia="仿宋_GB2312" w:hAnsi="Arial" w:cs="Arial" w:hint="eastAsia"/>
          <w:color w:val="000000"/>
          <w:sz w:val="28"/>
        </w:rPr>
        <w:t>窄；竣工面积降幅大幅收窄，商业用房增幅由</w:t>
      </w:r>
      <w:r w:rsidRPr="00603419">
        <w:rPr>
          <w:rFonts w:ascii="Arial" w:eastAsia="仿宋_GB2312" w:hAnsi="Arial" w:cs="Arial" w:hint="eastAsia"/>
          <w:color w:val="000000"/>
          <w:sz w:val="28"/>
        </w:rPr>
        <w:t>1.8%</w:t>
      </w:r>
      <w:r w:rsidRPr="00603419">
        <w:rPr>
          <w:rFonts w:ascii="Arial" w:eastAsia="仿宋_GB2312" w:hAnsi="Arial" w:cs="Arial" w:hint="eastAsia"/>
          <w:color w:val="000000"/>
          <w:sz w:val="28"/>
        </w:rPr>
        <w:t>扩大至</w:t>
      </w:r>
      <w:r w:rsidRPr="00603419">
        <w:rPr>
          <w:rFonts w:ascii="Arial" w:eastAsia="仿宋_GB2312" w:hAnsi="Arial" w:cs="Arial" w:hint="eastAsia"/>
          <w:color w:val="000000"/>
          <w:sz w:val="28"/>
        </w:rPr>
        <w:t>36.3%</w:t>
      </w:r>
      <w:r w:rsidRPr="00603419">
        <w:rPr>
          <w:rFonts w:ascii="Arial" w:eastAsia="仿宋_GB2312" w:hAnsi="Arial" w:cs="Arial" w:hint="eastAsia"/>
          <w:color w:val="000000"/>
          <w:sz w:val="28"/>
        </w:rPr>
        <w:t>。</w:t>
      </w:r>
    </w:p>
    <w:p w:rsidR="0007755E" w:rsidRPr="00EA379D" w:rsidRDefault="0007755E" w:rsidP="0007755E">
      <w:pPr>
        <w:widowControl/>
        <w:adjustRightInd/>
        <w:spacing w:line="360" w:lineRule="auto"/>
        <w:ind w:firstLineChars="200" w:firstLine="560"/>
        <w:jc w:val="both"/>
        <w:rPr>
          <w:rFonts w:ascii="Arial" w:eastAsia="仿宋_GB2312" w:hAnsi="Arial"/>
          <w:bCs/>
          <w:color w:val="000000"/>
          <w:sz w:val="28"/>
          <w:szCs w:val="28"/>
        </w:rPr>
      </w:pPr>
      <w:r w:rsidRPr="00EA379D">
        <w:rPr>
          <w:rFonts w:ascii="Arial" w:eastAsia="仿宋_GB2312" w:hAnsi="Arial" w:hint="eastAsia"/>
          <w:bCs/>
          <w:color w:val="000000"/>
          <w:sz w:val="28"/>
          <w:szCs w:val="28"/>
        </w:rPr>
        <w:lastRenderedPageBreak/>
        <w:t>（</w:t>
      </w:r>
      <w:r w:rsidRPr="00EA379D">
        <w:rPr>
          <w:rFonts w:ascii="Arial" w:eastAsia="仿宋_GB2312" w:hAnsi="Arial" w:hint="eastAsia"/>
          <w:bCs/>
          <w:color w:val="000000"/>
          <w:sz w:val="28"/>
          <w:szCs w:val="28"/>
        </w:rPr>
        <w:t>3</w:t>
      </w:r>
      <w:r w:rsidRPr="00EA379D">
        <w:rPr>
          <w:rFonts w:ascii="Arial" w:eastAsia="仿宋_GB2312" w:hAnsi="Arial" w:hint="eastAsia"/>
          <w:bCs/>
          <w:color w:val="000000"/>
          <w:sz w:val="28"/>
          <w:szCs w:val="28"/>
        </w:rPr>
        <w:t>）房地产市场供需情况</w:t>
      </w:r>
    </w:p>
    <w:p w:rsidR="0007755E" w:rsidRPr="00EA379D" w:rsidRDefault="0007755E" w:rsidP="0007755E">
      <w:pPr>
        <w:widowControl/>
        <w:spacing w:line="360" w:lineRule="auto"/>
        <w:ind w:firstLineChars="200" w:firstLine="560"/>
        <w:jc w:val="both"/>
        <w:rPr>
          <w:rFonts w:ascii="Arial" w:eastAsia="仿宋_GB2312" w:hAnsi="Arial" w:cs="Arial"/>
          <w:bCs/>
          <w:sz w:val="28"/>
          <w:szCs w:val="28"/>
        </w:rPr>
      </w:pPr>
      <w:r w:rsidRPr="00EA379D">
        <w:rPr>
          <w:rFonts w:ascii="Arial" w:eastAsia="仿宋_GB2312" w:hAnsi="Arial" w:cs="Arial" w:hint="eastAsia"/>
          <w:bCs/>
          <w:sz w:val="28"/>
          <w:szCs w:val="28"/>
        </w:rPr>
        <w:t>1</w:t>
      </w:r>
      <w:r w:rsidRPr="00EA379D">
        <w:rPr>
          <w:rFonts w:ascii="Arial" w:eastAsia="仿宋_GB2312" w:hAnsi="Arial" w:cs="Arial" w:hint="eastAsia"/>
          <w:bCs/>
          <w:sz w:val="28"/>
          <w:szCs w:val="28"/>
        </w:rPr>
        <w:t>）商业</w:t>
      </w:r>
    </w:p>
    <w:p w:rsidR="0007755E" w:rsidRPr="00D02C8E" w:rsidRDefault="0007755E" w:rsidP="0007755E">
      <w:pPr>
        <w:widowControl/>
        <w:spacing w:line="360" w:lineRule="auto"/>
        <w:ind w:firstLineChars="200" w:firstLine="560"/>
        <w:jc w:val="both"/>
        <w:rPr>
          <w:rFonts w:ascii="Arial" w:eastAsia="仿宋_GB2312" w:hAnsi="Arial" w:cs="Arial"/>
          <w:bCs/>
          <w:sz w:val="28"/>
          <w:szCs w:val="28"/>
        </w:rPr>
      </w:pPr>
      <w:r w:rsidRPr="00603419">
        <w:rPr>
          <w:rFonts w:ascii="Arial" w:eastAsia="仿宋_GB2312" w:hAnsi="Arial" w:cs="Arial" w:hint="eastAsia"/>
          <w:bCs/>
          <w:sz w:val="28"/>
          <w:szCs w:val="28"/>
        </w:rPr>
        <w:t>供应面：来自中国指数研究院的数据，</w:t>
      </w: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季度北京市商业用房批准上市套数为</w:t>
      </w:r>
      <w:r w:rsidRPr="00603419">
        <w:rPr>
          <w:rFonts w:ascii="Arial" w:eastAsia="仿宋_GB2312" w:hAnsi="Arial" w:cs="Arial" w:hint="eastAsia"/>
          <w:bCs/>
          <w:sz w:val="28"/>
          <w:szCs w:val="28"/>
        </w:rPr>
        <w:t>1099</w:t>
      </w:r>
      <w:r w:rsidRPr="00603419">
        <w:rPr>
          <w:rFonts w:ascii="Arial" w:eastAsia="仿宋_GB2312" w:hAnsi="Arial" w:cs="Arial" w:hint="eastAsia"/>
          <w:bCs/>
          <w:sz w:val="28"/>
          <w:szCs w:val="28"/>
        </w:rPr>
        <w:t>套，批准上市面积为</w:t>
      </w:r>
      <w:r w:rsidRPr="00603419">
        <w:rPr>
          <w:rFonts w:ascii="Arial" w:eastAsia="仿宋_GB2312" w:hAnsi="Arial" w:cs="Arial" w:hint="eastAsia"/>
          <w:bCs/>
          <w:sz w:val="28"/>
          <w:szCs w:val="28"/>
        </w:rPr>
        <w:t>23.5</w:t>
      </w:r>
      <w:r w:rsidRPr="00603419">
        <w:rPr>
          <w:rFonts w:ascii="Arial" w:eastAsia="仿宋_GB2312" w:hAnsi="Arial" w:cs="Arial" w:hint="eastAsia"/>
          <w:bCs/>
          <w:sz w:val="28"/>
          <w:szCs w:val="28"/>
        </w:rPr>
        <w:t>万平方米，较去年同期略有减少，但高于上季度。</w:t>
      </w:r>
    </w:p>
    <w:p w:rsidR="0007755E" w:rsidRPr="007C45CD" w:rsidRDefault="0007755E" w:rsidP="0007755E">
      <w:pPr>
        <w:widowControl/>
        <w:spacing w:line="360" w:lineRule="auto"/>
        <w:jc w:val="center"/>
        <w:rPr>
          <w:rFonts w:ascii="Arial" w:eastAsia="仿宋_GB2312" w:hAnsi="Arial" w:cs="Arial"/>
          <w:bCs/>
          <w:sz w:val="28"/>
          <w:szCs w:val="28"/>
          <w:highlight w:val="lightGray"/>
        </w:rPr>
      </w:pPr>
      <w:r>
        <w:rPr>
          <w:noProof/>
        </w:rPr>
        <w:drawing>
          <wp:inline distT="0" distB="0" distL="0" distR="0">
            <wp:extent cx="5495290" cy="2233930"/>
            <wp:effectExtent l="19050" t="0" r="0" b="0"/>
            <wp:docPr id="20"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5" cstate="print"/>
                    <a:srcRect/>
                    <a:stretch>
                      <a:fillRect/>
                    </a:stretch>
                  </pic:blipFill>
                  <pic:spPr bwMode="auto">
                    <a:xfrm>
                      <a:off x="0" y="0"/>
                      <a:ext cx="5495290" cy="2233930"/>
                    </a:xfrm>
                    <a:prstGeom prst="rect">
                      <a:avLst/>
                    </a:prstGeom>
                    <a:noFill/>
                    <a:ln w="9525">
                      <a:noFill/>
                      <a:miter lim="800000"/>
                      <a:headEnd/>
                      <a:tailEnd/>
                    </a:ln>
                  </pic:spPr>
                </pic:pic>
              </a:graphicData>
            </a:graphic>
          </wp:inline>
        </w:drawing>
      </w:r>
    </w:p>
    <w:p w:rsidR="0007755E" w:rsidRDefault="0007755E" w:rsidP="0007755E">
      <w:pPr>
        <w:widowControl/>
        <w:spacing w:line="360" w:lineRule="auto"/>
        <w:ind w:firstLineChars="200" w:firstLine="560"/>
        <w:jc w:val="both"/>
        <w:rPr>
          <w:rFonts w:ascii="Arial" w:eastAsia="仿宋_GB2312" w:hAnsi="Arial" w:cs="Arial"/>
          <w:bCs/>
          <w:sz w:val="28"/>
          <w:szCs w:val="28"/>
        </w:rPr>
      </w:pPr>
      <w:r w:rsidRPr="00603419">
        <w:rPr>
          <w:rFonts w:ascii="Arial" w:eastAsia="仿宋_GB2312" w:hAnsi="Arial" w:cs="Arial" w:hint="eastAsia"/>
          <w:bCs/>
          <w:sz w:val="28"/>
          <w:szCs w:val="28"/>
        </w:rPr>
        <w:t>从区域分布上看，本季度几乎各区县都有供应入市，占比上远郊区仍为主力，达</w:t>
      </w:r>
      <w:r w:rsidRPr="00603419">
        <w:rPr>
          <w:rFonts w:ascii="Arial" w:eastAsia="仿宋_GB2312" w:hAnsi="Arial" w:cs="Arial" w:hint="eastAsia"/>
          <w:bCs/>
          <w:sz w:val="28"/>
          <w:szCs w:val="28"/>
        </w:rPr>
        <w:t>77.2%</w:t>
      </w:r>
      <w:r w:rsidRPr="00603419">
        <w:rPr>
          <w:rFonts w:ascii="Arial" w:eastAsia="仿宋_GB2312" w:hAnsi="Arial" w:cs="Arial" w:hint="eastAsia"/>
          <w:bCs/>
          <w:sz w:val="28"/>
          <w:szCs w:val="28"/>
        </w:rPr>
        <w:t>。</w:t>
      </w:r>
    </w:p>
    <w:p w:rsidR="0007755E" w:rsidRPr="00ED5CD6" w:rsidRDefault="0007755E" w:rsidP="0007755E">
      <w:pPr>
        <w:widowControl/>
        <w:spacing w:line="360" w:lineRule="auto"/>
        <w:jc w:val="center"/>
        <w:rPr>
          <w:rFonts w:ascii="Arial" w:eastAsia="仿宋_GB2312" w:hAnsi="Arial" w:cs="Arial"/>
          <w:bCs/>
          <w:sz w:val="28"/>
          <w:szCs w:val="28"/>
        </w:rPr>
      </w:pPr>
      <w:r>
        <w:rPr>
          <w:noProof/>
        </w:rPr>
        <w:drawing>
          <wp:inline distT="0" distB="0" distL="0" distR="0">
            <wp:extent cx="5495290" cy="2423795"/>
            <wp:effectExtent l="19050" t="0" r="0" b="0"/>
            <wp:docPr id="19"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6" cstate="print"/>
                    <a:srcRect/>
                    <a:stretch>
                      <a:fillRect/>
                    </a:stretch>
                  </pic:blipFill>
                  <pic:spPr bwMode="auto">
                    <a:xfrm>
                      <a:off x="0" y="0"/>
                      <a:ext cx="5495290" cy="2423795"/>
                    </a:xfrm>
                    <a:prstGeom prst="rect">
                      <a:avLst/>
                    </a:prstGeom>
                    <a:noFill/>
                    <a:ln w="9525">
                      <a:noFill/>
                      <a:miter lim="800000"/>
                      <a:headEnd/>
                      <a:tailEnd/>
                    </a:ln>
                  </pic:spPr>
                </pic:pic>
              </a:graphicData>
            </a:graphic>
          </wp:inline>
        </w:drawing>
      </w:r>
    </w:p>
    <w:p w:rsidR="0007755E" w:rsidRDefault="0007755E" w:rsidP="0007755E">
      <w:pPr>
        <w:widowControl/>
        <w:spacing w:line="360" w:lineRule="auto"/>
        <w:ind w:firstLineChars="200" w:firstLine="560"/>
        <w:jc w:val="both"/>
        <w:rPr>
          <w:rFonts w:ascii="Arial" w:eastAsia="仿宋_GB2312" w:hAnsi="Arial" w:cs="Arial"/>
          <w:bCs/>
          <w:sz w:val="28"/>
          <w:szCs w:val="28"/>
        </w:rPr>
      </w:pPr>
      <w:r w:rsidRPr="00603419">
        <w:rPr>
          <w:rFonts w:ascii="Arial" w:eastAsia="仿宋_GB2312" w:hAnsi="Arial" w:cs="Arial" w:hint="eastAsia"/>
          <w:bCs/>
          <w:sz w:val="28"/>
          <w:szCs w:val="28"/>
        </w:rPr>
        <w:t>销售市场：</w:t>
      </w: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季度，商业用房销售面积</w:t>
      </w:r>
      <w:r w:rsidRPr="00603419">
        <w:rPr>
          <w:rFonts w:ascii="Arial" w:eastAsia="仿宋_GB2312" w:hAnsi="Arial" w:cs="Arial" w:hint="eastAsia"/>
          <w:bCs/>
          <w:sz w:val="28"/>
          <w:szCs w:val="28"/>
        </w:rPr>
        <w:t>23.43</w:t>
      </w:r>
      <w:r w:rsidRPr="00603419">
        <w:rPr>
          <w:rFonts w:ascii="Arial" w:eastAsia="仿宋_GB2312" w:hAnsi="Arial" w:cs="Arial" w:hint="eastAsia"/>
          <w:bCs/>
          <w:sz w:val="28"/>
          <w:szCs w:val="28"/>
        </w:rPr>
        <w:t>万平方米、销售套数</w:t>
      </w:r>
      <w:r w:rsidRPr="00603419">
        <w:rPr>
          <w:rFonts w:ascii="Arial" w:eastAsia="仿宋_GB2312" w:hAnsi="Arial" w:cs="Arial" w:hint="eastAsia"/>
          <w:bCs/>
          <w:sz w:val="28"/>
          <w:szCs w:val="28"/>
        </w:rPr>
        <w:t>904</w:t>
      </w:r>
      <w:r w:rsidRPr="00603419">
        <w:rPr>
          <w:rFonts w:ascii="Arial" w:eastAsia="仿宋_GB2312" w:hAnsi="Arial" w:cs="Arial" w:hint="eastAsia"/>
          <w:bCs/>
          <w:sz w:val="28"/>
          <w:szCs w:val="28"/>
        </w:rPr>
        <w:t>套，较上季度有所回升，且高于去年同期；增幅与批准上市情况基本持平；可售面积及套数</w:t>
      </w:r>
      <w:proofErr w:type="gramStart"/>
      <w:r w:rsidRPr="00603419">
        <w:rPr>
          <w:rFonts w:ascii="Arial" w:eastAsia="仿宋_GB2312" w:hAnsi="Arial" w:cs="Arial" w:hint="eastAsia"/>
          <w:bCs/>
          <w:sz w:val="28"/>
          <w:szCs w:val="28"/>
        </w:rPr>
        <w:t>成持续</w:t>
      </w:r>
      <w:proofErr w:type="gramEnd"/>
      <w:r w:rsidRPr="00603419">
        <w:rPr>
          <w:rFonts w:ascii="Arial" w:eastAsia="仿宋_GB2312" w:hAnsi="Arial" w:cs="Arial" w:hint="eastAsia"/>
          <w:bCs/>
          <w:sz w:val="28"/>
          <w:szCs w:val="28"/>
        </w:rPr>
        <w:t>下降趋势。综合以上数据判断，目前商业用房</w:t>
      </w:r>
      <w:r w:rsidRPr="00603419">
        <w:rPr>
          <w:rFonts w:ascii="Arial" w:eastAsia="仿宋_GB2312" w:hAnsi="Arial" w:cs="Arial" w:hint="eastAsia"/>
          <w:bCs/>
          <w:sz w:val="28"/>
          <w:szCs w:val="28"/>
        </w:rPr>
        <w:lastRenderedPageBreak/>
        <w:t>市场的吸纳能力较好。从区域分布上看，</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季度近郊与远郊的销量比例为</w:t>
      </w:r>
      <w:r w:rsidRPr="00603419">
        <w:rPr>
          <w:rFonts w:ascii="Arial" w:eastAsia="仿宋_GB2312" w:hAnsi="Arial" w:cs="Arial" w:hint="eastAsia"/>
          <w:bCs/>
          <w:sz w:val="28"/>
          <w:szCs w:val="28"/>
        </w:rPr>
        <w:t>1</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1.85</w:t>
      </w:r>
      <w:r w:rsidRPr="00603419">
        <w:rPr>
          <w:rFonts w:ascii="Arial" w:eastAsia="仿宋_GB2312" w:hAnsi="Arial" w:cs="Arial" w:hint="eastAsia"/>
          <w:bCs/>
          <w:sz w:val="28"/>
          <w:szCs w:val="28"/>
        </w:rPr>
        <w:t>，仍以远郊为主。</w:t>
      </w:r>
    </w:p>
    <w:p w:rsidR="0007755E" w:rsidRPr="00603419" w:rsidRDefault="0007755E" w:rsidP="0007755E">
      <w:pPr>
        <w:widowControl/>
        <w:spacing w:line="360" w:lineRule="auto"/>
        <w:jc w:val="center"/>
        <w:rPr>
          <w:rFonts w:ascii="Arial" w:eastAsia="仿宋_GB2312" w:hAnsi="Arial" w:cs="Arial"/>
          <w:bCs/>
          <w:sz w:val="28"/>
          <w:szCs w:val="28"/>
        </w:rPr>
      </w:pP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季度商业用房销售排名</w:t>
      </w:r>
    </w:p>
    <w:tbl>
      <w:tblPr>
        <w:tblW w:w="9299" w:type="dxa"/>
        <w:jc w:val="center"/>
        <w:tblLayout w:type="fixed"/>
        <w:tblCellMar>
          <w:top w:w="57" w:type="dxa"/>
          <w:left w:w="28" w:type="dxa"/>
          <w:bottom w:w="57" w:type="dxa"/>
          <w:right w:w="28" w:type="dxa"/>
        </w:tblCellMar>
        <w:tblLook w:val="04A0"/>
      </w:tblPr>
      <w:tblGrid>
        <w:gridCol w:w="1554"/>
        <w:gridCol w:w="672"/>
        <w:gridCol w:w="1683"/>
        <w:gridCol w:w="912"/>
        <w:gridCol w:w="1683"/>
        <w:gridCol w:w="1132"/>
        <w:gridCol w:w="1663"/>
      </w:tblGrid>
      <w:tr w:rsidR="0007755E" w:rsidRPr="00603419" w:rsidTr="00191C92">
        <w:trPr>
          <w:cantSplit/>
          <w:tblHeader/>
          <w:jc w:val="center"/>
        </w:trPr>
        <w:tc>
          <w:tcPr>
            <w:tcW w:w="39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项目排名（前十名）</w:t>
            </w:r>
          </w:p>
        </w:tc>
        <w:tc>
          <w:tcPr>
            <w:tcW w:w="2595" w:type="dxa"/>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区域排名</w:t>
            </w:r>
          </w:p>
        </w:tc>
        <w:tc>
          <w:tcPr>
            <w:tcW w:w="2795" w:type="dxa"/>
            <w:gridSpan w:val="2"/>
            <w:tcBorders>
              <w:top w:val="single" w:sz="4" w:space="0" w:color="auto"/>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环线排名</w:t>
            </w:r>
          </w:p>
        </w:tc>
      </w:tr>
      <w:tr w:rsidR="0007755E" w:rsidRPr="00603419" w:rsidTr="00191C92">
        <w:trPr>
          <w:cantSplit/>
          <w:tblHeader/>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项目名称</w:t>
            </w:r>
          </w:p>
        </w:tc>
        <w:tc>
          <w:tcPr>
            <w:tcW w:w="67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区县</w:t>
            </w:r>
          </w:p>
        </w:tc>
        <w:tc>
          <w:tcPr>
            <w:tcW w:w="1683" w:type="dxa"/>
            <w:tcBorders>
              <w:top w:val="nil"/>
              <w:left w:val="nil"/>
              <w:bottom w:val="single" w:sz="4" w:space="0" w:color="auto"/>
              <w:right w:val="nil"/>
            </w:tcBorders>
            <w:shd w:val="clear" w:color="auto" w:fill="auto"/>
            <w:noWrap/>
            <w:vAlign w:val="center"/>
            <w:hideMark/>
          </w:tcPr>
          <w:p w:rsidR="0007755E" w:rsidRPr="00603419" w:rsidRDefault="008F7F80" w:rsidP="00191C92">
            <w:pPr>
              <w:widowControl/>
              <w:adjustRightInd/>
              <w:spacing w:line="240" w:lineRule="auto"/>
              <w:textAlignment w:val="auto"/>
              <w:rPr>
                <w:rFonts w:ascii="Arial" w:eastAsia="仿宋" w:hAnsi="Arial" w:cs="宋体"/>
                <w:sz w:val="18"/>
              </w:rPr>
            </w:pPr>
            <w:hyperlink r:id="rId27" w:history="1">
              <w:r w:rsidR="0007755E" w:rsidRPr="00603419">
                <w:rPr>
                  <w:rFonts w:ascii="Arial" w:eastAsia="仿宋" w:hAnsi="Arial" w:cs="宋体" w:hint="eastAsia"/>
                  <w:sz w:val="18"/>
                </w:rPr>
                <w:t>成交均价</w:t>
              </w:r>
              <w:r w:rsidR="0007755E" w:rsidRPr="00603419">
                <w:rPr>
                  <w:rFonts w:ascii="Arial" w:eastAsia="仿宋" w:hAnsi="Arial" w:cs="宋体" w:hint="eastAsia"/>
                  <w:sz w:val="18"/>
                </w:rPr>
                <w:t>(</w:t>
              </w:r>
              <w:r w:rsidR="0007755E" w:rsidRPr="00603419">
                <w:rPr>
                  <w:rFonts w:ascii="Arial" w:eastAsia="仿宋" w:hAnsi="Arial" w:cs="宋体" w:hint="eastAsia"/>
                  <w:sz w:val="18"/>
                </w:rPr>
                <w:t>元</w:t>
              </w:r>
              <w:r w:rsidR="0007755E" w:rsidRPr="00603419">
                <w:rPr>
                  <w:rFonts w:ascii="Arial" w:eastAsia="仿宋" w:hAnsi="Arial" w:cs="宋体" w:hint="eastAsia"/>
                  <w:sz w:val="18"/>
                </w:rPr>
                <w:t>/</w:t>
              </w:r>
              <w:r w:rsidR="0007755E" w:rsidRPr="00603419">
                <w:rPr>
                  <w:rFonts w:ascii="Arial" w:eastAsia="仿宋" w:hAnsi="Arial" w:cs="宋体" w:hint="eastAsia"/>
                  <w:sz w:val="18"/>
                </w:rPr>
                <w:t>㎡</w:t>
              </w:r>
              <w:r w:rsidR="0007755E" w:rsidRPr="00603419">
                <w:rPr>
                  <w:rFonts w:ascii="Arial" w:eastAsia="仿宋" w:hAnsi="Arial" w:cs="宋体" w:hint="eastAsia"/>
                  <w:sz w:val="18"/>
                </w:rPr>
                <w:t>)</w:t>
              </w:r>
            </w:hyperlink>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区域名称</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成交均价</w:t>
            </w:r>
            <w:r w:rsidRPr="00603419">
              <w:rPr>
                <w:rFonts w:ascii="Arial" w:eastAsia="仿宋" w:hAnsi="Arial" w:cs="宋体" w:hint="eastAsia"/>
                <w:sz w:val="18"/>
              </w:rPr>
              <w:t>(</w:t>
            </w:r>
            <w:r w:rsidRPr="00603419">
              <w:rPr>
                <w:rFonts w:ascii="Arial" w:eastAsia="仿宋" w:hAnsi="Arial" w:cs="宋体" w:hint="eastAsia"/>
                <w:sz w:val="18"/>
              </w:rPr>
              <w:t>元</w:t>
            </w:r>
            <w:r w:rsidRPr="00603419">
              <w:rPr>
                <w:rFonts w:ascii="Arial" w:eastAsia="仿宋" w:hAnsi="Arial" w:cs="宋体" w:hint="eastAsia"/>
                <w:sz w:val="18"/>
              </w:rPr>
              <w:t>/</w:t>
            </w:r>
            <w:r w:rsidRPr="00603419">
              <w:rPr>
                <w:rFonts w:ascii="Arial" w:eastAsia="仿宋" w:hAnsi="Arial" w:cs="宋体" w:hint="eastAsia"/>
                <w:sz w:val="18"/>
              </w:rPr>
              <w:t>㎡</w:t>
            </w:r>
            <w:r w:rsidRPr="00603419">
              <w:rPr>
                <w:rFonts w:ascii="Arial" w:eastAsia="仿宋" w:hAnsi="Arial" w:cs="宋体" w:hint="eastAsia"/>
                <w:sz w:val="18"/>
              </w:rPr>
              <w:t>)</w:t>
            </w:r>
          </w:p>
        </w:tc>
        <w:tc>
          <w:tcPr>
            <w:tcW w:w="113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环线名称</w:t>
            </w:r>
          </w:p>
        </w:tc>
        <w:tc>
          <w:tcPr>
            <w:tcW w:w="1663"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成交均价</w:t>
            </w:r>
            <w:r w:rsidRPr="00603419">
              <w:rPr>
                <w:rFonts w:ascii="Arial" w:eastAsia="仿宋" w:hAnsi="Arial" w:cs="宋体" w:hint="eastAsia"/>
                <w:sz w:val="18"/>
              </w:rPr>
              <w:t>(</w:t>
            </w:r>
            <w:r w:rsidRPr="00603419">
              <w:rPr>
                <w:rFonts w:ascii="Arial" w:eastAsia="仿宋" w:hAnsi="Arial" w:cs="宋体" w:hint="eastAsia"/>
                <w:sz w:val="18"/>
              </w:rPr>
              <w:t>元</w:t>
            </w:r>
            <w:r w:rsidRPr="00603419">
              <w:rPr>
                <w:rFonts w:ascii="Arial" w:eastAsia="仿宋" w:hAnsi="Arial" w:cs="宋体" w:hint="eastAsia"/>
                <w:sz w:val="18"/>
              </w:rPr>
              <w:t>/</w:t>
            </w:r>
            <w:r w:rsidRPr="00603419">
              <w:rPr>
                <w:rFonts w:ascii="Arial" w:eastAsia="仿宋" w:hAnsi="Arial" w:cs="宋体" w:hint="eastAsia"/>
                <w:sz w:val="18"/>
              </w:rPr>
              <w:t>㎡</w:t>
            </w:r>
            <w:r w:rsidRPr="00603419">
              <w:rPr>
                <w:rFonts w:ascii="Arial" w:eastAsia="仿宋" w:hAnsi="Arial" w:cs="宋体" w:hint="eastAsia"/>
                <w:sz w:val="18"/>
              </w:rPr>
              <w:t>)</w:t>
            </w:r>
          </w:p>
        </w:tc>
      </w:tr>
      <w:tr w:rsidR="0007755E" w:rsidRPr="00603419" w:rsidTr="00191C92">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hyperlink r:id="rId28" w:history="1">
              <w:r w:rsidRPr="00603419">
                <w:rPr>
                  <w:rFonts w:ascii="Arial" w:eastAsia="仿宋" w:hAnsi="Arial" w:cs="宋体" w:hint="eastAsia"/>
                  <w:sz w:val="18"/>
                </w:rPr>
                <w:t>恒大·名都</w:t>
              </w:r>
            </w:hyperlink>
          </w:p>
        </w:tc>
        <w:tc>
          <w:tcPr>
            <w:tcW w:w="67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朝阳</w:t>
            </w:r>
          </w:p>
        </w:tc>
        <w:tc>
          <w:tcPr>
            <w:tcW w:w="1683" w:type="dxa"/>
            <w:tcBorders>
              <w:top w:val="nil"/>
              <w:left w:val="nil"/>
              <w:bottom w:val="single" w:sz="4" w:space="0" w:color="auto"/>
              <w:right w:val="nil"/>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95074</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r w:rsidRPr="00603419">
              <w:rPr>
                <w:rFonts w:ascii="Arial" w:eastAsia="仿宋" w:hAnsi="Arial" w:cs="宋体" w:hint="eastAsia"/>
                <w:sz w:val="18"/>
              </w:rPr>
              <w:t>西城</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72901</w:t>
            </w:r>
          </w:p>
        </w:tc>
        <w:tc>
          <w:tcPr>
            <w:tcW w:w="113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r w:rsidRPr="00603419">
              <w:rPr>
                <w:rFonts w:ascii="Arial" w:eastAsia="仿宋" w:hAnsi="Arial" w:cs="宋体" w:hint="eastAsia"/>
                <w:sz w:val="18"/>
              </w:rPr>
              <w:t>二环内</w:t>
            </w:r>
          </w:p>
        </w:tc>
        <w:tc>
          <w:tcPr>
            <w:tcW w:w="1663"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72901</w:t>
            </w:r>
          </w:p>
        </w:tc>
      </w:tr>
      <w:tr w:rsidR="0007755E" w:rsidRPr="00603419" w:rsidTr="00191C92">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hyperlink r:id="rId29" w:history="1">
              <w:r w:rsidRPr="00603419">
                <w:rPr>
                  <w:rFonts w:ascii="Arial" w:eastAsia="仿宋" w:hAnsi="Arial" w:cs="宋体" w:hint="eastAsia"/>
                  <w:sz w:val="18"/>
                </w:rPr>
                <w:t>世界侨商中心</w:t>
              </w:r>
            </w:hyperlink>
          </w:p>
        </w:tc>
        <w:tc>
          <w:tcPr>
            <w:tcW w:w="67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通州</w:t>
            </w:r>
          </w:p>
        </w:tc>
        <w:tc>
          <w:tcPr>
            <w:tcW w:w="1683" w:type="dxa"/>
            <w:tcBorders>
              <w:top w:val="nil"/>
              <w:left w:val="nil"/>
              <w:bottom w:val="single" w:sz="4" w:space="0" w:color="auto"/>
              <w:right w:val="nil"/>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94694</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r w:rsidRPr="00603419">
              <w:rPr>
                <w:rFonts w:ascii="Arial" w:eastAsia="仿宋" w:hAnsi="Arial" w:cs="宋体" w:hint="eastAsia"/>
                <w:sz w:val="18"/>
              </w:rPr>
              <w:t>海淀</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51834</w:t>
            </w:r>
          </w:p>
        </w:tc>
        <w:tc>
          <w:tcPr>
            <w:tcW w:w="113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r w:rsidRPr="00603419">
              <w:rPr>
                <w:rFonts w:ascii="Arial" w:eastAsia="仿宋" w:hAnsi="Arial" w:cs="宋体" w:hint="eastAsia"/>
                <w:sz w:val="18"/>
              </w:rPr>
              <w:t>三至四环间</w:t>
            </w:r>
          </w:p>
        </w:tc>
        <w:tc>
          <w:tcPr>
            <w:tcW w:w="1663"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56060</w:t>
            </w:r>
          </w:p>
        </w:tc>
      </w:tr>
      <w:tr w:rsidR="0007755E" w:rsidRPr="00603419" w:rsidTr="00191C92">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w:t>
            </w:r>
            <w:hyperlink r:id="rId30" w:history="1">
              <w:r w:rsidRPr="00603419">
                <w:rPr>
                  <w:rFonts w:ascii="Arial" w:eastAsia="仿宋" w:hAnsi="Arial" w:cs="宋体" w:hint="eastAsia"/>
                  <w:sz w:val="18"/>
                </w:rPr>
                <w:t>金地华著</w:t>
              </w:r>
            </w:hyperlink>
          </w:p>
        </w:tc>
        <w:tc>
          <w:tcPr>
            <w:tcW w:w="67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海淀</w:t>
            </w:r>
          </w:p>
        </w:tc>
        <w:tc>
          <w:tcPr>
            <w:tcW w:w="1683" w:type="dxa"/>
            <w:tcBorders>
              <w:top w:val="nil"/>
              <w:left w:val="nil"/>
              <w:bottom w:val="single" w:sz="4" w:space="0" w:color="auto"/>
              <w:right w:val="nil"/>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91946</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w:t>
            </w:r>
            <w:r w:rsidRPr="00603419">
              <w:rPr>
                <w:rFonts w:ascii="Arial" w:eastAsia="仿宋" w:hAnsi="Arial" w:cs="宋体" w:hint="eastAsia"/>
                <w:sz w:val="18"/>
              </w:rPr>
              <w:t>通州</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42185</w:t>
            </w:r>
          </w:p>
        </w:tc>
        <w:tc>
          <w:tcPr>
            <w:tcW w:w="113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w:t>
            </w:r>
            <w:r w:rsidRPr="00603419">
              <w:rPr>
                <w:rFonts w:ascii="Arial" w:eastAsia="仿宋" w:hAnsi="Arial" w:cs="宋体" w:hint="eastAsia"/>
                <w:sz w:val="18"/>
              </w:rPr>
              <w:t>四至五环间</w:t>
            </w:r>
          </w:p>
        </w:tc>
        <w:tc>
          <w:tcPr>
            <w:tcW w:w="1663"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41461</w:t>
            </w:r>
          </w:p>
        </w:tc>
      </w:tr>
      <w:tr w:rsidR="0007755E" w:rsidRPr="00603419" w:rsidTr="00191C92">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hyperlink r:id="rId31" w:history="1">
              <w:r w:rsidRPr="00603419">
                <w:rPr>
                  <w:rFonts w:ascii="Arial" w:eastAsia="仿宋" w:hAnsi="Arial" w:cs="宋体" w:hint="eastAsia"/>
                  <w:sz w:val="18"/>
                </w:rPr>
                <w:t>金融街中心</w:t>
              </w:r>
            </w:hyperlink>
          </w:p>
        </w:tc>
        <w:tc>
          <w:tcPr>
            <w:tcW w:w="67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西城</w:t>
            </w:r>
          </w:p>
        </w:tc>
        <w:tc>
          <w:tcPr>
            <w:tcW w:w="1683" w:type="dxa"/>
            <w:tcBorders>
              <w:top w:val="nil"/>
              <w:left w:val="nil"/>
              <w:bottom w:val="single" w:sz="4" w:space="0" w:color="auto"/>
              <w:right w:val="nil"/>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76000</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r w:rsidRPr="00603419">
              <w:rPr>
                <w:rFonts w:ascii="Arial" w:eastAsia="仿宋" w:hAnsi="Arial" w:cs="宋体" w:hint="eastAsia"/>
                <w:sz w:val="18"/>
              </w:rPr>
              <w:t>丰台</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38578</w:t>
            </w:r>
          </w:p>
        </w:tc>
        <w:tc>
          <w:tcPr>
            <w:tcW w:w="113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r w:rsidRPr="00603419">
              <w:rPr>
                <w:rFonts w:ascii="Arial" w:eastAsia="仿宋" w:hAnsi="Arial" w:cs="宋体" w:hint="eastAsia"/>
                <w:sz w:val="18"/>
              </w:rPr>
              <w:t>二至三环间</w:t>
            </w:r>
          </w:p>
        </w:tc>
        <w:tc>
          <w:tcPr>
            <w:tcW w:w="1663"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34576</w:t>
            </w:r>
          </w:p>
        </w:tc>
      </w:tr>
      <w:tr w:rsidR="0007755E" w:rsidRPr="00603419" w:rsidTr="00191C92">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hyperlink r:id="rId32" w:history="1">
              <w:proofErr w:type="gramStart"/>
              <w:r w:rsidRPr="00603419">
                <w:rPr>
                  <w:rFonts w:ascii="Arial" w:eastAsia="仿宋" w:hAnsi="Arial" w:cs="宋体" w:hint="eastAsia"/>
                  <w:sz w:val="18"/>
                </w:rPr>
                <w:t>西融中心</w:t>
              </w:r>
              <w:proofErr w:type="gramEnd"/>
            </w:hyperlink>
          </w:p>
        </w:tc>
        <w:tc>
          <w:tcPr>
            <w:tcW w:w="67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门头沟</w:t>
            </w:r>
          </w:p>
        </w:tc>
        <w:tc>
          <w:tcPr>
            <w:tcW w:w="1683" w:type="dxa"/>
            <w:tcBorders>
              <w:top w:val="nil"/>
              <w:left w:val="nil"/>
              <w:bottom w:val="single" w:sz="4" w:space="0" w:color="auto"/>
              <w:right w:val="nil"/>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75164</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r w:rsidRPr="00603419">
              <w:rPr>
                <w:rFonts w:ascii="Arial" w:eastAsia="仿宋" w:hAnsi="Arial" w:cs="宋体" w:hint="eastAsia"/>
                <w:sz w:val="18"/>
              </w:rPr>
              <w:t>房山</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37351</w:t>
            </w:r>
          </w:p>
        </w:tc>
        <w:tc>
          <w:tcPr>
            <w:tcW w:w="113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r w:rsidRPr="00603419">
              <w:rPr>
                <w:rFonts w:ascii="Arial" w:eastAsia="仿宋" w:hAnsi="Arial" w:cs="宋体" w:hint="eastAsia"/>
                <w:sz w:val="18"/>
              </w:rPr>
              <w:t>六环外</w:t>
            </w:r>
          </w:p>
        </w:tc>
        <w:tc>
          <w:tcPr>
            <w:tcW w:w="1663"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28159</w:t>
            </w:r>
          </w:p>
        </w:tc>
      </w:tr>
      <w:tr w:rsidR="0007755E" w:rsidRPr="00603419" w:rsidTr="00191C92">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hyperlink r:id="rId33" w:history="1">
              <w:r w:rsidRPr="00603419">
                <w:rPr>
                  <w:rFonts w:ascii="Arial" w:eastAsia="仿宋" w:hAnsi="Arial" w:cs="宋体" w:hint="eastAsia"/>
                  <w:sz w:val="18"/>
                </w:rPr>
                <w:t>泰禾·</w:t>
              </w:r>
              <w:r w:rsidRPr="00603419">
                <w:rPr>
                  <w:rFonts w:ascii="Arial" w:eastAsia="仿宋" w:hAnsi="Arial" w:cs="宋体" w:hint="eastAsia"/>
                  <w:sz w:val="18"/>
                </w:rPr>
                <w:t>1</w:t>
              </w:r>
              <w:r w:rsidRPr="00603419">
                <w:rPr>
                  <w:rFonts w:ascii="Arial" w:eastAsia="仿宋" w:hAnsi="Arial" w:cs="宋体" w:hint="eastAsia"/>
                  <w:sz w:val="18"/>
                </w:rPr>
                <w:t>号街区</w:t>
              </w:r>
            </w:hyperlink>
          </w:p>
        </w:tc>
        <w:tc>
          <w:tcPr>
            <w:tcW w:w="67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通州</w:t>
            </w:r>
          </w:p>
        </w:tc>
        <w:tc>
          <w:tcPr>
            <w:tcW w:w="1683" w:type="dxa"/>
            <w:tcBorders>
              <w:top w:val="nil"/>
              <w:left w:val="nil"/>
              <w:bottom w:val="single" w:sz="4" w:space="0" w:color="auto"/>
              <w:right w:val="nil"/>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73529</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r w:rsidRPr="00603419">
              <w:rPr>
                <w:rFonts w:ascii="Arial" w:eastAsia="仿宋" w:hAnsi="Arial" w:cs="宋体" w:hint="eastAsia"/>
                <w:sz w:val="18"/>
              </w:rPr>
              <w:t>朝阳</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30490</w:t>
            </w:r>
          </w:p>
        </w:tc>
        <w:tc>
          <w:tcPr>
            <w:tcW w:w="113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r w:rsidRPr="00603419">
              <w:rPr>
                <w:rFonts w:ascii="Arial" w:eastAsia="仿宋" w:hAnsi="Arial" w:cs="宋体" w:hint="eastAsia"/>
                <w:sz w:val="18"/>
              </w:rPr>
              <w:t>五至六环间</w:t>
            </w:r>
          </w:p>
        </w:tc>
        <w:tc>
          <w:tcPr>
            <w:tcW w:w="1663"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27102</w:t>
            </w:r>
          </w:p>
        </w:tc>
      </w:tr>
      <w:tr w:rsidR="0007755E" w:rsidRPr="00603419" w:rsidTr="00191C92">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w:t>
            </w:r>
            <w:hyperlink r:id="rId34" w:history="1">
              <w:proofErr w:type="gramStart"/>
              <w:r w:rsidRPr="00603419">
                <w:rPr>
                  <w:rFonts w:ascii="Arial" w:eastAsia="仿宋" w:hAnsi="Arial" w:cs="宋体" w:hint="eastAsia"/>
                  <w:sz w:val="18"/>
                </w:rPr>
                <w:t>方恒时尚</w:t>
              </w:r>
              <w:proofErr w:type="gramEnd"/>
              <w:r w:rsidRPr="00603419">
                <w:rPr>
                  <w:rFonts w:ascii="Arial" w:eastAsia="仿宋" w:hAnsi="Arial" w:cs="宋体" w:hint="eastAsia"/>
                  <w:sz w:val="18"/>
                </w:rPr>
                <w:t>中心</w:t>
              </w:r>
            </w:hyperlink>
          </w:p>
        </w:tc>
        <w:tc>
          <w:tcPr>
            <w:tcW w:w="67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海淀</w:t>
            </w:r>
          </w:p>
        </w:tc>
        <w:tc>
          <w:tcPr>
            <w:tcW w:w="1683" w:type="dxa"/>
            <w:tcBorders>
              <w:top w:val="nil"/>
              <w:left w:val="nil"/>
              <w:bottom w:val="single" w:sz="4" w:space="0" w:color="auto"/>
              <w:right w:val="nil"/>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71724</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w:t>
            </w:r>
            <w:r w:rsidRPr="00603419">
              <w:rPr>
                <w:rFonts w:ascii="Arial" w:eastAsia="仿宋" w:hAnsi="Arial" w:cs="宋体" w:hint="eastAsia"/>
                <w:sz w:val="18"/>
              </w:rPr>
              <w:t>平谷</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29951</w:t>
            </w:r>
          </w:p>
        </w:tc>
        <w:tc>
          <w:tcPr>
            <w:tcW w:w="2795" w:type="dxa"/>
            <w:gridSpan w:val="2"/>
            <w:vMerge w:val="restart"/>
            <w:tcBorders>
              <w:top w:val="nil"/>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p>
        </w:tc>
      </w:tr>
      <w:tr w:rsidR="0007755E" w:rsidRPr="00603419" w:rsidTr="00191C92">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8.</w:t>
            </w:r>
            <w:hyperlink r:id="rId35" w:history="1">
              <w:r w:rsidRPr="00603419">
                <w:rPr>
                  <w:rFonts w:ascii="Arial" w:eastAsia="仿宋" w:hAnsi="Arial" w:cs="宋体" w:hint="eastAsia"/>
                  <w:sz w:val="18"/>
                </w:rPr>
                <w:t>中冶·德贤公馆</w:t>
              </w:r>
            </w:hyperlink>
          </w:p>
        </w:tc>
        <w:tc>
          <w:tcPr>
            <w:tcW w:w="67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大兴</w:t>
            </w:r>
          </w:p>
        </w:tc>
        <w:tc>
          <w:tcPr>
            <w:tcW w:w="1683" w:type="dxa"/>
            <w:tcBorders>
              <w:top w:val="nil"/>
              <w:left w:val="nil"/>
              <w:bottom w:val="single" w:sz="4" w:space="0" w:color="auto"/>
              <w:right w:val="nil"/>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68632</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8.</w:t>
            </w:r>
            <w:r w:rsidRPr="00603419">
              <w:rPr>
                <w:rFonts w:ascii="Arial" w:eastAsia="仿宋" w:hAnsi="Arial" w:cs="宋体" w:hint="eastAsia"/>
                <w:sz w:val="18"/>
              </w:rPr>
              <w:t>顺义</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28279</w:t>
            </w:r>
          </w:p>
        </w:tc>
        <w:tc>
          <w:tcPr>
            <w:tcW w:w="2795" w:type="dxa"/>
            <w:gridSpan w:val="2"/>
            <w:vMerge/>
            <w:tcBorders>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p>
        </w:tc>
      </w:tr>
      <w:tr w:rsidR="0007755E" w:rsidRPr="00603419" w:rsidTr="00191C92">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w:t>
            </w:r>
            <w:hyperlink r:id="rId36" w:history="1">
              <w:r w:rsidRPr="00603419">
                <w:rPr>
                  <w:rFonts w:ascii="Arial" w:eastAsia="仿宋" w:hAnsi="Arial" w:cs="宋体" w:hint="eastAsia"/>
                  <w:sz w:val="18"/>
                </w:rPr>
                <w:t>金科果冻</w:t>
              </w:r>
            </w:hyperlink>
          </w:p>
        </w:tc>
        <w:tc>
          <w:tcPr>
            <w:tcW w:w="67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大兴</w:t>
            </w:r>
          </w:p>
        </w:tc>
        <w:tc>
          <w:tcPr>
            <w:tcW w:w="1683" w:type="dxa"/>
            <w:tcBorders>
              <w:top w:val="nil"/>
              <w:left w:val="nil"/>
              <w:bottom w:val="single" w:sz="4" w:space="0" w:color="auto"/>
              <w:right w:val="nil"/>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66995</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w:t>
            </w:r>
            <w:r w:rsidRPr="00603419">
              <w:rPr>
                <w:rFonts w:ascii="Arial" w:eastAsia="仿宋" w:hAnsi="Arial" w:cs="宋体" w:hint="eastAsia"/>
                <w:sz w:val="18"/>
              </w:rPr>
              <w:t>昌平</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27957</w:t>
            </w:r>
          </w:p>
        </w:tc>
        <w:tc>
          <w:tcPr>
            <w:tcW w:w="2795" w:type="dxa"/>
            <w:gridSpan w:val="2"/>
            <w:vMerge/>
            <w:tcBorders>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p>
        </w:tc>
      </w:tr>
      <w:tr w:rsidR="0007755E" w:rsidRPr="00603419" w:rsidTr="00191C92">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10</w:t>
            </w:r>
            <w:hyperlink r:id="rId37" w:history="1">
              <w:r w:rsidRPr="00603419">
                <w:rPr>
                  <w:rFonts w:ascii="Arial" w:eastAsia="仿宋" w:hAnsi="Arial" w:cs="宋体" w:hint="eastAsia"/>
                  <w:sz w:val="18"/>
                </w:rPr>
                <w:t>天</w:t>
              </w:r>
              <w:proofErr w:type="gramStart"/>
              <w:r w:rsidRPr="00603419">
                <w:rPr>
                  <w:rFonts w:ascii="Arial" w:eastAsia="仿宋" w:hAnsi="Arial" w:cs="宋体" w:hint="eastAsia"/>
                  <w:sz w:val="18"/>
                </w:rPr>
                <w:t>恒世界</w:t>
              </w:r>
              <w:proofErr w:type="gramEnd"/>
              <w:r w:rsidRPr="00603419">
                <w:rPr>
                  <w:rFonts w:ascii="Arial" w:eastAsia="仿宋" w:hAnsi="Arial" w:cs="宋体" w:hint="eastAsia"/>
                  <w:sz w:val="18"/>
                </w:rPr>
                <w:t>集</w:t>
              </w:r>
            </w:hyperlink>
          </w:p>
        </w:tc>
        <w:tc>
          <w:tcPr>
            <w:tcW w:w="672" w:type="dxa"/>
            <w:tcBorders>
              <w:top w:val="nil"/>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大兴</w:t>
            </w:r>
          </w:p>
        </w:tc>
        <w:tc>
          <w:tcPr>
            <w:tcW w:w="1683" w:type="dxa"/>
            <w:tcBorders>
              <w:top w:val="nil"/>
              <w:left w:val="nil"/>
              <w:bottom w:val="single" w:sz="4" w:space="0" w:color="auto"/>
              <w:right w:val="nil"/>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64013</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10.</w:t>
            </w:r>
            <w:r w:rsidRPr="00603419">
              <w:rPr>
                <w:rFonts w:ascii="Arial" w:eastAsia="仿宋" w:hAnsi="Arial" w:cs="宋体" w:hint="eastAsia"/>
                <w:sz w:val="18"/>
              </w:rPr>
              <w:t>门头沟</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27412</w:t>
            </w:r>
          </w:p>
        </w:tc>
        <w:tc>
          <w:tcPr>
            <w:tcW w:w="2795" w:type="dxa"/>
            <w:gridSpan w:val="2"/>
            <w:vMerge/>
            <w:tcBorders>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p>
        </w:tc>
      </w:tr>
      <w:tr w:rsidR="0007755E" w:rsidRPr="00603419" w:rsidTr="00191C92">
        <w:trPr>
          <w:cantSplit/>
          <w:jc w:val="center"/>
        </w:trPr>
        <w:tc>
          <w:tcPr>
            <w:tcW w:w="3909" w:type="dxa"/>
            <w:gridSpan w:val="3"/>
            <w:vMerge w:val="restart"/>
            <w:tcBorders>
              <w:top w:val="nil"/>
              <w:left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r w:rsidRPr="00603419">
              <w:rPr>
                <w:rFonts w:ascii="Arial" w:eastAsia="仿宋" w:hAnsi="Arial" w:cs="宋体" w:hint="eastAsia"/>
                <w:color w:val="000000"/>
                <w:sz w:val="18"/>
                <w:szCs w:val="24"/>
              </w:rPr>
              <w:t xml:space="preserve">　</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11.</w:t>
            </w:r>
            <w:r w:rsidRPr="00603419">
              <w:rPr>
                <w:rFonts w:ascii="Arial" w:eastAsia="仿宋" w:hAnsi="Arial" w:cs="宋体" w:hint="eastAsia"/>
                <w:sz w:val="18"/>
              </w:rPr>
              <w:t>大兴</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26045</w:t>
            </w:r>
          </w:p>
        </w:tc>
        <w:tc>
          <w:tcPr>
            <w:tcW w:w="2795" w:type="dxa"/>
            <w:gridSpan w:val="2"/>
            <w:vMerge/>
            <w:tcBorders>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p>
        </w:tc>
      </w:tr>
      <w:tr w:rsidR="0007755E" w:rsidRPr="00603419" w:rsidTr="00191C92">
        <w:trPr>
          <w:cantSplit/>
          <w:jc w:val="center"/>
        </w:trPr>
        <w:tc>
          <w:tcPr>
            <w:tcW w:w="3909" w:type="dxa"/>
            <w:gridSpan w:val="3"/>
            <w:vMerge/>
            <w:tcBorders>
              <w:left w:val="single" w:sz="4" w:space="0" w:color="auto"/>
              <w:right w:val="single" w:sz="4" w:space="0" w:color="auto"/>
            </w:tcBorders>
            <w:shd w:val="clear" w:color="auto" w:fill="auto"/>
            <w:noWrap/>
            <w:vAlign w:val="center"/>
            <w:hideMark/>
          </w:tcPr>
          <w:p w:rsidR="0007755E" w:rsidRPr="00603419" w:rsidRDefault="0007755E" w:rsidP="00191C92">
            <w:pPr>
              <w:spacing w:line="240" w:lineRule="auto"/>
              <w:rPr>
                <w:rFonts w:ascii="Arial" w:eastAsia="仿宋" w:hAnsi="Arial" w:cs="宋体"/>
                <w:color w:val="000000"/>
                <w:sz w:val="18"/>
                <w:szCs w:val="24"/>
              </w:rPr>
            </w:pP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12.</w:t>
            </w:r>
            <w:r w:rsidRPr="00603419">
              <w:rPr>
                <w:rFonts w:ascii="Arial" w:eastAsia="仿宋" w:hAnsi="Arial" w:cs="宋体" w:hint="eastAsia"/>
                <w:sz w:val="18"/>
              </w:rPr>
              <w:t>石景山</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24889</w:t>
            </w:r>
          </w:p>
        </w:tc>
        <w:tc>
          <w:tcPr>
            <w:tcW w:w="2795" w:type="dxa"/>
            <w:gridSpan w:val="2"/>
            <w:vMerge/>
            <w:tcBorders>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p>
        </w:tc>
      </w:tr>
      <w:tr w:rsidR="0007755E" w:rsidRPr="00603419" w:rsidTr="00191C92">
        <w:trPr>
          <w:cantSplit/>
          <w:jc w:val="center"/>
        </w:trPr>
        <w:tc>
          <w:tcPr>
            <w:tcW w:w="3909" w:type="dxa"/>
            <w:gridSpan w:val="3"/>
            <w:vMerge/>
            <w:tcBorders>
              <w:left w:val="single" w:sz="4" w:space="0" w:color="auto"/>
              <w:right w:val="single" w:sz="4" w:space="0" w:color="auto"/>
            </w:tcBorders>
            <w:shd w:val="clear" w:color="auto" w:fill="auto"/>
            <w:noWrap/>
            <w:vAlign w:val="center"/>
            <w:hideMark/>
          </w:tcPr>
          <w:p w:rsidR="0007755E" w:rsidRPr="00603419" w:rsidRDefault="0007755E" w:rsidP="00191C92">
            <w:pPr>
              <w:spacing w:line="240" w:lineRule="auto"/>
              <w:rPr>
                <w:rFonts w:ascii="Arial" w:eastAsia="仿宋" w:hAnsi="Arial" w:cs="宋体"/>
                <w:color w:val="000000"/>
                <w:sz w:val="18"/>
                <w:szCs w:val="24"/>
              </w:rPr>
            </w:pP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13.</w:t>
            </w:r>
            <w:r w:rsidRPr="00603419">
              <w:rPr>
                <w:rFonts w:ascii="Arial" w:eastAsia="仿宋" w:hAnsi="Arial" w:cs="宋体" w:hint="eastAsia"/>
                <w:sz w:val="18"/>
              </w:rPr>
              <w:t>怀柔</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23533</w:t>
            </w:r>
          </w:p>
        </w:tc>
        <w:tc>
          <w:tcPr>
            <w:tcW w:w="2795" w:type="dxa"/>
            <w:gridSpan w:val="2"/>
            <w:vMerge/>
            <w:tcBorders>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p>
        </w:tc>
      </w:tr>
      <w:tr w:rsidR="0007755E" w:rsidRPr="00603419" w:rsidTr="00191C92">
        <w:trPr>
          <w:cantSplit/>
          <w:jc w:val="center"/>
        </w:trPr>
        <w:tc>
          <w:tcPr>
            <w:tcW w:w="3909" w:type="dxa"/>
            <w:gridSpan w:val="3"/>
            <w:vMerge/>
            <w:tcBorders>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14.</w:t>
            </w:r>
            <w:r w:rsidRPr="00603419">
              <w:rPr>
                <w:rFonts w:ascii="Arial" w:eastAsia="仿宋" w:hAnsi="Arial" w:cs="宋体" w:hint="eastAsia"/>
                <w:sz w:val="18"/>
              </w:rPr>
              <w:t>延庆</w:t>
            </w:r>
          </w:p>
        </w:tc>
        <w:tc>
          <w:tcPr>
            <w:tcW w:w="1683" w:type="dxa"/>
            <w:tcBorders>
              <w:top w:val="nil"/>
              <w:left w:val="nil"/>
              <w:bottom w:val="single" w:sz="4" w:space="0" w:color="auto"/>
              <w:right w:val="double" w:sz="6"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19157</w:t>
            </w:r>
          </w:p>
        </w:tc>
        <w:tc>
          <w:tcPr>
            <w:tcW w:w="2795" w:type="dxa"/>
            <w:gridSpan w:val="2"/>
            <w:vMerge/>
            <w:tcBorders>
              <w:left w:val="nil"/>
              <w:bottom w:val="single" w:sz="4" w:space="0" w:color="auto"/>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p>
        </w:tc>
      </w:tr>
    </w:tbl>
    <w:p w:rsidR="0007755E" w:rsidRPr="007C45CD" w:rsidRDefault="0007755E" w:rsidP="0007755E">
      <w:pPr>
        <w:widowControl/>
        <w:spacing w:line="240" w:lineRule="auto"/>
        <w:ind w:firstLineChars="200" w:firstLine="420"/>
        <w:jc w:val="both"/>
        <w:rPr>
          <w:rFonts w:ascii="Arial" w:hAnsi="Arial"/>
          <w:bCs/>
          <w:color w:val="000000"/>
          <w:sz w:val="21"/>
          <w:szCs w:val="28"/>
          <w:highlight w:val="lightGray"/>
        </w:rPr>
      </w:pPr>
    </w:p>
    <w:p w:rsidR="0007755E" w:rsidRPr="00057889" w:rsidRDefault="0007755E" w:rsidP="0007755E">
      <w:pPr>
        <w:widowControl/>
        <w:overflowPunct w:val="0"/>
        <w:spacing w:line="360" w:lineRule="auto"/>
        <w:ind w:firstLineChars="200" w:firstLine="560"/>
        <w:jc w:val="both"/>
        <w:rPr>
          <w:rFonts w:ascii="Arial" w:eastAsia="仿宋_GB2312" w:hAnsi="Arial" w:cs="Arial"/>
          <w:bCs/>
          <w:sz w:val="28"/>
          <w:szCs w:val="28"/>
        </w:rPr>
      </w:pPr>
      <w:r w:rsidRPr="00603419">
        <w:rPr>
          <w:rFonts w:ascii="Arial" w:eastAsia="仿宋_GB2312" w:hAnsi="Arial" w:cs="Arial" w:hint="eastAsia"/>
          <w:bCs/>
          <w:sz w:val="28"/>
          <w:szCs w:val="28"/>
        </w:rPr>
        <w:t>租赁市场：</w:t>
      </w: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季度北京市社会消费品零售总额环比增速持续放缓，但网络零售和餐饮仍起主要带动作用，同比分别增长</w:t>
      </w:r>
      <w:r w:rsidRPr="00603419">
        <w:rPr>
          <w:rFonts w:ascii="Arial" w:eastAsia="仿宋_GB2312" w:hAnsi="Arial" w:cs="Arial" w:hint="eastAsia"/>
          <w:bCs/>
          <w:sz w:val="28"/>
          <w:szCs w:val="28"/>
        </w:rPr>
        <w:t>17.4%</w:t>
      </w:r>
      <w:r w:rsidRPr="00603419">
        <w:rPr>
          <w:rFonts w:ascii="Arial" w:eastAsia="仿宋_GB2312" w:hAnsi="Arial" w:cs="Arial" w:hint="eastAsia"/>
          <w:bCs/>
          <w:sz w:val="28"/>
          <w:szCs w:val="28"/>
        </w:rPr>
        <w:t>和</w:t>
      </w:r>
      <w:r w:rsidRPr="00603419">
        <w:rPr>
          <w:rFonts w:ascii="Arial" w:eastAsia="仿宋_GB2312" w:hAnsi="Arial" w:cs="Arial" w:hint="eastAsia"/>
          <w:bCs/>
          <w:sz w:val="28"/>
          <w:szCs w:val="28"/>
        </w:rPr>
        <w:t>8.1%</w:t>
      </w:r>
      <w:r w:rsidRPr="00603419">
        <w:rPr>
          <w:rFonts w:ascii="Arial" w:eastAsia="仿宋_GB2312" w:hAnsi="Arial" w:cs="Arial" w:hint="eastAsia"/>
          <w:bCs/>
          <w:sz w:val="28"/>
          <w:szCs w:val="28"/>
        </w:rPr>
        <w:t>。在其带动下，零售物业市场持续活跃。业态上，餐饮和时尚服饰仍为市场主力，运动品牌和家具品牌扩张明显。基于对以家庭为单位的消费群体的看重，儿童、亲子相关产业则成为购物中心品牌调整的首选。综合相关房地产咨询机构发布的信息，</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w:t>
      </w:r>
      <w:proofErr w:type="gramStart"/>
      <w:r w:rsidRPr="00603419">
        <w:rPr>
          <w:rFonts w:ascii="Arial" w:eastAsia="仿宋_GB2312" w:hAnsi="Arial" w:cs="Arial" w:hint="eastAsia"/>
          <w:bCs/>
          <w:sz w:val="28"/>
          <w:szCs w:val="28"/>
        </w:rPr>
        <w:t>因龙湖房山天</w:t>
      </w:r>
      <w:proofErr w:type="gramEnd"/>
      <w:r w:rsidRPr="00603419">
        <w:rPr>
          <w:rFonts w:ascii="Arial" w:eastAsia="仿宋_GB2312" w:hAnsi="Arial" w:cs="Arial" w:hint="eastAsia"/>
          <w:bCs/>
          <w:sz w:val="28"/>
          <w:szCs w:val="28"/>
        </w:rPr>
        <w:t>街以开业即满租的态势强势入市，使得优质零售物业空置率继续保持</w:t>
      </w:r>
      <w:r w:rsidRPr="00603419">
        <w:rPr>
          <w:rFonts w:ascii="Arial" w:eastAsia="仿宋_GB2312" w:hAnsi="Arial" w:cs="Arial" w:hint="eastAsia"/>
          <w:bCs/>
          <w:sz w:val="28"/>
          <w:szCs w:val="28"/>
        </w:rPr>
        <w:t>5%</w:t>
      </w:r>
      <w:r w:rsidRPr="00603419">
        <w:rPr>
          <w:rFonts w:ascii="Arial" w:eastAsia="仿宋_GB2312" w:hAnsi="Arial" w:cs="Arial" w:hint="eastAsia"/>
          <w:bCs/>
          <w:sz w:val="28"/>
          <w:szCs w:val="28"/>
        </w:rPr>
        <w:t>的水平；购物中心首层租金保持在</w:t>
      </w:r>
      <w:r w:rsidRPr="00603419">
        <w:rPr>
          <w:rFonts w:ascii="Arial" w:eastAsia="仿宋_GB2312" w:hAnsi="Arial" w:cs="Arial" w:hint="eastAsia"/>
          <w:bCs/>
          <w:sz w:val="28"/>
          <w:szCs w:val="28"/>
        </w:rPr>
        <w:t>800-1000</w:t>
      </w:r>
      <w:r w:rsidRPr="00603419">
        <w:rPr>
          <w:rFonts w:ascii="Arial" w:eastAsia="仿宋_GB2312" w:hAnsi="Arial" w:cs="Arial" w:hint="eastAsia"/>
          <w:bCs/>
          <w:sz w:val="28"/>
          <w:szCs w:val="28"/>
        </w:rPr>
        <w:t>元</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平方米（使用面积）</w:t>
      </w:r>
      <w:r w:rsidR="00445BD8">
        <w:rPr>
          <w:rFonts w:ascii="仿宋_GB2312" w:eastAsia="仿宋_GB2312" w:hAnsi="Arial" w:cs="Arial" w:hint="eastAsia"/>
          <w:bCs/>
          <w:sz w:val="28"/>
          <w:szCs w:val="28"/>
        </w:rPr>
        <w:t>·</w:t>
      </w:r>
      <w:r w:rsidRPr="00445BD8">
        <w:rPr>
          <w:rFonts w:ascii="Arial" w:eastAsia="仿宋_GB2312" w:hAnsi="Arial" w:cs="Arial" w:hint="eastAsia"/>
          <w:bCs/>
          <w:sz w:val="28"/>
          <w:szCs w:val="28"/>
        </w:rPr>
        <w:t>月</w:t>
      </w:r>
      <w:r w:rsidRPr="00603419">
        <w:rPr>
          <w:rFonts w:ascii="Arial" w:eastAsia="仿宋_GB2312" w:hAnsi="Arial" w:cs="Arial" w:hint="eastAsia"/>
          <w:bCs/>
          <w:sz w:val="28"/>
          <w:szCs w:val="28"/>
        </w:rPr>
        <w:t>。</w:t>
      </w:r>
    </w:p>
    <w:p w:rsidR="00D80712" w:rsidRDefault="00D80712" w:rsidP="0007755E">
      <w:pPr>
        <w:widowControl/>
        <w:spacing w:line="360" w:lineRule="auto"/>
        <w:ind w:firstLineChars="200" w:firstLine="560"/>
        <w:jc w:val="both"/>
        <w:rPr>
          <w:rFonts w:ascii="Arial" w:eastAsia="仿宋_GB2312" w:hAnsi="Arial" w:cs="Arial"/>
          <w:bCs/>
          <w:sz w:val="28"/>
          <w:szCs w:val="28"/>
        </w:rPr>
      </w:pPr>
    </w:p>
    <w:p w:rsidR="0007755E" w:rsidRPr="00FF74E9" w:rsidRDefault="0007755E" w:rsidP="0007755E">
      <w:pPr>
        <w:widowControl/>
        <w:spacing w:line="360" w:lineRule="auto"/>
        <w:ind w:firstLineChars="200" w:firstLine="560"/>
        <w:jc w:val="both"/>
        <w:rPr>
          <w:rFonts w:ascii="Arial" w:eastAsia="仿宋_GB2312" w:hAnsi="Arial" w:cs="Arial"/>
          <w:bCs/>
          <w:sz w:val="28"/>
          <w:szCs w:val="28"/>
        </w:rPr>
      </w:pPr>
      <w:r w:rsidRPr="00FF74E9">
        <w:rPr>
          <w:rFonts w:ascii="Arial" w:eastAsia="仿宋_GB2312" w:hAnsi="Arial" w:cs="Arial" w:hint="eastAsia"/>
          <w:bCs/>
          <w:sz w:val="28"/>
          <w:szCs w:val="28"/>
        </w:rPr>
        <w:lastRenderedPageBreak/>
        <w:t>2</w:t>
      </w:r>
      <w:r w:rsidRPr="00FF74E9">
        <w:rPr>
          <w:rFonts w:ascii="Arial" w:eastAsia="仿宋_GB2312" w:hAnsi="Arial" w:cs="Arial" w:hint="eastAsia"/>
          <w:bCs/>
          <w:sz w:val="28"/>
          <w:szCs w:val="28"/>
        </w:rPr>
        <w:t>）办公</w:t>
      </w:r>
    </w:p>
    <w:p w:rsidR="0007755E" w:rsidRPr="00ED5CD6" w:rsidRDefault="0007755E" w:rsidP="0007755E">
      <w:pPr>
        <w:spacing w:line="360" w:lineRule="auto"/>
        <w:ind w:right="204" w:firstLineChars="200" w:firstLine="560"/>
        <w:jc w:val="both"/>
        <w:rPr>
          <w:rFonts w:ascii="Arial" w:eastAsia="仿宋_GB2312" w:hAnsi="Arial" w:cs="Arial"/>
          <w:bCs/>
          <w:sz w:val="28"/>
          <w:szCs w:val="28"/>
        </w:rPr>
      </w:pPr>
      <w:r w:rsidRPr="00603419">
        <w:rPr>
          <w:rFonts w:ascii="Arial" w:eastAsia="仿宋_GB2312" w:hAnsi="Arial" w:cs="Arial" w:hint="eastAsia"/>
          <w:bCs/>
          <w:sz w:val="28"/>
          <w:szCs w:val="28"/>
        </w:rPr>
        <w:t>供应面：来自中国指数研究院的数据，</w:t>
      </w: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季度北京市办公用房批准上市套数为</w:t>
      </w:r>
      <w:r w:rsidRPr="00603419">
        <w:rPr>
          <w:rFonts w:ascii="Arial" w:eastAsia="仿宋_GB2312" w:hAnsi="Arial" w:cs="Arial" w:hint="eastAsia"/>
          <w:bCs/>
          <w:sz w:val="28"/>
          <w:szCs w:val="28"/>
        </w:rPr>
        <w:t>4121</w:t>
      </w:r>
      <w:r w:rsidRPr="00603419">
        <w:rPr>
          <w:rFonts w:ascii="Arial" w:eastAsia="仿宋_GB2312" w:hAnsi="Arial" w:cs="Arial" w:hint="eastAsia"/>
          <w:bCs/>
          <w:sz w:val="28"/>
          <w:szCs w:val="28"/>
        </w:rPr>
        <w:t>套，批准上市面积为</w:t>
      </w:r>
      <w:r w:rsidRPr="00603419">
        <w:rPr>
          <w:rFonts w:ascii="Arial" w:eastAsia="仿宋_GB2312" w:hAnsi="Arial" w:cs="Arial" w:hint="eastAsia"/>
          <w:bCs/>
          <w:sz w:val="28"/>
          <w:szCs w:val="28"/>
        </w:rPr>
        <w:t>65.2</w:t>
      </w:r>
      <w:r w:rsidRPr="00603419">
        <w:rPr>
          <w:rFonts w:ascii="Arial" w:eastAsia="仿宋_GB2312" w:hAnsi="Arial" w:cs="Arial" w:hint="eastAsia"/>
          <w:bCs/>
          <w:sz w:val="28"/>
          <w:szCs w:val="28"/>
        </w:rPr>
        <w:t>万平方米；面积与去年同期基本一致，环比增幅则达</w:t>
      </w:r>
      <w:r w:rsidRPr="00603419">
        <w:rPr>
          <w:rFonts w:ascii="Arial" w:eastAsia="仿宋_GB2312" w:hAnsi="Arial" w:cs="Arial" w:hint="eastAsia"/>
          <w:bCs/>
          <w:sz w:val="28"/>
          <w:szCs w:val="28"/>
        </w:rPr>
        <w:t>112.5%</w:t>
      </w:r>
      <w:r w:rsidRPr="00603419">
        <w:rPr>
          <w:rFonts w:ascii="Arial" w:eastAsia="仿宋_GB2312" w:hAnsi="Arial" w:cs="Arial" w:hint="eastAsia"/>
          <w:bCs/>
          <w:sz w:val="28"/>
          <w:szCs w:val="28"/>
        </w:rPr>
        <w:t>；套数则同比下降</w:t>
      </w:r>
      <w:r w:rsidRPr="00603419">
        <w:rPr>
          <w:rFonts w:ascii="Arial" w:eastAsia="仿宋_GB2312" w:hAnsi="Arial" w:cs="Arial" w:hint="eastAsia"/>
          <w:bCs/>
          <w:sz w:val="28"/>
          <w:szCs w:val="28"/>
        </w:rPr>
        <w:t>49.1%</w:t>
      </w:r>
      <w:r w:rsidRPr="00603419">
        <w:rPr>
          <w:rFonts w:ascii="Arial" w:eastAsia="仿宋_GB2312" w:hAnsi="Arial" w:cs="Arial" w:hint="eastAsia"/>
          <w:bCs/>
          <w:sz w:val="28"/>
          <w:szCs w:val="28"/>
        </w:rPr>
        <w:t>，环比上涨</w:t>
      </w:r>
      <w:r w:rsidRPr="00603419">
        <w:rPr>
          <w:rFonts w:ascii="Arial" w:eastAsia="仿宋_GB2312" w:hAnsi="Arial" w:cs="Arial" w:hint="eastAsia"/>
          <w:bCs/>
          <w:sz w:val="28"/>
          <w:szCs w:val="28"/>
        </w:rPr>
        <w:t>18.8%</w:t>
      </w:r>
      <w:r w:rsidRPr="00603419">
        <w:rPr>
          <w:rFonts w:ascii="Arial" w:eastAsia="仿宋_GB2312" w:hAnsi="Arial" w:cs="Arial" w:hint="eastAsia"/>
          <w:bCs/>
          <w:sz w:val="28"/>
          <w:szCs w:val="28"/>
        </w:rPr>
        <w:t>，套</w:t>
      </w:r>
      <w:proofErr w:type="gramStart"/>
      <w:r w:rsidRPr="00603419">
        <w:rPr>
          <w:rFonts w:ascii="Arial" w:eastAsia="仿宋_GB2312" w:hAnsi="Arial" w:cs="Arial" w:hint="eastAsia"/>
          <w:bCs/>
          <w:sz w:val="28"/>
          <w:szCs w:val="28"/>
        </w:rPr>
        <w:t>均面积</w:t>
      </w:r>
      <w:proofErr w:type="gramEnd"/>
      <w:r w:rsidRPr="00603419">
        <w:rPr>
          <w:rFonts w:ascii="Arial" w:eastAsia="仿宋_GB2312" w:hAnsi="Arial" w:cs="Arial" w:hint="eastAsia"/>
          <w:bCs/>
          <w:sz w:val="28"/>
          <w:szCs w:val="28"/>
        </w:rPr>
        <w:t>上升至</w:t>
      </w:r>
      <w:r w:rsidRPr="00603419">
        <w:rPr>
          <w:rFonts w:ascii="Arial" w:eastAsia="仿宋_GB2312" w:hAnsi="Arial" w:cs="Arial" w:hint="eastAsia"/>
          <w:bCs/>
          <w:sz w:val="28"/>
          <w:szCs w:val="28"/>
        </w:rPr>
        <w:t>160</w:t>
      </w:r>
      <w:r w:rsidRPr="00603419">
        <w:rPr>
          <w:rFonts w:ascii="Arial" w:eastAsia="仿宋_GB2312" w:hAnsi="Arial" w:cs="Arial" w:hint="eastAsia"/>
          <w:bCs/>
          <w:sz w:val="28"/>
          <w:szCs w:val="28"/>
        </w:rPr>
        <w:t>平方米。</w:t>
      </w:r>
      <w:r w:rsidRPr="00ED5CD6">
        <w:rPr>
          <w:rFonts w:ascii="Arial" w:eastAsia="仿宋_GB2312" w:hAnsi="Arial" w:cs="Arial" w:hint="eastAsia"/>
          <w:bCs/>
          <w:sz w:val="28"/>
          <w:szCs w:val="28"/>
        </w:rPr>
        <w:t xml:space="preserve"> </w:t>
      </w:r>
    </w:p>
    <w:p w:rsidR="0007755E" w:rsidRPr="007C45CD" w:rsidRDefault="0007755E" w:rsidP="0007755E">
      <w:pPr>
        <w:spacing w:line="360" w:lineRule="auto"/>
        <w:ind w:right="204"/>
        <w:jc w:val="center"/>
        <w:rPr>
          <w:rFonts w:ascii="Arial" w:eastAsia="仿宋_GB2312" w:hAnsi="Arial" w:cs="Arial"/>
          <w:bCs/>
          <w:sz w:val="28"/>
          <w:szCs w:val="28"/>
          <w:highlight w:val="lightGray"/>
        </w:rPr>
      </w:pPr>
      <w:r>
        <w:rPr>
          <w:noProof/>
        </w:rPr>
        <w:drawing>
          <wp:inline distT="0" distB="0" distL="0" distR="0">
            <wp:extent cx="5495290" cy="1906270"/>
            <wp:effectExtent l="19050" t="0" r="0" b="0"/>
            <wp:docPr id="16"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8" cstate="print"/>
                    <a:srcRect/>
                    <a:stretch>
                      <a:fillRect/>
                    </a:stretch>
                  </pic:blipFill>
                  <pic:spPr bwMode="auto">
                    <a:xfrm>
                      <a:off x="0" y="0"/>
                      <a:ext cx="5495290" cy="1906270"/>
                    </a:xfrm>
                    <a:prstGeom prst="rect">
                      <a:avLst/>
                    </a:prstGeom>
                    <a:noFill/>
                    <a:ln w="9525">
                      <a:noFill/>
                      <a:miter lim="800000"/>
                      <a:headEnd/>
                      <a:tailEnd/>
                    </a:ln>
                  </pic:spPr>
                </pic:pic>
              </a:graphicData>
            </a:graphic>
          </wp:inline>
        </w:drawing>
      </w:r>
    </w:p>
    <w:p w:rsidR="0007755E" w:rsidRDefault="0007755E" w:rsidP="0007755E">
      <w:pPr>
        <w:spacing w:line="360" w:lineRule="auto"/>
        <w:ind w:right="204" w:firstLineChars="200" w:firstLine="560"/>
        <w:jc w:val="both"/>
        <w:rPr>
          <w:rFonts w:ascii="Arial" w:eastAsia="仿宋_GB2312" w:hAnsi="Arial" w:cs="Arial"/>
          <w:bCs/>
          <w:sz w:val="28"/>
          <w:szCs w:val="28"/>
        </w:rPr>
      </w:pPr>
      <w:r w:rsidRPr="00603419">
        <w:rPr>
          <w:rFonts w:ascii="Arial" w:eastAsia="仿宋_GB2312" w:hAnsi="Arial" w:cs="Arial" w:hint="eastAsia"/>
          <w:bCs/>
          <w:sz w:val="28"/>
          <w:szCs w:val="28"/>
        </w:rPr>
        <w:t>在区域分布上，本季度近郊与远郊的占比为</w:t>
      </w:r>
      <w:r w:rsidRPr="00603419">
        <w:rPr>
          <w:rFonts w:ascii="Arial" w:eastAsia="仿宋_GB2312" w:hAnsi="Arial" w:cs="Arial" w:hint="eastAsia"/>
          <w:bCs/>
          <w:sz w:val="28"/>
          <w:szCs w:val="28"/>
        </w:rPr>
        <w:t>2</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8</w:t>
      </w:r>
      <w:r w:rsidRPr="00603419">
        <w:rPr>
          <w:rFonts w:ascii="Arial" w:eastAsia="仿宋_GB2312" w:hAnsi="Arial" w:cs="Arial" w:hint="eastAsia"/>
          <w:bCs/>
          <w:sz w:val="28"/>
          <w:szCs w:val="28"/>
        </w:rPr>
        <w:t>。其中，近郊区全部位于朝阳（</w:t>
      </w:r>
      <w:r w:rsidRPr="00603419">
        <w:rPr>
          <w:rFonts w:ascii="Arial" w:eastAsia="仿宋_GB2312" w:hAnsi="Arial" w:cs="Arial" w:hint="eastAsia"/>
          <w:bCs/>
          <w:sz w:val="28"/>
          <w:szCs w:val="28"/>
        </w:rPr>
        <w:t>10.8%</w:t>
      </w:r>
      <w:r w:rsidRPr="00603419">
        <w:rPr>
          <w:rFonts w:ascii="Arial" w:eastAsia="仿宋_GB2312" w:hAnsi="Arial" w:cs="Arial" w:hint="eastAsia"/>
          <w:bCs/>
          <w:sz w:val="28"/>
          <w:szCs w:val="28"/>
        </w:rPr>
        <w:t>）；远郊区中集中于</w:t>
      </w:r>
      <w:proofErr w:type="gramStart"/>
      <w:r w:rsidRPr="00603419">
        <w:rPr>
          <w:rFonts w:ascii="Arial" w:eastAsia="仿宋_GB2312" w:hAnsi="Arial" w:cs="Arial" w:hint="eastAsia"/>
          <w:bCs/>
          <w:sz w:val="28"/>
          <w:szCs w:val="28"/>
        </w:rPr>
        <w:t>大兴区</w:t>
      </w:r>
      <w:proofErr w:type="gramEnd"/>
      <w:r w:rsidRPr="00603419">
        <w:rPr>
          <w:rFonts w:ascii="Arial" w:eastAsia="仿宋_GB2312" w:hAnsi="Arial" w:cs="Arial" w:hint="eastAsia"/>
          <w:bCs/>
          <w:sz w:val="28"/>
          <w:szCs w:val="28"/>
        </w:rPr>
        <w:t>和顺义区，总占比达</w:t>
      </w:r>
      <w:r w:rsidRPr="00603419">
        <w:rPr>
          <w:rFonts w:ascii="Arial" w:eastAsia="仿宋_GB2312" w:hAnsi="Arial" w:cs="Arial" w:hint="eastAsia"/>
          <w:bCs/>
          <w:sz w:val="28"/>
          <w:szCs w:val="28"/>
        </w:rPr>
        <w:t>53.1%</w:t>
      </w:r>
      <w:r w:rsidRPr="00603419">
        <w:rPr>
          <w:rFonts w:ascii="Arial" w:eastAsia="仿宋_GB2312" w:hAnsi="Arial" w:cs="Arial" w:hint="eastAsia"/>
          <w:bCs/>
          <w:sz w:val="28"/>
          <w:szCs w:val="28"/>
        </w:rPr>
        <w:t>。</w:t>
      </w:r>
    </w:p>
    <w:p w:rsidR="0007755E" w:rsidRPr="00EA379D" w:rsidRDefault="0007755E" w:rsidP="0007755E">
      <w:pPr>
        <w:spacing w:line="360" w:lineRule="auto"/>
        <w:ind w:right="204"/>
        <w:jc w:val="center"/>
        <w:rPr>
          <w:rFonts w:ascii="Arial" w:eastAsia="仿宋_GB2312" w:hAnsi="Arial" w:cs="Arial"/>
          <w:bCs/>
          <w:sz w:val="28"/>
          <w:szCs w:val="28"/>
        </w:rPr>
      </w:pPr>
      <w:r>
        <w:rPr>
          <w:noProof/>
        </w:rPr>
        <w:drawing>
          <wp:inline distT="0" distB="0" distL="0" distR="0">
            <wp:extent cx="5106670" cy="2372360"/>
            <wp:effectExtent l="19050" t="0" r="0" b="0"/>
            <wp:docPr id="12"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9" cstate="print"/>
                    <a:srcRect/>
                    <a:stretch>
                      <a:fillRect/>
                    </a:stretch>
                  </pic:blipFill>
                  <pic:spPr bwMode="auto">
                    <a:xfrm>
                      <a:off x="0" y="0"/>
                      <a:ext cx="5106670" cy="2372360"/>
                    </a:xfrm>
                    <a:prstGeom prst="rect">
                      <a:avLst/>
                    </a:prstGeom>
                    <a:noFill/>
                    <a:ln w="9525">
                      <a:noFill/>
                      <a:miter lim="800000"/>
                      <a:headEnd/>
                      <a:tailEnd/>
                    </a:ln>
                  </pic:spPr>
                </pic:pic>
              </a:graphicData>
            </a:graphic>
          </wp:inline>
        </w:drawing>
      </w:r>
    </w:p>
    <w:p w:rsidR="0007755E" w:rsidRDefault="0007755E" w:rsidP="0007755E">
      <w:pPr>
        <w:spacing w:line="360" w:lineRule="auto"/>
        <w:ind w:right="204" w:firstLineChars="200" w:firstLine="560"/>
        <w:rPr>
          <w:rFonts w:ascii="Arial" w:eastAsia="仿宋_GB2312" w:hAnsi="Arial" w:cs="Arial"/>
          <w:bCs/>
          <w:sz w:val="28"/>
          <w:szCs w:val="28"/>
        </w:rPr>
      </w:pPr>
      <w:r w:rsidRPr="00603419">
        <w:rPr>
          <w:rFonts w:ascii="Arial" w:eastAsia="仿宋_GB2312" w:hAnsi="Arial" w:cs="Arial" w:hint="eastAsia"/>
          <w:bCs/>
          <w:sz w:val="28"/>
          <w:szCs w:val="28"/>
        </w:rPr>
        <w:t>销售市场：</w:t>
      </w: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季度，办公用房销售面积</w:t>
      </w:r>
      <w:r w:rsidRPr="00603419">
        <w:rPr>
          <w:rFonts w:ascii="Arial" w:eastAsia="仿宋_GB2312" w:hAnsi="Arial" w:cs="Arial" w:hint="eastAsia"/>
          <w:bCs/>
          <w:sz w:val="28"/>
          <w:szCs w:val="28"/>
        </w:rPr>
        <w:t>25.18</w:t>
      </w:r>
      <w:r w:rsidRPr="00603419">
        <w:rPr>
          <w:rFonts w:ascii="Arial" w:eastAsia="仿宋_GB2312" w:hAnsi="Arial" w:cs="Arial" w:hint="eastAsia"/>
          <w:bCs/>
          <w:sz w:val="28"/>
          <w:szCs w:val="28"/>
        </w:rPr>
        <w:t>万平方米、销售套数</w:t>
      </w:r>
      <w:r w:rsidRPr="00603419">
        <w:rPr>
          <w:rFonts w:ascii="Arial" w:eastAsia="仿宋_GB2312" w:hAnsi="Arial" w:cs="Arial" w:hint="eastAsia"/>
          <w:bCs/>
          <w:sz w:val="28"/>
          <w:szCs w:val="28"/>
        </w:rPr>
        <w:t>2915</w:t>
      </w:r>
      <w:r w:rsidRPr="00603419">
        <w:rPr>
          <w:rFonts w:ascii="Arial" w:eastAsia="仿宋_GB2312" w:hAnsi="Arial" w:cs="Arial" w:hint="eastAsia"/>
          <w:bCs/>
          <w:sz w:val="28"/>
          <w:szCs w:val="28"/>
        </w:rPr>
        <w:t>套，较上季度增幅达</w:t>
      </w:r>
      <w:r w:rsidRPr="00603419">
        <w:rPr>
          <w:rFonts w:ascii="Arial" w:eastAsia="仿宋_GB2312" w:hAnsi="Arial" w:cs="Arial" w:hint="eastAsia"/>
          <w:bCs/>
          <w:sz w:val="28"/>
          <w:szCs w:val="28"/>
        </w:rPr>
        <w:t>30%</w:t>
      </w:r>
      <w:r w:rsidRPr="00603419">
        <w:rPr>
          <w:rFonts w:ascii="Arial" w:eastAsia="仿宋_GB2312" w:hAnsi="Arial" w:cs="Arial" w:hint="eastAsia"/>
          <w:bCs/>
          <w:sz w:val="28"/>
          <w:szCs w:val="28"/>
        </w:rPr>
        <w:t>；销售面积增幅远低于批准上市面积，套数增幅高于批准上市套数；累计可售面积及</w:t>
      </w:r>
      <w:proofErr w:type="gramStart"/>
      <w:r w:rsidRPr="00603419">
        <w:rPr>
          <w:rFonts w:ascii="Arial" w:eastAsia="仿宋_GB2312" w:hAnsi="Arial" w:cs="Arial" w:hint="eastAsia"/>
          <w:bCs/>
          <w:sz w:val="28"/>
          <w:szCs w:val="28"/>
        </w:rPr>
        <w:t>套数环</w:t>
      </w:r>
      <w:proofErr w:type="gramEnd"/>
      <w:r w:rsidRPr="00603419">
        <w:rPr>
          <w:rFonts w:ascii="Arial" w:eastAsia="仿宋_GB2312" w:hAnsi="Arial" w:cs="Arial" w:hint="eastAsia"/>
          <w:bCs/>
          <w:sz w:val="28"/>
          <w:szCs w:val="28"/>
        </w:rPr>
        <w:t>比增幅分别为</w:t>
      </w:r>
      <w:r w:rsidRPr="00603419">
        <w:rPr>
          <w:rFonts w:ascii="Arial" w:eastAsia="仿宋_GB2312" w:hAnsi="Arial" w:cs="Arial" w:hint="eastAsia"/>
          <w:bCs/>
          <w:sz w:val="28"/>
          <w:szCs w:val="28"/>
        </w:rPr>
        <w:t>7.4%</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13.7%</w:t>
      </w:r>
      <w:r w:rsidRPr="00603419">
        <w:rPr>
          <w:rFonts w:ascii="Arial" w:eastAsia="仿宋_GB2312" w:hAnsi="Arial" w:cs="Arial" w:hint="eastAsia"/>
          <w:bCs/>
          <w:sz w:val="28"/>
          <w:szCs w:val="28"/>
        </w:rPr>
        <w:t>。综合以上数据来看，市场仍以消化库存为主。成交均价为</w:t>
      </w:r>
      <w:r w:rsidRPr="00603419">
        <w:rPr>
          <w:rFonts w:ascii="Arial" w:eastAsia="仿宋_GB2312" w:hAnsi="Arial" w:cs="Arial" w:hint="eastAsia"/>
          <w:bCs/>
          <w:sz w:val="28"/>
          <w:szCs w:val="28"/>
        </w:rPr>
        <w:t>33601</w:t>
      </w:r>
      <w:r w:rsidRPr="00603419">
        <w:rPr>
          <w:rFonts w:ascii="Arial" w:eastAsia="仿宋_GB2312" w:hAnsi="Arial" w:cs="Arial" w:hint="eastAsia"/>
          <w:bCs/>
          <w:sz w:val="28"/>
          <w:szCs w:val="28"/>
        </w:rPr>
        <w:t>元</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平方米，同比、环比均有较大幅度上升，分别为</w:t>
      </w:r>
      <w:r w:rsidRPr="00603419">
        <w:rPr>
          <w:rFonts w:ascii="Arial" w:eastAsia="仿宋_GB2312" w:hAnsi="Arial" w:cs="Arial" w:hint="eastAsia"/>
          <w:bCs/>
          <w:sz w:val="28"/>
          <w:szCs w:val="28"/>
        </w:rPr>
        <w:t>41.8%</w:t>
      </w:r>
      <w:r w:rsidRPr="00603419">
        <w:rPr>
          <w:rFonts w:ascii="Arial" w:eastAsia="仿宋_GB2312" w:hAnsi="Arial" w:cs="Arial" w:hint="eastAsia"/>
          <w:bCs/>
          <w:sz w:val="28"/>
          <w:szCs w:val="28"/>
        </w:rPr>
        <w:t>和</w:t>
      </w:r>
      <w:r w:rsidRPr="00603419">
        <w:rPr>
          <w:rFonts w:ascii="Arial" w:eastAsia="仿宋_GB2312" w:hAnsi="Arial" w:cs="Arial" w:hint="eastAsia"/>
          <w:bCs/>
          <w:sz w:val="28"/>
          <w:szCs w:val="28"/>
        </w:rPr>
        <w:t>30.1%</w:t>
      </w:r>
      <w:r w:rsidRPr="00603419">
        <w:rPr>
          <w:rFonts w:ascii="Arial" w:eastAsia="仿宋_GB2312" w:hAnsi="Arial" w:cs="Arial" w:hint="eastAsia"/>
          <w:bCs/>
          <w:sz w:val="28"/>
          <w:szCs w:val="28"/>
        </w:rPr>
        <w:t>。</w:t>
      </w:r>
      <w:proofErr w:type="gramStart"/>
      <w:r w:rsidRPr="00603419">
        <w:rPr>
          <w:rFonts w:ascii="Arial" w:eastAsia="仿宋_GB2312" w:hAnsi="Arial" w:cs="Arial" w:hint="eastAsia"/>
          <w:bCs/>
          <w:sz w:val="28"/>
          <w:szCs w:val="28"/>
        </w:rPr>
        <w:t>本季</w:t>
      </w:r>
      <w:r w:rsidRPr="00603419">
        <w:rPr>
          <w:rFonts w:ascii="Arial" w:eastAsia="仿宋_GB2312" w:hAnsi="Arial" w:cs="Arial" w:hint="eastAsia"/>
          <w:bCs/>
          <w:sz w:val="28"/>
          <w:szCs w:val="28"/>
        </w:rPr>
        <w:lastRenderedPageBreak/>
        <w:t>度城六区</w:t>
      </w:r>
      <w:proofErr w:type="gramEnd"/>
      <w:r w:rsidRPr="00603419">
        <w:rPr>
          <w:rFonts w:ascii="Arial" w:eastAsia="仿宋_GB2312" w:hAnsi="Arial" w:cs="Arial" w:hint="eastAsia"/>
          <w:bCs/>
          <w:sz w:val="28"/>
          <w:szCs w:val="28"/>
        </w:rPr>
        <w:t>销售均价</w:t>
      </w:r>
      <w:r w:rsidRPr="00603419">
        <w:rPr>
          <w:rFonts w:ascii="Arial" w:eastAsia="仿宋_GB2312" w:hAnsi="Arial" w:cs="Arial" w:hint="eastAsia"/>
          <w:bCs/>
          <w:sz w:val="28"/>
          <w:szCs w:val="28"/>
        </w:rPr>
        <w:t>55510</w:t>
      </w:r>
      <w:r w:rsidRPr="00603419">
        <w:rPr>
          <w:rFonts w:ascii="Arial" w:eastAsia="仿宋_GB2312" w:hAnsi="Arial" w:cs="Arial" w:hint="eastAsia"/>
          <w:bCs/>
          <w:sz w:val="28"/>
          <w:szCs w:val="28"/>
        </w:rPr>
        <w:t>元</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平方米，远郊销售均价</w:t>
      </w:r>
      <w:r w:rsidRPr="00603419">
        <w:rPr>
          <w:rFonts w:ascii="Arial" w:eastAsia="仿宋_GB2312" w:hAnsi="Arial" w:cs="Arial" w:hint="eastAsia"/>
          <w:bCs/>
          <w:sz w:val="28"/>
          <w:szCs w:val="28"/>
        </w:rPr>
        <w:t>26164</w:t>
      </w:r>
      <w:r w:rsidRPr="00603419">
        <w:rPr>
          <w:rFonts w:ascii="Arial" w:eastAsia="仿宋_GB2312" w:hAnsi="Arial" w:cs="Arial" w:hint="eastAsia"/>
          <w:bCs/>
          <w:sz w:val="28"/>
          <w:szCs w:val="28"/>
        </w:rPr>
        <w:t>元</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平方米，均高于上季度。</w:t>
      </w:r>
    </w:p>
    <w:p w:rsidR="0007755E" w:rsidRPr="00445BD8" w:rsidRDefault="0007755E" w:rsidP="00445BD8">
      <w:pPr>
        <w:overflowPunct w:val="0"/>
        <w:spacing w:line="360" w:lineRule="auto"/>
        <w:ind w:right="204" w:firstLineChars="200" w:firstLine="560"/>
        <w:jc w:val="center"/>
        <w:rPr>
          <w:rFonts w:ascii="Arial" w:eastAsia="仿宋_GB2312" w:hAnsi="Arial"/>
          <w:bCs/>
          <w:sz w:val="28"/>
          <w:szCs w:val="28"/>
        </w:rPr>
      </w:pPr>
      <w:r w:rsidRPr="00445BD8">
        <w:rPr>
          <w:rFonts w:ascii="Arial" w:eastAsia="仿宋_GB2312" w:hAnsi="Arial" w:hint="eastAsia"/>
          <w:bCs/>
          <w:sz w:val="28"/>
          <w:szCs w:val="28"/>
        </w:rPr>
        <w:t>2018</w:t>
      </w:r>
      <w:r w:rsidRPr="00445BD8">
        <w:rPr>
          <w:rFonts w:ascii="Arial" w:eastAsia="仿宋_GB2312" w:hAnsi="Arial" w:hint="eastAsia"/>
          <w:bCs/>
          <w:sz w:val="28"/>
          <w:szCs w:val="28"/>
        </w:rPr>
        <w:t>年</w:t>
      </w:r>
      <w:r w:rsidRPr="00445BD8">
        <w:rPr>
          <w:rFonts w:ascii="Arial" w:eastAsia="仿宋_GB2312" w:hAnsi="Arial" w:hint="eastAsia"/>
          <w:bCs/>
          <w:sz w:val="28"/>
          <w:szCs w:val="28"/>
        </w:rPr>
        <w:t>3</w:t>
      </w:r>
      <w:r w:rsidRPr="00445BD8">
        <w:rPr>
          <w:rFonts w:ascii="Arial" w:eastAsia="仿宋_GB2312" w:hAnsi="Arial" w:hint="eastAsia"/>
          <w:bCs/>
          <w:sz w:val="28"/>
          <w:szCs w:val="28"/>
        </w:rPr>
        <w:t>季度办公用房销售排名</w:t>
      </w:r>
    </w:p>
    <w:tbl>
      <w:tblPr>
        <w:tblW w:w="9299" w:type="dxa"/>
        <w:jc w:val="center"/>
        <w:tblLayout w:type="fixed"/>
        <w:tblCellMar>
          <w:top w:w="57" w:type="dxa"/>
          <w:left w:w="28" w:type="dxa"/>
          <w:bottom w:w="57" w:type="dxa"/>
          <w:right w:w="28" w:type="dxa"/>
        </w:tblCellMar>
        <w:tblLook w:val="04A0"/>
      </w:tblPr>
      <w:tblGrid>
        <w:gridCol w:w="1985"/>
        <w:gridCol w:w="850"/>
        <w:gridCol w:w="1418"/>
        <w:gridCol w:w="992"/>
        <w:gridCol w:w="1418"/>
        <w:gridCol w:w="1134"/>
        <w:gridCol w:w="1502"/>
      </w:tblGrid>
      <w:tr w:rsidR="0007755E" w:rsidRPr="00603419" w:rsidTr="00191C92">
        <w:trPr>
          <w:cantSplit/>
          <w:jc w:val="center"/>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项目排名（前十名）</w:t>
            </w:r>
          </w:p>
        </w:tc>
        <w:tc>
          <w:tcPr>
            <w:tcW w:w="2410" w:type="dxa"/>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区域排名</w:t>
            </w:r>
          </w:p>
        </w:tc>
        <w:tc>
          <w:tcPr>
            <w:tcW w:w="2636" w:type="dxa"/>
            <w:gridSpan w:val="2"/>
            <w:tcBorders>
              <w:top w:val="single" w:sz="4" w:space="0" w:color="auto"/>
              <w:left w:val="nil"/>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环线排名</w:t>
            </w:r>
          </w:p>
        </w:tc>
      </w:tr>
      <w:tr w:rsidR="0007755E" w:rsidRPr="00603419" w:rsidTr="00191C92">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项目名称</w:t>
            </w:r>
          </w:p>
        </w:tc>
        <w:tc>
          <w:tcPr>
            <w:tcW w:w="850"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区县</w:t>
            </w:r>
          </w:p>
        </w:tc>
        <w:tc>
          <w:tcPr>
            <w:tcW w:w="1418" w:type="dxa"/>
            <w:tcBorders>
              <w:top w:val="nil"/>
              <w:left w:val="nil"/>
              <w:bottom w:val="single" w:sz="4" w:space="0" w:color="auto"/>
              <w:right w:val="nil"/>
            </w:tcBorders>
            <w:shd w:val="clear" w:color="auto" w:fill="auto"/>
            <w:noWrap/>
            <w:vAlign w:val="bottom"/>
            <w:hideMark/>
          </w:tcPr>
          <w:p w:rsidR="0007755E" w:rsidRPr="00603419" w:rsidRDefault="008F7F80" w:rsidP="00191C92">
            <w:pPr>
              <w:widowControl/>
              <w:adjustRightInd/>
              <w:spacing w:line="240" w:lineRule="auto"/>
              <w:textAlignment w:val="auto"/>
              <w:rPr>
                <w:rFonts w:ascii="Arial" w:eastAsia="仿宋" w:hAnsi="Arial" w:cs="宋体"/>
                <w:sz w:val="18"/>
              </w:rPr>
            </w:pPr>
            <w:hyperlink r:id="rId40" w:history="1">
              <w:r w:rsidR="0007755E" w:rsidRPr="00603419">
                <w:rPr>
                  <w:rFonts w:ascii="Arial" w:eastAsia="仿宋" w:hAnsi="Arial" w:cs="宋体" w:hint="eastAsia"/>
                  <w:sz w:val="18"/>
                </w:rPr>
                <w:t>成交均价</w:t>
              </w:r>
              <w:r w:rsidR="0007755E" w:rsidRPr="00603419">
                <w:rPr>
                  <w:rFonts w:ascii="Arial" w:eastAsia="仿宋" w:hAnsi="Arial" w:cs="宋体" w:hint="eastAsia"/>
                  <w:sz w:val="18"/>
                </w:rPr>
                <w:t>(</w:t>
              </w:r>
              <w:r w:rsidR="0007755E" w:rsidRPr="00603419">
                <w:rPr>
                  <w:rFonts w:ascii="Arial" w:eastAsia="仿宋" w:hAnsi="Arial" w:cs="宋体" w:hint="eastAsia"/>
                  <w:sz w:val="18"/>
                </w:rPr>
                <w:t>元</w:t>
              </w:r>
              <w:r w:rsidR="0007755E" w:rsidRPr="00603419">
                <w:rPr>
                  <w:rFonts w:ascii="Arial" w:eastAsia="仿宋" w:hAnsi="Arial" w:cs="宋体" w:hint="eastAsia"/>
                  <w:sz w:val="18"/>
                </w:rPr>
                <w:t>/</w:t>
              </w:r>
              <w:r w:rsidR="0007755E" w:rsidRPr="00603419">
                <w:rPr>
                  <w:rFonts w:ascii="Arial" w:eastAsia="仿宋" w:hAnsi="Arial" w:cs="宋体" w:hint="eastAsia"/>
                  <w:sz w:val="18"/>
                </w:rPr>
                <w:t>㎡</w:t>
              </w:r>
              <w:r w:rsidR="0007755E" w:rsidRPr="00603419">
                <w:rPr>
                  <w:rFonts w:ascii="Arial" w:eastAsia="仿宋" w:hAnsi="Arial" w:cs="宋体" w:hint="eastAsia"/>
                  <w:sz w:val="18"/>
                </w:rPr>
                <w:t>)</w:t>
              </w:r>
            </w:hyperlink>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区域名称</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成交均价</w:t>
            </w:r>
            <w:r w:rsidRPr="00603419">
              <w:rPr>
                <w:rFonts w:ascii="Arial" w:eastAsia="仿宋" w:hAnsi="Arial" w:cs="宋体" w:hint="eastAsia"/>
                <w:sz w:val="18"/>
              </w:rPr>
              <w:t>(</w:t>
            </w:r>
            <w:r w:rsidRPr="00603419">
              <w:rPr>
                <w:rFonts w:ascii="Arial" w:eastAsia="仿宋" w:hAnsi="Arial" w:cs="宋体" w:hint="eastAsia"/>
                <w:sz w:val="18"/>
              </w:rPr>
              <w:t>元</w:t>
            </w:r>
            <w:r w:rsidRPr="00603419">
              <w:rPr>
                <w:rFonts w:ascii="Arial" w:eastAsia="仿宋" w:hAnsi="Arial" w:cs="宋体" w:hint="eastAsia"/>
                <w:sz w:val="18"/>
              </w:rPr>
              <w:t>/</w:t>
            </w:r>
            <w:r w:rsidRPr="00603419">
              <w:rPr>
                <w:rFonts w:ascii="Arial" w:eastAsia="仿宋" w:hAnsi="Arial" w:cs="宋体" w:hint="eastAsia"/>
                <w:sz w:val="18"/>
              </w:rPr>
              <w:t>㎡</w:t>
            </w:r>
            <w:r w:rsidRPr="00603419">
              <w:rPr>
                <w:rFonts w:ascii="Arial" w:eastAsia="仿宋" w:hAnsi="Arial" w:cs="宋体" w:hint="eastAsia"/>
                <w:sz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环线名称</w:t>
            </w:r>
          </w:p>
        </w:tc>
        <w:tc>
          <w:tcPr>
            <w:tcW w:w="1502"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成交均价</w:t>
            </w:r>
            <w:r w:rsidRPr="00603419">
              <w:rPr>
                <w:rFonts w:ascii="Arial" w:eastAsia="仿宋" w:hAnsi="Arial" w:cs="宋体" w:hint="eastAsia"/>
                <w:sz w:val="18"/>
              </w:rPr>
              <w:t>(</w:t>
            </w:r>
            <w:r w:rsidRPr="00603419">
              <w:rPr>
                <w:rFonts w:ascii="Arial" w:eastAsia="仿宋" w:hAnsi="Arial" w:cs="宋体" w:hint="eastAsia"/>
                <w:sz w:val="18"/>
              </w:rPr>
              <w:t>元</w:t>
            </w:r>
            <w:r w:rsidRPr="00603419">
              <w:rPr>
                <w:rFonts w:ascii="Arial" w:eastAsia="仿宋" w:hAnsi="Arial" w:cs="宋体" w:hint="eastAsia"/>
                <w:sz w:val="18"/>
              </w:rPr>
              <w:t>/</w:t>
            </w:r>
            <w:r w:rsidRPr="00603419">
              <w:rPr>
                <w:rFonts w:ascii="Arial" w:eastAsia="仿宋" w:hAnsi="Arial" w:cs="宋体" w:hint="eastAsia"/>
                <w:sz w:val="18"/>
              </w:rPr>
              <w:t>㎡</w:t>
            </w:r>
            <w:r w:rsidRPr="00603419">
              <w:rPr>
                <w:rFonts w:ascii="Arial" w:eastAsia="仿宋" w:hAnsi="Arial" w:cs="宋体" w:hint="eastAsia"/>
                <w:sz w:val="18"/>
              </w:rPr>
              <w:t>)</w:t>
            </w:r>
          </w:p>
        </w:tc>
      </w:tr>
      <w:tr w:rsidR="0007755E" w:rsidRPr="00603419" w:rsidTr="00191C92">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hyperlink r:id="rId41" w:history="1">
              <w:r w:rsidRPr="00603419">
                <w:rPr>
                  <w:rFonts w:ascii="Arial" w:eastAsia="仿宋" w:hAnsi="Arial" w:cs="宋体" w:hint="eastAsia"/>
                  <w:sz w:val="18"/>
                </w:rPr>
                <w:t>金融街中心</w:t>
              </w:r>
            </w:hyperlink>
          </w:p>
        </w:tc>
        <w:tc>
          <w:tcPr>
            <w:tcW w:w="850"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西城</w:t>
            </w:r>
          </w:p>
        </w:tc>
        <w:tc>
          <w:tcPr>
            <w:tcW w:w="1418" w:type="dxa"/>
            <w:tcBorders>
              <w:top w:val="nil"/>
              <w:left w:val="nil"/>
              <w:bottom w:val="single" w:sz="4" w:space="0" w:color="auto"/>
              <w:right w:val="nil"/>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76000</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r w:rsidRPr="00603419">
              <w:rPr>
                <w:rFonts w:ascii="Arial" w:eastAsia="仿宋" w:hAnsi="Arial" w:cs="宋体" w:hint="eastAsia"/>
                <w:sz w:val="18"/>
              </w:rPr>
              <w:t>西城</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74527</w:t>
            </w:r>
          </w:p>
        </w:tc>
        <w:tc>
          <w:tcPr>
            <w:tcW w:w="1134"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r w:rsidRPr="00603419">
              <w:rPr>
                <w:rFonts w:ascii="Arial" w:eastAsia="仿宋" w:hAnsi="Arial" w:cs="宋体" w:hint="eastAsia"/>
                <w:sz w:val="18"/>
              </w:rPr>
              <w:t>三至四环间</w:t>
            </w:r>
          </w:p>
        </w:tc>
        <w:tc>
          <w:tcPr>
            <w:tcW w:w="1502"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73272</w:t>
            </w:r>
          </w:p>
        </w:tc>
      </w:tr>
      <w:tr w:rsidR="0007755E" w:rsidRPr="00603419" w:rsidTr="00191C92">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hyperlink r:id="rId42" w:history="1">
              <w:proofErr w:type="gramStart"/>
              <w:r w:rsidRPr="00603419">
                <w:rPr>
                  <w:rFonts w:ascii="Arial" w:eastAsia="仿宋" w:hAnsi="Arial" w:cs="宋体" w:hint="eastAsia"/>
                  <w:sz w:val="18"/>
                </w:rPr>
                <w:t>方恒时尚</w:t>
              </w:r>
              <w:proofErr w:type="gramEnd"/>
              <w:r w:rsidRPr="00603419">
                <w:rPr>
                  <w:rFonts w:ascii="Arial" w:eastAsia="仿宋" w:hAnsi="Arial" w:cs="宋体" w:hint="eastAsia"/>
                  <w:sz w:val="18"/>
                </w:rPr>
                <w:t>中心</w:t>
              </w:r>
            </w:hyperlink>
          </w:p>
        </w:tc>
        <w:tc>
          <w:tcPr>
            <w:tcW w:w="850"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海淀</w:t>
            </w:r>
          </w:p>
        </w:tc>
        <w:tc>
          <w:tcPr>
            <w:tcW w:w="1418" w:type="dxa"/>
            <w:tcBorders>
              <w:top w:val="nil"/>
              <w:left w:val="nil"/>
              <w:bottom w:val="single" w:sz="4" w:space="0" w:color="auto"/>
              <w:right w:val="nil"/>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73272</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r w:rsidRPr="00603419">
              <w:rPr>
                <w:rFonts w:ascii="Arial" w:eastAsia="仿宋" w:hAnsi="Arial" w:cs="宋体" w:hint="eastAsia"/>
                <w:sz w:val="18"/>
              </w:rPr>
              <w:t>丰台</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69529</w:t>
            </w:r>
          </w:p>
        </w:tc>
        <w:tc>
          <w:tcPr>
            <w:tcW w:w="1134"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r w:rsidRPr="00603419">
              <w:rPr>
                <w:rFonts w:ascii="Arial" w:eastAsia="仿宋" w:hAnsi="Arial" w:cs="宋体" w:hint="eastAsia"/>
                <w:sz w:val="18"/>
              </w:rPr>
              <w:t>二环内</w:t>
            </w:r>
          </w:p>
        </w:tc>
        <w:tc>
          <w:tcPr>
            <w:tcW w:w="1502"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68970</w:t>
            </w:r>
          </w:p>
        </w:tc>
      </w:tr>
      <w:tr w:rsidR="0007755E" w:rsidRPr="00603419" w:rsidTr="00191C92">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w:t>
            </w:r>
            <w:hyperlink r:id="rId43" w:history="1">
              <w:r w:rsidRPr="00603419">
                <w:rPr>
                  <w:rFonts w:ascii="Arial" w:eastAsia="仿宋" w:hAnsi="Arial" w:cs="宋体" w:hint="eastAsia"/>
                  <w:sz w:val="18"/>
                </w:rPr>
                <w:t>国投财富广场</w:t>
              </w:r>
            </w:hyperlink>
          </w:p>
        </w:tc>
        <w:tc>
          <w:tcPr>
            <w:tcW w:w="850"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丰台</w:t>
            </w:r>
          </w:p>
        </w:tc>
        <w:tc>
          <w:tcPr>
            <w:tcW w:w="1418" w:type="dxa"/>
            <w:tcBorders>
              <w:top w:val="nil"/>
              <w:left w:val="nil"/>
              <w:bottom w:val="single" w:sz="4" w:space="0" w:color="auto"/>
              <w:right w:val="nil"/>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69529</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w:t>
            </w:r>
            <w:r w:rsidRPr="00603419">
              <w:rPr>
                <w:rFonts w:ascii="Arial" w:eastAsia="仿宋" w:hAnsi="Arial" w:cs="宋体" w:hint="eastAsia"/>
                <w:sz w:val="18"/>
              </w:rPr>
              <w:t>海淀</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60694</w:t>
            </w:r>
          </w:p>
        </w:tc>
        <w:tc>
          <w:tcPr>
            <w:tcW w:w="1134"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w:t>
            </w:r>
            <w:r w:rsidRPr="00603419">
              <w:rPr>
                <w:rFonts w:ascii="Arial" w:eastAsia="仿宋" w:hAnsi="Arial" w:cs="宋体" w:hint="eastAsia"/>
                <w:sz w:val="18"/>
              </w:rPr>
              <w:t>二至三环间</w:t>
            </w:r>
          </w:p>
        </w:tc>
        <w:tc>
          <w:tcPr>
            <w:tcW w:w="1502"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50398</w:t>
            </w:r>
          </w:p>
        </w:tc>
      </w:tr>
      <w:tr w:rsidR="0007755E" w:rsidRPr="00603419" w:rsidTr="00191C92">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hyperlink r:id="rId44" w:history="1">
              <w:r w:rsidRPr="00603419">
                <w:rPr>
                  <w:rFonts w:ascii="Arial" w:eastAsia="仿宋" w:hAnsi="Arial" w:cs="宋体" w:hint="eastAsia"/>
                  <w:sz w:val="18"/>
                </w:rPr>
                <w:t>泰禾·</w:t>
              </w:r>
              <w:r w:rsidRPr="00603419">
                <w:rPr>
                  <w:rFonts w:ascii="Arial" w:eastAsia="仿宋" w:hAnsi="Arial" w:cs="宋体" w:hint="eastAsia"/>
                  <w:sz w:val="18"/>
                </w:rPr>
                <w:t>1</w:t>
              </w:r>
              <w:r w:rsidRPr="00603419">
                <w:rPr>
                  <w:rFonts w:ascii="Arial" w:eastAsia="仿宋" w:hAnsi="Arial" w:cs="宋体" w:hint="eastAsia"/>
                  <w:sz w:val="18"/>
                </w:rPr>
                <w:t>号街区</w:t>
              </w:r>
            </w:hyperlink>
          </w:p>
        </w:tc>
        <w:tc>
          <w:tcPr>
            <w:tcW w:w="850"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通州</w:t>
            </w:r>
          </w:p>
        </w:tc>
        <w:tc>
          <w:tcPr>
            <w:tcW w:w="1418" w:type="dxa"/>
            <w:tcBorders>
              <w:top w:val="nil"/>
              <w:left w:val="nil"/>
              <w:bottom w:val="single" w:sz="4" w:space="0" w:color="auto"/>
              <w:right w:val="nil"/>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57230</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r w:rsidRPr="00603419">
              <w:rPr>
                <w:rFonts w:ascii="Arial" w:eastAsia="仿宋" w:hAnsi="Arial" w:cs="宋体" w:hint="eastAsia"/>
                <w:sz w:val="18"/>
              </w:rPr>
              <w:t>石景山</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37793</w:t>
            </w:r>
          </w:p>
        </w:tc>
        <w:tc>
          <w:tcPr>
            <w:tcW w:w="1134"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r w:rsidRPr="00603419">
              <w:rPr>
                <w:rFonts w:ascii="Arial" w:eastAsia="仿宋" w:hAnsi="Arial" w:cs="宋体" w:hint="eastAsia"/>
                <w:sz w:val="18"/>
              </w:rPr>
              <w:t>四至五环间</w:t>
            </w:r>
          </w:p>
        </w:tc>
        <w:tc>
          <w:tcPr>
            <w:tcW w:w="1502"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28690</w:t>
            </w:r>
          </w:p>
        </w:tc>
      </w:tr>
      <w:tr w:rsidR="0007755E" w:rsidRPr="00603419" w:rsidTr="00191C92">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hyperlink r:id="rId45" w:history="1">
              <w:r w:rsidRPr="00603419">
                <w:rPr>
                  <w:rFonts w:ascii="Arial" w:eastAsia="仿宋" w:hAnsi="Arial" w:cs="宋体" w:hint="eastAsia"/>
                  <w:sz w:val="18"/>
                </w:rPr>
                <w:t>首开龙湖天</w:t>
              </w:r>
              <w:proofErr w:type="gramStart"/>
              <w:r w:rsidRPr="00603419">
                <w:rPr>
                  <w:rFonts w:ascii="Arial" w:eastAsia="仿宋" w:hAnsi="Arial" w:cs="宋体" w:hint="eastAsia"/>
                  <w:sz w:val="18"/>
                </w:rPr>
                <w:t>琅</w:t>
              </w:r>
              <w:proofErr w:type="gramEnd"/>
            </w:hyperlink>
          </w:p>
        </w:tc>
        <w:tc>
          <w:tcPr>
            <w:tcW w:w="850"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大兴</w:t>
            </w:r>
          </w:p>
        </w:tc>
        <w:tc>
          <w:tcPr>
            <w:tcW w:w="1418" w:type="dxa"/>
            <w:tcBorders>
              <w:top w:val="nil"/>
              <w:left w:val="nil"/>
              <w:bottom w:val="single" w:sz="4" w:space="0" w:color="auto"/>
              <w:right w:val="nil"/>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51625</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r w:rsidRPr="00603419">
              <w:rPr>
                <w:rFonts w:ascii="Arial" w:eastAsia="仿宋" w:hAnsi="Arial" w:cs="宋体" w:hint="eastAsia"/>
                <w:sz w:val="18"/>
              </w:rPr>
              <w:t>朝阳</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35917</w:t>
            </w:r>
          </w:p>
        </w:tc>
        <w:tc>
          <w:tcPr>
            <w:tcW w:w="1134"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r w:rsidRPr="00603419">
              <w:rPr>
                <w:rFonts w:ascii="Arial" w:eastAsia="仿宋" w:hAnsi="Arial" w:cs="宋体" w:hint="eastAsia"/>
                <w:sz w:val="18"/>
              </w:rPr>
              <w:t>五至六环间</w:t>
            </w:r>
          </w:p>
        </w:tc>
        <w:tc>
          <w:tcPr>
            <w:tcW w:w="1502"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27227</w:t>
            </w:r>
          </w:p>
        </w:tc>
      </w:tr>
      <w:tr w:rsidR="0007755E" w:rsidRPr="00603419" w:rsidTr="00191C92">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hyperlink r:id="rId46" w:history="1">
              <w:r w:rsidRPr="00603419">
                <w:rPr>
                  <w:rFonts w:ascii="Arial" w:eastAsia="仿宋" w:hAnsi="Arial" w:cs="宋体" w:hint="eastAsia"/>
                  <w:sz w:val="18"/>
                </w:rPr>
                <w:t>ID CITY</w:t>
              </w:r>
              <w:r w:rsidRPr="00603419">
                <w:rPr>
                  <w:rFonts w:ascii="Arial" w:eastAsia="仿宋" w:hAnsi="Arial" w:cs="宋体" w:hint="eastAsia"/>
                  <w:sz w:val="18"/>
                </w:rPr>
                <w:t>艾迪城</w:t>
              </w:r>
            </w:hyperlink>
          </w:p>
        </w:tc>
        <w:tc>
          <w:tcPr>
            <w:tcW w:w="850"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顺义</w:t>
            </w:r>
          </w:p>
        </w:tc>
        <w:tc>
          <w:tcPr>
            <w:tcW w:w="1418" w:type="dxa"/>
            <w:tcBorders>
              <w:top w:val="nil"/>
              <w:left w:val="nil"/>
              <w:bottom w:val="single" w:sz="4" w:space="0" w:color="auto"/>
              <w:right w:val="nil"/>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50000</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r w:rsidRPr="00603419">
              <w:rPr>
                <w:rFonts w:ascii="Arial" w:eastAsia="仿宋" w:hAnsi="Arial" w:cs="宋体" w:hint="eastAsia"/>
                <w:sz w:val="18"/>
              </w:rPr>
              <w:t>通州</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32576</w:t>
            </w:r>
          </w:p>
        </w:tc>
        <w:tc>
          <w:tcPr>
            <w:tcW w:w="1134"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r w:rsidRPr="00603419">
              <w:rPr>
                <w:rFonts w:ascii="Arial" w:eastAsia="仿宋" w:hAnsi="Arial" w:cs="宋体" w:hint="eastAsia"/>
                <w:sz w:val="18"/>
              </w:rPr>
              <w:t>六环外</w:t>
            </w:r>
          </w:p>
        </w:tc>
        <w:tc>
          <w:tcPr>
            <w:tcW w:w="1502"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24413</w:t>
            </w:r>
          </w:p>
        </w:tc>
      </w:tr>
      <w:tr w:rsidR="0007755E" w:rsidRPr="00603419" w:rsidTr="00191C92">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w:t>
            </w:r>
            <w:hyperlink r:id="rId47" w:history="1">
              <w:proofErr w:type="gramStart"/>
              <w:r w:rsidRPr="00603419">
                <w:rPr>
                  <w:rFonts w:ascii="Arial" w:eastAsia="仿宋" w:hAnsi="Arial" w:cs="宋体" w:hint="eastAsia"/>
                  <w:sz w:val="18"/>
                </w:rPr>
                <w:t>融汇</w:t>
              </w:r>
              <w:proofErr w:type="gramEnd"/>
              <w:r w:rsidRPr="00603419">
                <w:rPr>
                  <w:rFonts w:ascii="Arial" w:eastAsia="仿宋" w:hAnsi="Arial" w:cs="宋体" w:hint="eastAsia"/>
                  <w:sz w:val="18"/>
                </w:rPr>
                <w:t>国际大厦</w:t>
              </w:r>
            </w:hyperlink>
          </w:p>
        </w:tc>
        <w:tc>
          <w:tcPr>
            <w:tcW w:w="850"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海淀</w:t>
            </w:r>
          </w:p>
        </w:tc>
        <w:tc>
          <w:tcPr>
            <w:tcW w:w="1418" w:type="dxa"/>
            <w:tcBorders>
              <w:top w:val="nil"/>
              <w:left w:val="nil"/>
              <w:bottom w:val="single" w:sz="4" w:space="0" w:color="auto"/>
              <w:right w:val="nil"/>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50000</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w:t>
            </w:r>
            <w:r w:rsidRPr="00603419">
              <w:rPr>
                <w:rFonts w:ascii="Arial" w:eastAsia="仿宋" w:hAnsi="Arial" w:cs="宋体" w:hint="eastAsia"/>
                <w:sz w:val="18"/>
              </w:rPr>
              <w:t>门头沟</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30010</w:t>
            </w:r>
          </w:p>
        </w:tc>
        <w:tc>
          <w:tcPr>
            <w:tcW w:w="2636" w:type="dxa"/>
            <w:gridSpan w:val="2"/>
            <w:vMerge w:val="restart"/>
            <w:tcBorders>
              <w:top w:val="nil"/>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sz w:val="18"/>
              </w:rPr>
            </w:pPr>
          </w:p>
        </w:tc>
      </w:tr>
      <w:tr w:rsidR="0007755E" w:rsidRPr="00603419" w:rsidTr="00191C92">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8.</w:t>
            </w:r>
            <w:hyperlink r:id="rId48" w:history="1">
              <w:r w:rsidRPr="00603419">
                <w:rPr>
                  <w:rFonts w:ascii="Arial" w:eastAsia="仿宋" w:hAnsi="Arial" w:cs="宋体" w:hint="eastAsia"/>
                  <w:sz w:val="18"/>
                </w:rPr>
                <w:t>昆泰嘉瑞中心</w:t>
              </w:r>
            </w:hyperlink>
          </w:p>
        </w:tc>
        <w:tc>
          <w:tcPr>
            <w:tcW w:w="850"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朝阳</w:t>
            </w:r>
          </w:p>
        </w:tc>
        <w:tc>
          <w:tcPr>
            <w:tcW w:w="1418" w:type="dxa"/>
            <w:tcBorders>
              <w:top w:val="nil"/>
              <w:left w:val="nil"/>
              <w:bottom w:val="single" w:sz="4" w:space="0" w:color="auto"/>
              <w:right w:val="nil"/>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49000</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8.</w:t>
            </w:r>
            <w:r w:rsidRPr="00603419">
              <w:rPr>
                <w:rFonts w:ascii="Arial" w:eastAsia="仿宋" w:hAnsi="Arial" w:cs="宋体" w:hint="eastAsia"/>
                <w:sz w:val="18"/>
              </w:rPr>
              <w:t>大兴</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27832</w:t>
            </w:r>
          </w:p>
        </w:tc>
        <w:tc>
          <w:tcPr>
            <w:tcW w:w="2636" w:type="dxa"/>
            <w:gridSpan w:val="2"/>
            <w:vMerge/>
            <w:tcBorders>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sz w:val="18"/>
              </w:rPr>
            </w:pPr>
          </w:p>
        </w:tc>
      </w:tr>
      <w:tr w:rsidR="0007755E" w:rsidRPr="00603419" w:rsidTr="00191C92">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w:t>
            </w:r>
            <w:hyperlink r:id="rId49" w:history="1">
              <w:proofErr w:type="gramStart"/>
              <w:r w:rsidRPr="00603419">
                <w:rPr>
                  <w:rFonts w:ascii="Arial" w:eastAsia="仿宋" w:hAnsi="Arial" w:cs="宋体" w:hint="eastAsia"/>
                  <w:sz w:val="18"/>
                </w:rPr>
                <w:t>泰禾长安中心</w:t>
              </w:r>
              <w:proofErr w:type="gramEnd"/>
            </w:hyperlink>
          </w:p>
        </w:tc>
        <w:tc>
          <w:tcPr>
            <w:tcW w:w="850"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石景山</w:t>
            </w:r>
          </w:p>
        </w:tc>
        <w:tc>
          <w:tcPr>
            <w:tcW w:w="1418" w:type="dxa"/>
            <w:tcBorders>
              <w:top w:val="nil"/>
              <w:left w:val="nil"/>
              <w:bottom w:val="single" w:sz="4" w:space="0" w:color="auto"/>
              <w:right w:val="nil"/>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47743</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w:t>
            </w:r>
            <w:r w:rsidRPr="00603419">
              <w:rPr>
                <w:rFonts w:ascii="Arial" w:eastAsia="仿宋" w:hAnsi="Arial" w:cs="宋体" w:hint="eastAsia"/>
                <w:sz w:val="18"/>
              </w:rPr>
              <w:t>顺义</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22853</w:t>
            </w:r>
          </w:p>
        </w:tc>
        <w:tc>
          <w:tcPr>
            <w:tcW w:w="2636" w:type="dxa"/>
            <w:gridSpan w:val="2"/>
            <w:vMerge/>
            <w:tcBorders>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sz w:val="18"/>
              </w:rPr>
            </w:pPr>
          </w:p>
        </w:tc>
      </w:tr>
      <w:tr w:rsidR="0007755E" w:rsidRPr="00603419" w:rsidTr="00191C92">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10.</w:t>
            </w:r>
            <w:hyperlink r:id="rId50" w:history="1">
              <w:r w:rsidRPr="00603419">
                <w:rPr>
                  <w:rFonts w:ascii="Arial" w:eastAsia="仿宋" w:hAnsi="Arial" w:cs="宋体" w:hint="eastAsia"/>
                  <w:sz w:val="18"/>
                </w:rPr>
                <w:t>保利首开·四季</w:t>
              </w:r>
              <w:proofErr w:type="gramStart"/>
              <w:r w:rsidRPr="00603419">
                <w:rPr>
                  <w:rFonts w:ascii="Arial" w:eastAsia="仿宋" w:hAnsi="Arial" w:cs="宋体" w:hint="eastAsia"/>
                  <w:sz w:val="18"/>
                </w:rPr>
                <w:t>怡</w:t>
              </w:r>
              <w:proofErr w:type="gramEnd"/>
              <w:r w:rsidRPr="00603419">
                <w:rPr>
                  <w:rFonts w:ascii="Arial" w:eastAsia="仿宋" w:hAnsi="Arial" w:cs="宋体" w:hint="eastAsia"/>
                  <w:sz w:val="18"/>
                </w:rPr>
                <w:t>园</w:t>
              </w:r>
            </w:hyperlink>
          </w:p>
        </w:tc>
        <w:tc>
          <w:tcPr>
            <w:tcW w:w="850" w:type="dxa"/>
            <w:tcBorders>
              <w:top w:val="nil"/>
              <w:left w:val="nil"/>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门头沟</w:t>
            </w:r>
          </w:p>
        </w:tc>
        <w:tc>
          <w:tcPr>
            <w:tcW w:w="1418" w:type="dxa"/>
            <w:tcBorders>
              <w:top w:val="nil"/>
              <w:left w:val="nil"/>
              <w:bottom w:val="single" w:sz="4" w:space="0" w:color="auto"/>
              <w:right w:val="nil"/>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45157</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10.</w:t>
            </w:r>
            <w:r w:rsidRPr="00603419">
              <w:rPr>
                <w:rFonts w:ascii="Arial" w:eastAsia="仿宋" w:hAnsi="Arial" w:cs="宋体" w:hint="eastAsia"/>
                <w:sz w:val="18"/>
              </w:rPr>
              <w:t>昌平</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22764</w:t>
            </w:r>
          </w:p>
        </w:tc>
        <w:tc>
          <w:tcPr>
            <w:tcW w:w="2636" w:type="dxa"/>
            <w:gridSpan w:val="2"/>
            <w:vMerge/>
            <w:tcBorders>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sz w:val="18"/>
              </w:rPr>
            </w:pPr>
          </w:p>
        </w:tc>
      </w:tr>
      <w:tr w:rsidR="0007755E" w:rsidRPr="00603419" w:rsidTr="00191C92">
        <w:trPr>
          <w:cantSplit/>
          <w:jc w:val="center"/>
        </w:trPr>
        <w:tc>
          <w:tcPr>
            <w:tcW w:w="4253" w:type="dxa"/>
            <w:gridSpan w:val="3"/>
            <w:vMerge w:val="restart"/>
            <w:tcBorders>
              <w:top w:val="nil"/>
              <w:left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r w:rsidRPr="00603419">
              <w:rPr>
                <w:rFonts w:ascii="Arial" w:eastAsia="仿宋" w:hAnsi="Arial" w:cs="宋体" w:hint="eastAsia"/>
                <w:color w:val="000000"/>
                <w:sz w:val="18"/>
                <w:szCs w:val="24"/>
              </w:rPr>
              <w:t xml:space="preserve">　</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11.</w:t>
            </w:r>
            <w:r w:rsidRPr="00603419">
              <w:rPr>
                <w:rFonts w:ascii="Arial" w:eastAsia="仿宋" w:hAnsi="Arial" w:cs="宋体" w:hint="eastAsia"/>
                <w:sz w:val="18"/>
              </w:rPr>
              <w:t>房山</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21111</w:t>
            </w:r>
          </w:p>
        </w:tc>
        <w:tc>
          <w:tcPr>
            <w:tcW w:w="2636" w:type="dxa"/>
            <w:gridSpan w:val="2"/>
            <w:vMerge/>
            <w:tcBorders>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sz w:val="18"/>
              </w:rPr>
            </w:pPr>
          </w:p>
        </w:tc>
      </w:tr>
      <w:tr w:rsidR="0007755E" w:rsidRPr="00603419" w:rsidTr="00191C92">
        <w:trPr>
          <w:cantSplit/>
          <w:jc w:val="center"/>
        </w:trPr>
        <w:tc>
          <w:tcPr>
            <w:tcW w:w="4253" w:type="dxa"/>
            <w:gridSpan w:val="3"/>
            <w:vMerge/>
            <w:tcBorders>
              <w:left w:val="single" w:sz="4" w:space="0" w:color="auto"/>
              <w:right w:val="single" w:sz="4" w:space="0" w:color="auto"/>
            </w:tcBorders>
            <w:shd w:val="clear" w:color="auto" w:fill="auto"/>
            <w:noWrap/>
            <w:vAlign w:val="center"/>
            <w:hideMark/>
          </w:tcPr>
          <w:p w:rsidR="0007755E" w:rsidRPr="00603419" w:rsidRDefault="0007755E" w:rsidP="00191C92">
            <w:pPr>
              <w:spacing w:line="240" w:lineRule="auto"/>
              <w:rPr>
                <w:rFonts w:ascii="Arial" w:eastAsia="仿宋" w:hAnsi="Arial" w:cs="宋体"/>
                <w:color w:val="000000"/>
                <w:sz w:val="18"/>
                <w:szCs w:val="24"/>
              </w:rPr>
            </w:pP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12.</w:t>
            </w:r>
            <w:r w:rsidRPr="00603419">
              <w:rPr>
                <w:rFonts w:ascii="Arial" w:eastAsia="仿宋" w:hAnsi="Arial" w:cs="宋体" w:hint="eastAsia"/>
                <w:sz w:val="18"/>
              </w:rPr>
              <w:t>东城</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16640</w:t>
            </w:r>
          </w:p>
        </w:tc>
        <w:tc>
          <w:tcPr>
            <w:tcW w:w="2636" w:type="dxa"/>
            <w:gridSpan w:val="2"/>
            <w:vMerge/>
            <w:tcBorders>
              <w:left w:val="nil"/>
              <w:right w:val="single" w:sz="4" w:space="0" w:color="auto"/>
            </w:tcBorders>
            <w:shd w:val="clear" w:color="auto" w:fill="auto"/>
            <w:noWrap/>
            <w:vAlign w:val="center"/>
          </w:tcPr>
          <w:p w:rsidR="0007755E" w:rsidRPr="00603419" w:rsidRDefault="0007755E" w:rsidP="00191C92">
            <w:pPr>
              <w:widowControl/>
              <w:adjustRightInd/>
              <w:spacing w:line="240" w:lineRule="auto"/>
              <w:textAlignment w:val="auto"/>
              <w:rPr>
                <w:rFonts w:ascii="Arial" w:eastAsia="仿宋" w:hAnsi="Arial" w:cs="宋体"/>
                <w:sz w:val="18"/>
              </w:rPr>
            </w:pPr>
          </w:p>
        </w:tc>
      </w:tr>
      <w:tr w:rsidR="0007755E" w:rsidRPr="00603419" w:rsidTr="00191C92">
        <w:trPr>
          <w:cantSplit/>
          <w:jc w:val="center"/>
        </w:trPr>
        <w:tc>
          <w:tcPr>
            <w:tcW w:w="4253" w:type="dxa"/>
            <w:gridSpan w:val="3"/>
            <w:vMerge/>
            <w:tcBorders>
              <w:left w:val="single" w:sz="4" w:space="0" w:color="auto"/>
              <w:right w:val="single" w:sz="4" w:space="0" w:color="auto"/>
            </w:tcBorders>
            <w:shd w:val="clear" w:color="auto" w:fill="auto"/>
            <w:noWrap/>
            <w:vAlign w:val="center"/>
            <w:hideMark/>
          </w:tcPr>
          <w:p w:rsidR="0007755E" w:rsidRPr="00603419" w:rsidRDefault="0007755E" w:rsidP="00191C92">
            <w:pPr>
              <w:spacing w:line="240" w:lineRule="auto"/>
              <w:rPr>
                <w:rFonts w:ascii="Arial" w:eastAsia="仿宋" w:hAnsi="Arial" w:cs="宋体"/>
                <w:color w:val="000000"/>
                <w:sz w:val="18"/>
                <w:szCs w:val="24"/>
              </w:rPr>
            </w:pP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13.</w:t>
            </w:r>
            <w:r w:rsidRPr="00603419">
              <w:rPr>
                <w:rFonts w:ascii="Arial" w:eastAsia="仿宋" w:hAnsi="Arial" w:cs="宋体" w:hint="eastAsia"/>
                <w:sz w:val="18"/>
              </w:rPr>
              <w:t>平谷</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15664</w:t>
            </w:r>
          </w:p>
        </w:tc>
        <w:tc>
          <w:tcPr>
            <w:tcW w:w="2636" w:type="dxa"/>
            <w:gridSpan w:val="2"/>
            <w:vMerge/>
            <w:tcBorders>
              <w:left w:val="nil"/>
              <w:right w:val="single" w:sz="4" w:space="0" w:color="auto"/>
            </w:tcBorders>
            <w:shd w:val="clear" w:color="auto" w:fill="auto"/>
            <w:noWrap/>
            <w:vAlign w:val="center"/>
          </w:tcPr>
          <w:p w:rsidR="0007755E" w:rsidRPr="00603419" w:rsidRDefault="0007755E" w:rsidP="00191C92">
            <w:pPr>
              <w:spacing w:line="240" w:lineRule="auto"/>
              <w:rPr>
                <w:rFonts w:ascii="Arial" w:eastAsia="仿宋" w:hAnsi="Arial" w:cs="宋体"/>
                <w:color w:val="000000"/>
                <w:szCs w:val="24"/>
              </w:rPr>
            </w:pPr>
          </w:p>
        </w:tc>
      </w:tr>
      <w:tr w:rsidR="0007755E" w:rsidRPr="00603419" w:rsidTr="00191C92">
        <w:trPr>
          <w:cantSplit/>
          <w:jc w:val="center"/>
        </w:trPr>
        <w:tc>
          <w:tcPr>
            <w:tcW w:w="4253" w:type="dxa"/>
            <w:gridSpan w:val="3"/>
            <w:vMerge/>
            <w:tcBorders>
              <w:left w:val="single" w:sz="4" w:space="0" w:color="auto"/>
              <w:bottom w:val="single" w:sz="4" w:space="0" w:color="auto"/>
              <w:right w:val="single" w:sz="4" w:space="0" w:color="auto"/>
            </w:tcBorders>
            <w:shd w:val="clear" w:color="auto" w:fill="auto"/>
            <w:noWrap/>
            <w:vAlign w:val="center"/>
            <w:hideMark/>
          </w:tcPr>
          <w:p w:rsidR="0007755E" w:rsidRPr="00603419" w:rsidRDefault="0007755E" w:rsidP="00191C92">
            <w:pPr>
              <w:widowControl/>
              <w:adjustRightInd/>
              <w:spacing w:line="240" w:lineRule="auto"/>
              <w:textAlignment w:val="auto"/>
              <w:rPr>
                <w:rFonts w:ascii="Arial" w:eastAsia="仿宋" w:hAnsi="Arial" w:cs="宋体"/>
                <w:color w:val="000000"/>
                <w:sz w:val="18"/>
                <w:szCs w:val="24"/>
              </w:rPr>
            </w:pP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14.</w:t>
            </w:r>
            <w:r w:rsidRPr="00603419">
              <w:rPr>
                <w:rFonts w:ascii="Arial" w:eastAsia="仿宋" w:hAnsi="Arial" w:cs="宋体" w:hint="eastAsia"/>
                <w:sz w:val="18"/>
              </w:rPr>
              <w:t>延庆</w:t>
            </w:r>
          </w:p>
        </w:tc>
        <w:tc>
          <w:tcPr>
            <w:tcW w:w="1418" w:type="dxa"/>
            <w:tcBorders>
              <w:top w:val="nil"/>
              <w:left w:val="nil"/>
              <w:bottom w:val="single" w:sz="4" w:space="0" w:color="auto"/>
              <w:right w:val="double" w:sz="6" w:space="0" w:color="auto"/>
            </w:tcBorders>
            <w:shd w:val="clear" w:color="auto" w:fill="auto"/>
            <w:noWrap/>
            <w:vAlign w:val="bottom"/>
            <w:hideMark/>
          </w:tcPr>
          <w:p w:rsidR="0007755E" w:rsidRPr="00603419" w:rsidRDefault="0007755E" w:rsidP="00191C92">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4825</w:t>
            </w:r>
          </w:p>
        </w:tc>
        <w:tc>
          <w:tcPr>
            <w:tcW w:w="2636" w:type="dxa"/>
            <w:gridSpan w:val="2"/>
            <w:vMerge/>
            <w:tcBorders>
              <w:left w:val="nil"/>
              <w:bottom w:val="single" w:sz="4" w:space="0" w:color="auto"/>
              <w:right w:val="single" w:sz="4" w:space="0" w:color="auto"/>
            </w:tcBorders>
            <w:shd w:val="clear" w:color="auto" w:fill="auto"/>
            <w:noWrap/>
            <w:vAlign w:val="center"/>
          </w:tcPr>
          <w:p w:rsidR="0007755E" w:rsidRPr="00603419" w:rsidRDefault="0007755E" w:rsidP="00191C92">
            <w:pPr>
              <w:spacing w:line="240" w:lineRule="auto"/>
              <w:rPr>
                <w:rFonts w:ascii="Arial" w:eastAsia="仿宋" w:hAnsi="Arial" w:cs="宋体"/>
                <w:color w:val="000000"/>
                <w:szCs w:val="24"/>
              </w:rPr>
            </w:pPr>
          </w:p>
        </w:tc>
      </w:tr>
    </w:tbl>
    <w:p w:rsidR="0007755E" w:rsidRPr="007C45CD" w:rsidRDefault="0007755E" w:rsidP="0007755E">
      <w:pPr>
        <w:spacing w:line="360" w:lineRule="auto"/>
        <w:ind w:right="204" w:firstLineChars="200" w:firstLine="320"/>
        <w:rPr>
          <w:rFonts w:ascii="Arial" w:eastAsia="仿宋_GB2312" w:hAnsi="Arial"/>
          <w:bCs/>
          <w:sz w:val="16"/>
          <w:szCs w:val="16"/>
          <w:highlight w:val="lightGray"/>
        </w:rPr>
      </w:pPr>
    </w:p>
    <w:p w:rsidR="0007755E" w:rsidRPr="00B80C7C" w:rsidRDefault="0007755E" w:rsidP="0007755E">
      <w:pPr>
        <w:overflowPunct w:val="0"/>
        <w:spacing w:line="360" w:lineRule="auto"/>
        <w:ind w:right="204" w:firstLineChars="200" w:firstLine="560"/>
        <w:jc w:val="both"/>
        <w:rPr>
          <w:rFonts w:ascii="Arial" w:eastAsia="仿宋_GB2312" w:hAnsi="Arial"/>
          <w:bCs/>
          <w:sz w:val="28"/>
          <w:szCs w:val="28"/>
        </w:rPr>
      </w:pPr>
      <w:r w:rsidRPr="00603419">
        <w:rPr>
          <w:rFonts w:ascii="Arial" w:eastAsia="仿宋_GB2312" w:hAnsi="Arial" w:hint="eastAsia"/>
          <w:bCs/>
          <w:sz w:val="28"/>
          <w:szCs w:val="28"/>
        </w:rPr>
        <w:t>租赁市场：</w:t>
      </w:r>
      <w:r w:rsidRPr="00603419">
        <w:rPr>
          <w:rFonts w:ascii="Arial" w:eastAsia="仿宋_GB2312" w:hAnsi="Arial" w:hint="eastAsia"/>
          <w:bCs/>
          <w:sz w:val="28"/>
          <w:szCs w:val="28"/>
        </w:rPr>
        <w:t>2018</w:t>
      </w:r>
      <w:r w:rsidRPr="00603419">
        <w:rPr>
          <w:rFonts w:ascii="Arial" w:eastAsia="仿宋_GB2312" w:hAnsi="Arial" w:hint="eastAsia"/>
          <w:bCs/>
          <w:sz w:val="28"/>
          <w:szCs w:val="28"/>
        </w:rPr>
        <w:t>年上半年北京市经济保持平稳的增长，租赁需求稳健，办公市场依旧活跃。内资企业保持强劲需求，其中</w:t>
      </w:r>
      <w:r w:rsidRPr="00603419">
        <w:rPr>
          <w:rFonts w:ascii="Arial" w:eastAsia="仿宋_GB2312" w:hAnsi="Arial" w:hint="eastAsia"/>
          <w:bCs/>
          <w:sz w:val="28"/>
          <w:szCs w:val="28"/>
        </w:rPr>
        <w:t xml:space="preserve"> </w:t>
      </w:r>
      <w:r w:rsidRPr="00603419">
        <w:rPr>
          <w:rFonts w:ascii="Arial" w:eastAsia="仿宋_GB2312" w:hAnsi="Arial" w:hint="eastAsia"/>
          <w:bCs/>
          <w:sz w:val="28"/>
          <w:szCs w:val="28"/>
        </w:rPr>
        <w:t>互联网企业超过了金融公司成为</w:t>
      </w:r>
      <w:r w:rsidRPr="00603419">
        <w:rPr>
          <w:rFonts w:ascii="Arial" w:eastAsia="仿宋_GB2312" w:hAnsi="Arial" w:hint="eastAsia"/>
          <w:bCs/>
          <w:sz w:val="28"/>
          <w:szCs w:val="28"/>
        </w:rPr>
        <w:t>3</w:t>
      </w:r>
      <w:r w:rsidRPr="00603419">
        <w:rPr>
          <w:rFonts w:ascii="Arial" w:eastAsia="仿宋_GB2312" w:hAnsi="Arial" w:hint="eastAsia"/>
          <w:bCs/>
          <w:sz w:val="28"/>
          <w:szCs w:val="28"/>
        </w:rPr>
        <w:t>季度主要需求来源。互联网企业已成为推动办公市场的发展重要组成部分。综合相关房地产咨询机构发布的信息，本季度约有</w:t>
      </w:r>
      <w:r w:rsidRPr="00603419">
        <w:rPr>
          <w:rFonts w:ascii="Arial" w:eastAsia="仿宋_GB2312" w:hAnsi="Arial" w:hint="eastAsia"/>
          <w:bCs/>
          <w:sz w:val="28"/>
          <w:szCs w:val="28"/>
        </w:rPr>
        <w:t>10</w:t>
      </w:r>
      <w:r w:rsidRPr="00603419">
        <w:rPr>
          <w:rFonts w:ascii="Arial" w:eastAsia="仿宋_GB2312" w:hAnsi="Arial" w:hint="eastAsia"/>
          <w:bCs/>
          <w:sz w:val="28"/>
          <w:szCs w:val="28"/>
        </w:rPr>
        <w:t>万平方米增量入市，</w:t>
      </w:r>
      <w:proofErr w:type="gramStart"/>
      <w:r w:rsidRPr="00603419">
        <w:rPr>
          <w:rFonts w:ascii="Arial" w:eastAsia="仿宋_GB2312" w:hAnsi="Arial" w:hint="eastAsia"/>
          <w:bCs/>
          <w:sz w:val="28"/>
          <w:szCs w:val="28"/>
        </w:rPr>
        <w:t>致市场</w:t>
      </w:r>
      <w:proofErr w:type="gramEnd"/>
      <w:r w:rsidRPr="00603419">
        <w:rPr>
          <w:rFonts w:ascii="Arial" w:eastAsia="仿宋_GB2312" w:hAnsi="Arial" w:hint="eastAsia"/>
          <w:bCs/>
          <w:sz w:val="28"/>
          <w:szCs w:val="28"/>
        </w:rPr>
        <w:t>空置率略有上涨并浮动于</w:t>
      </w:r>
      <w:r w:rsidRPr="00603419">
        <w:rPr>
          <w:rFonts w:ascii="Arial" w:eastAsia="仿宋_GB2312" w:hAnsi="Arial" w:hint="eastAsia"/>
          <w:bCs/>
          <w:sz w:val="28"/>
          <w:szCs w:val="28"/>
        </w:rPr>
        <w:t>6.5%~10%</w:t>
      </w:r>
      <w:r w:rsidRPr="00603419">
        <w:rPr>
          <w:rFonts w:ascii="Arial" w:eastAsia="仿宋_GB2312" w:hAnsi="Arial" w:hint="eastAsia"/>
          <w:bCs/>
          <w:sz w:val="28"/>
          <w:szCs w:val="28"/>
        </w:rPr>
        <w:t>之间；租金增幅略有扩大，本季度甲级写字楼平均租金水平约为</w:t>
      </w:r>
      <w:r w:rsidRPr="00603419">
        <w:rPr>
          <w:rFonts w:ascii="Arial" w:eastAsia="仿宋_GB2312" w:hAnsi="Arial" w:hint="eastAsia"/>
          <w:bCs/>
          <w:sz w:val="28"/>
          <w:szCs w:val="28"/>
        </w:rPr>
        <w:t>390</w:t>
      </w:r>
      <w:r w:rsidRPr="00603419">
        <w:rPr>
          <w:rFonts w:ascii="Arial" w:eastAsia="仿宋_GB2312" w:hAnsi="Arial" w:hint="eastAsia"/>
          <w:bCs/>
          <w:sz w:val="28"/>
          <w:szCs w:val="28"/>
        </w:rPr>
        <w:t>元</w:t>
      </w:r>
      <w:r w:rsidRPr="00603419">
        <w:rPr>
          <w:rFonts w:ascii="Arial" w:eastAsia="仿宋_GB2312" w:hAnsi="Arial" w:hint="eastAsia"/>
          <w:bCs/>
          <w:sz w:val="28"/>
          <w:szCs w:val="28"/>
        </w:rPr>
        <w:t>/</w:t>
      </w:r>
      <w:r w:rsidRPr="00603419">
        <w:rPr>
          <w:rFonts w:ascii="Arial" w:eastAsia="仿宋_GB2312" w:hAnsi="Arial" w:hint="eastAsia"/>
          <w:bCs/>
          <w:sz w:val="28"/>
          <w:szCs w:val="28"/>
        </w:rPr>
        <w:t>平方米</w:t>
      </w:r>
      <w:r w:rsidRPr="00603419">
        <w:rPr>
          <w:rFonts w:ascii="宋体" w:hAnsi="宋体" w:cs="宋体" w:hint="eastAsia"/>
          <w:bCs/>
          <w:sz w:val="28"/>
          <w:szCs w:val="28"/>
        </w:rPr>
        <w:t>•</w:t>
      </w:r>
      <w:r w:rsidRPr="00603419">
        <w:rPr>
          <w:rFonts w:ascii="仿宋" w:eastAsia="仿宋" w:hAnsi="仿宋" w:cs="仿宋" w:hint="eastAsia"/>
          <w:bCs/>
          <w:sz w:val="28"/>
          <w:szCs w:val="28"/>
        </w:rPr>
        <w:t>月</w:t>
      </w:r>
      <w:r w:rsidRPr="00603419">
        <w:rPr>
          <w:rFonts w:ascii="Arial" w:eastAsia="仿宋_GB2312" w:hAnsi="Arial" w:hint="eastAsia"/>
          <w:bCs/>
          <w:sz w:val="28"/>
          <w:szCs w:val="28"/>
        </w:rPr>
        <w:t>。</w:t>
      </w:r>
    </w:p>
    <w:p w:rsidR="0007755E" w:rsidRPr="00FF6470" w:rsidRDefault="0007755E" w:rsidP="0007755E">
      <w:pPr>
        <w:spacing w:line="360" w:lineRule="auto"/>
        <w:ind w:right="205" w:firstLineChars="200" w:firstLine="560"/>
        <w:jc w:val="both"/>
        <w:rPr>
          <w:rFonts w:ascii="Arial" w:eastAsia="仿宋_GB2312" w:hAnsi="Arial"/>
          <w:bCs/>
          <w:sz w:val="28"/>
          <w:szCs w:val="28"/>
        </w:rPr>
      </w:pPr>
      <w:r w:rsidRPr="00FF6470">
        <w:rPr>
          <w:rFonts w:ascii="Arial" w:eastAsia="仿宋_GB2312" w:hAnsi="Arial" w:hint="eastAsia"/>
          <w:bCs/>
          <w:sz w:val="28"/>
          <w:szCs w:val="28"/>
        </w:rPr>
        <w:t>（</w:t>
      </w:r>
      <w:r w:rsidRPr="00FF6470">
        <w:rPr>
          <w:rFonts w:ascii="Arial" w:eastAsia="仿宋_GB2312" w:hAnsi="Arial" w:hint="eastAsia"/>
          <w:bCs/>
          <w:sz w:val="28"/>
          <w:szCs w:val="28"/>
        </w:rPr>
        <w:t>4</w:t>
      </w:r>
      <w:r w:rsidRPr="00FF6470">
        <w:rPr>
          <w:rFonts w:ascii="Arial" w:eastAsia="仿宋_GB2312" w:hAnsi="Arial" w:hint="eastAsia"/>
          <w:bCs/>
          <w:sz w:val="28"/>
          <w:szCs w:val="28"/>
        </w:rPr>
        <w:t>）可预见未来</w:t>
      </w:r>
    </w:p>
    <w:p w:rsidR="0007755E" w:rsidRPr="00FF6470" w:rsidRDefault="0007755E" w:rsidP="0007755E">
      <w:pPr>
        <w:spacing w:line="360" w:lineRule="auto"/>
        <w:ind w:firstLineChars="200" w:firstLine="560"/>
        <w:rPr>
          <w:rFonts w:ascii="Arial" w:eastAsia="仿宋_GB2312" w:hAnsi="Arial"/>
          <w:bCs/>
          <w:sz w:val="28"/>
          <w:szCs w:val="28"/>
        </w:rPr>
      </w:pPr>
      <w:r w:rsidRPr="00603419">
        <w:rPr>
          <w:rFonts w:ascii="Arial" w:eastAsia="仿宋_GB2312" w:hAnsi="Arial" w:hint="eastAsia"/>
          <w:bCs/>
          <w:sz w:val="28"/>
          <w:szCs w:val="28"/>
        </w:rPr>
        <w:t>目前北京市经济增幅虽有收窄，但仍为稳定增长态势，有利于商办用房市场的发展。销售市场，针对商办的调控不会放松，新售市场将继续受到影</w:t>
      </w:r>
      <w:r w:rsidRPr="00603419">
        <w:rPr>
          <w:rFonts w:ascii="Arial" w:eastAsia="仿宋_GB2312" w:hAnsi="Arial" w:hint="eastAsia"/>
          <w:bCs/>
          <w:sz w:val="28"/>
          <w:szCs w:val="28"/>
        </w:rPr>
        <w:lastRenderedPageBreak/>
        <w:t>响，并以消化存量为主。租赁市场，尤其是办公租赁市场有坚实的需求支撑交易将持续活跃，众多互联网企业的聚集和快速成长或将继续推动市场的发展。新版城市规划政策将使得需求外溢，拉动郊区市场的发展。中心城区内受新开发的限制，对于老旧项目的改造或成为新的开发热点。</w:t>
      </w:r>
    </w:p>
    <w:p w:rsidR="0007755E" w:rsidRPr="00D73279" w:rsidRDefault="0007755E" w:rsidP="0007755E">
      <w:pPr>
        <w:spacing w:line="360" w:lineRule="auto"/>
        <w:ind w:right="205" w:firstLineChars="200" w:firstLine="560"/>
        <w:jc w:val="both"/>
        <w:rPr>
          <w:rFonts w:ascii="Arial" w:eastAsia="仿宋_GB2312" w:hAnsi="Arial"/>
          <w:bCs/>
          <w:sz w:val="28"/>
          <w:szCs w:val="28"/>
        </w:rPr>
      </w:pPr>
      <w:r w:rsidRPr="00D73279">
        <w:rPr>
          <w:rFonts w:ascii="Arial" w:eastAsia="仿宋_GB2312" w:hAnsi="Arial" w:hint="eastAsia"/>
          <w:bCs/>
          <w:sz w:val="28"/>
          <w:szCs w:val="28"/>
        </w:rPr>
        <w:t>3.</w:t>
      </w:r>
      <w:r w:rsidRPr="00D73279">
        <w:rPr>
          <w:rFonts w:ascii="Arial" w:eastAsia="仿宋_GB2312" w:hAnsi="Arial" w:hint="eastAsia"/>
          <w:bCs/>
          <w:sz w:val="28"/>
          <w:szCs w:val="28"/>
        </w:rPr>
        <w:t>产业政策</w:t>
      </w:r>
    </w:p>
    <w:p w:rsidR="0007755E" w:rsidRPr="00603419" w:rsidRDefault="0007755E" w:rsidP="0007755E">
      <w:pPr>
        <w:spacing w:line="360" w:lineRule="auto"/>
        <w:ind w:right="205" w:firstLineChars="200" w:firstLine="560"/>
        <w:rPr>
          <w:rFonts w:ascii="Arial" w:eastAsia="仿宋_GB2312" w:hAnsi="Arial"/>
          <w:bCs/>
          <w:sz w:val="28"/>
          <w:szCs w:val="28"/>
        </w:rPr>
      </w:pPr>
      <w:r w:rsidRPr="00603419">
        <w:rPr>
          <w:rFonts w:ascii="Arial" w:eastAsia="仿宋_GB2312" w:hAnsi="Arial" w:hint="eastAsia"/>
          <w:bCs/>
          <w:sz w:val="28"/>
          <w:szCs w:val="28"/>
        </w:rPr>
        <w:t>2018</w:t>
      </w:r>
      <w:r w:rsidRPr="00603419">
        <w:rPr>
          <w:rFonts w:ascii="Arial" w:eastAsia="仿宋_GB2312" w:hAnsi="Arial" w:hint="eastAsia"/>
          <w:bCs/>
          <w:sz w:val="28"/>
          <w:szCs w:val="28"/>
        </w:rPr>
        <w:t>年</w:t>
      </w:r>
      <w:r w:rsidRPr="00603419">
        <w:rPr>
          <w:rFonts w:ascii="Arial" w:eastAsia="仿宋_GB2312" w:hAnsi="Arial" w:hint="eastAsia"/>
          <w:bCs/>
          <w:sz w:val="28"/>
          <w:szCs w:val="28"/>
        </w:rPr>
        <w:t>4</w:t>
      </w:r>
      <w:r w:rsidRPr="00603419">
        <w:rPr>
          <w:rFonts w:ascii="Arial" w:eastAsia="仿宋_GB2312" w:hAnsi="Arial" w:hint="eastAsia"/>
          <w:bCs/>
          <w:sz w:val="28"/>
          <w:szCs w:val="28"/>
        </w:rPr>
        <w:t>月，中国国家主席习近平在博鳌亚洲论坛</w:t>
      </w:r>
      <w:r w:rsidRPr="00603419">
        <w:rPr>
          <w:rFonts w:ascii="Arial" w:eastAsia="仿宋_GB2312" w:hAnsi="Arial" w:hint="eastAsia"/>
          <w:bCs/>
          <w:sz w:val="28"/>
          <w:szCs w:val="28"/>
        </w:rPr>
        <w:t>2018</w:t>
      </w:r>
      <w:r w:rsidRPr="00603419">
        <w:rPr>
          <w:rFonts w:ascii="Arial" w:eastAsia="仿宋_GB2312" w:hAnsi="Arial" w:hint="eastAsia"/>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07755E" w:rsidRPr="00603419" w:rsidRDefault="0007755E" w:rsidP="0007755E">
      <w:pPr>
        <w:spacing w:line="360" w:lineRule="auto"/>
        <w:ind w:right="205" w:firstLineChars="200" w:firstLine="560"/>
        <w:rPr>
          <w:rFonts w:ascii="Arial" w:eastAsia="仿宋_GB2312" w:hAnsi="Arial"/>
          <w:bCs/>
          <w:sz w:val="28"/>
          <w:szCs w:val="28"/>
        </w:rPr>
      </w:pPr>
      <w:r w:rsidRPr="00603419">
        <w:rPr>
          <w:rFonts w:ascii="Arial" w:eastAsia="仿宋_GB2312" w:hAnsi="Arial" w:hint="eastAsia"/>
          <w:bCs/>
          <w:sz w:val="28"/>
          <w:szCs w:val="28"/>
        </w:rPr>
        <w:t>7</w:t>
      </w:r>
      <w:r w:rsidRPr="00603419">
        <w:rPr>
          <w:rFonts w:ascii="Arial" w:eastAsia="仿宋_GB2312" w:hAnsi="Arial" w:hint="eastAsia"/>
          <w:bCs/>
          <w:sz w:val="28"/>
          <w:szCs w:val="28"/>
        </w:rPr>
        <w:t>月</w:t>
      </w:r>
      <w:r w:rsidRPr="00603419">
        <w:rPr>
          <w:rFonts w:ascii="Arial" w:eastAsia="仿宋_GB2312" w:hAnsi="Arial" w:hint="eastAsia"/>
          <w:bCs/>
          <w:sz w:val="28"/>
          <w:szCs w:val="28"/>
        </w:rPr>
        <w:t>30</w:t>
      </w:r>
      <w:r w:rsidRPr="00603419">
        <w:rPr>
          <w:rFonts w:ascii="Arial" w:eastAsia="仿宋_GB2312" w:hAnsi="Arial" w:hint="eastAsia"/>
          <w:bCs/>
          <w:sz w:val="28"/>
          <w:szCs w:val="28"/>
        </w:rPr>
        <w:t>日，中共北京市委、北京市人民政府印发《北京市关于全面深化改革、扩大对外开放重要举措的行动计划》，提出包括构建推动减量发展的体制机制、</w:t>
      </w:r>
      <w:proofErr w:type="gramStart"/>
      <w:r w:rsidRPr="00603419">
        <w:rPr>
          <w:rFonts w:ascii="Arial" w:eastAsia="仿宋_GB2312" w:hAnsi="Arial" w:hint="eastAsia"/>
          <w:bCs/>
          <w:sz w:val="28"/>
          <w:szCs w:val="28"/>
        </w:rPr>
        <w:t>完善京</w:t>
      </w:r>
      <w:proofErr w:type="gramEnd"/>
      <w:r w:rsidRPr="00603419">
        <w:rPr>
          <w:rFonts w:ascii="Arial" w:eastAsia="仿宋_GB2312" w:hAnsi="Arial" w:hint="eastAsia"/>
          <w:bCs/>
          <w:sz w:val="28"/>
          <w:szCs w:val="28"/>
        </w:rPr>
        <w:t>津冀协同发展体制机制、深化科技文化体制改革、以更大力度扩大对外开放、改革优化营商环境、完善城乡治理体系、深化生态文明体制改革、推动党建、推进社会民生领域改革等方面，细化为</w:t>
      </w:r>
      <w:r w:rsidRPr="00603419">
        <w:rPr>
          <w:rFonts w:ascii="Arial" w:eastAsia="仿宋_GB2312" w:hAnsi="Arial" w:hint="eastAsia"/>
          <w:bCs/>
          <w:sz w:val="28"/>
          <w:szCs w:val="28"/>
        </w:rPr>
        <w:t>117</w:t>
      </w:r>
      <w:r w:rsidRPr="00603419">
        <w:rPr>
          <w:rFonts w:ascii="Arial" w:eastAsia="仿宋_GB2312" w:hAnsi="Arial" w:hint="eastAsia"/>
          <w:bCs/>
          <w:sz w:val="28"/>
          <w:szCs w:val="28"/>
        </w:rPr>
        <w:t>项具体举措。</w:t>
      </w:r>
    </w:p>
    <w:p w:rsidR="0007755E" w:rsidRDefault="0007755E" w:rsidP="0007755E">
      <w:pPr>
        <w:spacing w:line="360" w:lineRule="auto"/>
        <w:ind w:right="205" w:firstLineChars="200" w:firstLine="560"/>
        <w:rPr>
          <w:rFonts w:ascii="Arial" w:eastAsia="仿宋_GB2312" w:hAnsi="Arial"/>
          <w:bCs/>
          <w:sz w:val="28"/>
          <w:szCs w:val="28"/>
        </w:rPr>
      </w:pPr>
      <w:r w:rsidRPr="00603419">
        <w:rPr>
          <w:rFonts w:ascii="Arial" w:eastAsia="仿宋_GB2312" w:hAnsi="Arial" w:hint="eastAsia"/>
          <w:bCs/>
          <w:sz w:val="28"/>
          <w:szCs w:val="28"/>
        </w:rPr>
        <w:t>2018</w:t>
      </w:r>
      <w:r w:rsidRPr="00603419">
        <w:rPr>
          <w:rFonts w:ascii="Arial" w:eastAsia="仿宋_GB2312" w:hAnsi="Arial" w:hint="eastAsia"/>
          <w:bCs/>
          <w:sz w:val="28"/>
          <w:szCs w:val="28"/>
        </w:rPr>
        <w:t>年</w:t>
      </w:r>
      <w:r w:rsidRPr="00603419">
        <w:rPr>
          <w:rFonts w:ascii="Arial" w:eastAsia="仿宋_GB2312" w:hAnsi="Arial" w:hint="eastAsia"/>
          <w:bCs/>
          <w:sz w:val="28"/>
          <w:szCs w:val="28"/>
        </w:rPr>
        <w:t>9</w:t>
      </w:r>
      <w:r w:rsidRPr="00603419">
        <w:rPr>
          <w:rFonts w:ascii="Arial" w:eastAsia="仿宋_GB2312" w:hAnsi="Arial" w:hint="eastAsia"/>
          <w:bCs/>
          <w:sz w:val="28"/>
          <w:szCs w:val="28"/>
        </w:rPr>
        <w:t>月</w:t>
      </w:r>
      <w:r w:rsidRPr="00603419">
        <w:rPr>
          <w:rFonts w:ascii="Arial" w:eastAsia="仿宋_GB2312" w:hAnsi="Arial" w:hint="eastAsia"/>
          <w:bCs/>
          <w:sz w:val="28"/>
          <w:szCs w:val="28"/>
        </w:rPr>
        <w:t>26</w:t>
      </w:r>
      <w:r w:rsidRPr="00603419">
        <w:rPr>
          <w:rFonts w:ascii="Arial" w:eastAsia="仿宋_GB2312" w:hAnsi="Arial" w:hint="eastAsia"/>
          <w:bCs/>
          <w:sz w:val="28"/>
          <w:szCs w:val="28"/>
        </w:rPr>
        <w:t>日，北京市政府公布了《北京市新增产业的禁止和限制目录</w:t>
      </w:r>
      <w:r w:rsidRPr="00603419">
        <w:rPr>
          <w:rFonts w:ascii="Arial" w:eastAsia="仿宋_GB2312" w:hAnsi="Arial" w:hint="eastAsia"/>
          <w:bCs/>
          <w:sz w:val="28"/>
          <w:szCs w:val="28"/>
        </w:rPr>
        <w:t>(2018</w:t>
      </w:r>
      <w:r w:rsidRPr="00603419">
        <w:rPr>
          <w:rFonts w:ascii="Arial" w:eastAsia="仿宋_GB2312" w:hAnsi="Arial" w:hint="eastAsia"/>
          <w:bCs/>
          <w:sz w:val="28"/>
          <w:szCs w:val="28"/>
        </w:rPr>
        <w:t>年版</w:t>
      </w:r>
      <w:r w:rsidRPr="00603419">
        <w:rPr>
          <w:rFonts w:ascii="Arial" w:eastAsia="仿宋_GB2312" w:hAnsi="Arial" w:hint="eastAsia"/>
          <w:bCs/>
          <w:sz w:val="28"/>
          <w:szCs w:val="28"/>
        </w:rPr>
        <w:t>)</w:t>
      </w:r>
      <w:r w:rsidRPr="00603419">
        <w:rPr>
          <w:rFonts w:ascii="Arial" w:eastAsia="仿宋_GB2312" w:hAnsi="Arial" w:hint="eastAsia"/>
          <w:bCs/>
          <w:sz w:val="28"/>
          <w:szCs w:val="28"/>
        </w:rPr>
        <w:t>》，其中涉及写字楼市场的主要规划调整包括：东城区及西城区禁止新建写字楼项目；朝阳区、海淀区、丰台区、石景山区内的东、西、北五环路和南四环路以内，禁止新建写字楼项目。其中关于商业零售业的主要规划调整包括“东、西、北四环和南三环路以内，禁止新建建筑面积在</w:t>
      </w:r>
      <w:r w:rsidRPr="00603419">
        <w:rPr>
          <w:rFonts w:ascii="Arial" w:eastAsia="仿宋_GB2312" w:hAnsi="Arial" w:hint="eastAsia"/>
          <w:bCs/>
          <w:sz w:val="28"/>
          <w:szCs w:val="28"/>
        </w:rPr>
        <w:t>1</w:t>
      </w:r>
      <w:r w:rsidRPr="00603419">
        <w:rPr>
          <w:rFonts w:ascii="Arial" w:eastAsia="仿宋_GB2312" w:hAnsi="Arial" w:hint="eastAsia"/>
          <w:bCs/>
          <w:sz w:val="28"/>
          <w:szCs w:val="28"/>
        </w:rPr>
        <w:t>万平方米以上的商业设施。</w:t>
      </w:r>
    </w:p>
    <w:p w:rsidR="0007755E" w:rsidRPr="008258E2" w:rsidRDefault="0007755E" w:rsidP="0007755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4.</w:t>
      </w:r>
      <w:r w:rsidRPr="008258E2">
        <w:rPr>
          <w:rFonts w:ascii="Arial" w:eastAsia="仿宋_GB2312" w:hAnsi="Arial" w:hint="eastAsia"/>
          <w:bCs/>
          <w:sz w:val="28"/>
          <w:szCs w:val="28"/>
        </w:rPr>
        <w:t>城市规划与发展目标</w:t>
      </w:r>
    </w:p>
    <w:p w:rsidR="0007755E" w:rsidRDefault="0007755E" w:rsidP="0007755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《北京市国民经济和社会发展第十三个五年规划纲要》中明确提出土地节约集约利用水平显著提升规划目标，到</w:t>
      </w:r>
      <w:r w:rsidRPr="008258E2">
        <w:rPr>
          <w:rFonts w:ascii="Arial" w:eastAsia="仿宋_GB2312" w:hAnsi="Arial" w:hint="eastAsia"/>
          <w:bCs/>
          <w:sz w:val="28"/>
          <w:szCs w:val="28"/>
        </w:rPr>
        <w:t>2020</w:t>
      </w:r>
      <w:r w:rsidRPr="008258E2">
        <w:rPr>
          <w:rFonts w:ascii="Arial" w:eastAsia="仿宋_GB2312" w:hAnsi="Arial" w:hint="eastAsia"/>
          <w:bCs/>
          <w:sz w:val="28"/>
          <w:szCs w:val="28"/>
        </w:rPr>
        <w:t>年，北京市建设用地总规</w:t>
      </w:r>
      <w:r w:rsidRPr="008258E2">
        <w:rPr>
          <w:rFonts w:ascii="Arial" w:eastAsia="仿宋_GB2312" w:hAnsi="Arial" w:hint="eastAsia"/>
          <w:bCs/>
          <w:sz w:val="28"/>
          <w:szCs w:val="28"/>
        </w:rPr>
        <w:lastRenderedPageBreak/>
        <w:t>模控制在</w:t>
      </w:r>
      <w:r w:rsidRPr="008258E2">
        <w:rPr>
          <w:rFonts w:ascii="Arial" w:eastAsia="仿宋_GB2312" w:hAnsi="Arial" w:hint="eastAsia"/>
          <w:bCs/>
          <w:sz w:val="28"/>
          <w:szCs w:val="28"/>
        </w:rPr>
        <w:t>3720</w:t>
      </w:r>
      <w:r w:rsidRPr="008258E2">
        <w:rPr>
          <w:rFonts w:ascii="Arial" w:eastAsia="仿宋_GB2312" w:hAnsi="Arial" w:hint="eastAsia"/>
          <w:bCs/>
          <w:sz w:val="28"/>
          <w:szCs w:val="28"/>
        </w:rPr>
        <w:t>平方公里以内，比现行土地利用总体规划确定的规划目标减少</w:t>
      </w:r>
      <w:r w:rsidRPr="008258E2">
        <w:rPr>
          <w:rFonts w:ascii="Arial" w:eastAsia="仿宋_GB2312" w:hAnsi="Arial" w:hint="eastAsia"/>
          <w:bCs/>
          <w:sz w:val="28"/>
          <w:szCs w:val="28"/>
        </w:rPr>
        <w:t>97</w:t>
      </w:r>
      <w:r w:rsidRPr="008258E2">
        <w:rPr>
          <w:rFonts w:ascii="Arial" w:eastAsia="仿宋_GB2312" w:hAnsi="Arial" w:hint="eastAsia"/>
          <w:bCs/>
          <w:sz w:val="28"/>
          <w:szCs w:val="28"/>
        </w:rPr>
        <w:t>平方公里。有序</w:t>
      </w:r>
      <w:proofErr w:type="gramStart"/>
      <w:r w:rsidRPr="008258E2">
        <w:rPr>
          <w:rFonts w:ascii="Arial" w:eastAsia="仿宋_GB2312" w:hAnsi="Arial" w:hint="eastAsia"/>
          <w:bCs/>
          <w:sz w:val="28"/>
          <w:szCs w:val="28"/>
        </w:rPr>
        <w:t>疏解非首都</w:t>
      </w:r>
      <w:proofErr w:type="gramEnd"/>
      <w:r w:rsidRPr="008258E2">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8258E2">
        <w:rPr>
          <w:rFonts w:ascii="Arial" w:eastAsia="仿宋_GB2312" w:hAnsi="Arial" w:hint="eastAsia"/>
          <w:bCs/>
          <w:sz w:val="28"/>
          <w:szCs w:val="28"/>
        </w:rPr>
        <w:t>疏解非首都</w:t>
      </w:r>
      <w:proofErr w:type="gramEnd"/>
      <w:r w:rsidRPr="008258E2">
        <w:rPr>
          <w:rFonts w:ascii="Arial" w:eastAsia="仿宋_GB2312" w:hAnsi="Arial" w:hint="eastAsia"/>
          <w:bCs/>
          <w:sz w:val="28"/>
          <w:szCs w:val="28"/>
        </w:rPr>
        <w:t>功能任务。制定行政引导、市场调节等多种手段相结合的改革举措和配套政策，</w:t>
      </w:r>
      <w:proofErr w:type="gramStart"/>
      <w:r w:rsidRPr="008258E2">
        <w:rPr>
          <w:rFonts w:ascii="Arial" w:eastAsia="仿宋_GB2312" w:hAnsi="Arial" w:hint="eastAsia"/>
          <w:bCs/>
          <w:sz w:val="28"/>
          <w:szCs w:val="28"/>
        </w:rPr>
        <w:t>健全倒</w:t>
      </w:r>
      <w:proofErr w:type="gramEnd"/>
      <w:r w:rsidRPr="008258E2">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8258E2">
        <w:rPr>
          <w:rFonts w:ascii="Arial" w:eastAsia="仿宋_GB2312" w:hAnsi="Arial"/>
          <w:bCs/>
          <w:sz w:val="28"/>
          <w:szCs w:val="28"/>
        </w:rPr>
        <w:t>2017</w:t>
      </w:r>
      <w:r w:rsidRPr="008258E2">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258E2">
        <w:rPr>
          <w:rFonts w:ascii="Arial" w:eastAsia="仿宋_GB2312" w:hAnsi="Arial" w:hint="eastAsia"/>
          <w:bCs/>
          <w:sz w:val="28"/>
          <w:szCs w:val="28"/>
        </w:rPr>
        <w:t>,</w:t>
      </w:r>
      <w:r w:rsidRPr="008258E2">
        <w:rPr>
          <w:rFonts w:ascii="Arial" w:eastAsia="仿宋_GB2312" w:hAnsi="Arial" w:hint="eastAsia"/>
          <w:bCs/>
          <w:sz w:val="28"/>
          <w:szCs w:val="28"/>
        </w:rPr>
        <w:t>发挥示范带动作用，创新合作模式，加快推动错位发展与融合发展，实现区域良性互动。</w:t>
      </w:r>
    </w:p>
    <w:p w:rsidR="0007755E" w:rsidRPr="008258E2" w:rsidRDefault="0007755E" w:rsidP="0007755E">
      <w:pPr>
        <w:spacing w:line="360" w:lineRule="auto"/>
        <w:ind w:right="205" w:firstLineChars="200" w:firstLine="560"/>
        <w:jc w:val="both"/>
        <w:rPr>
          <w:rFonts w:ascii="Arial" w:eastAsia="仿宋_GB2312" w:hAnsi="Arial"/>
          <w:bCs/>
          <w:sz w:val="28"/>
          <w:szCs w:val="28"/>
        </w:rPr>
      </w:pPr>
      <w:r w:rsidRPr="00D058DB">
        <w:rPr>
          <w:rFonts w:ascii="Arial" w:eastAsia="仿宋_GB2312" w:hAnsi="Arial" w:hint="eastAsia"/>
          <w:bCs/>
          <w:sz w:val="28"/>
          <w:szCs w:val="28"/>
        </w:rPr>
        <w:t>《北京城市总体规划</w:t>
      </w:r>
      <w:r w:rsidRPr="00D058DB">
        <w:rPr>
          <w:rFonts w:ascii="Arial" w:eastAsia="仿宋_GB2312" w:hAnsi="Arial" w:hint="eastAsia"/>
          <w:bCs/>
          <w:sz w:val="28"/>
          <w:szCs w:val="28"/>
        </w:rPr>
        <w:t>(2016</w:t>
      </w:r>
      <w:r w:rsidRPr="00D058DB">
        <w:rPr>
          <w:rFonts w:ascii="Arial" w:eastAsia="仿宋_GB2312" w:hAnsi="Arial" w:hint="eastAsia"/>
          <w:bCs/>
          <w:sz w:val="28"/>
          <w:szCs w:val="28"/>
        </w:rPr>
        <w:t>年</w:t>
      </w:r>
      <w:r w:rsidRPr="00D058DB">
        <w:rPr>
          <w:rFonts w:ascii="Arial" w:eastAsia="仿宋_GB2312" w:hAnsi="Arial" w:hint="eastAsia"/>
          <w:bCs/>
          <w:sz w:val="28"/>
          <w:szCs w:val="28"/>
        </w:rPr>
        <w:t>-2035</w:t>
      </w:r>
      <w:r w:rsidRPr="00D058DB">
        <w:rPr>
          <w:rFonts w:ascii="Arial" w:eastAsia="仿宋_GB2312" w:hAnsi="Arial" w:hint="eastAsia"/>
          <w:bCs/>
          <w:sz w:val="28"/>
          <w:szCs w:val="28"/>
        </w:rPr>
        <w:t>年</w:t>
      </w:r>
      <w:r w:rsidRPr="00D058DB">
        <w:rPr>
          <w:rFonts w:ascii="Arial" w:eastAsia="仿宋_GB2312" w:hAnsi="Arial" w:hint="eastAsia"/>
          <w:bCs/>
          <w:sz w:val="28"/>
          <w:szCs w:val="28"/>
        </w:rPr>
        <w:t>)</w:t>
      </w:r>
      <w:r w:rsidRPr="00D058DB">
        <w:rPr>
          <w:rFonts w:ascii="Arial" w:eastAsia="仿宋_GB2312" w:hAnsi="Arial" w:hint="eastAsia"/>
          <w:bCs/>
          <w:sz w:val="28"/>
          <w:szCs w:val="28"/>
        </w:rPr>
        <w:t>》</w:t>
      </w:r>
      <w:r>
        <w:rPr>
          <w:rFonts w:ascii="Arial" w:eastAsia="仿宋_GB2312" w:hAnsi="Arial" w:hint="eastAsia"/>
          <w:bCs/>
          <w:sz w:val="28"/>
          <w:szCs w:val="28"/>
        </w:rPr>
        <w:t>于</w:t>
      </w:r>
      <w:r w:rsidRPr="00D058DB">
        <w:rPr>
          <w:rFonts w:ascii="Arial" w:eastAsia="仿宋_GB2312" w:hAnsi="Arial" w:hint="eastAsia"/>
          <w:bCs/>
          <w:sz w:val="28"/>
          <w:szCs w:val="28"/>
        </w:rPr>
        <w:t>2017</w:t>
      </w:r>
      <w:r w:rsidRPr="00D058DB">
        <w:rPr>
          <w:rFonts w:ascii="Arial" w:eastAsia="仿宋_GB2312" w:hAnsi="Arial" w:hint="eastAsia"/>
          <w:bCs/>
          <w:sz w:val="28"/>
          <w:szCs w:val="28"/>
        </w:rPr>
        <w:t>年</w:t>
      </w:r>
      <w:r w:rsidRPr="00D058DB">
        <w:rPr>
          <w:rFonts w:ascii="Arial" w:eastAsia="仿宋_GB2312" w:hAnsi="Arial" w:hint="eastAsia"/>
          <w:bCs/>
          <w:sz w:val="28"/>
          <w:szCs w:val="28"/>
        </w:rPr>
        <w:t>9</w:t>
      </w:r>
      <w:r w:rsidRPr="00D058DB">
        <w:rPr>
          <w:rFonts w:ascii="Arial" w:eastAsia="仿宋_GB2312" w:hAnsi="Arial" w:hint="eastAsia"/>
          <w:bCs/>
          <w:sz w:val="28"/>
          <w:szCs w:val="28"/>
        </w:rPr>
        <w:t>月</w:t>
      </w:r>
      <w:r w:rsidRPr="00D058DB">
        <w:rPr>
          <w:rFonts w:ascii="Arial" w:eastAsia="仿宋_GB2312" w:hAnsi="Arial" w:hint="eastAsia"/>
          <w:bCs/>
          <w:sz w:val="28"/>
          <w:szCs w:val="28"/>
        </w:rPr>
        <w:t>29</w:t>
      </w:r>
      <w:r w:rsidRPr="00D058DB">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D058DB">
        <w:rPr>
          <w:rFonts w:ascii="Arial" w:eastAsia="仿宋_GB2312" w:hAnsi="Arial" w:hint="eastAsia"/>
          <w:bCs/>
          <w:sz w:val="28"/>
          <w:szCs w:val="28"/>
        </w:rPr>
        <w:t>疏解非首都</w:t>
      </w:r>
      <w:proofErr w:type="gramEnd"/>
      <w:r w:rsidRPr="00D058DB">
        <w:rPr>
          <w:rFonts w:ascii="Arial" w:eastAsia="仿宋_GB2312" w:hAnsi="Arial" w:hint="eastAsia"/>
          <w:bCs/>
          <w:sz w:val="28"/>
          <w:szCs w:val="28"/>
        </w:rPr>
        <w:t>功能，实现人</w:t>
      </w:r>
      <w:proofErr w:type="gramStart"/>
      <w:r w:rsidRPr="00D058DB">
        <w:rPr>
          <w:rFonts w:ascii="Arial" w:eastAsia="仿宋_GB2312" w:hAnsi="Arial" w:hint="eastAsia"/>
          <w:bCs/>
          <w:sz w:val="28"/>
          <w:szCs w:val="28"/>
        </w:rPr>
        <w:t>随功能走</w:t>
      </w:r>
      <w:proofErr w:type="gramEnd"/>
      <w:r w:rsidRPr="00D058DB">
        <w:rPr>
          <w:rFonts w:ascii="Arial" w:eastAsia="仿宋_GB2312" w:hAnsi="Arial" w:hint="eastAsia"/>
          <w:bCs/>
          <w:sz w:val="28"/>
          <w:szCs w:val="28"/>
        </w:rPr>
        <w:t>、人</w:t>
      </w:r>
      <w:proofErr w:type="gramStart"/>
      <w:r w:rsidRPr="00D058DB">
        <w:rPr>
          <w:rFonts w:ascii="Arial" w:eastAsia="仿宋_GB2312" w:hAnsi="Arial" w:hint="eastAsia"/>
          <w:bCs/>
          <w:sz w:val="28"/>
          <w:szCs w:val="28"/>
        </w:rPr>
        <w:t>随产业</w:t>
      </w:r>
      <w:proofErr w:type="gramEnd"/>
      <w:r w:rsidRPr="00D058DB">
        <w:rPr>
          <w:rFonts w:ascii="Arial" w:eastAsia="仿宋_GB2312" w:hAnsi="Arial" w:hint="eastAsia"/>
          <w:bCs/>
          <w:sz w:val="28"/>
          <w:szCs w:val="28"/>
        </w:rPr>
        <w:t>走。北京市常住人口规模</w:t>
      </w:r>
      <w:r w:rsidRPr="00D058DB">
        <w:rPr>
          <w:rFonts w:ascii="Arial" w:eastAsia="仿宋_GB2312" w:hAnsi="Arial" w:hint="eastAsia"/>
          <w:bCs/>
          <w:sz w:val="28"/>
          <w:szCs w:val="28"/>
        </w:rPr>
        <w:t>2020</w:t>
      </w:r>
      <w:r w:rsidRPr="00D058DB">
        <w:rPr>
          <w:rFonts w:ascii="Arial" w:eastAsia="仿宋_GB2312" w:hAnsi="Arial" w:hint="eastAsia"/>
          <w:bCs/>
          <w:sz w:val="28"/>
          <w:szCs w:val="28"/>
        </w:rPr>
        <w:t>年控制在</w:t>
      </w:r>
      <w:r w:rsidRPr="00D058DB">
        <w:rPr>
          <w:rFonts w:ascii="Arial" w:eastAsia="仿宋_GB2312" w:hAnsi="Arial" w:hint="eastAsia"/>
          <w:bCs/>
          <w:sz w:val="28"/>
          <w:szCs w:val="28"/>
        </w:rPr>
        <w:t>2300</w:t>
      </w:r>
      <w:r w:rsidRPr="00D058DB">
        <w:rPr>
          <w:rFonts w:ascii="Arial" w:eastAsia="仿宋_GB2312" w:hAnsi="Arial" w:hint="eastAsia"/>
          <w:bCs/>
          <w:sz w:val="28"/>
          <w:szCs w:val="28"/>
        </w:rPr>
        <w:t>万人以内，</w:t>
      </w:r>
      <w:r w:rsidRPr="00D058DB">
        <w:rPr>
          <w:rFonts w:ascii="Arial" w:eastAsia="仿宋_GB2312" w:hAnsi="Arial" w:hint="eastAsia"/>
          <w:bCs/>
          <w:sz w:val="28"/>
          <w:szCs w:val="28"/>
        </w:rPr>
        <w:t>2020</w:t>
      </w:r>
      <w:r w:rsidRPr="00D058DB">
        <w:rPr>
          <w:rFonts w:ascii="Arial" w:eastAsia="仿宋_GB2312" w:hAnsi="Arial" w:hint="eastAsia"/>
          <w:bCs/>
          <w:sz w:val="28"/>
          <w:szCs w:val="28"/>
        </w:rPr>
        <w:t>年以后长期稳定在这一水平。到</w:t>
      </w:r>
      <w:r w:rsidRPr="00D058DB">
        <w:rPr>
          <w:rFonts w:ascii="Arial" w:eastAsia="仿宋_GB2312" w:hAnsi="Arial" w:hint="eastAsia"/>
          <w:bCs/>
          <w:sz w:val="28"/>
          <w:szCs w:val="28"/>
        </w:rPr>
        <w:t>2035</w:t>
      </w:r>
      <w:r w:rsidRPr="00D058DB">
        <w:rPr>
          <w:rFonts w:ascii="Arial" w:eastAsia="仿宋_GB2312" w:hAnsi="Arial" w:hint="eastAsia"/>
          <w:bCs/>
          <w:sz w:val="28"/>
          <w:szCs w:val="28"/>
        </w:rPr>
        <w:t>年，北京市生态控制区面积占市域面</w:t>
      </w:r>
      <w:r w:rsidRPr="00D058DB">
        <w:rPr>
          <w:rFonts w:ascii="Arial" w:eastAsia="仿宋_GB2312" w:hAnsi="Arial" w:hint="eastAsia"/>
          <w:bCs/>
          <w:sz w:val="28"/>
          <w:szCs w:val="28"/>
        </w:rPr>
        <w:lastRenderedPageBreak/>
        <w:t>积的比例要提高到</w:t>
      </w:r>
      <w:r w:rsidRPr="00D058DB">
        <w:rPr>
          <w:rFonts w:ascii="Arial" w:eastAsia="仿宋_GB2312" w:hAnsi="Arial" w:hint="eastAsia"/>
          <w:bCs/>
          <w:sz w:val="28"/>
          <w:szCs w:val="28"/>
        </w:rPr>
        <w:t>75%</w:t>
      </w:r>
      <w:r w:rsidRPr="00D058DB">
        <w:rPr>
          <w:rFonts w:ascii="Arial" w:eastAsia="仿宋_GB2312" w:hAnsi="Arial" w:hint="eastAsia"/>
          <w:bCs/>
          <w:sz w:val="28"/>
          <w:szCs w:val="28"/>
        </w:rPr>
        <w:t>。到</w:t>
      </w:r>
      <w:r w:rsidRPr="00D058DB">
        <w:rPr>
          <w:rFonts w:ascii="Arial" w:eastAsia="仿宋_GB2312" w:hAnsi="Arial" w:hint="eastAsia"/>
          <w:bCs/>
          <w:sz w:val="28"/>
          <w:szCs w:val="28"/>
        </w:rPr>
        <w:t>2020</w:t>
      </w:r>
      <w:r w:rsidRPr="00D058DB">
        <w:rPr>
          <w:rFonts w:ascii="Arial" w:eastAsia="仿宋_GB2312" w:hAnsi="Arial" w:hint="eastAsia"/>
          <w:bCs/>
          <w:sz w:val="28"/>
          <w:szCs w:val="28"/>
        </w:rPr>
        <w:t>年，北京市城乡建设用地规模将由</w:t>
      </w:r>
      <w:r w:rsidRPr="00D058DB">
        <w:rPr>
          <w:rFonts w:ascii="Arial" w:eastAsia="仿宋_GB2312" w:hAnsi="Arial" w:hint="eastAsia"/>
          <w:bCs/>
          <w:sz w:val="28"/>
          <w:szCs w:val="28"/>
        </w:rPr>
        <w:t>2015</w:t>
      </w:r>
      <w:r w:rsidRPr="00D058DB">
        <w:rPr>
          <w:rFonts w:ascii="Arial" w:eastAsia="仿宋_GB2312" w:hAnsi="Arial" w:hint="eastAsia"/>
          <w:bCs/>
          <w:sz w:val="28"/>
          <w:szCs w:val="28"/>
        </w:rPr>
        <w:t>年的</w:t>
      </w:r>
      <w:r w:rsidRPr="00D058DB">
        <w:rPr>
          <w:rFonts w:ascii="Arial" w:eastAsia="仿宋_GB2312" w:hAnsi="Arial" w:hint="eastAsia"/>
          <w:bCs/>
          <w:sz w:val="28"/>
          <w:szCs w:val="28"/>
        </w:rPr>
        <w:t>2921</w:t>
      </w:r>
      <w:r w:rsidRPr="00D058DB">
        <w:rPr>
          <w:rFonts w:ascii="Arial" w:eastAsia="仿宋_GB2312" w:hAnsi="Arial" w:hint="eastAsia"/>
          <w:bCs/>
          <w:sz w:val="28"/>
          <w:szCs w:val="28"/>
        </w:rPr>
        <w:t>平方公里减到</w:t>
      </w:r>
      <w:r w:rsidRPr="00D058DB">
        <w:rPr>
          <w:rFonts w:ascii="Arial" w:eastAsia="仿宋_GB2312" w:hAnsi="Arial" w:hint="eastAsia"/>
          <w:bCs/>
          <w:sz w:val="28"/>
          <w:szCs w:val="28"/>
        </w:rPr>
        <w:t>2860</w:t>
      </w:r>
      <w:r w:rsidRPr="00D058DB">
        <w:rPr>
          <w:rFonts w:ascii="Arial" w:eastAsia="仿宋_GB2312" w:hAnsi="Arial" w:hint="eastAsia"/>
          <w:bCs/>
          <w:sz w:val="28"/>
          <w:szCs w:val="28"/>
        </w:rPr>
        <w:t>平方公里。</w:t>
      </w:r>
      <w:proofErr w:type="gramStart"/>
      <w:r w:rsidRPr="00D058DB">
        <w:rPr>
          <w:rFonts w:ascii="Arial" w:eastAsia="仿宋_GB2312" w:hAnsi="Arial"/>
          <w:bCs/>
          <w:sz w:val="28"/>
          <w:szCs w:val="28"/>
        </w:rPr>
        <w:t>深入推</w:t>
      </w:r>
      <w:proofErr w:type="gramEnd"/>
      <w:r w:rsidRPr="00D058DB">
        <w:rPr>
          <w:rFonts w:ascii="Arial" w:eastAsia="仿宋_GB2312" w:hAnsi="Arial"/>
          <w:bCs/>
          <w:sz w:val="28"/>
          <w:szCs w:val="28"/>
        </w:rPr>
        <w:t>进京津冀协同发展。发挥北京的辐射带动作用，打造以首都为核心的世界级城市群。全方位对接支持河</w:t>
      </w:r>
      <w:r w:rsidRPr="00D058DB">
        <w:rPr>
          <w:rFonts w:ascii="Arial" w:eastAsia="仿宋_GB2312" w:hAnsi="Arial"/>
          <w:bCs/>
          <w:sz w:val="28"/>
          <w:szCs w:val="28"/>
        </w:rPr>
        <w:t xml:space="preserve"> </w:t>
      </w:r>
      <w:proofErr w:type="gramStart"/>
      <w:r w:rsidRPr="00D058DB">
        <w:rPr>
          <w:rFonts w:ascii="Arial" w:eastAsia="仿宋_GB2312" w:hAnsi="Arial"/>
          <w:bCs/>
          <w:sz w:val="28"/>
          <w:szCs w:val="28"/>
        </w:rPr>
        <w:t>北雄安新区</w:t>
      </w:r>
      <w:proofErr w:type="gramEnd"/>
      <w:r w:rsidRPr="00D058DB">
        <w:rPr>
          <w:rFonts w:ascii="Arial" w:eastAsia="仿宋_GB2312" w:hAnsi="Arial"/>
          <w:bCs/>
          <w:sz w:val="28"/>
          <w:szCs w:val="28"/>
        </w:rPr>
        <w:t>规划建设。与河北共同筹办好</w:t>
      </w:r>
      <w:r w:rsidRPr="00D058DB">
        <w:rPr>
          <w:rFonts w:ascii="Arial" w:eastAsia="仿宋_GB2312" w:hAnsi="Arial"/>
          <w:bCs/>
          <w:sz w:val="28"/>
          <w:szCs w:val="28"/>
        </w:rPr>
        <w:t>2022</w:t>
      </w:r>
      <w:r w:rsidRPr="00D058DB">
        <w:rPr>
          <w:rFonts w:ascii="Arial" w:eastAsia="仿宋_GB2312" w:hAnsi="Arial"/>
          <w:bCs/>
          <w:sz w:val="28"/>
          <w:szCs w:val="28"/>
        </w:rPr>
        <w:t>年北京冬奥会和</w:t>
      </w:r>
      <w:proofErr w:type="gramStart"/>
      <w:r w:rsidRPr="00D058DB">
        <w:rPr>
          <w:rFonts w:ascii="Arial" w:eastAsia="仿宋_GB2312" w:hAnsi="Arial"/>
          <w:bCs/>
          <w:sz w:val="28"/>
          <w:szCs w:val="28"/>
        </w:rPr>
        <w:t>冬残</w:t>
      </w:r>
      <w:proofErr w:type="gramEnd"/>
      <w:r w:rsidRPr="00D058DB">
        <w:rPr>
          <w:rFonts w:ascii="Arial" w:eastAsia="仿宋_GB2312" w:hAnsi="Arial"/>
          <w:bCs/>
          <w:sz w:val="28"/>
          <w:szCs w:val="28"/>
        </w:rPr>
        <w:t>奥会，促进区域整体发展水平提升。聚焦</w:t>
      </w:r>
      <w:r w:rsidRPr="00D058DB">
        <w:rPr>
          <w:rFonts w:ascii="Arial" w:eastAsia="仿宋_GB2312" w:hAnsi="Arial"/>
          <w:bCs/>
          <w:sz w:val="28"/>
          <w:szCs w:val="28"/>
        </w:rPr>
        <w:t xml:space="preserve"> </w:t>
      </w:r>
      <w:r w:rsidRPr="00D058DB">
        <w:rPr>
          <w:rFonts w:ascii="Arial" w:eastAsia="仿宋_GB2312" w:hAnsi="Arial"/>
          <w:bCs/>
          <w:sz w:val="28"/>
          <w:szCs w:val="28"/>
        </w:rPr>
        <w:t>重点领域，优化区域交通体系，推进交通互联互通，疏解过境交通；建设好北京新机场，打造区域世界级机场</w:t>
      </w:r>
      <w:r w:rsidRPr="00D058DB">
        <w:rPr>
          <w:rFonts w:ascii="Arial" w:eastAsia="仿宋_GB2312" w:hAnsi="Arial"/>
          <w:bCs/>
          <w:sz w:val="28"/>
          <w:szCs w:val="28"/>
        </w:rPr>
        <w:t xml:space="preserve"> </w:t>
      </w:r>
      <w:r w:rsidRPr="00D058DB">
        <w:rPr>
          <w:rFonts w:ascii="Arial" w:eastAsia="仿宋_GB2312" w:hAnsi="Arial"/>
          <w:bCs/>
          <w:sz w:val="28"/>
          <w:szCs w:val="28"/>
        </w:rPr>
        <w:t>群；加强产业协作和转移，构建区域协同创新共同体。加强与天津、河北交界地区统一规划、统一政策、统一管控。</w:t>
      </w:r>
    </w:p>
    <w:p w:rsidR="0007755E" w:rsidRPr="00C34771"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5.</w:t>
      </w:r>
      <w:r w:rsidRPr="00C34771">
        <w:rPr>
          <w:rFonts w:ascii="Arial" w:eastAsia="仿宋_GB2312" w:hAnsi="Arial" w:hint="eastAsia"/>
          <w:bCs/>
          <w:sz w:val="28"/>
          <w:szCs w:val="28"/>
        </w:rPr>
        <w:t>城市经济发展运行状况（</w:t>
      </w:r>
      <w:r w:rsidRPr="00C34771">
        <w:rPr>
          <w:rFonts w:ascii="Arial" w:eastAsia="仿宋_GB2312" w:hAnsi="Arial" w:hint="eastAsia"/>
          <w:bCs/>
          <w:sz w:val="28"/>
          <w:szCs w:val="28"/>
        </w:rPr>
        <w:t>201</w:t>
      </w:r>
      <w:r>
        <w:rPr>
          <w:rFonts w:ascii="Arial" w:eastAsia="仿宋_GB2312" w:hAnsi="Arial" w:hint="eastAsia"/>
          <w:bCs/>
          <w:sz w:val="28"/>
          <w:szCs w:val="28"/>
        </w:rPr>
        <w:t>8</w:t>
      </w:r>
      <w:r w:rsidRPr="00C34771">
        <w:rPr>
          <w:rFonts w:ascii="Arial" w:eastAsia="仿宋_GB2312" w:hAnsi="Arial" w:hint="eastAsia"/>
          <w:bCs/>
          <w:sz w:val="28"/>
          <w:szCs w:val="28"/>
        </w:rPr>
        <w:t>年</w:t>
      </w:r>
      <w:r>
        <w:rPr>
          <w:rFonts w:ascii="Arial" w:eastAsia="仿宋_GB2312" w:hAnsi="Arial" w:hint="eastAsia"/>
          <w:bCs/>
          <w:sz w:val="28"/>
          <w:szCs w:val="28"/>
        </w:rPr>
        <w:t>1-3</w:t>
      </w:r>
      <w:r>
        <w:rPr>
          <w:rFonts w:ascii="Arial" w:eastAsia="仿宋_GB2312" w:hAnsi="Arial" w:hint="eastAsia"/>
          <w:bCs/>
          <w:sz w:val="28"/>
          <w:szCs w:val="28"/>
        </w:rPr>
        <w:t>季度</w:t>
      </w:r>
      <w:r w:rsidRPr="00C34771">
        <w:rPr>
          <w:rFonts w:ascii="Arial" w:eastAsia="仿宋_GB2312" w:hAnsi="Arial" w:hint="eastAsia"/>
          <w:bCs/>
          <w:sz w:val="28"/>
          <w:szCs w:val="28"/>
        </w:rPr>
        <w:t>）</w:t>
      </w:r>
    </w:p>
    <w:p w:rsidR="0007755E" w:rsidRPr="00C34771"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根据北京市统计局公布的数据，</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季度全市实现地区生产总值</w:t>
      </w:r>
      <w:r w:rsidRPr="00FC2D78">
        <w:rPr>
          <w:rFonts w:ascii="Arial" w:eastAsia="仿宋_GB2312" w:hAnsi="Arial" w:hint="eastAsia"/>
          <w:bCs/>
          <w:sz w:val="28"/>
          <w:szCs w:val="28"/>
        </w:rPr>
        <w:t>21511.1</w:t>
      </w:r>
      <w:r w:rsidRPr="00FC2D78">
        <w:rPr>
          <w:rFonts w:ascii="Arial" w:eastAsia="仿宋_GB2312" w:hAnsi="Arial" w:hint="eastAsia"/>
          <w:bCs/>
          <w:sz w:val="28"/>
          <w:szCs w:val="28"/>
        </w:rPr>
        <w:t>亿元，按可比价格计算，同比增长</w:t>
      </w:r>
      <w:r w:rsidRPr="00FC2D78">
        <w:rPr>
          <w:rFonts w:ascii="Arial" w:eastAsia="仿宋_GB2312" w:hAnsi="Arial" w:hint="eastAsia"/>
          <w:bCs/>
          <w:sz w:val="28"/>
          <w:szCs w:val="28"/>
        </w:rPr>
        <w:t>6.7%</w:t>
      </w:r>
      <w:r w:rsidRPr="00FC2D78">
        <w:rPr>
          <w:rFonts w:ascii="Arial" w:eastAsia="仿宋_GB2312" w:hAnsi="Arial" w:hint="eastAsia"/>
          <w:bCs/>
          <w:sz w:val="28"/>
          <w:szCs w:val="28"/>
        </w:rPr>
        <w:t>，增速比上半年回落</w:t>
      </w:r>
      <w:r w:rsidRPr="00FC2D78">
        <w:rPr>
          <w:rFonts w:ascii="Arial" w:eastAsia="仿宋_GB2312" w:hAnsi="Arial" w:hint="eastAsia"/>
          <w:bCs/>
          <w:sz w:val="28"/>
          <w:szCs w:val="28"/>
        </w:rPr>
        <w:t>0.1</w:t>
      </w:r>
      <w:r w:rsidRPr="00FC2D78">
        <w:rPr>
          <w:rFonts w:ascii="Arial" w:eastAsia="仿宋_GB2312" w:hAnsi="Arial" w:hint="eastAsia"/>
          <w:bCs/>
          <w:sz w:val="28"/>
          <w:szCs w:val="28"/>
        </w:rPr>
        <w:t>个百分点。分产业看，第一产业实现增加值</w:t>
      </w:r>
      <w:r w:rsidRPr="00FC2D78">
        <w:rPr>
          <w:rFonts w:ascii="Arial" w:eastAsia="仿宋_GB2312" w:hAnsi="Arial" w:hint="eastAsia"/>
          <w:bCs/>
          <w:sz w:val="28"/>
          <w:szCs w:val="28"/>
        </w:rPr>
        <w:t>79.4</w:t>
      </w:r>
      <w:r w:rsidRPr="00FC2D78">
        <w:rPr>
          <w:rFonts w:ascii="Arial" w:eastAsia="仿宋_GB2312" w:hAnsi="Arial" w:hint="eastAsia"/>
          <w:bCs/>
          <w:sz w:val="28"/>
          <w:szCs w:val="28"/>
        </w:rPr>
        <w:t>亿元，下降</w:t>
      </w:r>
      <w:r w:rsidRPr="00FC2D78">
        <w:rPr>
          <w:rFonts w:ascii="Arial" w:eastAsia="仿宋_GB2312" w:hAnsi="Arial" w:hint="eastAsia"/>
          <w:bCs/>
          <w:sz w:val="28"/>
          <w:szCs w:val="28"/>
        </w:rPr>
        <w:t>10.5%</w:t>
      </w:r>
      <w:r w:rsidRPr="00FC2D78">
        <w:rPr>
          <w:rFonts w:ascii="Arial" w:eastAsia="仿宋_GB2312" w:hAnsi="Arial" w:hint="eastAsia"/>
          <w:bCs/>
          <w:sz w:val="28"/>
          <w:szCs w:val="28"/>
        </w:rPr>
        <w:t>；第二产业实现增加值</w:t>
      </w:r>
      <w:r w:rsidRPr="00FC2D78">
        <w:rPr>
          <w:rFonts w:ascii="Arial" w:eastAsia="仿宋_GB2312" w:hAnsi="Arial" w:hint="eastAsia"/>
          <w:bCs/>
          <w:sz w:val="28"/>
          <w:szCs w:val="28"/>
        </w:rPr>
        <w:t>3734.9</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4.9%</w:t>
      </w:r>
      <w:r w:rsidRPr="00FC2D78">
        <w:rPr>
          <w:rFonts w:ascii="Arial" w:eastAsia="仿宋_GB2312" w:hAnsi="Arial" w:hint="eastAsia"/>
          <w:bCs/>
          <w:sz w:val="28"/>
          <w:szCs w:val="28"/>
        </w:rPr>
        <w:t>；第三产业实现增加值</w:t>
      </w:r>
      <w:r w:rsidRPr="00FC2D78">
        <w:rPr>
          <w:rFonts w:ascii="Arial" w:eastAsia="仿宋_GB2312" w:hAnsi="Arial" w:hint="eastAsia"/>
          <w:bCs/>
          <w:sz w:val="28"/>
          <w:szCs w:val="28"/>
        </w:rPr>
        <w:t>17696.8</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7.2%</w:t>
      </w:r>
      <w:r w:rsidRPr="00FC2D78">
        <w:rPr>
          <w:rFonts w:ascii="Arial" w:eastAsia="仿宋_GB2312" w:hAnsi="Arial" w:hint="eastAsia"/>
          <w:bCs/>
          <w:sz w:val="28"/>
          <w:szCs w:val="28"/>
        </w:rPr>
        <w:t>。</w:t>
      </w:r>
    </w:p>
    <w:p w:rsidR="0007755E" w:rsidRPr="00C34771" w:rsidRDefault="0007755E" w:rsidP="0007755E">
      <w:pPr>
        <w:overflowPunct w:val="0"/>
        <w:spacing w:line="360" w:lineRule="auto"/>
        <w:jc w:val="center"/>
        <w:textAlignment w:val="auto"/>
        <w:rPr>
          <w:rFonts w:ascii="Arial" w:eastAsia="仿宋_GB2312" w:hAnsi="Arial"/>
          <w:bCs/>
          <w:szCs w:val="24"/>
        </w:rPr>
      </w:pPr>
      <w:r w:rsidRPr="00C34771">
        <w:rPr>
          <w:rFonts w:ascii="Arial" w:eastAsia="仿宋_GB2312" w:hAnsi="Arial" w:hint="eastAsia"/>
          <w:bCs/>
          <w:szCs w:val="24"/>
        </w:rPr>
        <w:t>201</w:t>
      </w:r>
      <w:r>
        <w:rPr>
          <w:rFonts w:ascii="Arial" w:eastAsia="仿宋_GB2312" w:hAnsi="Arial" w:hint="eastAsia"/>
          <w:bCs/>
          <w:szCs w:val="24"/>
        </w:rPr>
        <w:t>6</w:t>
      </w:r>
      <w:r w:rsidRPr="00C34771">
        <w:rPr>
          <w:rFonts w:ascii="Arial" w:eastAsia="仿宋_GB2312" w:hAnsi="Arial" w:hint="eastAsia"/>
          <w:bCs/>
          <w:szCs w:val="24"/>
        </w:rPr>
        <w:t>年以来地区生产总值累计增速（</w:t>
      </w:r>
      <w:r w:rsidRPr="00C34771">
        <w:rPr>
          <w:rFonts w:ascii="Arial" w:eastAsia="仿宋_GB2312" w:hAnsi="Arial" w:hint="eastAsia"/>
          <w:bCs/>
          <w:szCs w:val="24"/>
        </w:rPr>
        <w:t>%</w:t>
      </w:r>
      <w:r w:rsidRPr="00C34771">
        <w:rPr>
          <w:rFonts w:ascii="Arial" w:eastAsia="仿宋_GB2312" w:hAnsi="Arial" w:hint="eastAsia"/>
          <w:bCs/>
          <w:szCs w:val="24"/>
        </w:rPr>
        <w:t>）</w:t>
      </w:r>
    </w:p>
    <w:p w:rsidR="0007755E" w:rsidRPr="00C34771" w:rsidRDefault="0007755E" w:rsidP="0007755E">
      <w:pPr>
        <w:overflowPunct w:val="0"/>
        <w:spacing w:line="360" w:lineRule="auto"/>
        <w:jc w:val="center"/>
        <w:textAlignment w:val="auto"/>
        <w:rPr>
          <w:rFonts w:ascii="Arial" w:eastAsia="仿宋_GB2312" w:hAnsi="Arial"/>
          <w:bCs/>
          <w:sz w:val="28"/>
          <w:szCs w:val="28"/>
        </w:rPr>
      </w:pPr>
      <w:r>
        <w:rPr>
          <w:rFonts w:ascii="Arial" w:eastAsia="仿宋_GB2312" w:hAnsi="Arial"/>
          <w:bCs/>
          <w:noProof/>
          <w:sz w:val="28"/>
          <w:szCs w:val="28"/>
        </w:rPr>
        <w:drawing>
          <wp:inline distT="0" distB="0" distL="0" distR="0">
            <wp:extent cx="5520690" cy="2449830"/>
            <wp:effectExtent l="19050" t="0" r="381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5520690" cy="2449830"/>
                    </a:xfrm>
                    <a:prstGeom prst="rect">
                      <a:avLst/>
                    </a:prstGeom>
                    <a:noFill/>
                    <a:ln w="9525">
                      <a:noFill/>
                      <a:miter lim="800000"/>
                      <a:headEnd/>
                      <a:tailEnd/>
                    </a:ln>
                  </pic:spPr>
                </pic:pic>
              </a:graphicData>
            </a:graphic>
          </wp:inline>
        </w:drawing>
      </w:r>
    </w:p>
    <w:p w:rsidR="0007755E" w:rsidRPr="00C34771"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1</w:t>
      </w:r>
      <w:r w:rsidRPr="00C34771">
        <w:rPr>
          <w:rFonts w:ascii="Arial" w:eastAsia="仿宋_GB2312" w:hAnsi="Arial" w:hint="eastAsia"/>
          <w:bCs/>
          <w:sz w:val="28"/>
          <w:szCs w:val="28"/>
        </w:rPr>
        <w:t>）</w:t>
      </w:r>
      <w:r w:rsidRPr="00FC2D78">
        <w:rPr>
          <w:rFonts w:ascii="Arial" w:eastAsia="仿宋_GB2312" w:hAnsi="Arial" w:hint="eastAsia"/>
          <w:bCs/>
          <w:sz w:val="28"/>
          <w:szCs w:val="28"/>
        </w:rPr>
        <w:t>农业生产继续收缩，农业生态功能日益增强</w:t>
      </w:r>
      <w:r w:rsidRPr="00C34771">
        <w:rPr>
          <w:rFonts w:ascii="Arial" w:eastAsia="仿宋_GB2312" w:hAnsi="Arial" w:hint="eastAsia"/>
          <w:bCs/>
          <w:sz w:val="28"/>
          <w:szCs w:val="28"/>
        </w:rPr>
        <w:t xml:space="preserve">  </w:t>
      </w:r>
    </w:p>
    <w:p w:rsidR="0007755E"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FC2D78">
        <w:rPr>
          <w:rFonts w:ascii="Arial" w:eastAsia="仿宋_GB2312" w:hAnsi="Arial" w:hint="eastAsia"/>
          <w:bCs/>
          <w:sz w:val="28"/>
          <w:szCs w:val="28"/>
        </w:rPr>
        <w:t>农业生产功能加快调减。</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季度，全市实现农林牧渔业总产值</w:t>
      </w:r>
      <w:r w:rsidRPr="00FC2D78">
        <w:rPr>
          <w:rFonts w:ascii="Arial" w:eastAsia="仿宋_GB2312" w:hAnsi="Arial" w:hint="eastAsia"/>
          <w:bCs/>
          <w:sz w:val="28"/>
          <w:szCs w:val="28"/>
        </w:rPr>
        <w:t>192.9</w:t>
      </w:r>
      <w:r w:rsidRPr="00FC2D78">
        <w:rPr>
          <w:rFonts w:ascii="Arial" w:eastAsia="仿宋_GB2312" w:hAnsi="Arial" w:hint="eastAsia"/>
          <w:bCs/>
          <w:sz w:val="28"/>
          <w:szCs w:val="28"/>
        </w:rPr>
        <w:t>亿元，同比下降</w:t>
      </w:r>
      <w:r w:rsidRPr="00FC2D78">
        <w:rPr>
          <w:rFonts w:ascii="Arial" w:eastAsia="仿宋_GB2312" w:hAnsi="Arial" w:hint="eastAsia"/>
          <w:bCs/>
          <w:sz w:val="28"/>
          <w:szCs w:val="28"/>
        </w:rPr>
        <w:t>11.4%</w:t>
      </w:r>
      <w:r w:rsidRPr="00FC2D78">
        <w:rPr>
          <w:rFonts w:ascii="Arial" w:eastAsia="仿宋_GB2312" w:hAnsi="Arial" w:hint="eastAsia"/>
          <w:bCs/>
          <w:sz w:val="28"/>
          <w:szCs w:val="28"/>
        </w:rPr>
        <w:t>；其中，林业产值在新一轮百万亩造林工程带</w:t>
      </w:r>
      <w:r w:rsidRPr="00FC2D78">
        <w:rPr>
          <w:rFonts w:ascii="Arial" w:eastAsia="仿宋_GB2312" w:hAnsi="Arial" w:hint="eastAsia"/>
          <w:bCs/>
          <w:sz w:val="28"/>
          <w:szCs w:val="28"/>
        </w:rPr>
        <w:lastRenderedPageBreak/>
        <w:t>动下增长</w:t>
      </w:r>
      <w:r w:rsidRPr="00FC2D78">
        <w:rPr>
          <w:rFonts w:ascii="Arial" w:eastAsia="仿宋_GB2312" w:hAnsi="Arial" w:hint="eastAsia"/>
          <w:bCs/>
          <w:sz w:val="28"/>
          <w:szCs w:val="28"/>
        </w:rPr>
        <w:t>15.9%</w:t>
      </w:r>
      <w:r w:rsidRPr="00FC2D78">
        <w:rPr>
          <w:rFonts w:ascii="Arial" w:eastAsia="仿宋_GB2312" w:hAnsi="Arial" w:hint="eastAsia"/>
          <w:bCs/>
          <w:sz w:val="28"/>
          <w:szCs w:val="28"/>
        </w:rPr>
        <w:t>。设施农业种植结构优化，效益水平提升，亩均效益同比提高</w:t>
      </w:r>
      <w:r w:rsidRPr="00FC2D78">
        <w:rPr>
          <w:rFonts w:ascii="Arial" w:eastAsia="仿宋_GB2312" w:hAnsi="Arial" w:hint="eastAsia"/>
          <w:bCs/>
          <w:sz w:val="28"/>
          <w:szCs w:val="28"/>
        </w:rPr>
        <w:t>6.4%</w:t>
      </w:r>
      <w:r w:rsidRPr="00FC2D78">
        <w:rPr>
          <w:rFonts w:ascii="Arial" w:eastAsia="仿宋_GB2312" w:hAnsi="Arial" w:hint="eastAsia"/>
          <w:bCs/>
          <w:sz w:val="28"/>
          <w:szCs w:val="28"/>
        </w:rPr>
        <w:t>。</w:t>
      </w:r>
    </w:p>
    <w:p w:rsidR="0007755E" w:rsidRPr="00C34771"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2</w:t>
      </w:r>
      <w:r w:rsidRPr="00C34771">
        <w:rPr>
          <w:rFonts w:ascii="Arial" w:eastAsia="仿宋_GB2312" w:hAnsi="Arial" w:hint="eastAsia"/>
          <w:bCs/>
          <w:sz w:val="28"/>
          <w:szCs w:val="28"/>
        </w:rPr>
        <w:t>）</w:t>
      </w:r>
      <w:r w:rsidRPr="00182560">
        <w:rPr>
          <w:rFonts w:ascii="Arial" w:eastAsia="仿宋_GB2312" w:hAnsi="Arial" w:hint="eastAsia"/>
          <w:bCs/>
          <w:sz w:val="28"/>
          <w:szCs w:val="28"/>
        </w:rPr>
        <w:t>工业生产增势平稳，高端产业保持较快增长</w:t>
      </w:r>
    </w:p>
    <w:p w:rsidR="0007755E" w:rsidRDefault="0007755E" w:rsidP="0007755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季度，全市规模以上工业增加值按可比价格计算，同比增长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。其中，高技术制造业和战略性新兴产业增加值（二者有交叉）分别增长</w:t>
      </w:r>
      <w:r w:rsidRPr="00182560">
        <w:rPr>
          <w:rFonts w:ascii="Arial" w:eastAsia="仿宋_GB2312" w:hAnsi="Arial" w:hint="eastAsia"/>
          <w:bCs/>
          <w:sz w:val="28"/>
          <w:szCs w:val="28"/>
        </w:rPr>
        <w:t>16.8%</w:t>
      </w:r>
      <w:r w:rsidRPr="00182560">
        <w:rPr>
          <w:rFonts w:ascii="Arial" w:eastAsia="仿宋_GB2312" w:hAnsi="Arial" w:hint="eastAsia"/>
          <w:bCs/>
          <w:sz w:val="28"/>
          <w:szCs w:val="28"/>
        </w:rPr>
        <w:t>和</w:t>
      </w:r>
      <w:r w:rsidRPr="00182560">
        <w:rPr>
          <w:rFonts w:ascii="Arial" w:eastAsia="仿宋_GB2312" w:hAnsi="Arial" w:hint="eastAsia"/>
          <w:bCs/>
          <w:sz w:val="28"/>
          <w:szCs w:val="28"/>
        </w:rPr>
        <w:t>11.2%</w:t>
      </w:r>
      <w:r>
        <w:rPr>
          <w:rFonts w:ascii="Arial" w:eastAsia="仿宋_GB2312" w:hAnsi="Arial" w:hint="eastAsia"/>
          <w:bCs/>
          <w:sz w:val="28"/>
          <w:szCs w:val="28"/>
        </w:rPr>
        <w:t>。</w:t>
      </w:r>
    </w:p>
    <w:p w:rsidR="0007755E" w:rsidRDefault="0007755E" w:rsidP="0007755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1-8</w:t>
      </w:r>
      <w:r w:rsidRPr="00182560">
        <w:rPr>
          <w:rFonts w:ascii="Arial" w:eastAsia="仿宋_GB2312" w:hAnsi="Arial" w:hint="eastAsia"/>
          <w:bCs/>
          <w:sz w:val="28"/>
          <w:szCs w:val="28"/>
        </w:rPr>
        <w:t>月，规模以上工业企业劳动生产率为</w:t>
      </w:r>
      <w:r w:rsidRPr="00182560">
        <w:rPr>
          <w:rFonts w:ascii="Arial" w:eastAsia="仿宋_GB2312" w:hAnsi="Arial" w:hint="eastAsia"/>
          <w:bCs/>
          <w:sz w:val="28"/>
          <w:szCs w:val="28"/>
        </w:rPr>
        <w:t>43.9</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人，同比提高</w:t>
      </w:r>
      <w:r w:rsidRPr="00182560">
        <w:rPr>
          <w:rFonts w:ascii="Arial" w:eastAsia="仿宋_GB2312" w:hAnsi="Arial" w:hint="eastAsia"/>
          <w:bCs/>
          <w:sz w:val="28"/>
          <w:szCs w:val="28"/>
        </w:rPr>
        <w:t>6.1</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w:t>
      </w:r>
    </w:p>
    <w:p w:rsidR="0007755E" w:rsidRPr="00C34771"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3</w:t>
      </w:r>
      <w:r w:rsidRPr="00C34771">
        <w:rPr>
          <w:rFonts w:ascii="Arial" w:eastAsia="仿宋_GB2312" w:hAnsi="Arial" w:hint="eastAsia"/>
          <w:bCs/>
          <w:sz w:val="28"/>
          <w:szCs w:val="28"/>
        </w:rPr>
        <w:t>）</w:t>
      </w:r>
      <w:r w:rsidRPr="00182560">
        <w:rPr>
          <w:rFonts w:ascii="Arial" w:eastAsia="仿宋_GB2312" w:hAnsi="Arial" w:hint="eastAsia"/>
          <w:bCs/>
          <w:sz w:val="28"/>
          <w:szCs w:val="28"/>
        </w:rPr>
        <w:t>第三产业运行平稳，优势行业发挥带动作用</w:t>
      </w:r>
    </w:p>
    <w:p w:rsidR="0007755E" w:rsidRPr="00C34771" w:rsidRDefault="0007755E" w:rsidP="0007755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季度，全市第三产业增加值同比增长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，快于全市地区生产总值增速</w:t>
      </w:r>
      <w:r w:rsidRPr="00182560">
        <w:rPr>
          <w:rFonts w:ascii="Arial" w:eastAsia="仿宋_GB2312" w:hAnsi="Arial" w:hint="eastAsia"/>
          <w:bCs/>
          <w:sz w:val="28"/>
          <w:szCs w:val="28"/>
        </w:rPr>
        <w:t>0.5</w:t>
      </w:r>
      <w:r w:rsidRPr="00182560">
        <w:rPr>
          <w:rFonts w:ascii="Arial" w:eastAsia="仿宋_GB2312" w:hAnsi="Arial" w:hint="eastAsia"/>
          <w:bCs/>
          <w:sz w:val="28"/>
          <w:szCs w:val="28"/>
        </w:rPr>
        <w:t>个百分点。其中，金融、信息服务、科技服务等优势行业对全市经济增长的贡献率合计达到</w:t>
      </w:r>
      <w:r w:rsidRPr="00182560">
        <w:rPr>
          <w:rFonts w:ascii="Arial" w:eastAsia="仿宋_GB2312" w:hAnsi="Arial" w:hint="eastAsia"/>
          <w:bCs/>
          <w:sz w:val="28"/>
          <w:szCs w:val="28"/>
        </w:rPr>
        <w:t>63.3%</w:t>
      </w:r>
      <w:r w:rsidRPr="00182560">
        <w:rPr>
          <w:rFonts w:ascii="Arial" w:eastAsia="仿宋_GB2312" w:hAnsi="Arial" w:hint="eastAsia"/>
          <w:bCs/>
          <w:sz w:val="28"/>
          <w:szCs w:val="28"/>
        </w:rPr>
        <w:t>，继续发挥主要带动作用。金融业实现增加值</w:t>
      </w:r>
      <w:r w:rsidRPr="00182560">
        <w:rPr>
          <w:rFonts w:ascii="Arial" w:eastAsia="仿宋_GB2312" w:hAnsi="Arial" w:hint="eastAsia"/>
          <w:bCs/>
          <w:sz w:val="28"/>
          <w:szCs w:val="28"/>
        </w:rPr>
        <w:t>3807.3</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7.3%</w:t>
      </w:r>
      <w:r w:rsidRPr="00182560">
        <w:rPr>
          <w:rFonts w:ascii="Arial" w:eastAsia="仿宋_GB2312" w:hAnsi="Arial" w:hint="eastAsia"/>
          <w:bCs/>
          <w:sz w:val="28"/>
          <w:szCs w:val="28"/>
        </w:rPr>
        <w:t>；科学研究和技术服务业实现增加值</w:t>
      </w:r>
      <w:r w:rsidRPr="00182560">
        <w:rPr>
          <w:rFonts w:ascii="Arial" w:eastAsia="仿宋_GB2312" w:hAnsi="Arial" w:hint="eastAsia"/>
          <w:bCs/>
          <w:sz w:val="28"/>
          <w:szCs w:val="28"/>
        </w:rPr>
        <w:t>2608.9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；信息传输、软件和信息技术服务业实现增加值</w:t>
      </w:r>
      <w:r w:rsidRPr="00182560">
        <w:rPr>
          <w:rFonts w:ascii="Arial" w:eastAsia="仿宋_GB2312" w:hAnsi="Arial" w:hint="eastAsia"/>
          <w:bCs/>
          <w:sz w:val="28"/>
          <w:szCs w:val="28"/>
        </w:rPr>
        <w:t>2595.7</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18.2%</w:t>
      </w:r>
      <w:r w:rsidRPr="00182560">
        <w:rPr>
          <w:rFonts w:ascii="Arial" w:eastAsia="仿宋_GB2312" w:hAnsi="Arial" w:hint="eastAsia"/>
          <w:bCs/>
          <w:sz w:val="28"/>
          <w:szCs w:val="28"/>
        </w:rPr>
        <w:t>。</w:t>
      </w:r>
    </w:p>
    <w:p w:rsidR="0007755E" w:rsidRPr="00C34771"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4</w:t>
      </w:r>
      <w:r w:rsidRPr="00C34771">
        <w:rPr>
          <w:rFonts w:ascii="Arial" w:eastAsia="仿宋_GB2312" w:hAnsi="Arial" w:hint="eastAsia"/>
          <w:bCs/>
          <w:sz w:val="28"/>
          <w:szCs w:val="28"/>
        </w:rPr>
        <w:t>）</w:t>
      </w:r>
      <w:r w:rsidRPr="00182560">
        <w:rPr>
          <w:rFonts w:ascii="Arial" w:eastAsia="仿宋_GB2312" w:hAnsi="Arial" w:hint="eastAsia"/>
          <w:bCs/>
          <w:sz w:val="28"/>
          <w:szCs w:val="28"/>
        </w:rPr>
        <w:t>固定资产投资</w:t>
      </w:r>
      <w:proofErr w:type="gramStart"/>
      <w:r w:rsidRPr="00182560">
        <w:rPr>
          <w:rFonts w:ascii="Arial" w:eastAsia="仿宋_GB2312" w:hAnsi="Arial" w:hint="eastAsia"/>
          <w:bCs/>
          <w:sz w:val="28"/>
          <w:szCs w:val="28"/>
        </w:rPr>
        <w:t>降幅收</w:t>
      </w:r>
      <w:proofErr w:type="gramEnd"/>
      <w:r w:rsidRPr="00182560">
        <w:rPr>
          <w:rFonts w:ascii="Arial" w:eastAsia="仿宋_GB2312" w:hAnsi="Arial" w:hint="eastAsia"/>
          <w:bCs/>
          <w:sz w:val="28"/>
          <w:szCs w:val="28"/>
        </w:rPr>
        <w:t>窄，重点行业投资增长较快</w:t>
      </w:r>
    </w:p>
    <w:p w:rsidR="0007755E" w:rsidRDefault="0007755E" w:rsidP="0007755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季度，全市全社会固定资产投资同比下降</w:t>
      </w:r>
      <w:r w:rsidRPr="00182560">
        <w:rPr>
          <w:rFonts w:ascii="Arial" w:eastAsia="仿宋_GB2312" w:hAnsi="Arial" w:hint="eastAsia"/>
          <w:bCs/>
          <w:sz w:val="28"/>
          <w:szCs w:val="28"/>
        </w:rPr>
        <w:t>12.7%</w:t>
      </w:r>
      <w:r w:rsidRPr="00182560">
        <w:rPr>
          <w:rFonts w:ascii="Arial" w:eastAsia="仿宋_GB2312" w:hAnsi="Arial" w:hint="eastAsia"/>
          <w:bCs/>
          <w:sz w:val="28"/>
          <w:szCs w:val="28"/>
        </w:rPr>
        <w:t>，降幅比上半年收窄</w:t>
      </w:r>
      <w:r w:rsidRPr="00182560">
        <w:rPr>
          <w:rFonts w:ascii="Arial" w:eastAsia="仿宋_GB2312" w:hAnsi="Arial" w:hint="eastAsia"/>
          <w:bCs/>
          <w:sz w:val="28"/>
          <w:szCs w:val="28"/>
        </w:rPr>
        <w:t>1.7</w:t>
      </w:r>
      <w:r w:rsidRPr="00182560">
        <w:rPr>
          <w:rFonts w:ascii="Arial" w:eastAsia="仿宋_GB2312" w:hAnsi="Arial" w:hint="eastAsia"/>
          <w:bCs/>
          <w:sz w:val="28"/>
          <w:szCs w:val="28"/>
        </w:rPr>
        <w:t>个百分点。其中，基础设施投资下降</w:t>
      </w:r>
      <w:r w:rsidRPr="00182560">
        <w:rPr>
          <w:rFonts w:ascii="Arial" w:eastAsia="仿宋_GB2312" w:hAnsi="Arial" w:hint="eastAsia"/>
          <w:bCs/>
          <w:sz w:val="28"/>
          <w:szCs w:val="28"/>
        </w:rPr>
        <w:t>12.1%</w:t>
      </w:r>
      <w:r w:rsidRPr="00182560">
        <w:rPr>
          <w:rFonts w:ascii="Arial" w:eastAsia="仿宋_GB2312" w:hAnsi="Arial" w:hint="eastAsia"/>
          <w:bCs/>
          <w:sz w:val="28"/>
          <w:szCs w:val="28"/>
        </w:rPr>
        <w:t>，房地产开发投资下降</w:t>
      </w:r>
      <w:r w:rsidRPr="00182560">
        <w:rPr>
          <w:rFonts w:ascii="Arial" w:eastAsia="仿宋_GB2312" w:hAnsi="Arial" w:hint="eastAsia"/>
          <w:bCs/>
          <w:sz w:val="28"/>
          <w:szCs w:val="28"/>
        </w:rPr>
        <w:t>3%</w:t>
      </w:r>
      <w:r w:rsidRPr="00182560">
        <w:rPr>
          <w:rFonts w:ascii="Arial" w:eastAsia="仿宋_GB2312" w:hAnsi="Arial" w:hint="eastAsia"/>
          <w:bCs/>
          <w:sz w:val="28"/>
          <w:szCs w:val="28"/>
        </w:rPr>
        <w:t>。分产业看，第一产业投资下降</w:t>
      </w:r>
      <w:r w:rsidRPr="00182560">
        <w:rPr>
          <w:rFonts w:ascii="Arial" w:eastAsia="仿宋_GB2312" w:hAnsi="Arial" w:hint="eastAsia"/>
          <w:bCs/>
          <w:sz w:val="28"/>
          <w:szCs w:val="28"/>
        </w:rPr>
        <w:t>12.3%</w:t>
      </w:r>
      <w:r w:rsidRPr="00182560">
        <w:rPr>
          <w:rFonts w:ascii="Arial" w:eastAsia="仿宋_GB2312" w:hAnsi="Arial" w:hint="eastAsia"/>
          <w:bCs/>
          <w:sz w:val="28"/>
          <w:szCs w:val="28"/>
        </w:rPr>
        <w:t>；第二产业投资下降</w:t>
      </w:r>
      <w:r w:rsidRPr="00182560">
        <w:rPr>
          <w:rFonts w:ascii="Arial" w:eastAsia="仿宋_GB2312" w:hAnsi="Arial" w:hint="eastAsia"/>
          <w:bCs/>
          <w:sz w:val="28"/>
          <w:szCs w:val="28"/>
        </w:rPr>
        <w:t>42.3%</w:t>
      </w:r>
      <w:r w:rsidRPr="00182560">
        <w:rPr>
          <w:rFonts w:ascii="Arial" w:eastAsia="仿宋_GB2312" w:hAnsi="Arial" w:hint="eastAsia"/>
          <w:bCs/>
          <w:sz w:val="28"/>
          <w:szCs w:val="28"/>
        </w:rPr>
        <w:t>；第三产业（含房地产开发）投资下降</w:t>
      </w:r>
      <w:r w:rsidRPr="00182560">
        <w:rPr>
          <w:rFonts w:ascii="Arial" w:eastAsia="仿宋_GB2312" w:hAnsi="Arial" w:hint="eastAsia"/>
          <w:bCs/>
          <w:sz w:val="28"/>
          <w:szCs w:val="28"/>
        </w:rPr>
        <w:t>9.7%</w:t>
      </w:r>
      <w:r w:rsidRPr="00182560">
        <w:rPr>
          <w:rFonts w:ascii="Arial" w:eastAsia="仿宋_GB2312" w:hAnsi="Arial" w:hint="eastAsia"/>
          <w:bCs/>
          <w:sz w:val="28"/>
          <w:szCs w:val="28"/>
        </w:rPr>
        <w:t>，其中，信息传输、软件和信息技术服务业，交通运输、仓储和邮政业，科学研究与技术服务业投资分别增长</w:t>
      </w:r>
      <w:r w:rsidRPr="00182560">
        <w:rPr>
          <w:rFonts w:ascii="Arial" w:eastAsia="仿宋_GB2312" w:hAnsi="Arial" w:hint="eastAsia"/>
          <w:bCs/>
          <w:sz w:val="28"/>
          <w:szCs w:val="28"/>
        </w:rPr>
        <w:t>33.9%</w:t>
      </w:r>
      <w:r w:rsidRPr="00182560">
        <w:rPr>
          <w:rFonts w:ascii="Arial" w:eastAsia="仿宋_GB2312" w:hAnsi="Arial" w:hint="eastAsia"/>
          <w:bCs/>
          <w:sz w:val="28"/>
          <w:szCs w:val="28"/>
        </w:rPr>
        <w:t>、</w:t>
      </w:r>
      <w:r w:rsidRPr="00182560">
        <w:rPr>
          <w:rFonts w:ascii="Arial" w:eastAsia="仿宋_GB2312" w:hAnsi="Arial" w:hint="eastAsia"/>
          <w:bCs/>
          <w:sz w:val="28"/>
          <w:szCs w:val="28"/>
        </w:rPr>
        <w:t>14.6%</w:t>
      </w:r>
      <w:r w:rsidRPr="00182560">
        <w:rPr>
          <w:rFonts w:ascii="Arial" w:eastAsia="仿宋_GB2312" w:hAnsi="Arial" w:hint="eastAsia"/>
          <w:bCs/>
          <w:sz w:val="28"/>
          <w:szCs w:val="28"/>
        </w:rPr>
        <w:t>和</w:t>
      </w:r>
      <w:r w:rsidRPr="00182560">
        <w:rPr>
          <w:rFonts w:ascii="Arial" w:eastAsia="仿宋_GB2312" w:hAnsi="Arial" w:hint="eastAsia"/>
          <w:bCs/>
          <w:sz w:val="28"/>
          <w:szCs w:val="28"/>
        </w:rPr>
        <w:t>10%</w:t>
      </w:r>
      <w:r w:rsidRPr="00182560">
        <w:rPr>
          <w:rFonts w:ascii="Arial" w:eastAsia="仿宋_GB2312" w:hAnsi="Arial" w:hint="eastAsia"/>
          <w:bCs/>
          <w:sz w:val="28"/>
          <w:szCs w:val="28"/>
        </w:rPr>
        <w:t>。</w:t>
      </w:r>
    </w:p>
    <w:p w:rsidR="0007755E" w:rsidRDefault="0007755E" w:rsidP="0007755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季度，全市商品房新开工面积</w:t>
      </w:r>
      <w:r w:rsidRPr="00182560">
        <w:rPr>
          <w:rFonts w:ascii="Arial" w:eastAsia="仿宋_GB2312" w:hAnsi="Arial" w:hint="eastAsia"/>
          <w:bCs/>
          <w:sz w:val="28"/>
          <w:szCs w:val="28"/>
        </w:rPr>
        <w:t>1508</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5.9%</w:t>
      </w:r>
      <w:r w:rsidRPr="00182560">
        <w:rPr>
          <w:rFonts w:ascii="Arial" w:eastAsia="仿宋_GB2312" w:hAnsi="Arial" w:hint="eastAsia"/>
          <w:bCs/>
          <w:sz w:val="28"/>
          <w:szCs w:val="28"/>
        </w:rPr>
        <w:t>；其中，住宅新开工面积</w:t>
      </w:r>
      <w:r w:rsidRPr="00182560">
        <w:rPr>
          <w:rFonts w:ascii="Arial" w:eastAsia="仿宋_GB2312" w:hAnsi="Arial" w:hint="eastAsia"/>
          <w:bCs/>
          <w:sz w:val="28"/>
          <w:szCs w:val="28"/>
        </w:rPr>
        <w:t>802</w:t>
      </w:r>
      <w:r w:rsidRPr="00182560">
        <w:rPr>
          <w:rFonts w:ascii="Arial" w:eastAsia="仿宋_GB2312" w:hAnsi="Arial" w:hint="eastAsia"/>
          <w:bCs/>
          <w:sz w:val="28"/>
          <w:szCs w:val="28"/>
        </w:rPr>
        <w:t>万平方米，增长</w:t>
      </w:r>
      <w:r w:rsidRPr="00182560">
        <w:rPr>
          <w:rFonts w:ascii="Arial" w:eastAsia="仿宋_GB2312" w:hAnsi="Arial" w:hint="eastAsia"/>
          <w:bCs/>
          <w:sz w:val="28"/>
          <w:szCs w:val="28"/>
        </w:rPr>
        <w:t>25.9%</w:t>
      </w:r>
      <w:r w:rsidRPr="00182560">
        <w:rPr>
          <w:rFonts w:ascii="Arial" w:eastAsia="仿宋_GB2312" w:hAnsi="Arial" w:hint="eastAsia"/>
          <w:bCs/>
          <w:sz w:val="28"/>
          <w:szCs w:val="28"/>
        </w:rPr>
        <w:t>。商品房销售面积</w:t>
      </w:r>
      <w:r w:rsidRPr="00182560">
        <w:rPr>
          <w:rFonts w:ascii="Arial" w:eastAsia="仿宋_GB2312" w:hAnsi="Arial" w:hint="eastAsia"/>
          <w:bCs/>
          <w:sz w:val="28"/>
          <w:szCs w:val="28"/>
        </w:rPr>
        <w:t>407.1</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27.9%</w:t>
      </w:r>
      <w:r w:rsidRPr="00182560">
        <w:rPr>
          <w:rFonts w:ascii="Arial" w:eastAsia="仿宋_GB2312" w:hAnsi="Arial" w:hint="eastAsia"/>
          <w:bCs/>
          <w:sz w:val="28"/>
          <w:szCs w:val="28"/>
        </w:rPr>
        <w:t>；其中，住宅销售面积</w:t>
      </w:r>
      <w:r w:rsidRPr="00182560">
        <w:rPr>
          <w:rFonts w:ascii="Arial" w:eastAsia="仿宋_GB2312" w:hAnsi="Arial" w:hint="eastAsia"/>
          <w:bCs/>
          <w:sz w:val="28"/>
          <w:szCs w:val="28"/>
        </w:rPr>
        <w:t>305.2</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lastRenderedPageBreak/>
        <w:t>17.7%</w:t>
      </w:r>
      <w:r w:rsidRPr="00182560">
        <w:rPr>
          <w:rFonts w:ascii="Arial" w:eastAsia="仿宋_GB2312" w:hAnsi="Arial" w:hint="eastAsia"/>
          <w:bCs/>
          <w:sz w:val="28"/>
          <w:szCs w:val="28"/>
        </w:rPr>
        <w:t>。</w:t>
      </w:r>
    </w:p>
    <w:p w:rsidR="0007755E"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保障性住房建设加快推进。</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proofErr w:type="gramStart"/>
      <w:r w:rsidRPr="00182560">
        <w:rPr>
          <w:rFonts w:ascii="Arial" w:eastAsia="仿宋_GB2312" w:hAnsi="Arial" w:hint="eastAsia"/>
          <w:bCs/>
          <w:sz w:val="28"/>
          <w:szCs w:val="28"/>
        </w:rPr>
        <w:t>全市保障</w:t>
      </w:r>
      <w:proofErr w:type="gramEnd"/>
      <w:r w:rsidRPr="00182560">
        <w:rPr>
          <w:rFonts w:ascii="Arial" w:eastAsia="仿宋_GB2312" w:hAnsi="Arial" w:hint="eastAsia"/>
          <w:bCs/>
          <w:sz w:val="28"/>
          <w:szCs w:val="28"/>
        </w:rPr>
        <w:t>性住房投资同比增长</w:t>
      </w:r>
      <w:r w:rsidRPr="00182560">
        <w:rPr>
          <w:rFonts w:ascii="Arial" w:eastAsia="仿宋_GB2312" w:hAnsi="Arial" w:hint="eastAsia"/>
          <w:bCs/>
          <w:sz w:val="28"/>
          <w:szCs w:val="28"/>
        </w:rPr>
        <w:t>37.8%</w:t>
      </w:r>
      <w:r w:rsidRPr="00182560">
        <w:rPr>
          <w:rFonts w:ascii="Arial" w:eastAsia="仿宋_GB2312" w:hAnsi="Arial" w:hint="eastAsia"/>
          <w:bCs/>
          <w:sz w:val="28"/>
          <w:szCs w:val="28"/>
        </w:rPr>
        <w:t>；新开工面积</w:t>
      </w:r>
      <w:r w:rsidRPr="00182560">
        <w:rPr>
          <w:rFonts w:ascii="Arial" w:eastAsia="仿宋_GB2312" w:hAnsi="Arial" w:hint="eastAsia"/>
          <w:bCs/>
          <w:sz w:val="28"/>
          <w:szCs w:val="28"/>
        </w:rPr>
        <w:t>658.6</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23.1%</w:t>
      </w:r>
      <w:r w:rsidRPr="00182560">
        <w:rPr>
          <w:rFonts w:ascii="Arial" w:eastAsia="仿宋_GB2312" w:hAnsi="Arial" w:hint="eastAsia"/>
          <w:bCs/>
          <w:sz w:val="28"/>
          <w:szCs w:val="28"/>
        </w:rPr>
        <w:t>；销售面积</w:t>
      </w:r>
      <w:r w:rsidRPr="00182560">
        <w:rPr>
          <w:rFonts w:ascii="Arial" w:eastAsia="仿宋_GB2312" w:hAnsi="Arial" w:hint="eastAsia"/>
          <w:bCs/>
          <w:sz w:val="28"/>
          <w:szCs w:val="28"/>
        </w:rPr>
        <w:t>121.7</w:t>
      </w:r>
      <w:r w:rsidRPr="00182560">
        <w:rPr>
          <w:rFonts w:ascii="Arial" w:eastAsia="仿宋_GB2312" w:hAnsi="Arial" w:hint="eastAsia"/>
          <w:bCs/>
          <w:sz w:val="28"/>
          <w:szCs w:val="28"/>
        </w:rPr>
        <w:t>万平方米，占全市新建商品房销售面积的</w:t>
      </w:r>
      <w:r w:rsidRPr="00182560">
        <w:rPr>
          <w:rFonts w:ascii="Arial" w:eastAsia="仿宋_GB2312" w:hAnsi="Arial" w:hint="eastAsia"/>
          <w:bCs/>
          <w:sz w:val="28"/>
          <w:szCs w:val="28"/>
        </w:rPr>
        <w:t>29.9%</w:t>
      </w:r>
      <w:r w:rsidRPr="00182560">
        <w:rPr>
          <w:rFonts w:ascii="Arial" w:eastAsia="仿宋_GB2312" w:hAnsi="Arial" w:hint="eastAsia"/>
          <w:bCs/>
          <w:sz w:val="28"/>
          <w:szCs w:val="28"/>
        </w:rPr>
        <w:t>，同比提高</w:t>
      </w:r>
      <w:r w:rsidRPr="00182560">
        <w:rPr>
          <w:rFonts w:ascii="Arial" w:eastAsia="仿宋_GB2312" w:hAnsi="Arial" w:hint="eastAsia"/>
          <w:bCs/>
          <w:sz w:val="28"/>
          <w:szCs w:val="28"/>
        </w:rPr>
        <w:t>7.4</w:t>
      </w:r>
      <w:r w:rsidRPr="00182560">
        <w:rPr>
          <w:rFonts w:ascii="Arial" w:eastAsia="仿宋_GB2312" w:hAnsi="Arial" w:hint="eastAsia"/>
          <w:bCs/>
          <w:sz w:val="28"/>
          <w:szCs w:val="28"/>
        </w:rPr>
        <w:t>个百分点。</w:t>
      </w:r>
    </w:p>
    <w:p w:rsidR="0007755E" w:rsidRPr="00C34771"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5</w:t>
      </w:r>
      <w:r w:rsidRPr="00C34771">
        <w:rPr>
          <w:rFonts w:ascii="Arial" w:eastAsia="仿宋_GB2312" w:hAnsi="Arial" w:hint="eastAsia"/>
          <w:bCs/>
          <w:sz w:val="28"/>
          <w:szCs w:val="28"/>
        </w:rPr>
        <w:t>）</w:t>
      </w:r>
      <w:r w:rsidRPr="00182560">
        <w:rPr>
          <w:rFonts w:ascii="Arial" w:eastAsia="仿宋_GB2312" w:hAnsi="Arial" w:hint="eastAsia"/>
          <w:bCs/>
          <w:sz w:val="28"/>
          <w:szCs w:val="28"/>
        </w:rPr>
        <w:t>市场消费较快增长，消费结构持续优化</w:t>
      </w:r>
    </w:p>
    <w:p w:rsidR="0007755E" w:rsidRDefault="0007755E" w:rsidP="0007755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季度，全市实现市场总消费额</w:t>
      </w:r>
      <w:r w:rsidRPr="00182560">
        <w:rPr>
          <w:rFonts w:ascii="Arial" w:eastAsia="仿宋_GB2312" w:hAnsi="Arial" w:hint="eastAsia"/>
          <w:bCs/>
          <w:sz w:val="28"/>
          <w:szCs w:val="28"/>
        </w:rPr>
        <w:t>18381.5</w:t>
      </w:r>
      <w:r w:rsidRPr="00182560">
        <w:rPr>
          <w:rFonts w:ascii="Arial" w:eastAsia="仿宋_GB2312" w:hAnsi="Arial" w:hint="eastAsia"/>
          <w:bCs/>
          <w:sz w:val="28"/>
          <w:szCs w:val="28"/>
        </w:rPr>
        <w:t>亿元，同比增长</w:t>
      </w:r>
      <w:r w:rsidRPr="00182560">
        <w:rPr>
          <w:rFonts w:ascii="Arial" w:eastAsia="仿宋_GB2312" w:hAnsi="Arial" w:hint="eastAsia"/>
          <w:bCs/>
          <w:sz w:val="28"/>
          <w:szCs w:val="28"/>
        </w:rPr>
        <w:t>7.9%</w:t>
      </w:r>
      <w:r w:rsidRPr="00182560">
        <w:rPr>
          <w:rFonts w:ascii="Arial" w:eastAsia="仿宋_GB2312" w:hAnsi="Arial" w:hint="eastAsia"/>
          <w:bCs/>
          <w:sz w:val="28"/>
          <w:szCs w:val="28"/>
        </w:rPr>
        <w:t>。其中，实现服务性消费额</w:t>
      </w:r>
      <w:r w:rsidRPr="00182560">
        <w:rPr>
          <w:rFonts w:ascii="Arial" w:eastAsia="仿宋_GB2312" w:hAnsi="Arial" w:hint="eastAsia"/>
          <w:bCs/>
          <w:sz w:val="28"/>
          <w:szCs w:val="28"/>
        </w:rPr>
        <w:t>9993.9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11.3%</w:t>
      </w:r>
      <w:r w:rsidRPr="00182560">
        <w:rPr>
          <w:rFonts w:ascii="Arial" w:eastAsia="仿宋_GB2312" w:hAnsi="Arial" w:hint="eastAsia"/>
          <w:bCs/>
          <w:sz w:val="28"/>
          <w:szCs w:val="28"/>
        </w:rPr>
        <w:t>，占市场总消费额的</w:t>
      </w:r>
      <w:r w:rsidRPr="00182560">
        <w:rPr>
          <w:rFonts w:ascii="Arial" w:eastAsia="仿宋_GB2312" w:hAnsi="Arial" w:hint="eastAsia"/>
          <w:bCs/>
          <w:sz w:val="28"/>
          <w:szCs w:val="28"/>
        </w:rPr>
        <w:t>54.4%</w:t>
      </w:r>
      <w:r w:rsidRPr="00182560">
        <w:rPr>
          <w:rFonts w:ascii="Arial" w:eastAsia="仿宋_GB2312" w:hAnsi="Arial" w:hint="eastAsia"/>
          <w:bCs/>
          <w:sz w:val="28"/>
          <w:szCs w:val="28"/>
        </w:rPr>
        <w:t>，对总消费增长的贡献率达到</w:t>
      </w:r>
      <w:r w:rsidRPr="00182560">
        <w:rPr>
          <w:rFonts w:ascii="Arial" w:eastAsia="仿宋_GB2312" w:hAnsi="Arial" w:hint="eastAsia"/>
          <w:bCs/>
          <w:sz w:val="28"/>
          <w:szCs w:val="28"/>
        </w:rPr>
        <w:t>75.5%</w:t>
      </w:r>
      <w:r w:rsidRPr="00182560">
        <w:rPr>
          <w:rFonts w:ascii="Arial" w:eastAsia="仿宋_GB2312" w:hAnsi="Arial" w:hint="eastAsia"/>
          <w:bCs/>
          <w:sz w:val="28"/>
          <w:szCs w:val="28"/>
        </w:rPr>
        <w:t>；交通和通信类、教育文化和娱乐类服务性消费分别增长</w:t>
      </w:r>
      <w:r w:rsidRPr="00182560">
        <w:rPr>
          <w:rFonts w:ascii="Arial" w:eastAsia="仿宋_GB2312" w:hAnsi="Arial" w:hint="eastAsia"/>
          <w:bCs/>
          <w:sz w:val="28"/>
          <w:szCs w:val="28"/>
        </w:rPr>
        <w:t>12.8%</w:t>
      </w:r>
      <w:r w:rsidRPr="00182560">
        <w:rPr>
          <w:rFonts w:ascii="Arial" w:eastAsia="仿宋_GB2312" w:hAnsi="Arial" w:hint="eastAsia"/>
          <w:bCs/>
          <w:sz w:val="28"/>
          <w:szCs w:val="28"/>
        </w:rPr>
        <w:t>和</w:t>
      </w:r>
      <w:r w:rsidRPr="00182560">
        <w:rPr>
          <w:rFonts w:ascii="Arial" w:eastAsia="仿宋_GB2312" w:hAnsi="Arial" w:hint="eastAsia"/>
          <w:bCs/>
          <w:sz w:val="28"/>
          <w:szCs w:val="28"/>
        </w:rPr>
        <w:t>12.2%</w:t>
      </w:r>
      <w:r w:rsidRPr="00182560">
        <w:rPr>
          <w:rFonts w:ascii="Arial" w:eastAsia="仿宋_GB2312" w:hAnsi="Arial" w:hint="eastAsia"/>
          <w:bCs/>
          <w:sz w:val="28"/>
          <w:szCs w:val="28"/>
        </w:rPr>
        <w:t>。</w:t>
      </w:r>
    </w:p>
    <w:p w:rsidR="0007755E"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 xml:space="preserve">　实现社会消费品零售总额</w:t>
      </w:r>
      <w:r w:rsidRPr="00182560">
        <w:rPr>
          <w:rFonts w:ascii="Arial" w:eastAsia="仿宋_GB2312" w:hAnsi="Arial" w:hint="eastAsia"/>
          <w:bCs/>
          <w:sz w:val="28"/>
          <w:szCs w:val="28"/>
        </w:rPr>
        <w:t>8387.6</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4.1%</w:t>
      </w:r>
      <w:r w:rsidRPr="00182560">
        <w:rPr>
          <w:rFonts w:ascii="Arial" w:eastAsia="仿宋_GB2312" w:hAnsi="Arial" w:hint="eastAsia"/>
          <w:bCs/>
          <w:sz w:val="28"/>
          <w:szCs w:val="28"/>
        </w:rPr>
        <w:t>；其中，限额以上批发零售业企业实现网上零售额</w:t>
      </w:r>
      <w:r w:rsidRPr="00182560">
        <w:rPr>
          <w:rFonts w:ascii="Arial" w:eastAsia="仿宋_GB2312" w:hAnsi="Arial" w:hint="eastAsia"/>
          <w:bCs/>
          <w:sz w:val="28"/>
          <w:szCs w:val="28"/>
        </w:rPr>
        <w:t>1778.1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17.4%</w:t>
      </w:r>
      <w:r w:rsidRPr="00182560">
        <w:rPr>
          <w:rFonts w:ascii="Arial" w:eastAsia="仿宋_GB2312" w:hAnsi="Arial" w:hint="eastAsia"/>
          <w:bCs/>
          <w:sz w:val="28"/>
          <w:szCs w:val="28"/>
        </w:rPr>
        <w:t>，拉动全市社会消费品零售总额增长</w:t>
      </w:r>
      <w:r w:rsidRPr="00182560">
        <w:rPr>
          <w:rFonts w:ascii="Arial" w:eastAsia="仿宋_GB2312" w:hAnsi="Arial" w:hint="eastAsia"/>
          <w:bCs/>
          <w:sz w:val="28"/>
          <w:szCs w:val="28"/>
        </w:rPr>
        <w:t>3.3</w:t>
      </w:r>
      <w:r w:rsidRPr="00182560">
        <w:rPr>
          <w:rFonts w:ascii="Arial" w:eastAsia="仿宋_GB2312" w:hAnsi="Arial" w:hint="eastAsia"/>
          <w:bCs/>
          <w:sz w:val="28"/>
          <w:szCs w:val="28"/>
        </w:rPr>
        <w:t>个百分点。按消费形态分，商品零售收入</w:t>
      </w:r>
      <w:r w:rsidRPr="00182560">
        <w:rPr>
          <w:rFonts w:ascii="Arial" w:eastAsia="仿宋_GB2312" w:hAnsi="Arial" w:hint="eastAsia"/>
          <w:bCs/>
          <w:sz w:val="28"/>
          <w:szCs w:val="28"/>
        </w:rPr>
        <w:t>7558.1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3.7%</w:t>
      </w:r>
      <w:r w:rsidRPr="00182560">
        <w:rPr>
          <w:rFonts w:ascii="Arial" w:eastAsia="仿宋_GB2312" w:hAnsi="Arial" w:hint="eastAsia"/>
          <w:bCs/>
          <w:sz w:val="28"/>
          <w:szCs w:val="28"/>
        </w:rPr>
        <w:t>；餐饮收入</w:t>
      </w:r>
      <w:r w:rsidRPr="00182560">
        <w:rPr>
          <w:rFonts w:ascii="Arial" w:eastAsia="仿宋_GB2312" w:hAnsi="Arial" w:hint="eastAsia"/>
          <w:bCs/>
          <w:sz w:val="28"/>
          <w:szCs w:val="28"/>
        </w:rPr>
        <w:t>829.5</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w:t>
      </w:r>
    </w:p>
    <w:p w:rsidR="0007755E"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6</w:t>
      </w:r>
      <w:r w:rsidRPr="00C34771">
        <w:rPr>
          <w:rFonts w:ascii="Arial" w:eastAsia="仿宋_GB2312" w:hAnsi="Arial" w:hint="eastAsia"/>
          <w:bCs/>
          <w:sz w:val="28"/>
          <w:szCs w:val="28"/>
        </w:rPr>
        <w:t>）</w:t>
      </w:r>
      <w:r w:rsidRPr="00182560">
        <w:rPr>
          <w:rFonts w:ascii="Arial" w:eastAsia="仿宋_GB2312" w:hAnsi="Arial" w:hint="eastAsia"/>
          <w:bCs/>
          <w:sz w:val="28"/>
          <w:szCs w:val="28"/>
        </w:rPr>
        <w:t>消费价格涨幅温和，生产价格运行平稳</w:t>
      </w:r>
    </w:p>
    <w:p w:rsidR="0007755E" w:rsidRDefault="0007755E" w:rsidP="0007755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r w:rsidRPr="00182560">
        <w:rPr>
          <w:rFonts w:ascii="Arial" w:eastAsia="仿宋_GB2312" w:hAnsi="Arial" w:hint="eastAsia"/>
          <w:bCs/>
          <w:sz w:val="28"/>
          <w:szCs w:val="28"/>
        </w:rPr>
        <w:t>,</w:t>
      </w:r>
      <w:r w:rsidRPr="00182560">
        <w:rPr>
          <w:rFonts w:ascii="Arial" w:eastAsia="仿宋_GB2312" w:hAnsi="Arial" w:hint="eastAsia"/>
          <w:bCs/>
          <w:sz w:val="28"/>
          <w:szCs w:val="28"/>
        </w:rPr>
        <w:t>全市居民消费价格同比上涨</w:t>
      </w:r>
      <w:r w:rsidRPr="00182560">
        <w:rPr>
          <w:rFonts w:ascii="Arial" w:eastAsia="仿宋_GB2312" w:hAnsi="Arial" w:hint="eastAsia"/>
          <w:bCs/>
          <w:sz w:val="28"/>
          <w:szCs w:val="28"/>
        </w:rPr>
        <w:t>2.5%</w:t>
      </w:r>
      <w:r w:rsidRPr="00182560">
        <w:rPr>
          <w:rFonts w:ascii="Arial" w:eastAsia="仿宋_GB2312" w:hAnsi="Arial" w:hint="eastAsia"/>
          <w:bCs/>
          <w:sz w:val="28"/>
          <w:szCs w:val="28"/>
        </w:rPr>
        <w:t>。其中，消费品价格上涨</w:t>
      </w:r>
      <w:r w:rsidRPr="00182560">
        <w:rPr>
          <w:rFonts w:ascii="Arial" w:eastAsia="仿宋_GB2312" w:hAnsi="Arial" w:hint="eastAsia"/>
          <w:bCs/>
          <w:sz w:val="28"/>
          <w:szCs w:val="28"/>
        </w:rPr>
        <w:t>1.6%</w:t>
      </w:r>
      <w:r w:rsidRPr="00182560">
        <w:rPr>
          <w:rFonts w:ascii="Arial" w:eastAsia="仿宋_GB2312" w:hAnsi="Arial" w:hint="eastAsia"/>
          <w:bCs/>
          <w:sz w:val="28"/>
          <w:szCs w:val="28"/>
        </w:rPr>
        <w:t>，服务价格上涨</w:t>
      </w:r>
      <w:r w:rsidRPr="00182560">
        <w:rPr>
          <w:rFonts w:ascii="Arial" w:eastAsia="仿宋_GB2312" w:hAnsi="Arial" w:hint="eastAsia"/>
          <w:bCs/>
          <w:sz w:val="28"/>
          <w:szCs w:val="28"/>
        </w:rPr>
        <w:t>3.8%</w:t>
      </w:r>
      <w:r w:rsidRPr="00182560">
        <w:rPr>
          <w:rFonts w:ascii="Arial" w:eastAsia="仿宋_GB2312" w:hAnsi="Arial" w:hint="eastAsia"/>
          <w:bCs/>
          <w:sz w:val="28"/>
          <w:szCs w:val="28"/>
        </w:rPr>
        <w:t>。</w:t>
      </w:r>
      <w:r w:rsidRPr="00182560">
        <w:rPr>
          <w:rFonts w:ascii="Arial" w:eastAsia="仿宋_GB2312" w:hAnsi="Arial" w:hint="eastAsia"/>
          <w:bCs/>
          <w:sz w:val="28"/>
          <w:szCs w:val="28"/>
        </w:rPr>
        <w:t>9</w:t>
      </w:r>
      <w:r w:rsidRPr="00182560">
        <w:rPr>
          <w:rFonts w:ascii="Arial" w:eastAsia="仿宋_GB2312" w:hAnsi="Arial" w:hint="eastAsia"/>
          <w:bCs/>
          <w:sz w:val="28"/>
          <w:szCs w:val="28"/>
        </w:rPr>
        <w:t>月份，居民消费价格总水平同比上涨</w:t>
      </w:r>
      <w:r w:rsidRPr="00182560">
        <w:rPr>
          <w:rFonts w:ascii="Arial" w:eastAsia="仿宋_GB2312" w:hAnsi="Arial" w:hint="eastAsia"/>
          <w:bCs/>
          <w:sz w:val="28"/>
          <w:szCs w:val="28"/>
        </w:rPr>
        <w:t>2.8%</w:t>
      </w:r>
      <w:r w:rsidRPr="00182560">
        <w:rPr>
          <w:rFonts w:ascii="Arial" w:eastAsia="仿宋_GB2312" w:hAnsi="Arial" w:hint="eastAsia"/>
          <w:bCs/>
          <w:sz w:val="28"/>
          <w:szCs w:val="28"/>
        </w:rPr>
        <w:t>，环比上涨</w:t>
      </w:r>
      <w:r w:rsidRPr="00182560">
        <w:rPr>
          <w:rFonts w:ascii="Arial" w:eastAsia="仿宋_GB2312" w:hAnsi="Arial" w:hint="eastAsia"/>
          <w:bCs/>
          <w:sz w:val="28"/>
          <w:szCs w:val="28"/>
        </w:rPr>
        <w:t>0.1%</w:t>
      </w:r>
      <w:r w:rsidRPr="00182560">
        <w:rPr>
          <w:rFonts w:ascii="Arial" w:eastAsia="仿宋_GB2312" w:hAnsi="Arial" w:hint="eastAsia"/>
          <w:bCs/>
          <w:sz w:val="28"/>
          <w:szCs w:val="28"/>
        </w:rPr>
        <w:t>。</w:t>
      </w:r>
    </w:p>
    <w:p w:rsidR="0007755E" w:rsidRPr="00C34771" w:rsidRDefault="0007755E" w:rsidP="0007755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7</w:t>
      </w:r>
      <w:r w:rsidRPr="00C34771">
        <w:rPr>
          <w:rFonts w:ascii="Arial" w:eastAsia="仿宋_GB2312" w:hAnsi="Arial" w:hint="eastAsia"/>
          <w:bCs/>
          <w:sz w:val="28"/>
          <w:szCs w:val="28"/>
        </w:rPr>
        <w:t>）</w:t>
      </w:r>
      <w:r w:rsidRPr="00182560">
        <w:rPr>
          <w:rFonts w:ascii="Arial" w:eastAsia="仿宋_GB2312" w:hAnsi="Arial" w:hint="eastAsia"/>
          <w:bCs/>
          <w:sz w:val="28"/>
          <w:szCs w:val="28"/>
        </w:rPr>
        <w:t>居民收入稳步增长</w:t>
      </w:r>
    </w:p>
    <w:p w:rsidR="0007755E" w:rsidRDefault="0007755E" w:rsidP="0007755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季度，全市居民人均可支配收入</w:t>
      </w:r>
      <w:r w:rsidRPr="00182560">
        <w:rPr>
          <w:rFonts w:ascii="Arial" w:eastAsia="仿宋_GB2312" w:hAnsi="Arial" w:hint="eastAsia"/>
          <w:bCs/>
          <w:sz w:val="28"/>
          <w:szCs w:val="28"/>
        </w:rPr>
        <w:t>46426</w:t>
      </w:r>
      <w:r w:rsidRPr="00182560">
        <w:rPr>
          <w:rFonts w:ascii="Arial" w:eastAsia="仿宋_GB2312" w:hAnsi="Arial" w:hint="eastAsia"/>
          <w:bCs/>
          <w:sz w:val="28"/>
          <w:szCs w:val="28"/>
        </w:rPr>
        <w:t>元，同比增长</w:t>
      </w:r>
      <w:r w:rsidRPr="00182560">
        <w:rPr>
          <w:rFonts w:ascii="Arial" w:eastAsia="仿宋_GB2312" w:hAnsi="Arial" w:hint="eastAsia"/>
          <w:bCs/>
          <w:sz w:val="28"/>
          <w:szCs w:val="28"/>
        </w:rPr>
        <w:t>8.9%</w:t>
      </w:r>
      <w:r w:rsidRPr="00182560">
        <w:rPr>
          <w:rFonts w:ascii="Arial" w:eastAsia="仿宋_GB2312" w:hAnsi="Arial" w:hint="eastAsia"/>
          <w:bCs/>
          <w:sz w:val="28"/>
          <w:szCs w:val="28"/>
        </w:rPr>
        <w:t>，扣除价格因素，实际增长</w:t>
      </w:r>
      <w:r w:rsidRPr="00182560">
        <w:rPr>
          <w:rFonts w:ascii="Arial" w:eastAsia="仿宋_GB2312" w:hAnsi="Arial" w:hint="eastAsia"/>
          <w:bCs/>
          <w:sz w:val="28"/>
          <w:szCs w:val="28"/>
        </w:rPr>
        <w:t>6.2%</w:t>
      </w:r>
      <w:r w:rsidRPr="00182560">
        <w:rPr>
          <w:rFonts w:ascii="Arial" w:eastAsia="仿宋_GB2312" w:hAnsi="Arial" w:hint="eastAsia"/>
          <w:bCs/>
          <w:sz w:val="28"/>
          <w:szCs w:val="28"/>
        </w:rPr>
        <w:t>。</w:t>
      </w:r>
    </w:p>
    <w:p w:rsidR="0007755E" w:rsidRPr="0096539F" w:rsidRDefault="0007755E" w:rsidP="0007755E">
      <w:pPr>
        <w:overflowPunct w:val="0"/>
        <w:spacing w:line="360" w:lineRule="auto"/>
        <w:ind w:firstLineChars="200" w:firstLine="560"/>
        <w:jc w:val="both"/>
        <w:textAlignment w:val="auto"/>
        <w:rPr>
          <w:rFonts w:ascii="仿宋_GB2312" w:eastAsia="仿宋_GB2312"/>
          <w:sz w:val="28"/>
          <w:szCs w:val="28"/>
        </w:rPr>
      </w:pPr>
      <w:r w:rsidRPr="00182560">
        <w:rPr>
          <w:rFonts w:ascii="Arial" w:eastAsia="仿宋_GB2312" w:hAnsi="Arial" w:hint="eastAsia"/>
          <w:bCs/>
          <w:sz w:val="28"/>
          <w:szCs w:val="28"/>
        </w:rPr>
        <w:t>总体上看，</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794161" w:rsidRPr="008B385C" w:rsidRDefault="00B1489F"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lastRenderedPageBreak/>
        <w:t>（二）区</w:t>
      </w:r>
      <w:r w:rsidRPr="008B385C">
        <w:rPr>
          <w:rFonts w:ascii="仿宋_GB2312" w:eastAsia="仿宋_GB2312" w:hAnsi="楷体_GB2312" w:cs="楷体_GB2312" w:hint="eastAsia"/>
          <w:sz w:val="28"/>
        </w:rPr>
        <w:t>域因素</w:t>
      </w:r>
    </w:p>
    <w:p w:rsidR="00862302" w:rsidRDefault="00862302" w:rsidP="00862302">
      <w:pPr>
        <w:spacing w:line="360" w:lineRule="auto"/>
        <w:ind w:firstLineChars="200" w:firstLine="560"/>
        <w:jc w:val="both"/>
        <w:rPr>
          <w:rFonts w:ascii="仿宋_GB2312" w:eastAsia="仿宋_GB2312" w:hAnsi="楷体_GB2312" w:cs="楷体_GB2312"/>
          <w:sz w:val="28"/>
        </w:rPr>
      </w:pPr>
      <w:r w:rsidRPr="00A317AA">
        <w:rPr>
          <w:rFonts w:ascii="Arial" w:eastAsia="仿宋_GB2312" w:hAnsi="Arial" w:cs="楷体_GB2312" w:hint="eastAsia"/>
          <w:sz w:val="28"/>
        </w:rPr>
        <w:t>1</w:t>
      </w:r>
      <w:r w:rsidRPr="00A317AA">
        <w:rPr>
          <w:rFonts w:ascii="仿宋_GB2312" w:eastAsia="仿宋_GB2312" w:hAnsi="楷体_GB2312" w:cs="楷体_GB2312" w:hint="eastAsia"/>
          <w:sz w:val="28"/>
        </w:rPr>
        <w:t>.区域概况</w:t>
      </w:r>
    </w:p>
    <w:p w:rsidR="0007755E" w:rsidRPr="00EA61E3" w:rsidRDefault="00EA61E3" w:rsidP="00EA61E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北京市朝阳区</w:t>
      </w:r>
      <w:r w:rsidR="0007755E" w:rsidRPr="00EA61E3">
        <w:rPr>
          <w:rFonts w:ascii="Arial" w:eastAsia="仿宋_GB2312" w:hAnsi="Arial"/>
          <w:bCs/>
          <w:sz w:val="28"/>
          <w:szCs w:val="28"/>
        </w:rPr>
        <w:t>位于北京市的东部，西与</w:t>
      </w:r>
      <w:hyperlink r:id="rId52" w:tgtFrame="_blank" w:history="1">
        <w:r w:rsidR="0007755E" w:rsidRPr="00EA61E3">
          <w:rPr>
            <w:rFonts w:ascii="Arial" w:eastAsia="仿宋_GB2312" w:hAnsi="Arial"/>
            <w:bCs/>
            <w:sz w:val="28"/>
            <w:szCs w:val="28"/>
          </w:rPr>
          <w:t>东城区</w:t>
        </w:r>
      </w:hyperlink>
      <w:r w:rsidR="0007755E" w:rsidRPr="00EA61E3">
        <w:rPr>
          <w:rFonts w:ascii="Arial" w:eastAsia="仿宋_GB2312" w:hAnsi="Arial"/>
          <w:bCs/>
          <w:sz w:val="28"/>
          <w:szCs w:val="28"/>
        </w:rPr>
        <w:t>、丰台区、</w:t>
      </w:r>
      <w:hyperlink r:id="rId53" w:tgtFrame="_blank" w:history="1">
        <w:r w:rsidR="0007755E" w:rsidRPr="00EA61E3">
          <w:rPr>
            <w:rFonts w:ascii="Arial" w:eastAsia="仿宋_GB2312" w:hAnsi="Arial"/>
            <w:bCs/>
            <w:sz w:val="28"/>
            <w:szCs w:val="28"/>
          </w:rPr>
          <w:t>海淀区</w:t>
        </w:r>
      </w:hyperlink>
      <w:r w:rsidR="0007755E" w:rsidRPr="00EA61E3">
        <w:rPr>
          <w:rFonts w:ascii="Arial" w:eastAsia="仿宋_GB2312" w:hAnsi="Arial"/>
          <w:bCs/>
          <w:sz w:val="28"/>
          <w:szCs w:val="28"/>
        </w:rPr>
        <w:t>相毗邻，北连</w:t>
      </w:r>
      <w:hyperlink r:id="rId54" w:tgtFrame="_blank" w:history="1">
        <w:proofErr w:type="gramStart"/>
        <w:r w:rsidR="0007755E" w:rsidRPr="00EA61E3">
          <w:rPr>
            <w:rFonts w:ascii="Arial" w:eastAsia="仿宋_GB2312" w:hAnsi="Arial"/>
            <w:bCs/>
            <w:sz w:val="28"/>
            <w:szCs w:val="28"/>
          </w:rPr>
          <w:t>昌平区</w:t>
        </w:r>
        <w:proofErr w:type="gramEnd"/>
      </w:hyperlink>
      <w:r w:rsidR="0007755E" w:rsidRPr="00EA61E3">
        <w:rPr>
          <w:rFonts w:ascii="Arial" w:eastAsia="仿宋_GB2312" w:hAnsi="Arial"/>
          <w:bCs/>
          <w:sz w:val="28"/>
          <w:szCs w:val="28"/>
        </w:rPr>
        <w:t>、</w:t>
      </w:r>
      <w:hyperlink r:id="rId55" w:tgtFrame="_blank" w:history="1">
        <w:r w:rsidR="0007755E" w:rsidRPr="00EA61E3">
          <w:rPr>
            <w:rFonts w:ascii="Arial" w:eastAsia="仿宋_GB2312" w:hAnsi="Arial"/>
            <w:bCs/>
            <w:sz w:val="28"/>
            <w:szCs w:val="28"/>
          </w:rPr>
          <w:t>顺义区</w:t>
        </w:r>
      </w:hyperlink>
      <w:r w:rsidR="0007755E" w:rsidRPr="00EA61E3">
        <w:rPr>
          <w:rFonts w:ascii="Arial" w:eastAsia="仿宋_GB2312" w:hAnsi="Arial"/>
          <w:bCs/>
          <w:sz w:val="28"/>
          <w:szCs w:val="28"/>
        </w:rPr>
        <w:t>，东与</w:t>
      </w:r>
      <w:hyperlink r:id="rId56" w:tgtFrame="_blank" w:history="1">
        <w:r w:rsidR="0007755E" w:rsidRPr="00EA61E3">
          <w:rPr>
            <w:rFonts w:ascii="Arial" w:eastAsia="仿宋_GB2312" w:hAnsi="Arial"/>
            <w:bCs/>
            <w:sz w:val="28"/>
            <w:szCs w:val="28"/>
          </w:rPr>
          <w:t>通州区</w:t>
        </w:r>
      </w:hyperlink>
      <w:r w:rsidR="0007755E" w:rsidRPr="00EA61E3">
        <w:rPr>
          <w:rFonts w:ascii="Arial" w:eastAsia="仿宋_GB2312" w:hAnsi="Arial"/>
          <w:bCs/>
          <w:sz w:val="28"/>
          <w:szCs w:val="28"/>
        </w:rPr>
        <w:t>接壤，南与</w:t>
      </w:r>
      <w:hyperlink r:id="rId57" w:tgtFrame="_blank" w:history="1">
        <w:proofErr w:type="gramStart"/>
        <w:r w:rsidR="0007755E" w:rsidRPr="00EA61E3">
          <w:rPr>
            <w:rFonts w:ascii="Arial" w:eastAsia="仿宋_GB2312" w:hAnsi="Arial"/>
            <w:bCs/>
            <w:sz w:val="28"/>
            <w:szCs w:val="28"/>
          </w:rPr>
          <w:t>大兴区</w:t>
        </w:r>
        <w:proofErr w:type="gramEnd"/>
      </w:hyperlink>
      <w:r w:rsidR="0007755E" w:rsidRPr="00EA61E3">
        <w:rPr>
          <w:rFonts w:ascii="Arial" w:eastAsia="仿宋_GB2312" w:hAnsi="Arial"/>
          <w:bCs/>
          <w:sz w:val="28"/>
          <w:szCs w:val="28"/>
        </w:rPr>
        <w:t>相邻</w:t>
      </w:r>
      <w:r>
        <w:rPr>
          <w:rFonts w:ascii="Arial" w:eastAsia="仿宋_GB2312" w:hAnsi="Arial" w:hint="eastAsia"/>
          <w:bCs/>
          <w:sz w:val="28"/>
          <w:szCs w:val="28"/>
        </w:rPr>
        <w:t>。</w:t>
      </w:r>
      <w:r w:rsidR="0007755E" w:rsidRPr="00EA61E3">
        <w:rPr>
          <w:rFonts w:ascii="Arial" w:eastAsia="仿宋_GB2312" w:hAnsi="Arial"/>
          <w:bCs/>
          <w:sz w:val="28"/>
          <w:szCs w:val="28"/>
        </w:rPr>
        <w:t>幅员面积</w:t>
      </w:r>
      <w:r w:rsidR="0007755E" w:rsidRPr="00EA61E3">
        <w:rPr>
          <w:rFonts w:ascii="Arial" w:eastAsia="仿宋_GB2312" w:hAnsi="Arial"/>
          <w:bCs/>
          <w:sz w:val="28"/>
          <w:szCs w:val="28"/>
        </w:rPr>
        <w:t>470.8</w:t>
      </w:r>
      <w:r w:rsidR="0007755E" w:rsidRPr="00EA61E3">
        <w:rPr>
          <w:rFonts w:ascii="Arial" w:eastAsia="仿宋_GB2312" w:hAnsi="Arial"/>
          <w:bCs/>
          <w:sz w:val="28"/>
          <w:szCs w:val="28"/>
        </w:rPr>
        <w:t>平方千米</w:t>
      </w:r>
      <w:r>
        <w:rPr>
          <w:rFonts w:ascii="Arial" w:eastAsia="仿宋_GB2312" w:hAnsi="Arial" w:hint="eastAsia"/>
          <w:bCs/>
          <w:sz w:val="28"/>
          <w:szCs w:val="28"/>
        </w:rPr>
        <w:t>，</w:t>
      </w:r>
      <w:r w:rsidRPr="00EA61E3">
        <w:rPr>
          <w:rFonts w:ascii="Arial" w:eastAsia="仿宋_GB2312" w:hAnsi="Arial"/>
          <w:bCs/>
          <w:sz w:val="28"/>
          <w:szCs w:val="28"/>
        </w:rPr>
        <w:t>南北略长，最长约</w:t>
      </w:r>
      <w:r w:rsidRPr="00EA61E3">
        <w:rPr>
          <w:rFonts w:ascii="Arial" w:eastAsia="仿宋_GB2312" w:hAnsi="Arial"/>
          <w:bCs/>
          <w:sz w:val="28"/>
          <w:szCs w:val="28"/>
        </w:rPr>
        <w:t>28</w:t>
      </w:r>
      <w:r w:rsidRPr="00EA61E3">
        <w:rPr>
          <w:rFonts w:ascii="Arial" w:eastAsia="仿宋_GB2312" w:hAnsi="Arial"/>
          <w:bCs/>
          <w:sz w:val="28"/>
          <w:szCs w:val="28"/>
        </w:rPr>
        <w:t>千米</w:t>
      </w:r>
      <w:r>
        <w:rPr>
          <w:rFonts w:ascii="Arial" w:eastAsia="仿宋_GB2312" w:hAnsi="Arial" w:hint="eastAsia"/>
          <w:bCs/>
          <w:sz w:val="28"/>
          <w:szCs w:val="28"/>
        </w:rPr>
        <w:t>，</w:t>
      </w:r>
      <w:r w:rsidRPr="00EA61E3">
        <w:rPr>
          <w:rFonts w:ascii="Arial" w:eastAsia="仿宋_GB2312" w:hAnsi="Arial"/>
          <w:bCs/>
          <w:sz w:val="28"/>
          <w:szCs w:val="28"/>
        </w:rPr>
        <w:t>东西稍窄，最宽约</w:t>
      </w:r>
      <w:r w:rsidRPr="00EA61E3">
        <w:rPr>
          <w:rFonts w:ascii="Arial" w:eastAsia="仿宋_GB2312" w:hAnsi="Arial"/>
          <w:bCs/>
          <w:sz w:val="28"/>
          <w:szCs w:val="28"/>
        </w:rPr>
        <w:t>17</w:t>
      </w:r>
      <w:r w:rsidRPr="00EA61E3">
        <w:rPr>
          <w:rFonts w:ascii="Arial" w:eastAsia="仿宋_GB2312" w:hAnsi="Arial"/>
          <w:bCs/>
          <w:sz w:val="28"/>
          <w:szCs w:val="28"/>
        </w:rPr>
        <w:t>千米</w:t>
      </w:r>
      <w:r>
        <w:rPr>
          <w:rFonts w:ascii="Arial" w:eastAsia="仿宋_GB2312" w:hAnsi="Arial" w:hint="eastAsia"/>
          <w:bCs/>
          <w:sz w:val="28"/>
          <w:szCs w:val="28"/>
        </w:rPr>
        <w:t>。</w:t>
      </w:r>
      <w:r w:rsidR="0007755E" w:rsidRPr="00EA61E3">
        <w:rPr>
          <w:rFonts w:ascii="Arial" w:eastAsia="仿宋_GB2312" w:hAnsi="Arial"/>
          <w:bCs/>
          <w:sz w:val="28"/>
          <w:szCs w:val="28"/>
        </w:rPr>
        <w:t>平均海拔</w:t>
      </w:r>
      <w:r w:rsidR="0007755E" w:rsidRPr="00EA61E3">
        <w:rPr>
          <w:rFonts w:ascii="Arial" w:eastAsia="仿宋_GB2312" w:hAnsi="Arial"/>
          <w:bCs/>
          <w:sz w:val="28"/>
          <w:szCs w:val="28"/>
        </w:rPr>
        <w:t>34</w:t>
      </w:r>
      <w:r w:rsidR="0007755E" w:rsidRPr="00EA61E3">
        <w:rPr>
          <w:rFonts w:ascii="Arial" w:eastAsia="仿宋_GB2312" w:hAnsi="Arial"/>
          <w:bCs/>
          <w:sz w:val="28"/>
          <w:szCs w:val="28"/>
        </w:rPr>
        <w:t>米，是北京市中心城区中面积最大的一个区。</w:t>
      </w:r>
    </w:p>
    <w:p w:rsidR="0007755E" w:rsidRPr="00EA61E3" w:rsidRDefault="0007755E" w:rsidP="00EA61E3">
      <w:pPr>
        <w:spacing w:line="360" w:lineRule="auto"/>
        <w:ind w:firstLineChars="200" w:firstLine="560"/>
        <w:jc w:val="both"/>
        <w:rPr>
          <w:rFonts w:ascii="Arial" w:eastAsia="仿宋_GB2312" w:hAnsi="Arial"/>
          <w:bCs/>
          <w:sz w:val="28"/>
          <w:szCs w:val="28"/>
        </w:rPr>
      </w:pPr>
      <w:r w:rsidRPr="00EA61E3">
        <w:rPr>
          <w:rFonts w:ascii="Arial" w:eastAsia="仿宋_GB2312" w:hAnsi="Arial"/>
          <w:bCs/>
          <w:sz w:val="28"/>
          <w:szCs w:val="28"/>
        </w:rPr>
        <w:t>截至</w:t>
      </w:r>
      <w:r w:rsidRPr="00EA61E3">
        <w:rPr>
          <w:rFonts w:ascii="Arial" w:eastAsia="仿宋_GB2312" w:hAnsi="Arial"/>
          <w:bCs/>
          <w:sz w:val="28"/>
          <w:szCs w:val="28"/>
        </w:rPr>
        <w:t>2017</w:t>
      </w:r>
      <w:r w:rsidRPr="00EA61E3">
        <w:rPr>
          <w:rFonts w:ascii="Arial" w:eastAsia="仿宋_GB2312" w:hAnsi="Arial"/>
          <w:bCs/>
          <w:sz w:val="28"/>
          <w:szCs w:val="28"/>
        </w:rPr>
        <w:t>年，朝阳区辖</w:t>
      </w:r>
      <w:r w:rsidRPr="00EA61E3">
        <w:rPr>
          <w:rFonts w:ascii="Arial" w:eastAsia="仿宋_GB2312" w:hAnsi="Arial"/>
          <w:bCs/>
          <w:sz w:val="28"/>
          <w:szCs w:val="28"/>
        </w:rPr>
        <w:t xml:space="preserve"> 24</w:t>
      </w:r>
      <w:r w:rsidRPr="00EA61E3">
        <w:rPr>
          <w:rFonts w:ascii="Arial" w:eastAsia="仿宋_GB2312" w:hAnsi="Arial"/>
          <w:bCs/>
          <w:sz w:val="28"/>
          <w:szCs w:val="28"/>
        </w:rPr>
        <w:t>个街道办事处，</w:t>
      </w:r>
      <w:r w:rsidRPr="00EA61E3">
        <w:rPr>
          <w:rFonts w:ascii="Arial" w:eastAsia="仿宋_GB2312" w:hAnsi="Arial"/>
          <w:bCs/>
          <w:sz w:val="28"/>
          <w:szCs w:val="28"/>
        </w:rPr>
        <w:t>19</w:t>
      </w:r>
      <w:r w:rsidRPr="00EA61E3">
        <w:rPr>
          <w:rFonts w:ascii="Arial" w:eastAsia="仿宋_GB2312" w:hAnsi="Arial"/>
          <w:bCs/>
          <w:sz w:val="28"/>
          <w:szCs w:val="28"/>
        </w:rPr>
        <w:t>个地区办事处。常住人口</w:t>
      </w:r>
      <w:r w:rsidRPr="00EA61E3">
        <w:rPr>
          <w:rFonts w:ascii="Arial" w:eastAsia="仿宋_GB2312" w:hAnsi="Arial"/>
          <w:bCs/>
          <w:sz w:val="28"/>
          <w:szCs w:val="28"/>
        </w:rPr>
        <w:t>373.9</w:t>
      </w:r>
      <w:r w:rsidRPr="00EA61E3">
        <w:rPr>
          <w:rFonts w:ascii="Arial" w:eastAsia="仿宋_GB2312" w:hAnsi="Arial"/>
          <w:bCs/>
          <w:sz w:val="28"/>
          <w:szCs w:val="28"/>
        </w:rPr>
        <w:t>万人。</w:t>
      </w:r>
      <w:r w:rsidRPr="00EA61E3">
        <w:rPr>
          <w:rFonts w:ascii="Arial" w:eastAsia="仿宋_GB2312" w:hAnsi="Arial"/>
          <w:bCs/>
          <w:sz w:val="28"/>
          <w:szCs w:val="28"/>
        </w:rPr>
        <w:t>2017</w:t>
      </w:r>
      <w:r w:rsidRPr="00EA61E3">
        <w:rPr>
          <w:rFonts w:ascii="Arial" w:eastAsia="仿宋_GB2312" w:hAnsi="Arial"/>
          <w:bCs/>
          <w:sz w:val="28"/>
          <w:szCs w:val="28"/>
        </w:rPr>
        <w:t>年，朝阳区实现地区生产总值（</w:t>
      </w:r>
      <w:r w:rsidRPr="00EA61E3">
        <w:rPr>
          <w:rFonts w:ascii="Arial" w:eastAsia="仿宋_GB2312" w:hAnsi="Arial"/>
          <w:bCs/>
          <w:sz w:val="28"/>
          <w:szCs w:val="28"/>
        </w:rPr>
        <w:t>GDP</w:t>
      </w:r>
      <w:r w:rsidRPr="00EA61E3">
        <w:rPr>
          <w:rFonts w:ascii="Arial" w:eastAsia="仿宋_GB2312" w:hAnsi="Arial"/>
          <w:bCs/>
          <w:sz w:val="28"/>
          <w:szCs w:val="28"/>
        </w:rPr>
        <w:t>）</w:t>
      </w:r>
      <w:r w:rsidRPr="00EA61E3">
        <w:rPr>
          <w:rFonts w:ascii="Arial" w:eastAsia="仿宋_GB2312" w:hAnsi="Arial"/>
          <w:bCs/>
          <w:sz w:val="28"/>
          <w:szCs w:val="28"/>
        </w:rPr>
        <w:t>5629.4</w:t>
      </w:r>
      <w:r w:rsidRPr="00EA61E3">
        <w:rPr>
          <w:rFonts w:ascii="Arial" w:eastAsia="仿宋_GB2312" w:hAnsi="Arial"/>
          <w:bCs/>
          <w:sz w:val="28"/>
          <w:szCs w:val="28"/>
        </w:rPr>
        <w:t>亿元，其中，第一产业增加值</w:t>
      </w:r>
      <w:r w:rsidRPr="00EA61E3">
        <w:rPr>
          <w:rFonts w:ascii="Arial" w:eastAsia="仿宋_GB2312" w:hAnsi="Arial"/>
          <w:bCs/>
          <w:sz w:val="28"/>
          <w:szCs w:val="28"/>
        </w:rPr>
        <w:t>1.2</w:t>
      </w:r>
      <w:r w:rsidRPr="00EA61E3">
        <w:rPr>
          <w:rFonts w:ascii="Arial" w:eastAsia="仿宋_GB2312" w:hAnsi="Arial"/>
          <w:bCs/>
          <w:sz w:val="28"/>
          <w:szCs w:val="28"/>
        </w:rPr>
        <w:t>亿元，第二产业增加值</w:t>
      </w:r>
      <w:r w:rsidRPr="00EA61E3">
        <w:rPr>
          <w:rFonts w:ascii="Arial" w:eastAsia="仿宋_GB2312" w:hAnsi="Arial"/>
          <w:bCs/>
          <w:sz w:val="28"/>
          <w:szCs w:val="28"/>
        </w:rPr>
        <w:t>386.8</w:t>
      </w:r>
      <w:r w:rsidRPr="00EA61E3">
        <w:rPr>
          <w:rFonts w:ascii="Arial" w:eastAsia="仿宋_GB2312" w:hAnsi="Arial"/>
          <w:bCs/>
          <w:sz w:val="28"/>
          <w:szCs w:val="28"/>
        </w:rPr>
        <w:t>亿元，第三产业增加值</w:t>
      </w:r>
      <w:r w:rsidRPr="00EA61E3">
        <w:rPr>
          <w:rFonts w:ascii="Arial" w:eastAsia="仿宋_GB2312" w:hAnsi="Arial"/>
          <w:bCs/>
          <w:sz w:val="28"/>
          <w:szCs w:val="28"/>
        </w:rPr>
        <w:t>5241.4</w:t>
      </w:r>
      <w:r w:rsidRPr="00EA61E3">
        <w:rPr>
          <w:rFonts w:ascii="Arial" w:eastAsia="仿宋_GB2312" w:hAnsi="Arial"/>
          <w:bCs/>
          <w:sz w:val="28"/>
          <w:szCs w:val="28"/>
        </w:rPr>
        <w:t>亿元。三次产业结构为</w:t>
      </w:r>
      <w:r w:rsidRPr="00EA61E3">
        <w:rPr>
          <w:rFonts w:ascii="Arial" w:eastAsia="仿宋_GB2312" w:hAnsi="Arial"/>
          <w:bCs/>
          <w:sz w:val="28"/>
          <w:szCs w:val="28"/>
        </w:rPr>
        <w:t>0.02</w:t>
      </w:r>
      <w:r w:rsidRPr="00EA61E3">
        <w:rPr>
          <w:rFonts w:ascii="Arial" w:eastAsia="仿宋_GB2312" w:hAnsi="Arial"/>
          <w:bCs/>
          <w:sz w:val="28"/>
          <w:szCs w:val="28"/>
        </w:rPr>
        <w:t>：</w:t>
      </w:r>
      <w:r w:rsidRPr="00EA61E3">
        <w:rPr>
          <w:rFonts w:ascii="Arial" w:eastAsia="仿宋_GB2312" w:hAnsi="Arial"/>
          <w:bCs/>
          <w:sz w:val="28"/>
          <w:szCs w:val="28"/>
        </w:rPr>
        <w:t>6.87</w:t>
      </w:r>
      <w:r w:rsidRPr="00EA61E3">
        <w:rPr>
          <w:rFonts w:ascii="Arial" w:eastAsia="仿宋_GB2312" w:hAnsi="Arial"/>
          <w:bCs/>
          <w:sz w:val="28"/>
          <w:szCs w:val="28"/>
        </w:rPr>
        <w:t>：</w:t>
      </w:r>
      <w:r w:rsidRPr="00EA61E3">
        <w:rPr>
          <w:rFonts w:ascii="Arial" w:eastAsia="仿宋_GB2312" w:hAnsi="Arial"/>
          <w:bCs/>
          <w:sz w:val="28"/>
          <w:szCs w:val="28"/>
        </w:rPr>
        <w:t>93.11</w:t>
      </w:r>
      <w:r w:rsidRPr="00EA61E3">
        <w:rPr>
          <w:rFonts w:ascii="Arial" w:eastAsia="仿宋_GB2312" w:hAnsi="Arial"/>
          <w:bCs/>
          <w:sz w:val="28"/>
          <w:szCs w:val="28"/>
        </w:rPr>
        <w:t>。按年平均常住人口计算，全区人均</w:t>
      </w:r>
      <w:r w:rsidRPr="00EA61E3">
        <w:rPr>
          <w:rFonts w:ascii="Arial" w:eastAsia="仿宋_GB2312" w:hAnsi="Arial"/>
          <w:bCs/>
          <w:sz w:val="28"/>
          <w:szCs w:val="28"/>
        </w:rPr>
        <w:t>GDP</w:t>
      </w:r>
      <w:r w:rsidRPr="00EA61E3">
        <w:rPr>
          <w:rFonts w:ascii="Arial" w:eastAsia="仿宋_GB2312" w:hAnsi="Arial"/>
          <w:bCs/>
          <w:sz w:val="28"/>
          <w:szCs w:val="28"/>
        </w:rPr>
        <w:t>达到</w:t>
      </w:r>
      <w:r w:rsidRPr="00EA61E3">
        <w:rPr>
          <w:rFonts w:ascii="Arial" w:eastAsia="仿宋_GB2312" w:hAnsi="Arial"/>
          <w:bCs/>
          <w:sz w:val="28"/>
          <w:szCs w:val="28"/>
        </w:rPr>
        <w:t>148240</w:t>
      </w:r>
      <w:r w:rsidRPr="00EA61E3">
        <w:rPr>
          <w:rFonts w:ascii="Arial" w:eastAsia="仿宋_GB2312" w:hAnsi="Arial"/>
          <w:bCs/>
          <w:sz w:val="28"/>
          <w:szCs w:val="28"/>
        </w:rPr>
        <w:t>元。</w:t>
      </w:r>
    </w:p>
    <w:p w:rsidR="0007755E" w:rsidRPr="00EA61E3" w:rsidRDefault="0007755E" w:rsidP="00EA61E3">
      <w:pPr>
        <w:spacing w:line="360" w:lineRule="auto"/>
        <w:ind w:firstLineChars="200" w:firstLine="560"/>
        <w:jc w:val="both"/>
        <w:rPr>
          <w:rFonts w:ascii="Arial" w:eastAsia="仿宋_GB2312" w:hAnsi="Arial"/>
          <w:bCs/>
          <w:sz w:val="28"/>
          <w:szCs w:val="28"/>
        </w:rPr>
      </w:pPr>
      <w:r w:rsidRPr="00EA61E3">
        <w:rPr>
          <w:rFonts w:ascii="Arial" w:eastAsia="仿宋_GB2312" w:hAnsi="Arial"/>
          <w:bCs/>
          <w:sz w:val="28"/>
          <w:szCs w:val="28"/>
        </w:rPr>
        <w:t>朝阳区工业发达，是北京市重要的</w:t>
      </w:r>
      <w:hyperlink r:id="rId58" w:tgtFrame="_blank" w:history="1">
        <w:r w:rsidRPr="00EA61E3">
          <w:rPr>
            <w:rFonts w:ascii="Arial" w:eastAsia="仿宋_GB2312" w:hAnsi="Arial"/>
            <w:bCs/>
            <w:sz w:val="28"/>
            <w:szCs w:val="28"/>
          </w:rPr>
          <w:t>工业基地</w:t>
        </w:r>
      </w:hyperlink>
      <w:r w:rsidRPr="00EA61E3">
        <w:rPr>
          <w:rFonts w:ascii="Arial" w:eastAsia="仿宋_GB2312" w:hAnsi="Arial"/>
          <w:bCs/>
          <w:sz w:val="28"/>
          <w:szCs w:val="28"/>
        </w:rPr>
        <w:t>。区内集中有纺织、电子、化工、机械制造、汽车制造等工业基地。朝阳区对外交往活动频繁，是北京市重要的外事活动区。</w:t>
      </w:r>
    </w:p>
    <w:p w:rsidR="0007755E" w:rsidRPr="00EA61E3" w:rsidRDefault="0007755E" w:rsidP="00EA61E3">
      <w:pPr>
        <w:spacing w:line="360" w:lineRule="auto"/>
        <w:ind w:firstLineChars="200" w:firstLine="560"/>
        <w:jc w:val="both"/>
        <w:rPr>
          <w:rFonts w:ascii="Arial" w:eastAsia="仿宋_GB2312" w:hAnsi="Arial"/>
          <w:bCs/>
          <w:sz w:val="28"/>
          <w:szCs w:val="28"/>
        </w:rPr>
      </w:pPr>
      <w:r w:rsidRPr="00EA61E3">
        <w:rPr>
          <w:rFonts w:ascii="Arial" w:eastAsia="仿宋_GB2312" w:hAnsi="Arial"/>
          <w:bCs/>
          <w:sz w:val="28"/>
          <w:szCs w:val="28"/>
        </w:rPr>
        <w:t>2017</w:t>
      </w:r>
      <w:r w:rsidRPr="00EA61E3">
        <w:rPr>
          <w:rFonts w:ascii="Arial" w:eastAsia="仿宋_GB2312" w:hAnsi="Arial"/>
          <w:bCs/>
          <w:sz w:val="28"/>
          <w:szCs w:val="28"/>
        </w:rPr>
        <w:t>年</w:t>
      </w:r>
      <w:r w:rsidRPr="00EA61E3">
        <w:rPr>
          <w:rFonts w:ascii="Arial" w:eastAsia="仿宋_GB2312" w:hAnsi="Arial"/>
          <w:bCs/>
          <w:sz w:val="28"/>
          <w:szCs w:val="28"/>
        </w:rPr>
        <w:t>11</w:t>
      </w:r>
      <w:r w:rsidRPr="00EA61E3">
        <w:rPr>
          <w:rFonts w:ascii="Arial" w:eastAsia="仿宋_GB2312" w:hAnsi="Arial"/>
          <w:bCs/>
          <w:sz w:val="28"/>
          <w:szCs w:val="28"/>
        </w:rPr>
        <w:t>月，朝阳区获评第五届全国文明城市。</w:t>
      </w:r>
    </w:p>
    <w:p w:rsidR="00862302" w:rsidRPr="00546023" w:rsidRDefault="00862302" w:rsidP="00205690">
      <w:pPr>
        <w:spacing w:line="360" w:lineRule="auto"/>
        <w:ind w:firstLineChars="200" w:firstLine="560"/>
        <w:jc w:val="both"/>
        <w:rPr>
          <w:rFonts w:ascii="仿宋_GB2312" w:eastAsia="仿宋_GB2312" w:hAnsi="楷体_GB2312" w:cs="楷体_GB2312"/>
          <w:i/>
          <w:color w:val="548DD4"/>
          <w:sz w:val="28"/>
          <w:highlight w:val="yellow"/>
        </w:rPr>
      </w:pPr>
      <w:bookmarkStart w:id="128" w:name="4_2"/>
      <w:bookmarkStart w:id="129" w:name="sub5080064_4_2"/>
      <w:bookmarkStart w:id="130" w:name="动物资源"/>
      <w:bookmarkStart w:id="131" w:name="4-2"/>
      <w:bookmarkEnd w:id="128"/>
      <w:bookmarkEnd w:id="129"/>
      <w:bookmarkEnd w:id="130"/>
      <w:bookmarkEnd w:id="131"/>
      <w:r w:rsidRPr="00C92C02">
        <w:rPr>
          <w:rFonts w:ascii="Arial" w:eastAsia="仿宋_GB2312" w:hAnsi="Arial" w:hint="eastAsia"/>
          <w:bCs/>
          <w:sz w:val="28"/>
          <w:szCs w:val="28"/>
        </w:rPr>
        <w:t>估价对象位于</w:t>
      </w:r>
      <w:r w:rsidR="001219EA">
        <w:rPr>
          <w:rFonts w:ascii="Arial" w:eastAsia="仿宋_GB2312" w:hAnsi="Arial" w:hint="eastAsia"/>
          <w:bCs/>
          <w:sz w:val="28"/>
          <w:szCs w:val="28"/>
        </w:rPr>
        <w:t>朝阳区将台乡</w:t>
      </w:r>
      <w:r w:rsidRPr="00C92C02">
        <w:rPr>
          <w:rFonts w:ascii="Arial" w:eastAsia="仿宋_GB2312" w:hAnsi="Arial" w:hint="eastAsia"/>
          <w:bCs/>
          <w:sz w:val="28"/>
          <w:szCs w:val="28"/>
        </w:rPr>
        <w:t>。</w:t>
      </w:r>
      <w:r w:rsidRPr="00C92C02">
        <w:rPr>
          <w:rFonts w:ascii="Arial" w:eastAsia="仿宋_GB2312" w:hAnsi="Arial"/>
          <w:bCs/>
          <w:sz w:val="28"/>
          <w:szCs w:val="28"/>
        </w:rPr>
        <w:t>估价对象所在区域有</w:t>
      </w:r>
      <w:r w:rsidR="001219EA">
        <w:rPr>
          <w:rFonts w:ascii="Arial" w:eastAsia="仿宋_GB2312" w:hAnsi="Arial" w:hint="eastAsia"/>
          <w:bCs/>
          <w:sz w:val="28"/>
          <w:szCs w:val="28"/>
        </w:rPr>
        <w:t>中国银行</w:t>
      </w:r>
      <w:r w:rsidRPr="00C92C02">
        <w:rPr>
          <w:rFonts w:ascii="Arial" w:eastAsia="仿宋_GB2312" w:hAnsi="Arial" w:cs="Arial"/>
          <w:color w:val="000000"/>
          <w:sz w:val="28"/>
          <w:szCs w:val="28"/>
        </w:rPr>
        <w:t>、</w:t>
      </w:r>
      <w:r w:rsidR="001219EA">
        <w:rPr>
          <w:rFonts w:ascii="Arial" w:eastAsia="仿宋_GB2312" w:hAnsi="Arial" w:cs="Arial" w:hint="eastAsia"/>
          <w:color w:val="000000"/>
          <w:sz w:val="28"/>
          <w:szCs w:val="28"/>
        </w:rPr>
        <w:t>中国民生银行、中信银行</w:t>
      </w:r>
      <w:r w:rsidR="001219EA">
        <w:rPr>
          <w:rFonts w:ascii="Arial" w:eastAsia="仿宋_GB2312" w:hAnsi="Arial" w:cs="Arial"/>
          <w:color w:val="000000"/>
          <w:sz w:val="28"/>
          <w:szCs w:val="28"/>
        </w:rPr>
        <w:t>等多家金融机构，</w:t>
      </w:r>
      <w:r w:rsidRPr="00C92C02">
        <w:rPr>
          <w:rFonts w:ascii="Arial" w:eastAsia="仿宋_GB2312" w:hAnsi="Arial" w:cs="Arial"/>
          <w:color w:val="000000"/>
          <w:sz w:val="28"/>
          <w:szCs w:val="28"/>
        </w:rPr>
        <w:t>有</w:t>
      </w:r>
      <w:r w:rsidR="001219EA" w:rsidRPr="001219EA">
        <w:rPr>
          <w:rFonts w:ascii="Arial" w:eastAsia="仿宋_GB2312" w:hAnsi="Arial" w:cs="Arial" w:hint="eastAsia"/>
          <w:color w:val="000000"/>
          <w:sz w:val="28"/>
          <w:szCs w:val="28"/>
        </w:rPr>
        <w:t>北京朝阳国医之家中医医院、北京华信医院</w:t>
      </w:r>
      <w:r w:rsidR="001219EA" w:rsidRPr="001219EA">
        <w:rPr>
          <w:rFonts w:ascii="Arial" w:eastAsia="仿宋_GB2312" w:hAnsi="Arial" w:cs="Arial" w:hint="eastAsia"/>
          <w:color w:val="000000"/>
          <w:sz w:val="28"/>
          <w:szCs w:val="28"/>
        </w:rPr>
        <w:t>(</w:t>
      </w:r>
      <w:r w:rsidR="001219EA" w:rsidRPr="001219EA">
        <w:rPr>
          <w:rFonts w:ascii="Arial" w:eastAsia="仿宋_GB2312" w:hAnsi="Arial" w:cs="Arial" w:hint="eastAsia"/>
          <w:color w:val="000000"/>
          <w:sz w:val="28"/>
          <w:szCs w:val="28"/>
        </w:rPr>
        <w:t>清华大学第一附属医院</w:t>
      </w:r>
      <w:r w:rsidR="001219EA" w:rsidRPr="001219EA">
        <w:rPr>
          <w:rFonts w:ascii="Arial" w:eastAsia="仿宋_GB2312" w:hAnsi="Arial" w:cs="Arial" w:hint="eastAsia"/>
          <w:color w:val="000000"/>
          <w:sz w:val="28"/>
          <w:szCs w:val="28"/>
        </w:rPr>
        <w:t>)</w:t>
      </w:r>
      <w:r w:rsidRPr="0039569D">
        <w:rPr>
          <w:rFonts w:ascii="Arial" w:eastAsia="仿宋_GB2312" w:hAnsi="Arial" w:cs="Arial"/>
          <w:sz w:val="28"/>
          <w:szCs w:val="28"/>
        </w:rPr>
        <w:t>等</w:t>
      </w:r>
      <w:r w:rsidR="001219EA">
        <w:rPr>
          <w:rFonts w:ascii="Arial" w:eastAsia="仿宋_GB2312" w:hAnsi="Arial" w:cs="Arial" w:hint="eastAsia"/>
          <w:sz w:val="28"/>
          <w:szCs w:val="28"/>
        </w:rPr>
        <w:t>医疗设施</w:t>
      </w:r>
      <w:r w:rsidRPr="0039569D">
        <w:rPr>
          <w:rFonts w:ascii="Arial" w:eastAsia="仿宋_GB2312" w:hAnsi="Arial" w:cs="Arial"/>
          <w:sz w:val="28"/>
          <w:szCs w:val="28"/>
        </w:rPr>
        <w:t>，有</w:t>
      </w:r>
      <w:proofErr w:type="gramStart"/>
      <w:r w:rsidR="001219EA">
        <w:rPr>
          <w:rFonts w:ascii="Arial" w:eastAsia="仿宋_GB2312" w:hAnsi="Arial" w:cs="Arial" w:hint="eastAsia"/>
          <w:sz w:val="28"/>
          <w:szCs w:val="28"/>
        </w:rPr>
        <w:t>颐</w:t>
      </w:r>
      <w:proofErr w:type="gramEnd"/>
      <w:r w:rsidR="001219EA">
        <w:rPr>
          <w:rFonts w:ascii="Arial" w:eastAsia="仿宋_GB2312" w:hAnsi="Arial" w:cs="Arial" w:hint="eastAsia"/>
          <w:sz w:val="28"/>
          <w:szCs w:val="28"/>
        </w:rPr>
        <w:t>堤港购物广场</w:t>
      </w:r>
      <w:r w:rsidR="00CE2CED" w:rsidRPr="0039569D">
        <w:rPr>
          <w:rFonts w:ascii="Arial" w:eastAsia="仿宋_GB2312" w:hAnsi="Arial" w:cs="Arial" w:hint="eastAsia"/>
          <w:sz w:val="28"/>
          <w:szCs w:val="28"/>
        </w:rPr>
        <w:t>、</w:t>
      </w:r>
      <w:proofErr w:type="gramStart"/>
      <w:r w:rsidR="001219EA">
        <w:rPr>
          <w:rFonts w:ascii="Arial" w:eastAsia="仿宋_GB2312" w:hAnsi="Arial" w:cs="Arial" w:hint="eastAsia"/>
          <w:sz w:val="28"/>
          <w:szCs w:val="28"/>
        </w:rPr>
        <w:t>百分百鞋服</w:t>
      </w:r>
      <w:proofErr w:type="gramEnd"/>
      <w:r w:rsidR="001219EA">
        <w:rPr>
          <w:rFonts w:ascii="Arial" w:eastAsia="仿宋_GB2312" w:hAnsi="Arial" w:cs="Arial" w:hint="eastAsia"/>
          <w:sz w:val="28"/>
          <w:szCs w:val="28"/>
        </w:rPr>
        <w:t>商城、</w:t>
      </w:r>
      <w:proofErr w:type="gramStart"/>
      <w:r w:rsidR="001219EA">
        <w:rPr>
          <w:rFonts w:ascii="Arial" w:eastAsia="仿宋_GB2312" w:hAnsi="Arial" w:cs="Arial" w:hint="eastAsia"/>
          <w:sz w:val="28"/>
          <w:szCs w:val="28"/>
        </w:rPr>
        <w:t>京客隆</w:t>
      </w:r>
      <w:proofErr w:type="gramEnd"/>
      <w:r w:rsidR="00CE2CED" w:rsidRPr="0039569D">
        <w:rPr>
          <w:rFonts w:ascii="Arial" w:eastAsia="仿宋_GB2312" w:hAnsi="Arial" w:cs="Arial" w:hint="eastAsia"/>
          <w:sz w:val="28"/>
          <w:szCs w:val="28"/>
        </w:rPr>
        <w:t>超市</w:t>
      </w:r>
      <w:r w:rsidRPr="0039569D">
        <w:rPr>
          <w:rFonts w:ascii="Arial" w:eastAsia="仿宋_GB2312" w:hAnsi="Arial" w:cs="Arial"/>
          <w:sz w:val="28"/>
          <w:szCs w:val="28"/>
        </w:rPr>
        <w:t>等</w:t>
      </w:r>
      <w:r w:rsidR="001219EA">
        <w:rPr>
          <w:rFonts w:ascii="Arial" w:eastAsia="仿宋_GB2312" w:hAnsi="Arial" w:cs="Arial" w:hint="eastAsia"/>
          <w:sz w:val="28"/>
          <w:szCs w:val="28"/>
        </w:rPr>
        <w:t>商业配套</w:t>
      </w:r>
      <w:r w:rsidR="001219EA">
        <w:rPr>
          <w:rFonts w:ascii="Arial" w:eastAsia="仿宋_GB2312" w:hAnsi="Arial" w:cs="Arial"/>
          <w:sz w:val="28"/>
          <w:szCs w:val="28"/>
        </w:rPr>
        <w:t>，</w:t>
      </w:r>
      <w:r w:rsidRPr="0039569D">
        <w:rPr>
          <w:rFonts w:ascii="Arial" w:eastAsia="仿宋_GB2312" w:hAnsi="Arial" w:cs="Arial" w:hint="eastAsia"/>
          <w:sz w:val="28"/>
          <w:szCs w:val="28"/>
        </w:rPr>
        <w:t>有</w:t>
      </w:r>
      <w:r w:rsidR="001219EA">
        <w:rPr>
          <w:rFonts w:ascii="Arial" w:eastAsia="仿宋_GB2312" w:hAnsi="Arial" w:cs="Arial" w:hint="eastAsia"/>
          <w:sz w:val="28"/>
          <w:szCs w:val="28"/>
        </w:rPr>
        <w:t>酒仙桥第一中学、清华大附属中学（将台路校区）、酒仙桥中心小学、将台路小学、</w:t>
      </w:r>
      <w:proofErr w:type="gramStart"/>
      <w:r w:rsidR="001219EA">
        <w:rPr>
          <w:rFonts w:ascii="Arial" w:eastAsia="仿宋_GB2312" w:hAnsi="Arial" w:cs="Arial" w:hint="eastAsia"/>
          <w:sz w:val="28"/>
          <w:szCs w:val="28"/>
        </w:rPr>
        <w:t>驼房营</w:t>
      </w:r>
      <w:proofErr w:type="gramEnd"/>
      <w:r w:rsidR="001219EA">
        <w:rPr>
          <w:rFonts w:ascii="Arial" w:eastAsia="仿宋_GB2312" w:hAnsi="Arial" w:cs="Arial" w:hint="eastAsia"/>
          <w:sz w:val="28"/>
          <w:szCs w:val="28"/>
        </w:rPr>
        <w:t>中心幼儿园</w:t>
      </w:r>
      <w:r w:rsidRPr="0039569D">
        <w:rPr>
          <w:rFonts w:ascii="Arial" w:eastAsia="仿宋_GB2312" w:hAnsi="Arial" w:cs="Arial"/>
          <w:sz w:val="28"/>
          <w:szCs w:val="28"/>
        </w:rPr>
        <w:t>等</w:t>
      </w:r>
      <w:r w:rsidR="001219EA">
        <w:rPr>
          <w:rFonts w:ascii="Arial" w:eastAsia="仿宋_GB2312" w:hAnsi="Arial" w:cs="Arial" w:hint="eastAsia"/>
          <w:sz w:val="28"/>
          <w:szCs w:val="28"/>
        </w:rPr>
        <w:t>教育机构</w:t>
      </w:r>
      <w:r w:rsidRPr="0039569D">
        <w:rPr>
          <w:rFonts w:ascii="Arial" w:eastAsia="仿宋_GB2312" w:hAnsi="Arial" w:cs="Arial"/>
          <w:sz w:val="28"/>
          <w:szCs w:val="28"/>
        </w:rPr>
        <w:t>；</w:t>
      </w:r>
      <w:r w:rsidRPr="0039569D">
        <w:rPr>
          <w:rFonts w:ascii="Arial" w:eastAsia="仿宋_GB2312" w:hAnsi="Arial" w:cs="Arial" w:hint="eastAsia"/>
          <w:sz w:val="28"/>
          <w:szCs w:val="28"/>
        </w:rPr>
        <w:t>综合</w:t>
      </w:r>
      <w:r w:rsidR="001219EA">
        <w:rPr>
          <w:rFonts w:ascii="Arial" w:eastAsia="仿宋_GB2312" w:hAnsi="Arial" w:cs="Arial" w:hint="eastAsia"/>
          <w:sz w:val="28"/>
          <w:szCs w:val="28"/>
        </w:rPr>
        <w:t>评价</w:t>
      </w:r>
      <w:r w:rsidRPr="0039569D">
        <w:rPr>
          <w:rFonts w:ascii="Arial" w:eastAsia="仿宋_GB2312" w:hAnsi="Arial" w:cs="Arial" w:hint="eastAsia"/>
          <w:sz w:val="28"/>
          <w:szCs w:val="28"/>
        </w:rPr>
        <w:t>，</w:t>
      </w:r>
      <w:r w:rsidRPr="0039569D">
        <w:rPr>
          <w:rFonts w:ascii="Arial" w:eastAsia="仿宋_GB2312" w:hAnsi="Arial" w:cs="Arial"/>
          <w:sz w:val="28"/>
          <w:szCs w:val="28"/>
        </w:rPr>
        <w:t>公共</w:t>
      </w:r>
      <w:r w:rsidRPr="0039569D">
        <w:rPr>
          <w:rFonts w:ascii="Arial" w:eastAsia="仿宋_GB2312" w:hAnsi="Arial" w:cs="Arial" w:hint="eastAsia"/>
          <w:sz w:val="28"/>
          <w:szCs w:val="28"/>
        </w:rPr>
        <w:t>配套</w:t>
      </w:r>
      <w:r w:rsidRPr="0039569D">
        <w:rPr>
          <w:rFonts w:ascii="Arial" w:eastAsia="仿宋_GB2312" w:hAnsi="Arial" w:cs="Arial"/>
          <w:sz w:val="28"/>
          <w:szCs w:val="28"/>
        </w:rPr>
        <w:t>设施</w:t>
      </w:r>
      <w:r w:rsidR="001219EA">
        <w:rPr>
          <w:rFonts w:ascii="Arial" w:eastAsia="仿宋_GB2312" w:hAnsi="Arial" w:cs="Arial" w:hint="eastAsia"/>
          <w:sz w:val="28"/>
          <w:szCs w:val="28"/>
        </w:rPr>
        <w:t>较好</w:t>
      </w:r>
      <w:r w:rsidR="00745855" w:rsidRPr="00745855">
        <w:rPr>
          <w:rFonts w:ascii="Arial" w:eastAsia="仿宋_GB2312" w:hAnsi="Arial" w:cs="Arial" w:hint="eastAsia"/>
          <w:color w:val="000000"/>
          <w:sz w:val="28"/>
          <w:szCs w:val="28"/>
        </w:rPr>
        <w:t>。</w:t>
      </w:r>
    </w:p>
    <w:p w:rsidR="00862302" w:rsidRPr="0039569D" w:rsidRDefault="00862302" w:rsidP="00862302">
      <w:pPr>
        <w:spacing w:line="360" w:lineRule="auto"/>
        <w:ind w:firstLineChars="200" w:firstLine="560"/>
        <w:jc w:val="both"/>
        <w:rPr>
          <w:rFonts w:ascii="仿宋_GB2312" w:eastAsia="仿宋_GB2312" w:hAnsi="楷体_GB2312" w:cs="楷体_GB2312"/>
          <w:sz w:val="28"/>
        </w:rPr>
      </w:pPr>
      <w:r w:rsidRPr="0039569D">
        <w:rPr>
          <w:rFonts w:ascii="Arial" w:eastAsia="仿宋_GB2312" w:hAnsi="Arial" w:cs="楷体_GB2312" w:hint="eastAsia"/>
          <w:sz w:val="28"/>
        </w:rPr>
        <w:t>2</w:t>
      </w:r>
      <w:r w:rsidRPr="0039569D">
        <w:rPr>
          <w:rFonts w:ascii="仿宋_GB2312" w:eastAsia="仿宋_GB2312" w:hAnsi="楷体_GB2312" w:cs="楷体_GB2312" w:hint="eastAsia"/>
          <w:sz w:val="28"/>
        </w:rPr>
        <w:t>.交通条件</w:t>
      </w:r>
    </w:p>
    <w:p w:rsidR="00862302" w:rsidRPr="001219EA" w:rsidRDefault="001219EA" w:rsidP="001219EA">
      <w:pPr>
        <w:shd w:val="clear" w:color="auto" w:fill="FFFFFF"/>
        <w:spacing w:line="360" w:lineRule="auto"/>
        <w:ind w:firstLine="482"/>
        <w:rPr>
          <w:rFonts w:ascii="Arial" w:eastAsia="仿宋_GB2312" w:hAnsi="Arial"/>
          <w:bCs/>
          <w:sz w:val="28"/>
          <w:szCs w:val="28"/>
        </w:rPr>
      </w:pPr>
      <w:r w:rsidRPr="00EA61E3">
        <w:rPr>
          <w:rFonts w:ascii="Arial" w:eastAsia="仿宋_GB2312" w:hAnsi="Arial"/>
          <w:bCs/>
          <w:sz w:val="28"/>
          <w:szCs w:val="28"/>
        </w:rPr>
        <w:t>截至</w:t>
      </w:r>
      <w:r w:rsidRPr="00EA61E3">
        <w:rPr>
          <w:rFonts w:ascii="Arial" w:eastAsia="仿宋_GB2312" w:hAnsi="Arial"/>
          <w:bCs/>
          <w:sz w:val="28"/>
          <w:szCs w:val="28"/>
        </w:rPr>
        <w:t>2017</w:t>
      </w:r>
      <w:r w:rsidRPr="00EA61E3">
        <w:rPr>
          <w:rFonts w:ascii="Arial" w:eastAsia="仿宋_GB2312" w:hAnsi="Arial"/>
          <w:bCs/>
          <w:sz w:val="28"/>
          <w:szCs w:val="28"/>
        </w:rPr>
        <w:t>年末，朝阳区城市道路总长度</w:t>
      </w:r>
      <w:r w:rsidRPr="00EA61E3">
        <w:rPr>
          <w:rFonts w:ascii="Arial" w:eastAsia="仿宋_GB2312" w:hAnsi="Arial"/>
          <w:bCs/>
          <w:sz w:val="28"/>
          <w:szCs w:val="28"/>
        </w:rPr>
        <w:t>1940.0</w:t>
      </w:r>
      <w:r w:rsidRPr="00EA61E3">
        <w:rPr>
          <w:rFonts w:ascii="Arial" w:eastAsia="仿宋_GB2312" w:hAnsi="Arial"/>
          <w:bCs/>
          <w:sz w:val="28"/>
          <w:szCs w:val="28"/>
        </w:rPr>
        <w:t>千米，比上年增加</w:t>
      </w:r>
      <w:r w:rsidRPr="00EA61E3">
        <w:rPr>
          <w:rFonts w:ascii="Arial" w:eastAsia="仿宋_GB2312" w:hAnsi="Arial"/>
          <w:bCs/>
          <w:sz w:val="28"/>
          <w:szCs w:val="28"/>
        </w:rPr>
        <w:t>24.2</w:t>
      </w:r>
      <w:r w:rsidRPr="00EA61E3">
        <w:rPr>
          <w:rFonts w:ascii="Arial" w:eastAsia="仿宋_GB2312" w:hAnsi="Arial"/>
          <w:bCs/>
          <w:sz w:val="28"/>
          <w:szCs w:val="28"/>
        </w:rPr>
        <w:t>千米。其中快速路</w:t>
      </w:r>
      <w:r w:rsidRPr="00EA61E3">
        <w:rPr>
          <w:rFonts w:ascii="Arial" w:eastAsia="仿宋_GB2312" w:hAnsi="Arial"/>
          <w:bCs/>
          <w:sz w:val="28"/>
          <w:szCs w:val="28"/>
        </w:rPr>
        <w:t>231.5</w:t>
      </w:r>
      <w:r w:rsidRPr="00EA61E3">
        <w:rPr>
          <w:rFonts w:ascii="Arial" w:eastAsia="仿宋_GB2312" w:hAnsi="Arial"/>
          <w:bCs/>
          <w:sz w:val="28"/>
          <w:szCs w:val="28"/>
        </w:rPr>
        <w:t>千米。新改扩道路长度</w:t>
      </w:r>
      <w:r w:rsidRPr="00EA61E3">
        <w:rPr>
          <w:rFonts w:ascii="Arial" w:eastAsia="仿宋_GB2312" w:hAnsi="Arial"/>
          <w:bCs/>
          <w:sz w:val="28"/>
          <w:szCs w:val="28"/>
        </w:rPr>
        <w:t>55.9</w:t>
      </w:r>
      <w:r w:rsidRPr="00EA61E3">
        <w:rPr>
          <w:rFonts w:ascii="Arial" w:eastAsia="仿宋_GB2312" w:hAnsi="Arial"/>
          <w:bCs/>
          <w:sz w:val="28"/>
          <w:szCs w:val="28"/>
        </w:rPr>
        <w:t>千米。其中，新建、改建和大中修道路分别为</w:t>
      </w:r>
      <w:r w:rsidRPr="00EA61E3">
        <w:rPr>
          <w:rFonts w:ascii="Arial" w:eastAsia="仿宋_GB2312" w:hAnsi="Arial"/>
          <w:bCs/>
          <w:sz w:val="28"/>
          <w:szCs w:val="28"/>
        </w:rPr>
        <w:t>25.0</w:t>
      </w:r>
      <w:r w:rsidRPr="00EA61E3">
        <w:rPr>
          <w:rFonts w:ascii="Arial" w:eastAsia="仿宋_GB2312" w:hAnsi="Arial"/>
          <w:bCs/>
          <w:sz w:val="28"/>
          <w:szCs w:val="28"/>
        </w:rPr>
        <w:t>千米、</w:t>
      </w:r>
      <w:r w:rsidRPr="00EA61E3">
        <w:rPr>
          <w:rFonts w:ascii="Arial" w:eastAsia="仿宋_GB2312" w:hAnsi="Arial"/>
          <w:bCs/>
          <w:sz w:val="28"/>
          <w:szCs w:val="28"/>
        </w:rPr>
        <w:t>5.9</w:t>
      </w:r>
      <w:r w:rsidRPr="00EA61E3">
        <w:rPr>
          <w:rFonts w:ascii="Arial" w:eastAsia="仿宋_GB2312" w:hAnsi="Arial"/>
          <w:bCs/>
          <w:sz w:val="28"/>
          <w:szCs w:val="28"/>
        </w:rPr>
        <w:t>千米和</w:t>
      </w:r>
      <w:r w:rsidRPr="00EA61E3">
        <w:rPr>
          <w:rFonts w:ascii="Arial" w:eastAsia="仿宋_GB2312" w:hAnsi="Arial"/>
          <w:bCs/>
          <w:sz w:val="28"/>
          <w:szCs w:val="28"/>
        </w:rPr>
        <w:t>25.0</w:t>
      </w:r>
      <w:r w:rsidRPr="00EA61E3">
        <w:rPr>
          <w:rFonts w:ascii="Arial" w:eastAsia="仿宋_GB2312" w:hAnsi="Arial"/>
          <w:bCs/>
          <w:sz w:val="28"/>
          <w:szCs w:val="28"/>
        </w:rPr>
        <w:t>千米。路网密度达到每平</w:t>
      </w:r>
      <w:r w:rsidRPr="00EA61E3">
        <w:rPr>
          <w:rFonts w:ascii="Arial" w:eastAsia="仿宋_GB2312" w:hAnsi="Arial"/>
          <w:bCs/>
          <w:sz w:val="28"/>
          <w:szCs w:val="28"/>
        </w:rPr>
        <w:lastRenderedPageBreak/>
        <w:t>方千米</w:t>
      </w:r>
      <w:r w:rsidRPr="00EA61E3">
        <w:rPr>
          <w:rFonts w:ascii="Arial" w:eastAsia="仿宋_GB2312" w:hAnsi="Arial"/>
          <w:bCs/>
          <w:sz w:val="28"/>
          <w:szCs w:val="28"/>
        </w:rPr>
        <w:t>4.1</w:t>
      </w:r>
      <w:r w:rsidRPr="00EA61E3">
        <w:rPr>
          <w:rFonts w:ascii="Arial" w:eastAsia="仿宋_GB2312" w:hAnsi="Arial"/>
          <w:bCs/>
          <w:sz w:val="28"/>
          <w:szCs w:val="28"/>
        </w:rPr>
        <w:t>千米。</w:t>
      </w:r>
    </w:p>
    <w:p w:rsidR="00862302" w:rsidRPr="00546023" w:rsidRDefault="00862302" w:rsidP="00862302">
      <w:pPr>
        <w:spacing w:line="360" w:lineRule="auto"/>
        <w:ind w:firstLineChars="200" w:firstLine="560"/>
        <w:jc w:val="both"/>
        <w:rPr>
          <w:rFonts w:ascii="Arial" w:eastAsia="仿宋_GB2312" w:hAnsi="Arial" w:cs="Arial"/>
          <w:sz w:val="28"/>
          <w:szCs w:val="28"/>
          <w:highlight w:val="yellow"/>
        </w:rPr>
      </w:pPr>
      <w:r w:rsidRPr="0086128F">
        <w:rPr>
          <w:rFonts w:ascii="Arial" w:eastAsia="仿宋_GB2312" w:hAnsi="Arial" w:cs="Arial"/>
          <w:color w:val="000000"/>
          <w:sz w:val="28"/>
          <w:szCs w:val="28"/>
        </w:rPr>
        <w:t>估价对象紧邻城市</w:t>
      </w:r>
      <w:r w:rsidR="00305BF0">
        <w:rPr>
          <w:rFonts w:ascii="Arial" w:eastAsia="仿宋_GB2312" w:hAnsi="Arial" w:cs="Arial" w:hint="eastAsia"/>
          <w:color w:val="000000"/>
          <w:sz w:val="28"/>
          <w:szCs w:val="28"/>
        </w:rPr>
        <w:t>次</w:t>
      </w:r>
      <w:r w:rsidR="0086128F" w:rsidRPr="0086128F">
        <w:rPr>
          <w:rFonts w:ascii="Arial" w:eastAsia="仿宋_GB2312" w:hAnsi="Arial" w:cs="Arial" w:hint="eastAsia"/>
          <w:color w:val="000000"/>
          <w:sz w:val="28"/>
          <w:szCs w:val="28"/>
        </w:rPr>
        <w:t>干道</w:t>
      </w:r>
      <w:r w:rsidRPr="0086128F">
        <w:rPr>
          <w:rFonts w:ascii="Arial" w:eastAsia="仿宋_GB2312" w:hAnsi="Arial" w:cs="Arial"/>
          <w:color w:val="000000"/>
          <w:sz w:val="28"/>
          <w:szCs w:val="28"/>
        </w:rPr>
        <w:t>—</w:t>
      </w:r>
      <w:r w:rsidR="00305BF0">
        <w:rPr>
          <w:rFonts w:ascii="Arial" w:eastAsia="仿宋_GB2312" w:hAnsi="Arial" w:cs="Arial" w:hint="eastAsia"/>
          <w:color w:val="000000"/>
          <w:sz w:val="28"/>
          <w:szCs w:val="28"/>
        </w:rPr>
        <w:t>将台路</w:t>
      </w:r>
      <w:r w:rsidRPr="0086128F">
        <w:rPr>
          <w:rFonts w:ascii="Arial" w:eastAsia="仿宋_GB2312" w:hAnsi="Arial" w:cs="Arial"/>
          <w:color w:val="000000"/>
          <w:sz w:val="28"/>
          <w:szCs w:val="28"/>
        </w:rPr>
        <w:t>，距</w:t>
      </w:r>
      <w:r w:rsidR="0086128F">
        <w:rPr>
          <w:rFonts w:ascii="Arial" w:eastAsia="仿宋_GB2312" w:hAnsi="Arial" w:cs="Arial" w:hint="eastAsia"/>
          <w:color w:val="000000"/>
          <w:sz w:val="28"/>
          <w:szCs w:val="28"/>
        </w:rPr>
        <w:t>首都</w:t>
      </w:r>
      <w:r w:rsidRPr="0086128F">
        <w:rPr>
          <w:rFonts w:ascii="Arial" w:eastAsia="仿宋_GB2312" w:hAnsi="Arial" w:cs="Arial"/>
          <w:color w:val="000000"/>
          <w:sz w:val="28"/>
          <w:szCs w:val="28"/>
        </w:rPr>
        <w:t>机</w:t>
      </w:r>
      <w:r w:rsidRPr="009C3029">
        <w:rPr>
          <w:rFonts w:ascii="Arial" w:eastAsia="仿宋_GB2312" w:hAnsi="Arial" w:cs="Arial"/>
          <w:color w:val="000000"/>
          <w:sz w:val="28"/>
          <w:szCs w:val="28"/>
        </w:rPr>
        <w:t>场约</w:t>
      </w:r>
      <w:r w:rsidR="00305BF0">
        <w:rPr>
          <w:rFonts w:ascii="Arial" w:eastAsia="仿宋_GB2312" w:hAnsi="Arial" w:cs="Arial" w:hint="eastAsia"/>
          <w:color w:val="000000"/>
          <w:sz w:val="28"/>
          <w:szCs w:val="28"/>
        </w:rPr>
        <w:t>15</w:t>
      </w:r>
      <w:r w:rsidRPr="009C3029">
        <w:rPr>
          <w:rFonts w:ascii="Arial" w:eastAsia="仿宋_GB2312" w:hAnsi="Arial" w:cs="Arial"/>
          <w:color w:val="000000"/>
          <w:sz w:val="28"/>
          <w:szCs w:val="28"/>
        </w:rPr>
        <w:t>公里、距北京火车站约</w:t>
      </w:r>
      <w:r w:rsidR="00305BF0">
        <w:rPr>
          <w:rFonts w:ascii="Arial" w:eastAsia="仿宋_GB2312" w:hAnsi="Arial" w:cs="Arial" w:hint="eastAsia"/>
          <w:color w:val="000000"/>
          <w:sz w:val="28"/>
          <w:szCs w:val="28"/>
        </w:rPr>
        <w:t>9.5</w:t>
      </w:r>
      <w:r w:rsidRPr="009C3029">
        <w:rPr>
          <w:rFonts w:ascii="Arial" w:eastAsia="仿宋_GB2312" w:hAnsi="Arial" w:cs="Arial"/>
          <w:color w:val="000000"/>
          <w:sz w:val="28"/>
          <w:szCs w:val="28"/>
        </w:rPr>
        <w:t>公里，周边有</w:t>
      </w:r>
      <w:r w:rsidR="00305BF0">
        <w:rPr>
          <w:rFonts w:ascii="Arial" w:eastAsia="仿宋_GB2312" w:hAnsi="Arial" w:cs="Arial" w:hint="eastAsia"/>
          <w:color w:val="000000"/>
          <w:sz w:val="28"/>
          <w:szCs w:val="28"/>
        </w:rPr>
        <w:t>445</w:t>
      </w:r>
      <w:r w:rsidRPr="009C3029">
        <w:rPr>
          <w:rFonts w:ascii="Arial" w:eastAsia="仿宋_GB2312" w:hAnsi="Arial" w:cs="Arial"/>
          <w:color w:val="000000"/>
          <w:sz w:val="28"/>
          <w:szCs w:val="28"/>
        </w:rPr>
        <w:t>路</w:t>
      </w:r>
      <w:r w:rsidRPr="009C3029">
        <w:rPr>
          <w:rFonts w:ascii="Arial" w:eastAsia="仿宋_GB2312" w:hAnsi="Arial" w:cs="Arial" w:hint="eastAsia"/>
          <w:color w:val="000000"/>
          <w:sz w:val="28"/>
          <w:szCs w:val="28"/>
        </w:rPr>
        <w:t>、</w:t>
      </w:r>
      <w:r w:rsidR="00305BF0">
        <w:rPr>
          <w:rFonts w:ascii="Arial" w:eastAsia="仿宋_GB2312" w:hAnsi="Arial" w:cs="Arial" w:hint="eastAsia"/>
          <w:color w:val="000000"/>
          <w:sz w:val="28"/>
          <w:szCs w:val="28"/>
        </w:rPr>
        <w:t>516</w:t>
      </w:r>
      <w:r w:rsidRPr="009C3029">
        <w:rPr>
          <w:rFonts w:ascii="Arial" w:eastAsia="仿宋_GB2312" w:hAnsi="Arial" w:cs="Arial" w:hint="eastAsia"/>
          <w:color w:val="000000"/>
          <w:sz w:val="28"/>
          <w:szCs w:val="28"/>
        </w:rPr>
        <w:t>路、</w:t>
      </w:r>
      <w:r w:rsidR="00305BF0">
        <w:rPr>
          <w:rFonts w:ascii="Arial" w:eastAsia="仿宋_GB2312" w:hAnsi="Arial" w:cs="Arial" w:hint="eastAsia"/>
          <w:color w:val="000000"/>
          <w:sz w:val="28"/>
          <w:szCs w:val="28"/>
        </w:rPr>
        <w:t>629</w:t>
      </w:r>
      <w:r w:rsidRPr="009C3029">
        <w:rPr>
          <w:rFonts w:ascii="Arial" w:eastAsia="仿宋_GB2312" w:hAnsi="Arial" w:cs="Arial" w:hint="eastAsia"/>
          <w:color w:val="000000"/>
          <w:sz w:val="28"/>
          <w:szCs w:val="28"/>
        </w:rPr>
        <w:t>路</w:t>
      </w:r>
      <w:r w:rsidR="00305BF0">
        <w:rPr>
          <w:rFonts w:ascii="Arial" w:eastAsia="仿宋_GB2312" w:hAnsi="Arial" w:cs="Arial" w:hint="eastAsia"/>
          <w:color w:val="000000"/>
          <w:sz w:val="28"/>
          <w:szCs w:val="28"/>
        </w:rPr>
        <w:t>、</w:t>
      </w:r>
      <w:r w:rsidR="00305BF0">
        <w:rPr>
          <w:rFonts w:ascii="Arial" w:eastAsia="仿宋_GB2312" w:hAnsi="Arial" w:cs="Arial" w:hint="eastAsia"/>
          <w:color w:val="000000"/>
          <w:sz w:val="28"/>
          <w:szCs w:val="28"/>
        </w:rPr>
        <w:t>983</w:t>
      </w:r>
      <w:r w:rsidR="00305BF0">
        <w:rPr>
          <w:rFonts w:ascii="Arial" w:eastAsia="仿宋_GB2312" w:hAnsi="Arial" w:cs="Arial" w:hint="eastAsia"/>
          <w:color w:val="000000"/>
          <w:sz w:val="28"/>
          <w:szCs w:val="28"/>
        </w:rPr>
        <w:t>路</w:t>
      </w:r>
      <w:r w:rsidRPr="009C3029">
        <w:rPr>
          <w:rFonts w:ascii="Arial" w:eastAsia="仿宋_GB2312" w:hAnsi="Arial" w:cs="Arial"/>
          <w:color w:val="000000"/>
          <w:sz w:val="28"/>
          <w:szCs w:val="28"/>
        </w:rPr>
        <w:t>等</w:t>
      </w:r>
      <w:r w:rsidRPr="009C3029">
        <w:rPr>
          <w:rFonts w:ascii="Arial" w:eastAsia="仿宋_GB2312" w:hAnsi="Arial" w:cs="Arial" w:hint="eastAsia"/>
          <w:color w:val="000000"/>
          <w:sz w:val="28"/>
          <w:szCs w:val="28"/>
        </w:rPr>
        <w:t>多条</w:t>
      </w:r>
      <w:r w:rsidRPr="009C3029">
        <w:rPr>
          <w:rFonts w:ascii="Arial" w:eastAsia="仿宋_GB2312" w:hAnsi="Arial" w:cs="Arial"/>
          <w:color w:val="000000"/>
          <w:sz w:val="28"/>
          <w:szCs w:val="28"/>
        </w:rPr>
        <w:t>公交线路通过，</w:t>
      </w:r>
      <w:r w:rsidR="00305BF0" w:rsidRPr="00305BF0">
        <w:rPr>
          <w:rFonts w:ascii="Arial" w:eastAsia="仿宋_GB2312" w:hAnsi="Arial" w:cs="Arial" w:hint="eastAsia"/>
          <w:color w:val="000000"/>
          <w:sz w:val="28"/>
          <w:szCs w:val="28"/>
        </w:rPr>
        <w:t>距</w:t>
      </w:r>
      <w:r w:rsidR="00305BF0" w:rsidRPr="00305BF0">
        <w:rPr>
          <w:rFonts w:ascii="Arial" w:eastAsia="仿宋_GB2312" w:hAnsi="Arial" w:cs="Arial" w:hint="eastAsia"/>
          <w:color w:val="000000"/>
          <w:sz w:val="28"/>
          <w:szCs w:val="28"/>
        </w:rPr>
        <w:t>14</w:t>
      </w:r>
      <w:r w:rsidR="00305BF0" w:rsidRPr="00305BF0">
        <w:rPr>
          <w:rFonts w:ascii="Arial" w:eastAsia="仿宋_GB2312" w:hAnsi="Arial" w:cs="Arial" w:hint="eastAsia"/>
          <w:color w:val="000000"/>
          <w:sz w:val="28"/>
          <w:szCs w:val="28"/>
        </w:rPr>
        <w:t>号线地铁（将台站）约</w:t>
      </w:r>
      <w:r w:rsidR="00305BF0" w:rsidRPr="00305BF0">
        <w:rPr>
          <w:rFonts w:ascii="Arial" w:eastAsia="仿宋_GB2312" w:hAnsi="Arial" w:cs="Arial" w:hint="eastAsia"/>
          <w:color w:val="000000"/>
          <w:sz w:val="28"/>
          <w:szCs w:val="28"/>
        </w:rPr>
        <w:t>300</w:t>
      </w:r>
      <w:r w:rsidR="00305BF0" w:rsidRPr="00305BF0">
        <w:rPr>
          <w:rFonts w:ascii="Arial" w:eastAsia="仿宋_GB2312" w:hAnsi="Arial" w:cs="Arial" w:hint="eastAsia"/>
          <w:color w:val="000000"/>
          <w:sz w:val="28"/>
          <w:szCs w:val="28"/>
        </w:rPr>
        <w:t>米，道路状况较好、公共交通通达情况较好、综合评价交通便捷度较好</w:t>
      </w:r>
      <w:r w:rsidRPr="00745855">
        <w:rPr>
          <w:rFonts w:ascii="Arial" w:eastAsia="仿宋_GB2312" w:hAnsi="Arial" w:cs="Arial"/>
          <w:color w:val="000000"/>
          <w:sz w:val="28"/>
          <w:szCs w:val="28"/>
        </w:rPr>
        <w:t>。</w:t>
      </w:r>
    </w:p>
    <w:p w:rsidR="00862302" w:rsidRDefault="00862302" w:rsidP="00862302">
      <w:pPr>
        <w:spacing w:line="360" w:lineRule="auto"/>
        <w:ind w:firstLineChars="200" w:firstLine="560"/>
        <w:jc w:val="both"/>
        <w:rPr>
          <w:rFonts w:ascii="仿宋_GB2312" w:eastAsia="仿宋_GB2312" w:hAnsi="楷体_GB2312" w:cs="楷体_GB2312"/>
          <w:color w:val="000000"/>
          <w:sz w:val="28"/>
        </w:rPr>
      </w:pPr>
      <w:r w:rsidRPr="009C3029">
        <w:rPr>
          <w:rFonts w:ascii="Arial" w:eastAsia="仿宋_GB2312" w:hAnsi="Arial" w:cs="楷体_GB2312" w:hint="eastAsia"/>
          <w:color w:val="000000"/>
          <w:sz w:val="28"/>
        </w:rPr>
        <w:t>3</w:t>
      </w:r>
      <w:r w:rsidRPr="009C3029">
        <w:rPr>
          <w:rFonts w:ascii="仿宋_GB2312" w:eastAsia="仿宋_GB2312" w:hAnsi="楷体_GB2312" w:cs="楷体_GB2312" w:hint="eastAsia"/>
          <w:color w:val="000000"/>
          <w:sz w:val="28"/>
        </w:rPr>
        <w:t>.环境条件</w:t>
      </w:r>
    </w:p>
    <w:p w:rsidR="00305BF0" w:rsidRPr="00EA61E3" w:rsidRDefault="00305BF0" w:rsidP="00305BF0">
      <w:pPr>
        <w:shd w:val="clear" w:color="auto" w:fill="FFFFFF"/>
        <w:spacing w:line="360" w:lineRule="auto"/>
        <w:ind w:firstLine="482"/>
        <w:rPr>
          <w:rFonts w:ascii="Arial" w:eastAsia="仿宋_GB2312" w:hAnsi="Arial"/>
          <w:bCs/>
          <w:sz w:val="28"/>
          <w:szCs w:val="28"/>
        </w:rPr>
      </w:pPr>
      <w:r w:rsidRPr="00EA61E3">
        <w:rPr>
          <w:rFonts w:ascii="Arial" w:eastAsia="仿宋_GB2312" w:hAnsi="Arial"/>
          <w:bCs/>
          <w:sz w:val="28"/>
          <w:szCs w:val="28"/>
        </w:rPr>
        <w:t>朝阳区地处北京市排水尾间，河湖水系众多。朝阳区地表水属海河流域北运河水系。北运河水系是唯一发源于北京的水系，其上游有温榆河、通惠河、凉水河等支流。朝阳区北部大致以清河为界，东北部大致以温榆河为界。</w:t>
      </w:r>
      <w:proofErr w:type="gramStart"/>
      <w:r w:rsidRPr="00EA61E3">
        <w:rPr>
          <w:rFonts w:ascii="Arial" w:eastAsia="仿宋_GB2312" w:hAnsi="Arial"/>
          <w:bCs/>
          <w:sz w:val="28"/>
          <w:szCs w:val="28"/>
        </w:rPr>
        <w:t>坝河与</w:t>
      </w:r>
      <w:proofErr w:type="gramEnd"/>
      <w:r w:rsidRPr="00EA61E3">
        <w:rPr>
          <w:rFonts w:ascii="Arial" w:eastAsia="仿宋_GB2312" w:hAnsi="Arial"/>
          <w:bCs/>
          <w:sz w:val="28"/>
          <w:szCs w:val="28"/>
        </w:rPr>
        <w:t>南来的亮马河、北来的北小河相交后汇入温榆河。凉水河、萧太后河、通惠灌渠等局部河段流经朝阳区南部。朝阳区内河流总长度为</w:t>
      </w:r>
      <w:r w:rsidRPr="00EA61E3">
        <w:rPr>
          <w:rFonts w:ascii="Arial" w:eastAsia="仿宋_GB2312" w:hAnsi="Arial"/>
          <w:bCs/>
          <w:sz w:val="28"/>
          <w:szCs w:val="28"/>
        </w:rPr>
        <w:t>151</w:t>
      </w:r>
      <w:r w:rsidRPr="00EA61E3">
        <w:rPr>
          <w:rFonts w:ascii="Arial" w:eastAsia="仿宋_GB2312" w:hAnsi="Arial"/>
          <w:bCs/>
          <w:sz w:val="28"/>
          <w:szCs w:val="28"/>
        </w:rPr>
        <w:t>公里，另有</w:t>
      </w:r>
      <w:r w:rsidRPr="00EA61E3">
        <w:rPr>
          <w:rFonts w:ascii="Arial" w:eastAsia="仿宋_GB2312" w:hAnsi="Arial"/>
          <w:bCs/>
          <w:sz w:val="28"/>
          <w:szCs w:val="28"/>
        </w:rPr>
        <w:t>110</w:t>
      </w:r>
      <w:r w:rsidRPr="00EA61E3">
        <w:rPr>
          <w:rFonts w:ascii="Arial" w:eastAsia="仿宋_GB2312" w:hAnsi="Arial"/>
          <w:bCs/>
          <w:sz w:val="28"/>
          <w:szCs w:val="28"/>
        </w:rPr>
        <w:t>条中、小排水沟，总长度</w:t>
      </w:r>
      <w:r w:rsidRPr="00EA61E3">
        <w:rPr>
          <w:rFonts w:ascii="Arial" w:eastAsia="仿宋_GB2312" w:hAnsi="Arial"/>
          <w:bCs/>
          <w:sz w:val="28"/>
          <w:szCs w:val="28"/>
        </w:rPr>
        <w:t>320</w:t>
      </w:r>
      <w:r w:rsidRPr="00EA61E3">
        <w:rPr>
          <w:rFonts w:ascii="Arial" w:eastAsia="仿宋_GB2312" w:hAnsi="Arial"/>
          <w:bCs/>
          <w:sz w:val="28"/>
          <w:szCs w:val="28"/>
        </w:rPr>
        <w:t>公里。区内有朝阳公园湖、</w:t>
      </w:r>
      <w:proofErr w:type="gramStart"/>
      <w:r w:rsidRPr="00EA61E3">
        <w:rPr>
          <w:rFonts w:ascii="Arial" w:eastAsia="仿宋_GB2312" w:hAnsi="Arial"/>
          <w:bCs/>
          <w:sz w:val="28"/>
          <w:szCs w:val="28"/>
        </w:rPr>
        <w:t>窑洼湖</w:t>
      </w:r>
      <w:proofErr w:type="gramEnd"/>
      <w:r w:rsidRPr="00EA61E3">
        <w:rPr>
          <w:rFonts w:ascii="Arial" w:eastAsia="仿宋_GB2312" w:hAnsi="Arial"/>
          <w:bCs/>
          <w:sz w:val="28"/>
          <w:szCs w:val="28"/>
        </w:rPr>
        <w:t>、红领巾湖、高碑店湖等湖泊以及鱼塘、水池洼地共约</w:t>
      </w:r>
      <w:r w:rsidRPr="00EA61E3">
        <w:rPr>
          <w:rFonts w:ascii="Arial" w:eastAsia="仿宋_GB2312" w:hAnsi="Arial"/>
          <w:bCs/>
          <w:sz w:val="28"/>
          <w:szCs w:val="28"/>
        </w:rPr>
        <w:t>70</w:t>
      </w:r>
      <w:r w:rsidRPr="00EA61E3">
        <w:rPr>
          <w:rFonts w:ascii="Arial" w:eastAsia="仿宋_GB2312" w:hAnsi="Arial"/>
          <w:bCs/>
          <w:sz w:val="28"/>
          <w:szCs w:val="28"/>
        </w:rPr>
        <w:t>多处，总面积</w:t>
      </w:r>
      <w:r w:rsidRPr="00EA61E3">
        <w:rPr>
          <w:rFonts w:ascii="Arial" w:eastAsia="仿宋_GB2312" w:hAnsi="Arial"/>
          <w:bCs/>
          <w:sz w:val="28"/>
          <w:szCs w:val="28"/>
        </w:rPr>
        <w:t>980</w:t>
      </w:r>
      <w:r w:rsidRPr="00EA61E3">
        <w:rPr>
          <w:rFonts w:ascii="Arial" w:eastAsia="仿宋_GB2312" w:hAnsi="Arial"/>
          <w:bCs/>
          <w:sz w:val="28"/>
          <w:szCs w:val="28"/>
        </w:rPr>
        <w:t>公顷。</w:t>
      </w:r>
    </w:p>
    <w:p w:rsidR="00862302" w:rsidRPr="00546023" w:rsidRDefault="00862302" w:rsidP="00927261">
      <w:pPr>
        <w:spacing w:line="360" w:lineRule="auto"/>
        <w:ind w:firstLineChars="200" w:firstLine="560"/>
        <w:jc w:val="both"/>
        <w:rPr>
          <w:rFonts w:ascii="仿宋_GB2312" w:eastAsia="仿宋_GB2312" w:hAnsi="华文仿宋" w:cs="宋体"/>
          <w:color w:val="000000"/>
          <w:sz w:val="28"/>
          <w:szCs w:val="28"/>
          <w:highlight w:val="yellow"/>
        </w:rPr>
      </w:pPr>
      <w:r w:rsidRPr="000F3439">
        <w:rPr>
          <w:rFonts w:ascii="Arial" w:eastAsia="仿宋_GB2312" w:hAnsi="Arial" w:cs="Arial"/>
          <w:color w:val="000000"/>
          <w:sz w:val="28"/>
          <w:szCs w:val="28"/>
        </w:rPr>
        <w:t>估价对象所在</w:t>
      </w:r>
      <w:r w:rsidR="00305BF0">
        <w:rPr>
          <w:rFonts w:ascii="Arial" w:eastAsia="仿宋_GB2312" w:hAnsi="Arial" w:cs="Arial" w:hint="eastAsia"/>
          <w:color w:val="000000"/>
          <w:sz w:val="28"/>
          <w:szCs w:val="28"/>
        </w:rPr>
        <w:t>朝阳区将台乡</w:t>
      </w:r>
      <w:r w:rsidRPr="000F3439">
        <w:rPr>
          <w:rFonts w:ascii="Arial" w:eastAsia="仿宋_GB2312" w:hAnsi="Arial" w:cs="Arial"/>
          <w:color w:val="000000"/>
          <w:sz w:val="28"/>
          <w:szCs w:val="28"/>
        </w:rPr>
        <w:t>周边绿化条件</w:t>
      </w:r>
      <w:r w:rsidR="000F3439" w:rsidRPr="000F3439">
        <w:rPr>
          <w:rFonts w:ascii="Arial" w:eastAsia="仿宋_GB2312" w:hAnsi="Arial" w:cs="Arial" w:hint="eastAsia"/>
          <w:color w:val="000000"/>
          <w:sz w:val="28"/>
          <w:szCs w:val="28"/>
        </w:rPr>
        <w:t>较好</w:t>
      </w:r>
      <w:r w:rsidRPr="000F3439">
        <w:rPr>
          <w:rFonts w:ascii="Arial" w:eastAsia="仿宋_GB2312" w:hAnsi="Arial" w:cs="Arial"/>
          <w:color w:val="000000"/>
          <w:sz w:val="28"/>
          <w:szCs w:val="28"/>
        </w:rPr>
        <w:t>，周边</w:t>
      </w:r>
      <w:r w:rsidRPr="000F3439">
        <w:rPr>
          <w:rFonts w:ascii="Arial" w:eastAsia="仿宋_GB2312" w:hAnsi="Arial" w:cs="Arial" w:hint="eastAsia"/>
          <w:color w:val="000000"/>
          <w:sz w:val="28"/>
          <w:szCs w:val="28"/>
        </w:rPr>
        <w:t>2</w:t>
      </w:r>
      <w:r w:rsidRPr="000F3439">
        <w:rPr>
          <w:rFonts w:ascii="Arial" w:eastAsia="仿宋_GB2312" w:hAnsi="Arial" w:cs="Arial" w:hint="eastAsia"/>
          <w:color w:val="000000"/>
          <w:sz w:val="28"/>
          <w:szCs w:val="28"/>
        </w:rPr>
        <w:t>公里内有</w:t>
      </w:r>
      <w:r w:rsidR="00305BF0">
        <w:rPr>
          <w:rFonts w:ascii="Arial" w:eastAsia="仿宋_GB2312" w:hAnsi="Arial" w:cs="Arial" w:hint="eastAsia"/>
          <w:color w:val="000000"/>
          <w:sz w:val="28"/>
          <w:szCs w:val="28"/>
        </w:rPr>
        <w:t>坝河、将府公园、四得公园</w:t>
      </w:r>
      <w:r w:rsidRPr="000F3439">
        <w:rPr>
          <w:rFonts w:ascii="Arial" w:eastAsia="仿宋_GB2312" w:hAnsi="Arial" w:cs="Arial" w:hint="eastAsia"/>
          <w:color w:val="000000"/>
          <w:sz w:val="28"/>
          <w:szCs w:val="28"/>
        </w:rPr>
        <w:t>等</w:t>
      </w:r>
      <w:r w:rsidR="00305BF0">
        <w:rPr>
          <w:rFonts w:ascii="Arial" w:eastAsia="仿宋_GB2312" w:hAnsi="Arial" w:cs="Arial" w:hint="eastAsia"/>
          <w:color w:val="000000"/>
          <w:sz w:val="28"/>
          <w:szCs w:val="28"/>
        </w:rPr>
        <w:t>自然景观</w:t>
      </w:r>
      <w:r w:rsidRPr="000F3439">
        <w:rPr>
          <w:rFonts w:ascii="Arial" w:eastAsia="仿宋_GB2312" w:hAnsi="Arial" w:cs="Arial" w:hint="eastAsia"/>
          <w:color w:val="000000"/>
          <w:sz w:val="28"/>
          <w:szCs w:val="28"/>
        </w:rPr>
        <w:t>；</w:t>
      </w:r>
      <w:r w:rsidR="00305BF0">
        <w:rPr>
          <w:rFonts w:ascii="Arial" w:eastAsia="仿宋_GB2312" w:hAnsi="Arial" w:cs="Arial" w:hint="eastAsia"/>
          <w:color w:val="000000"/>
          <w:sz w:val="28"/>
          <w:szCs w:val="28"/>
        </w:rPr>
        <w:t>有北京</w:t>
      </w:r>
      <w:r w:rsidR="00305BF0">
        <w:rPr>
          <w:rFonts w:ascii="Arial" w:eastAsia="仿宋_GB2312" w:hAnsi="Arial" w:cs="Arial" w:hint="eastAsia"/>
          <w:color w:val="000000"/>
          <w:sz w:val="28"/>
          <w:szCs w:val="28"/>
        </w:rPr>
        <w:t>798</w:t>
      </w:r>
      <w:r w:rsidR="00305BF0">
        <w:rPr>
          <w:rFonts w:ascii="Arial" w:eastAsia="仿宋_GB2312" w:hAnsi="Arial" w:cs="Arial" w:hint="eastAsia"/>
          <w:color w:val="000000"/>
          <w:sz w:val="28"/>
          <w:szCs w:val="28"/>
        </w:rPr>
        <w:t>艺术区、七棵树创意园、中国当代设计博物馆</w:t>
      </w:r>
      <w:r w:rsidRPr="000F3439">
        <w:rPr>
          <w:rFonts w:ascii="Arial" w:eastAsia="仿宋_GB2312" w:hAnsi="Arial" w:cs="Arial" w:hint="eastAsia"/>
          <w:color w:val="000000"/>
          <w:sz w:val="28"/>
          <w:szCs w:val="28"/>
        </w:rPr>
        <w:t>等人文设施</w:t>
      </w:r>
      <w:r w:rsidRPr="000F3439">
        <w:rPr>
          <w:rFonts w:ascii="仿宋_GB2312" w:eastAsia="仿宋_GB2312" w:hAnsi="华文仿宋" w:cs="宋体" w:hint="eastAsia"/>
          <w:color w:val="000000"/>
          <w:sz w:val="28"/>
          <w:szCs w:val="28"/>
        </w:rPr>
        <w:t>，综合</w:t>
      </w:r>
      <w:r w:rsidR="00305BF0">
        <w:rPr>
          <w:rFonts w:ascii="仿宋_GB2312" w:eastAsia="仿宋_GB2312" w:hAnsi="华文仿宋" w:cs="宋体" w:hint="eastAsia"/>
          <w:color w:val="000000"/>
          <w:sz w:val="28"/>
          <w:szCs w:val="28"/>
        </w:rPr>
        <w:t>评价</w:t>
      </w:r>
      <w:r w:rsidRPr="000F3439">
        <w:rPr>
          <w:rFonts w:ascii="仿宋_GB2312" w:eastAsia="仿宋_GB2312" w:hAnsi="华文仿宋" w:cs="宋体" w:hint="eastAsia"/>
          <w:color w:val="000000"/>
          <w:sz w:val="28"/>
          <w:szCs w:val="28"/>
        </w:rPr>
        <w:t>自然环境与人文环境</w:t>
      </w:r>
      <w:r w:rsidR="00745855" w:rsidRPr="000F3439">
        <w:rPr>
          <w:rFonts w:ascii="仿宋_GB2312" w:eastAsia="仿宋_GB2312" w:hAnsi="华文仿宋" w:cs="宋体" w:hint="eastAsia"/>
          <w:color w:val="000000"/>
          <w:sz w:val="28"/>
          <w:szCs w:val="28"/>
        </w:rPr>
        <w:t>较好</w:t>
      </w:r>
      <w:r w:rsidRPr="00745855">
        <w:rPr>
          <w:rFonts w:ascii="仿宋_GB2312" w:eastAsia="仿宋_GB2312" w:hAnsi="华文仿宋" w:cs="宋体" w:hint="eastAsia"/>
          <w:color w:val="000000"/>
          <w:sz w:val="28"/>
          <w:szCs w:val="28"/>
        </w:rPr>
        <w:t>。</w:t>
      </w:r>
    </w:p>
    <w:p w:rsidR="00862302" w:rsidRPr="00786AE8" w:rsidRDefault="00862302" w:rsidP="0086230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楷体_GB2312" w:hint="eastAsia"/>
          <w:sz w:val="28"/>
        </w:rPr>
        <w:t>4</w:t>
      </w:r>
      <w:r w:rsidRPr="00786AE8">
        <w:rPr>
          <w:rFonts w:ascii="仿宋_GB2312" w:eastAsia="仿宋_GB2312" w:hAnsi="楷体_GB2312" w:cs="楷体_GB2312" w:hint="eastAsia"/>
          <w:sz w:val="28"/>
        </w:rPr>
        <w:t>.基础</w:t>
      </w:r>
      <w:proofErr w:type="gramStart"/>
      <w:r w:rsidRPr="00786AE8">
        <w:rPr>
          <w:rFonts w:ascii="仿宋_GB2312" w:eastAsia="仿宋_GB2312" w:hAnsi="楷体_GB2312" w:cs="楷体_GB2312" w:hint="eastAsia"/>
          <w:sz w:val="28"/>
        </w:rPr>
        <w:t>设施设施</w:t>
      </w:r>
      <w:proofErr w:type="gramEnd"/>
      <w:r w:rsidRPr="00786AE8">
        <w:rPr>
          <w:rFonts w:ascii="仿宋_GB2312" w:eastAsia="仿宋_GB2312" w:hAnsi="楷体_GB2312" w:cs="楷体_GB2312" w:hint="eastAsia"/>
          <w:sz w:val="28"/>
        </w:rPr>
        <w:t>条件</w:t>
      </w:r>
    </w:p>
    <w:p w:rsidR="00862302" w:rsidRPr="00786AE8" w:rsidRDefault="00305BF0" w:rsidP="00862302">
      <w:pPr>
        <w:spacing w:line="360" w:lineRule="auto"/>
        <w:ind w:firstLineChars="200" w:firstLine="560"/>
        <w:jc w:val="both"/>
        <w:rPr>
          <w:rFonts w:ascii="Arial" w:eastAsia="仿宋_GB2312" w:hAnsi="Arial" w:cs="Arial"/>
          <w:color w:val="E36C0A"/>
          <w:sz w:val="28"/>
        </w:rPr>
      </w:pPr>
      <w:r>
        <w:rPr>
          <w:rFonts w:ascii="仿宋_GB2312" w:eastAsia="仿宋_GB2312" w:hAnsi="楷体_GB2312" w:cs="楷体_GB2312" w:hint="eastAsia"/>
          <w:color w:val="000000"/>
          <w:sz w:val="28"/>
        </w:rPr>
        <w:t>朝阳</w:t>
      </w:r>
      <w:r w:rsidR="00862302" w:rsidRPr="00786AE8">
        <w:rPr>
          <w:rFonts w:ascii="仿宋_GB2312" w:eastAsia="仿宋_GB2312" w:hAnsi="楷体_GB2312" w:cs="楷体_GB2312" w:hint="eastAsia"/>
          <w:color w:val="000000"/>
          <w:sz w:val="28"/>
        </w:rPr>
        <w:t>区目前已拥有完善的基础设施配套保障，区内大部分区域基础设施配套目前可达到“</w:t>
      </w:r>
      <w:r w:rsidR="007C6278">
        <w:rPr>
          <w:rFonts w:ascii="仿宋_GB2312" w:eastAsia="仿宋_GB2312" w:hAnsi="楷体_GB2312" w:cs="楷体_GB2312" w:hint="eastAsia"/>
          <w:color w:val="000000"/>
          <w:sz w:val="28"/>
        </w:rPr>
        <w:t>七</w:t>
      </w:r>
      <w:r w:rsidR="00FB31E7" w:rsidRPr="00786AE8">
        <w:rPr>
          <w:rFonts w:ascii="仿宋_GB2312" w:eastAsia="仿宋_GB2312" w:hAnsi="楷体_GB2312" w:cs="楷体_GB2312" w:hint="eastAsia"/>
          <w:color w:val="000000"/>
          <w:sz w:val="28"/>
        </w:rPr>
        <w:t>通”（即通路、通上水、通下水、通电、通讯、通燃气</w:t>
      </w:r>
      <w:r w:rsidR="007C6278">
        <w:rPr>
          <w:rFonts w:ascii="仿宋_GB2312" w:eastAsia="仿宋_GB2312" w:hAnsi="楷体_GB2312" w:cs="楷体_GB2312" w:hint="eastAsia"/>
          <w:color w:val="000000"/>
          <w:sz w:val="28"/>
        </w:rPr>
        <w:t>、通热</w:t>
      </w:r>
      <w:r w:rsidR="00FB31E7" w:rsidRPr="00786AE8">
        <w:rPr>
          <w:rFonts w:ascii="仿宋_GB2312" w:eastAsia="仿宋_GB2312" w:hAnsi="楷体_GB2312" w:cs="楷体_GB2312" w:hint="eastAsia"/>
          <w:color w:val="000000"/>
          <w:sz w:val="28"/>
        </w:rPr>
        <w:t>）</w:t>
      </w:r>
      <w:r w:rsidR="00862302" w:rsidRPr="00786AE8">
        <w:rPr>
          <w:rFonts w:ascii="仿宋_GB2312" w:eastAsia="仿宋_GB2312" w:hAnsi="楷体_GB2312" w:cs="楷体_GB2312" w:hint="eastAsia"/>
          <w:color w:val="000000"/>
          <w:sz w:val="28"/>
        </w:rPr>
        <w:t>条件。</w:t>
      </w:r>
    </w:p>
    <w:p w:rsidR="00862302" w:rsidRPr="00786AE8" w:rsidRDefault="0086128F" w:rsidP="0086128F">
      <w:pPr>
        <w:spacing w:line="360" w:lineRule="auto"/>
        <w:ind w:firstLineChars="200" w:firstLine="560"/>
        <w:jc w:val="both"/>
        <w:rPr>
          <w:rFonts w:ascii="Arial" w:eastAsia="仿宋_GB2312" w:hAnsi="Arial" w:cs="Arial"/>
          <w:color w:val="000000"/>
          <w:sz w:val="28"/>
        </w:rPr>
      </w:pPr>
      <w:r w:rsidRPr="00786AE8">
        <w:rPr>
          <w:rFonts w:ascii="Arial" w:eastAsia="仿宋_GB2312" w:hAnsi="Arial" w:cs="Arial" w:hint="eastAsia"/>
          <w:color w:val="000000"/>
          <w:sz w:val="28"/>
        </w:rPr>
        <w:t>5.</w:t>
      </w:r>
      <w:r w:rsidR="00862302" w:rsidRPr="00786AE8">
        <w:rPr>
          <w:rFonts w:ascii="Arial" w:eastAsia="仿宋_GB2312" w:hAnsi="Arial" w:cs="Arial"/>
          <w:color w:val="000000"/>
          <w:sz w:val="28"/>
        </w:rPr>
        <w:t>办公聚集程度</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w:t>
      </w:r>
      <w:r w:rsidR="00305BF0">
        <w:rPr>
          <w:rFonts w:ascii="仿宋_GB2312" w:eastAsia="仿宋_GB2312" w:hAnsi="华文仿宋" w:cs="宋体" w:hint="eastAsia"/>
          <w:color w:val="000000"/>
          <w:sz w:val="28"/>
          <w:szCs w:val="28"/>
          <w:lang w:val="en-US" w:eastAsia="zh-CN"/>
        </w:rPr>
        <w:t>朝阳区将台乡</w:t>
      </w:r>
      <w:r w:rsidR="000E513E">
        <w:rPr>
          <w:rFonts w:ascii="仿宋_GB2312" w:eastAsia="仿宋_GB2312" w:hAnsi="华文仿宋" w:cs="宋体" w:hint="eastAsia"/>
          <w:color w:val="000000"/>
          <w:sz w:val="28"/>
          <w:szCs w:val="28"/>
          <w:lang w:val="en-US" w:eastAsia="zh-CN"/>
        </w:rPr>
        <w:t>，估价对象周边</w:t>
      </w:r>
      <w:r w:rsidRPr="00786AE8">
        <w:rPr>
          <w:rFonts w:ascii="仿宋_GB2312" w:eastAsia="仿宋_GB2312" w:hAnsi="华文仿宋" w:cs="宋体" w:hint="eastAsia"/>
          <w:color w:val="000000"/>
          <w:sz w:val="28"/>
          <w:szCs w:val="28"/>
          <w:lang w:val="en-US" w:eastAsia="zh-CN"/>
        </w:rPr>
        <w:t>的办公楼项目</w:t>
      </w:r>
      <w:r w:rsidR="000E513E">
        <w:rPr>
          <w:rFonts w:ascii="仿宋_GB2312" w:eastAsia="仿宋_GB2312" w:hAnsi="华文仿宋" w:cs="宋体" w:hint="eastAsia"/>
          <w:color w:val="000000"/>
          <w:sz w:val="28"/>
          <w:szCs w:val="28"/>
          <w:lang w:val="en-US" w:eastAsia="zh-CN"/>
        </w:rPr>
        <w:t>有</w:t>
      </w:r>
      <w:proofErr w:type="gramStart"/>
      <w:r w:rsidR="00445BD8">
        <w:rPr>
          <w:rFonts w:ascii="仿宋_GB2312" w:eastAsia="仿宋_GB2312" w:hAnsi="华文仿宋" w:cs="宋体" w:hint="eastAsia"/>
          <w:color w:val="000000"/>
          <w:sz w:val="28"/>
          <w:szCs w:val="28"/>
          <w:lang w:val="en-US" w:eastAsia="zh-CN"/>
        </w:rPr>
        <w:t>颐</w:t>
      </w:r>
      <w:proofErr w:type="gramEnd"/>
      <w:r w:rsidR="00445BD8">
        <w:rPr>
          <w:rFonts w:ascii="仿宋_GB2312" w:eastAsia="仿宋_GB2312" w:hAnsi="华文仿宋" w:cs="宋体" w:hint="eastAsia"/>
          <w:color w:val="000000"/>
          <w:sz w:val="28"/>
          <w:szCs w:val="28"/>
          <w:lang w:val="en-US" w:eastAsia="zh-CN"/>
        </w:rPr>
        <w:t>堤港、</w:t>
      </w:r>
      <w:r w:rsidR="000E513E">
        <w:rPr>
          <w:rFonts w:ascii="仿宋_GB2312" w:eastAsia="仿宋_GB2312" w:hAnsi="华文仿宋" w:cs="宋体" w:hint="eastAsia"/>
          <w:color w:val="000000"/>
          <w:sz w:val="28"/>
          <w:szCs w:val="28"/>
          <w:lang w:val="en-US" w:eastAsia="zh-CN"/>
        </w:rPr>
        <w:t>星城国际大厦、兆维大厦、电子城国际电子总部等</w:t>
      </w:r>
      <w:r w:rsidR="00C31D30">
        <w:rPr>
          <w:rFonts w:ascii="仿宋_GB2312" w:eastAsia="仿宋_GB2312" w:hAnsi="华文仿宋" w:cs="宋体" w:hint="eastAsia"/>
          <w:color w:val="000000"/>
          <w:sz w:val="28"/>
          <w:szCs w:val="28"/>
          <w:lang w:val="en-US" w:eastAsia="zh-CN"/>
        </w:rPr>
        <w:t>写字楼项目</w:t>
      </w:r>
      <w:r w:rsidRPr="00786AE8">
        <w:rPr>
          <w:rFonts w:ascii="仿宋_GB2312" w:eastAsia="仿宋_GB2312" w:hAnsi="华文仿宋" w:cs="宋体" w:hint="eastAsia"/>
          <w:color w:val="000000"/>
          <w:sz w:val="28"/>
          <w:szCs w:val="28"/>
          <w:lang w:val="en-US" w:eastAsia="zh-CN"/>
        </w:rPr>
        <w:t>，办公集聚程度</w:t>
      </w:r>
      <w:r w:rsidR="000E513E">
        <w:rPr>
          <w:rFonts w:ascii="仿宋_GB2312" w:eastAsia="仿宋_GB2312" w:hAnsi="华文仿宋" w:cs="宋体" w:hint="eastAsia"/>
          <w:color w:val="000000"/>
          <w:sz w:val="28"/>
          <w:szCs w:val="28"/>
          <w:lang w:val="en-US" w:eastAsia="zh-CN"/>
        </w:rPr>
        <w:t>较好</w:t>
      </w:r>
      <w:r w:rsidRPr="00786AE8">
        <w:rPr>
          <w:rFonts w:ascii="仿宋_GB2312" w:eastAsia="仿宋_GB2312" w:hAnsi="华文仿宋" w:cs="宋体" w:hint="eastAsia"/>
          <w:color w:val="000000"/>
          <w:sz w:val="28"/>
          <w:szCs w:val="28"/>
          <w:lang w:val="en-US" w:eastAsia="zh-CN"/>
        </w:rPr>
        <w:t>。</w:t>
      </w:r>
    </w:p>
    <w:p w:rsidR="00862302" w:rsidRPr="00786AE8" w:rsidRDefault="000E513E" w:rsidP="00862302">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lastRenderedPageBreak/>
        <w:t>6</w:t>
      </w:r>
      <w:r w:rsidR="00862302" w:rsidRPr="00786AE8">
        <w:rPr>
          <w:rFonts w:ascii="仿宋_GB2312" w:eastAsia="仿宋_GB2312" w:hAnsi="楷体_GB2312" w:cs="楷体_GB2312" w:hint="eastAsia"/>
          <w:sz w:val="28"/>
        </w:rPr>
        <w:t>.商业繁华度</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sz w:val="28"/>
          <w:szCs w:val="28"/>
          <w:lang w:val="en-US" w:eastAsia="zh-CN"/>
        </w:rPr>
      </w:pPr>
      <w:r w:rsidRPr="00786AE8">
        <w:rPr>
          <w:rFonts w:ascii="仿宋_GB2312" w:eastAsia="仿宋_GB2312" w:hAnsi="华文仿宋" w:cs="宋体" w:hint="eastAsia"/>
          <w:sz w:val="28"/>
          <w:szCs w:val="28"/>
          <w:lang w:val="en-US" w:eastAsia="zh-CN"/>
        </w:rPr>
        <w:t>估价对象位于</w:t>
      </w:r>
      <w:r w:rsidR="000E513E">
        <w:rPr>
          <w:rFonts w:ascii="仿宋_GB2312" w:eastAsia="仿宋_GB2312" w:hAnsi="华文仿宋" w:cs="宋体" w:hint="eastAsia"/>
          <w:sz w:val="28"/>
          <w:szCs w:val="28"/>
          <w:lang w:val="en-US" w:eastAsia="zh-CN"/>
        </w:rPr>
        <w:t>朝阳区将台乡</w:t>
      </w:r>
      <w:r w:rsidRPr="00786AE8">
        <w:rPr>
          <w:rFonts w:ascii="仿宋_GB2312" w:eastAsia="仿宋_GB2312" w:hAnsi="华文仿宋" w:cs="宋体" w:hint="eastAsia"/>
          <w:sz w:val="28"/>
          <w:szCs w:val="28"/>
          <w:lang w:val="en-US" w:eastAsia="zh-CN"/>
        </w:rPr>
        <w:t>，估价对象周边</w:t>
      </w:r>
      <w:r w:rsidR="000E513E" w:rsidRPr="0039569D">
        <w:rPr>
          <w:rFonts w:ascii="Arial" w:eastAsia="仿宋_GB2312" w:hAnsi="Arial" w:cs="Arial"/>
          <w:sz w:val="28"/>
          <w:szCs w:val="28"/>
          <w:lang w:eastAsia="zh-CN"/>
        </w:rPr>
        <w:t>有</w:t>
      </w:r>
      <w:proofErr w:type="gramStart"/>
      <w:r w:rsidR="000E513E">
        <w:rPr>
          <w:rFonts w:ascii="Arial" w:eastAsia="仿宋_GB2312" w:hAnsi="Arial" w:cs="Arial" w:hint="eastAsia"/>
          <w:sz w:val="28"/>
          <w:szCs w:val="28"/>
          <w:lang w:eastAsia="zh-CN"/>
        </w:rPr>
        <w:t>颐</w:t>
      </w:r>
      <w:proofErr w:type="gramEnd"/>
      <w:r w:rsidR="000E513E">
        <w:rPr>
          <w:rFonts w:ascii="Arial" w:eastAsia="仿宋_GB2312" w:hAnsi="Arial" w:cs="Arial" w:hint="eastAsia"/>
          <w:sz w:val="28"/>
          <w:szCs w:val="28"/>
          <w:lang w:eastAsia="zh-CN"/>
        </w:rPr>
        <w:t>堤港购物广场</w:t>
      </w:r>
      <w:r w:rsidR="000E513E" w:rsidRPr="0039569D">
        <w:rPr>
          <w:rFonts w:ascii="Arial" w:eastAsia="仿宋_GB2312" w:hAnsi="Arial" w:cs="Arial" w:hint="eastAsia"/>
          <w:sz w:val="28"/>
          <w:szCs w:val="28"/>
          <w:lang w:eastAsia="zh-CN"/>
        </w:rPr>
        <w:t>、</w:t>
      </w:r>
      <w:r w:rsidR="00445BD8">
        <w:rPr>
          <w:rFonts w:ascii="Arial" w:eastAsia="仿宋_GB2312" w:hAnsi="Arial" w:cs="Arial" w:hint="eastAsia"/>
          <w:sz w:val="28"/>
          <w:szCs w:val="28"/>
          <w:lang w:eastAsia="zh-CN"/>
        </w:rPr>
        <w:t>丽都广场、</w:t>
      </w:r>
      <w:proofErr w:type="gramStart"/>
      <w:r w:rsidR="000E513E">
        <w:rPr>
          <w:rFonts w:ascii="Arial" w:eastAsia="仿宋_GB2312" w:hAnsi="Arial" w:cs="Arial" w:hint="eastAsia"/>
          <w:sz w:val="28"/>
          <w:szCs w:val="28"/>
          <w:lang w:eastAsia="zh-CN"/>
        </w:rPr>
        <w:t>百分百鞋服</w:t>
      </w:r>
      <w:proofErr w:type="gramEnd"/>
      <w:r w:rsidR="000E513E">
        <w:rPr>
          <w:rFonts w:ascii="Arial" w:eastAsia="仿宋_GB2312" w:hAnsi="Arial" w:cs="Arial" w:hint="eastAsia"/>
          <w:sz w:val="28"/>
          <w:szCs w:val="28"/>
          <w:lang w:eastAsia="zh-CN"/>
        </w:rPr>
        <w:t>商城、</w:t>
      </w:r>
      <w:proofErr w:type="gramStart"/>
      <w:r w:rsidR="000E513E">
        <w:rPr>
          <w:rFonts w:ascii="Arial" w:eastAsia="仿宋_GB2312" w:hAnsi="Arial" w:cs="Arial" w:hint="eastAsia"/>
          <w:sz w:val="28"/>
          <w:szCs w:val="28"/>
          <w:lang w:eastAsia="zh-CN"/>
        </w:rPr>
        <w:t>京客隆</w:t>
      </w:r>
      <w:proofErr w:type="gramEnd"/>
      <w:r w:rsidR="000E513E" w:rsidRPr="0039569D">
        <w:rPr>
          <w:rFonts w:ascii="Arial" w:eastAsia="仿宋_GB2312" w:hAnsi="Arial" w:cs="Arial" w:hint="eastAsia"/>
          <w:sz w:val="28"/>
          <w:szCs w:val="28"/>
          <w:lang w:eastAsia="zh-CN"/>
        </w:rPr>
        <w:t>超市</w:t>
      </w:r>
      <w:r w:rsidR="000E513E" w:rsidRPr="0039569D">
        <w:rPr>
          <w:rFonts w:ascii="Arial" w:eastAsia="仿宋_GB2312" w:hAnsi="Arial" w:cs="Arial"/>
          <w:sz w:val="28"/>
          <w:szCs w:val="28"/>
          <w:lang w:eastAsia="zh-CN"/>
        </w:rPr>
        <w:t>等</w:t>
      </w:r>
      <w:r w:rsidR="000E513E">
        <w:rPr>
          <w:rFonts w:ascii="Arial" w:eastAsia="仿宋_GB2312" w:hAnsi="Arial" w:cs="Arial" w:hint="eastAsia"/>
          <w:sz w:val="28"/>
          <w:szCs w:val="28"/>
          <w:lang w:eastAsia="zh-CN"/>
        </w:rPr>
        <w:t>商业配套</w:t>
      </w:r>
      <w:r w:rsidRPr="00786AE8">
        <w:rPr>
          <w:rFonts w:ascii="仿宋_GB2312" w:eastAsia="仿宋_GB2312" w:hAnsi="华文仿宋" w:cs="宋体" w:hint="eastAsia"/>
          <w:sz w:val="28"/>
          <w:szCs w:val="28"/>
          <w:lang w:val="en-US" w:eastAsia="zh-CN"/>
        </w:rPr>
        <w:t>，</w:t>
      </w:r>
      <w:r w:rsidR="000E513E">
        <w:rPr>
          <w:rFonts w:ascii="仿宋_GB2312" w:eastAsia="仿宋_GB2312" w:hAnsi="华文仿宋" w:cs="宋体" w:hint="eastAsia"/>
          <w:sz w:val="28"/>
          <w:szCs w:val="28"/>
          <w:lang w:val="en-US" w:eastAsia="zh-CN"/>
        </w:rPr>
        <w:t>人流量较大，</w:t>
      </w:r>
      <w:r w:rsidRPr="00786AE8">
        <w:rPr>
          <w:rFonts w:ascii="仿宋_GB2312" w:eastAsia="仿宋_GB2312" w:hAnsi="楷体_GB2312" w:cs="楷体_GB2312" w:hint="eastAsia"/>
          <w:sz w:val="28"/>
          <w:lang w:eastAsia="zh-CN"/>
        </w:rPr>
        <w:t>商业繁华度</w:t>
      </w:r>
      <w:r w:rsidR="000E513E">
        <w:rPr>
          <w:rFonts w:ascii="仿宋_GB2312" w:eastAsia="仿宋_GB2312" w:hAnsi="华文仿宋" w:cs="宋体" w:hint="eastAsia"/>
          <w:sz w:val="28"/>
          <w:szCs w:val="28"/>
          <w:lang w:val="en-US" w:eastAsia="zh-CN"/>
        </w:rPr>
        <w:t>较好</w:t>
      </w:r>
      <w:r w:rsidRPr="00786AE8">
        <w:rPr>
          <w:rFonts w:ascii="仿宋_GB2312" w:eastAsia="仿宋_GB2312" w:hAnsi="华文仿宋" w:cs="宋体" w:hint="eastAsia"/>
          <w:sz w:val="28"/>
          <w:szCs w:val="28"/>
          <w:lang w:val="en-US" w:eastAsia="zh-CN"/>
        </w:rPr>
        <w:t>。</w:t>
      </w:r>
    </w:p>
    <w:p w:rsidR="00862302" w:rsidRPr="00786AE8" w:rsidRDefault="000E513E" w:rsidP="00862302">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7</w:t>
      </w:r>
      <w:r w:rsidR="00862302" w:rsidRPr="00786AE8">
        <w:rPr>
          <w:rFonts w:ascii="仿宋_GB2312" w:eastAsia="仿宋_GB2312" w:hAnsi="楷体_GB2312" w:cs="楷体_GB2312" w:hint="eastAsia"/>
          <w:sz w:val="28"/>
        </w:rPr>
        <w:t>.规划限制</w:t>
      </w:r>
    </w:p>
    <w:p w:rsidR="00862302" w:rsidRPr="00786AE8" w:rsidRDefault="00786AE8" w:rsidP="0086230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Arial"/>
          <w:sz w:val="28"/>
        </w:rPr>
        <w:t>估价对象所处区域位于</w:t>
      </w:r>
      <w:r w:rsidR="000E513E">
        <w:rPr>
          <w:rFonts w:ascii="Arial" w:eastAsia="仿宋_GB2312" w:hAnsi="Arial" w:cs="Arial" w:hint="eastAsia"/>
          <w:sz w:val="28"/>
        </w:rPr>
        <w:t>朝阳区将台乡</w:t>
      </w:r>
      <w:r w:rsidRPr="00786AE8">
        <w:rPr>
          <w:rFonts w:ascii="Arial" w:eastAsia="仿宋_GB2312" w:hAnsi="Arial" w:cs="Arial" w:hint="eastAsia"/>
          <w:sz w:val="28"/>
        </w:rPr>
        <w:t>。</w:t>
      </w:r>
      <w:r w:rsidR="00862302" w:rsidRPr="00786AE8">
        <w:rPr>
          <w:rFonts w:ascii="仿宋_GB2312" w:eastAsia="仿宋_GB2312" w:hAnsi="楷体_GB2312" w:cs="楷体_GB2312" w:hint="eastAsia"/>
          <w:color w:val="000000"/>
          <w:sz w:val="28"/>
        </w:rPr>
        <w:t>根</w:t>
      </w:r>
      <w:r w:rsidR="00862302" w:rsidRPr="00786AE8">
        <w:rPr>
          <w:rFonts w:ascii="仿宋_GB2312" w:eastAsia="仿宋_GB2312" w:hAnsi="楷体_GB2312" w:cs="楷体_GB2312" w:hint="eastAsia"/>
          <w:sz w:val="28"/>
        </w:rPr>
        <w:t>据</w:t>
      </w:r>
      <w:r w:rsidR="000E513E">
        <w:rPr>
          <w:rFonts w:ascii="仿宋_GB2312" w:eastAsia="仿宋_GB2312" w:hAnsi="楷体_GB2312" w:cs="楷体_GB2312" w:hint="eastAsia"/>
          <w:sz w:val="28"/>
        </w:rPr>
        <w:t>朝阳</w:t>
      </w:r>
      <w:r w:rsidR="00745855" w:rsidRPr="00786AE8">
        <w:rPr>
          <w:rFonts w:ascii="仿宋_GB2312" w:eastAsia="仿宋_GB2312" w:hAnsi="楷体_GB2312" w:cs="楷体_GB2312" w:hint="eastAsia"/>
          <w:sz w:val="28"/>
        </w:rPr>
        <w:t>区</w:t>
      </w:r>
      <w:r w:rsidR="00862302" w:rsidRPr="00786AE8">
        <w:rPr>
          <w:rFonts w:ascii="仿宋_GB2312" w:eastAsia="仿宋_GB2312" w:hAnsi="楷体_GB2312" w:cs="楷体_GB2312" w:hint="eastAsia"/>
          <w:sz w:val="28"/>
        </w:rPr>
        <w:t>“十三五”规</w:t>
      </w:r>
      <w:r w:rsidR="00862302" w:rsidRPr="00786AE8">
        <w:rPr>
          <w:rFonts w:ascii="仿宋_GB2312" w:eastAsia="仿宋_GB2312" w:hAnsi="楷体_GB2312" w:cs="楷体_GB2312" w:hint="eastAsia"/>
          <w:color w:val="000000"/>
          <w:sz w:val="28"/>
        </w:rPr>
        <w:t>划的要求，无特别规划限制，对估价对象土地发展利用无不利影响。</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综上</w:t>
      </w:r>
      <w:r w:rsidRPr="00786AE8">
        <w:rPr>
          <w:rFonts w:ascii="仿宋_GB2312" w:eastAsia="仿宋_GB2312" w:hAnsi="楷体_GB2312" w:cs="楷体_GB2312" w:hint="eastAsia"/>
          <w:color w:val="000000"/>
          <w:sz w:val="28"/>
        </w:rPr>
        <w:t>所述</w:t>
      </w:r>
      <w:r w:rsidRPr="00786AE8">
        <w:rPr>
          <w:rFonts w:ascii="仿宋_GB2312" w:eastAsia="仿宋_GB2312" w:hAnsi="楷体_GB2312" w:cs="楷体_GB2312"/>
          <w:color w:val="000000"/>
          <w:sz w:val="28"/>
        </w:rPr>
        <w:t>，估价对象所处区域</w:t>
      </w:r>
      <w:r w:rsidRPr="00786AE8">
        <w:rPr>
          <w:rFonts w:ascii="仿宋_GB2312" w:eastAsia="仿宋_GB2312" w:hAnsi="楷体_GB2312" w:cs="楷体_GB2312" w:hint="eastAsia"/>
          <w:color w:val="000000"/>
          <w:sz w:val="28"/>
        </w:rPr>
        <w:t>地理位置条件</w:t>
      </w:r>
      <w:r w:rsidR="000E513E">
        <w:rPr>
          <w:rFonts w:ascii="仿宋_GB2312" w:eastAsia="仿宋_GB2312" w:hAnsi="楷体_GB2312" w:cs="楷体_GB2312" w:hint="eastAsia"/>
          <w:color w:val="000000"/>
          <w:sz w:val="28"/>
        </w:rPr>
        <w:t>较</w:t>
      </w:r>
      <w:r w:rsidRPr="00786AE8">
        <w:rPr>
          <w:rFonts w:ascii="仿宋_GB2312" w:eastAsia="仿宋_GB2312" w:hAnsi="楷体_GB2312" w:cs="楷体_GB2312" w:hint="eastAsia"/>
          <w:color w:val="000000"/>
          <w:sz w:val="28"/>
        </w:rPr>
        <w:t>好、</w:t>
      </w:r>
      <w:r w:rsidRPr="00786AE8">
        <w:rPr>
          <w:rFonts w:ascii="仿宋_GB2312" w:eastAsia="仿宋_GB2312" w:hAnsi="华文仿宋" w:cs="宋体" w:hint="eastAsia"/>
          <w:color w:val="000000"/>
          <w:sz w:val="28"/>
          <w:szCs w:val="28"/>
        </w:rPr>
        <w:t>办公集聚程度</w:t>
      </w:r>
      <w:r w:rsidR="000E513E">
        <w:rPr>
          <w:rFonts w:ascii="仿宋_GB2312" w:eastAsia="仿宋_GB2312" w:hAnsi="华文仿宋" w:cs="宋体" w:hint="eastAsia"/>
          <w:color w:val="000000"/>
          <w:sz w:val="28"/>
          <w:szCs w:val="28"/>
        </w:rPr>
        <w:t>较好</w:t>
      </w:r>
      <w:r w:rsidRPr="00786AE8">
        <w:rPr>
          <w:rFonts w:ascii="仿宋_GB2312" w:eastAsia="仿宋_GB2312" w:hAnsi="楷体_GB2312" w:cs="楷体_GB2312" w:hint="eastAsia"/>
          <w:color w:val="000000"/>
          <w:sz w:val="28"/>
        </w:rPr>
        <w:t>，商业繁华度</w:t>
      </w:r>
      <w:r w:rsidR="000E513E">
        <w:rPr>
          <w:rFonts w:ascii="仿宋_GB2312" w:eastAsia="仿宋_GB2312" w:hAnsi="楷体_GB2312" w:cs="楷体_GB2312" w:hint="eastAsia"/>
          <w:color w:val="000000"/>
          <w:sz w:val="28"/>
        </w:rPr>
        <w:t>较好</w:t>
      </w:r>
      <w:r w:rsidRPr="00786AE8">
        <w:rPr>
          <w:rFonts w:ascii="仿宋_GB2312" w:eastAsia="仿宋_GB2312" w:hAnsi="楷体_GB2312" w:cs="楷体_GB2312" w:hint="eastAsia"/>
          <w:color w:val="000000"/>
          <w:sz w:val="28"/>
        </w:rPr>
        <w:t>，</w:t>
      </w:r>
      <w:r w:rsidRPr="00786AE8">
        <w:rPr>
          <w:rFonts w:ascii="仿宋_GB2312" w:eastAsia="仿宋_GB2312" w:hAnsi="楷体_GB2312" w:cs="楷体_GB2312"/>
          <w:color w:val="000000"/>
          <w:sz w:val="28"/>
        </w:rPr>
        <w:t>交通</w:t>
      </w:r>
      <w:r w:rsidRPr="00786AE8">
        <w:rPr>
          <w:rFonts w:ascii="仿宋_GB2312" w:eastAsia="仿宋_GB2312" w:hAnsi="楷体_GB2312" w:cs="楷体_GB2312" w:hint="eastAsia"/>
          <w:color w:val="000000"/>
          <w:sz w:val="28"/>
        </w:rPr>
        <w:t>便捷度</w:t>
      </w:r>
      <w:r w:rsidR="00786AE8" w:rsidRPr="00786AE8">
        <w:rPr>
          <w:rFonts w:ascii="仿宋_GB2312" w:eastAsia="仿宋_GB2312" w:hAnsi="楷体_GB2312" w:cs="楷体_GB2312" w:hint="eastAsia"/>
          <w:color w:val="000000"/>
          <w:sz w:val="28"/>
        </w:rPr>
        <w:t>较好</w:t>
      </w:r>
      <w:r w:rsidRPr="00786AE8">
        <w:rPr>
          <w:rFonts w:ascii="仿宋_GB2312" w:eastAsia="仿宋_GB2312" w:hAnsi="楷体_GB2312" w:cs="楷体_GB2312" w:hint="eastAsia"/>
          <w:color w:val="000000"/>
          <w:sz w:val="28"/>
        </w:rPr>
        <w:t>，公共配套设施</w:t>
      </w:r>
      <w:r w:rsidR="000E513E">
        <w:rPr>
          <w:rFonts w:ascii="仿宋_GB2312" w:eastAsia="仿宋_GB2312" w:hAnsi="楷体_GB2312" w:cs="楷体_GB2312" w:hint="eastAsia"/>
          <w:color w:val="000000"/>
          <w:sz w:val="28"/>
        </w:rPr>
        <w:t>完善程度较好</w:t>
      </w:r>
      <w:r w:rsidRPr="00786AE8">
        <w:rPr>
          <w:rFonts w:ascii="仿宋_GB2312" w:eastAsia="仿宋_GB2312" w:hAnsi="楷体_GB2312" w:cs="楷体_GB2312" w:hint="eastAsia"/>
          <w:color w:val="000000"/>
          <w:sz w:val="28"/>
        </w:rPr>
        <w:t>，</w:t>
      </w:r>
      <w:r w:rsidR="00445BD8">
        <w:rPr>
          <w:rFonts w:ascii="仿宋_GB2312" w:eastAsia="仿宋_GB2312" w:hAnsi="楷体_GB2312" w:cs="楷体_GB2312" w:hint="eastAsia"/>
          <w:color w:val="000000"/>
          <w:sz w:val="28"/>
        </w:rPr>
        <w:t>区域</w:t>
      </w:r>
      <w:r w:rsidRPr="00786AE8">
        <w:rPr>
          <w:rFonts w:ascii="仿宋_GB2312" w:eastAsia="仿宋_GB2312" w:hAnsi="楷体_GB2312" w:cs="楷体_GB2312" w:hint="eastAsia"/>
          <w:color w:val="000000"/>
          <w:sz w:val="28"/>
        </w:rPr>
        <w:t>基础设施水平为</w:t>
      </w:r>
      <w:r w:rsidR="00445BD8">
        <w:rPr>
          <w:rFonts w:ascii="仿宋_GB2312" w:eastAsia="仿宋_GB2312" w:hAnsi="楷体_GB2312" w:cs="楷体_GB2312" w:hint="eastAsia"/>
          <w:color w:val="000000"/>
          <w:sz w:val="28"/>
        </w:rPr>
        <w:t>七</w:t>
      </w:r>
      <w:r w:rsidRPr="00786AE8">
        <w:rPr>
          <w:rFonts w:ascii="仿宋_GB2312" w:eastAsia="仿宋_GB2312" w:hAnsi="楷体_GB2312" w:cs="楷体_GB2312" w:hint="eastAsia"/>
          <w:color w:val="000000"/>
          <w:sz w:val="28"/>
        </w:rPr>
        <w:t>通，环境条件</w:t>
      </w:r>
      <w:r w:rsidR="00786AE8" w:rsidRPr="00786AE8">
        <w:rPr>
          <w:rFonts w:ascii="仿宋_GB2312" w:eastAsia="仿宋_GB2312" w:hAnsi="楷体_GB2312" w:cs="楷体_GB2312" w:hint="eastAsia"/>
          <w:color w:val="000000"/>
          <w:sz w:val="28"/>
        </w:rPr>
        <w:t>较好</w:t>
      </w:r>
      <w:r w:rsidRPr="00786AE8">
        <w:rPr>
          <w:rFonts w:ascii="仿宋_GB2312" w:eastAsia="仿宋_GB2312" w:hAnsi="楷体_GB2312" w:cs="楷体_GB2312"/>
          <w:color w:val="000000"/>
          <w:sz w:val="28"/>
        </w:rPr>
        <w:t>。</w:t>
      </w:r>
    </w:p>
    <w:p w:rsidR="00862302" w:rsidRPr="002D64C6" w:rsidRDefault="00862302"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862302"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w:t>
      </w:r>
      <w:r w:rsidR="00CB43FA">
        <w:rPr>
          <w:rFonts w:ascii="仿宋_GB2312" w:eastAsia="仿宋_GB2312" w:hAnsi="楷体_GB2312" w:cs="楷体_GB2312" w:hint="eastAsia"/>
          <w:sz w:val="28"/>
        </w:rPr>
        <w:t>北京市朝阳区将台乡</w:t>
      </w:r>
      <w:proofErr w:type="gramStart"/>
      <w:r w:rsidR="00CB43FA">
        <w:rPr>
          <w:rFonts w:ascii="仿宋_GB2312" w:eastAsia="仿宋_GB2312" w:hAnsi="楷体_GB2312" w:cs="楷体_GB2312" w:hint="eastAsia"/>
          <w:sz w:val="28"/>
        </w:rPr>
        <w:t>颐</w:t>
      </w:r>
      <w:proofErr w:type="gramEnd"/>
      <w:r w:rsidR="00CB43FA">
        <w:rPr>
          <w:rFonts w:ascii="仿宋_GB2312" w:eastAsia="仿宋_GB2312" w:hAnsi="楷体_GB2312" w:cs="楷体_GB2312" w:hint="eastAsia"/>
          <w:sz w:val="28"/>
        </w:rPr>
        <w:t>堤港二期</w:t>
      </w:r>
      <w:r w:rsidRPr="002D64C6">
        <w:rPr>
          <w:rFonts w:ascii="仿宋_GB2312" w:eastAsia="仿宋_GB2312" w:hAnsi="楷体_GB2312" w:cs="楷体_GB2312" w:hint="eastAsia"/>
          <w:sz w:val="28"/>
        </w:rPr>
        <w:t>，为</w:t>
      </w:r>
      <w:r w:rsidR="000D3959">
        <w:rPr>
          <w:rFonts w:ascii="仿宋_GB2312" w:eastAsia="仿宋_GB2312" w:hAnsi="楷体_GB2312" w:cs="楷体_GB2312"/>
          <w:sz w:val="28"/>
        </w:rPr>
        <w:t>北京星泰通港置业有限公司</w:t>
      </w:r>
      <w:r w:rsidRPr="002D64C6">
        <w:rPr>
          <w:rFonts w:ascii="仿宋_GB2312" w:eastAsia="仿宋_GB2312" w:hAnsi="楷体_GB2312" w:cs="楷体_GB2312" w:hint="eastAsia"/>
          <w:sz w:val="28"/>
        </w:rPr>
        <w:t>开发建设的</w:t>
      </w:r>
      <w:proofErr w:type="gramStart"/>
      <w:r w:rsidR="000E513E">
        <w:rPr>
          <w:rFonts w:ascii="仿宋_GB2312" w:eastAsia="仿宋_GB2312" w:hAnsi="楷体_GB2312" w:cs="楷体_GB2312" w:hint="eastAsia"/>
          <w:sz w:val="28"/>
        </w:rPr>
        <w:t>绿隔产业</w:t>
      </w:r>
      <w:proofErr w:type="gramEnd"/>
      <w:r w:rsidR="00C00513">
        <w:rPr>
          <w:rFonts w:ascii="仿宋_GB2312" w:eastAsia="仿宋_GB2312" w:hAnsi="楷体_GB2312" w:cs="楷体_GB2312" w:hint="eastAsia"/>
          <w:sz w:val="28"/>
        </w:rPr>
        <w:t>用地</w:t>
      </w:r>
      <w:r w:rsidR="00546023">
        <w:rPr>
          <w:rFonts w:ascii="仿宋_GB2312" w:eastAsia="仿宋_GB2312" w:hAnsi="楷体_GB2312" w:cs="楷体_GB2312" w:hint="eastAsia"/>
          <w:sz w:val="28"/>
        </w:rPr>
        <w:t>项目</w:t>
      </w:r>
      <w:r w:rsidRPr="002D64C6">
        <w:rPr>
          <w:rFonts w:ascii="仿宋_GB2312" w:eastAsia="仿宋_GB2312" w:hAnsi="楷体_GB2312" w:cs="楷体_GB2312" w:hint="eastAsia"/>
          <w:sz w:val="28"/>
        </w:rPr>
        <w:t>。根据《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00513" w:rsidRPr="002D64C6">
        <w:rPr>
          <w:rFonts w:ascii="Arial" w:eastAsia="仿宋_GB2312" w:hAnsi="Arial" w:cs="Arial"/>
          <w:sz w:val="28"/>
          <w:szCs w:val="28"/>
        </w:rPr>
        <w:t>商业类</w:t>
      </w:r>
      <w:r w:rsidR="00C00513">
        <w:rPr>
          <w:rFonts w:ascii="Arial" w:eastAsia="仿宋_GB2312" w:hAnsi="Arial" w:cs="Arial" w:hint="eastAsia"/>
          <w:sz w:val="28"/>
          <w:szCs w:val="28"/>
        </w:rPr>
        <w:t>四</w:t>
      </w:r>
      <w:r w:rsidR="00C00513" w:rsidRPr="00CB43FA">
        <w:rPr>
          <w:rFonts w:ascii="Arial" w:eastAsia="仿宋_GB2312" w:hAnsi="Arial" w:cs="Arial"/>
          <w:sz w:val="28"/>
          <w:szCs w:val="28"/>
        </w:rPr>
        <w:t>级</w:t>
      </w:r>
      <w:r w:rsidR="00C00513" w:rsidRPr="00CB43FA">
        <w:rPr>
          <w:rFonts w:ascii="Arial" w:hAnsi="Arial" w:cs="Arial"/>
          <w:sz w:val="28"/>
          <w:szCs w:val="28"/>
        </w:rPr>
        <w:t>IV</w:t>
      </w:r>
      <w:r w:rsidR="00C00513" w:rsidRPr="00CB43FA">
        <w:rPr>
          <w:rFonts w:ascii="Arial" w:eastAsia="仿宋_GB2312" w:hAnsi="Arial" w:cs="Arial"/>
          <w:sz w:val="28"/>
          <w:szCs w:val="28"/>
        </w:rPr>
        <w:t>-18</w:t>
      </w:r>
      <w:r w:rsidR="00C00513" w:rsidRPr="00CB43FA">
        <w:rPr>
          <w:rFonts w:ascii="Arial" w:eastAsia="仿宋_GB2312" w:hAnsi="Arial" w:cs="Arial"/>
          <w:sz w:val="28"/>
          <w:szCs w:val="28"/>
        </w:rPr>
        <w:t>区片、办公类四级</w:t>
      </w:r>
      <w:r w:rsidR="00C00513" w:rsidRPr="00CB43FA">
        <w:rPr>
          <w:rFonts w:ascii="Arial" w:hAnsi="Arial" w:cs="Arial"/>
          <w:sz w:val="28"/>
          <w:szCs w:val="28"/>
        </w:rPr>
        <w:t>IV</w:t>
      </w:r>
      <w:r w:rsidR="00C00513" w:rsidRPr="00CB43FA">
        <w:rPr>
          <w:rFonts w:ascii="Arial" w:eastAsia="仿宋_GB2312" w:hAnsi="Arial" w:cs="Arial"/>
          <w:sz w:val="28"/>
          <w:szCs w:val="28"/>
        </w:rPr>
        <w:t>-17</w:t>
      </w:r>
      <w:r w:rsidR="00C00513" w:rsidRPr="00CB43FA">
        <w:rPr>
          <w:rFonts w:ascii="Arial" w:eastAsia="仿宋_GB2312" w:hAnsi="Arial" w:cs="Arial"/>
          <w:sz w:val="28"/>
          <w:szCs w:val="28"/>
        </w:rPr>
        <w:t>区</w:t>
      </w:r>
      <w:r w:rsidR="00C00513" w:rsidRPr="002D64C6">
        <w:rPr>
          <w:rFonts w:ascii="Arial" w:eastAsia="仿宋_GB2312" w:hAnsi="Arial" w:cs="Arial"/>
          <w:sz w:val="28"/>
          <w:szCs w:val="28"/>
        </w:rPr>
        <w:t>片</w:t>
      </w:r>
      <w:r w:rsidR="00C00513" w:rsidRPr="002D64C6">
        <w:rPr>
          <w:rFonts w:ascii="仿宋_GB2312" w:eastAsia="仿宋_GB2312" w:hAnsi="华文仿宋" w:hint="eastAsia"/>
          <w:sz w:val="28"/>
          <w:szCs w:val="28"/>
        </w:rPr>
        <w:t>地价区</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2</w:t>
      </w:r>
      <w:r w:rsidRPr="002D64C6">
        <w:rPr>
          <w:rFonts w:ascii="仿宋_GB2312" w:eastAsia="仿宋_GB2312" w:hAnsi="楷体_GB2312" w:cs="楷体_GB2312" w:hint="eastAsia"/>
          <w:sz w:val="28"/>
        </w:rPr>
        <w:t>.宗地规划用途、面积</w:t>
      </w:r>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w:t>
      </w:r>
      <w:proofErr w:type="gramStart"/>
      <w:r w:rsidRPr="002D64C6">
        <w:rPr>
          <w:rFonts w:ascii="仿宋_GB2312" w:eastAsia="仿宋_GB2312" w:hAnsi="Arial" w:hint="eastAsia"/>
          <w:color w:val="000000"/>
          <w:sz w:val="28"/>
        </w:rPr>
        <w:t>为</w:t>
      </w:r>
      <w:r w:rsidR="00C00513">
        <w:rPr>
          <w:rFonts w:ascii="仿宋_GB2312" w:eastAsia="仿宋_GB2312" w:hAnsi="Arial" w:hint="eastAsia"/>
          <w:sz w:val="28"/>
        </w:rPr>
        <w:t>绿隔产业</w:t>
      </w:r>
      <w:proofErr w:type="gramEnd"/>
      <w:r w:rsidR="00C00513">
        <w:rPr>
          <w:rFonts w:ascii="仿宋_GB2312" w:eastAsia="仿宋_GB2312" w:hAnsi="Arial" w:hint="eastAsia"/>
          <w:sz w:val="28"/>
        </w:rPr>
        <w:t>（</w:t>
      </w:r>
      <w:r w:rsidR="00C00513">
        <w:rPr>
          <w:rFonts w:ascii="Arial" w:eastAsia="仿宋_GB2312" w:hAnsi="Arial" w:cs="Arial"/>
          <w:sz w:val="28"/>
        </w:rPr>
        <w:t>商业</w:t>
      </w:r>
      <w:r w:rsidR="00C00513">
        <w:rPr>
          <w:rFonts w:ascii="Arial" w:eastAsia="仿宋_GB2312" w:hAnsi="Arial" w:cs="Arial" w:hint="eastAsia"/>
          <w:sz w:val="28"/>
        </w:rPr>
        <w:t>）</w:t>
      </w:r>
      <w:r w:rsidR="00C00513" w:rsidRPr="00FB31E7">
        <w:rPr>
          <w:rFonts w:ascii="Arial" w:eastAsia="仿宋_GB2312" w:hAnsi="Arial" w:cs="Arial"/>
          <w:sz w:val="28"/>
        </w:rPr>
        <w:t>、</w:t>
      </w:r>
      <w:proofErr w:type="gramStart"/>
      <w:r w:rsidR="00C00513">
        <w:rPr>
          <w:rFonts w:ascii="仿宋_GB2312" w:eastAsia="仿宋_GB2312" w:hAnsi="Arial" w:hint="eastAsia"/>
          <w:sz w:val="28"/>
        </w:rPr>
        <w:t>绿隔产业</w:t>
      </w:r>
      <w:proofErr w:type="gramEnd"/>
      <w:r w:rsidR="00C00513">
        <w:rPr>
          <w:rFonts w:ascii="仿宋_GB2312" w:eastAsia="仿宋_GB2312" w:hAnsi="Arial" w:hint="eastAsia"/>
          <w:b/>
          <w:sz w:val="28"/>
        </w:rPr>
        <w:t>（</w:t>
      </w:r>
      <w:r w:rsidR="00C00513" w:rsidRPr="00FB31E7">
        <w:rPr>
          <w:rFonts w:ascii="Arial" w:eastAsia="仿宋_GB2312" w:hAnsi="Arial" w:cs="Arial"/>
          <w:sz w:val="28"/>
        </w:rPr>
        <w:t>办公</w:t>
      </w:r>
      <w:r w:rsidR="00C00513">
        <w:rPr>
          <w:rFonts w:ascii="Arial" w:eastAsia="仿宋_GB2312" w:hAnsi="Arial" w:cs="Arial" w:hint="eastAsia"/>
          <w:sz w:val="28"/>
        </w:rPr>
        <w:t>）</w:t>
      </w:r>
      <w:r w:rsidRPr="002D64C6">
        <w:rPr>
          <w:rFonts w:ascii="仿宋_GB2312" w:eastAsia="仿宋_GB2312" w:hAnsi="Arial" w:hint="eastAsia"/>
          <w:color w:val="000000"/>
          <w:sz w:val="28"/>
        </w:rPr>
        <w:t>，为</w:t>
      </w:r>
      <w:proofErr w:type="gramStart"/>
      <w:r w:rsidRPr="002D64C6">
        <w:rPr>
          <w:rFonts w:ascii="仿宋_GB2312" w:eastAsia="仿宋_GB2312" w:hAnsi="Arial" w:hint="eastAsia"/>
          <w:color w:val="000000"/>
          <w:sz w:val="28"/>
        </w:rPr>
        <w:t>最佳最</w:t>
      </w:r>
      <w:proofErr w:type="gramEnd"/>
      <w:r w:rsidRPr="002D64C6">
        <w:rPr>
          <w:rFonts w:ascii="仿宋_GB2312" w:eastAsia="仿宋_GB2312" w:hAnsi="Arial" w:hint="eastAsia"/>
          <w:color w:val="000000"/>
          <w:sz w:val="28"/>
        </w:rPr>
        <w:t>有效用途。</w:t>
      </w:r>
    </w:p>
    <w:p w:rsidR="00862302" w:rsidRPr="002D64C6" w:rsidRDefault="00862302" w:rsidP="00862302">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w:t>
      </w:r>
      <w:r w:rsidR="00546023"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pacing w:val="-12"/>
          <w:sz w:val="28"/>
        </w:rPr>
        <w:t>，估价对象土地</w:t>
      </w:r>
      <w:r w:rsidRPr="002D64C6">
        <w:rPr>
          <w:rFonts w:ascii="仿宋_GB2312" w:eastAsia="仿宋_GB2312" w:hint="eastAsia"/>
          <w:bCs/>
          <w:kern w:val="2"/>
          <w:sz w:val="28"/>
        </w:rPr>
        <w:t>面积为</w:t>
      </w:r>
      <w:r w:rsidR="00CB43FA">
        <w:rPr>
          <w:rFonts w:ascii="Arial" w:eastAsia="仿宋_GB2312" w:hAnsi="Arial" w:hint="eastAsia"/>
          <w:bCs/>
          <w:kern w:val="2"/>
          <w:sz w:val="28"/>
        </w:rPr>
        <w:t>78298.683</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862302"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w:t>
      </w:r>
      <w:r w:rsidR="00546023">
        <w:rPr>
          <w:rFonts w:ascii="仿宋_GB2312" w:eastAsia="仿宋_GB2312" w:hAnsi="Arial" w:hint="eastAsia"/>
          <w:sz w:val="28"/>
        </w:rPr>
        <w:t>拟出让</w:t>
      </w:r>
      <w:r w:rsidRPr="002D64C6">
        <w:rPr>
          <w:rFonts w:ascii="仿宋_GB2312" w:eastAsia="仿宋_GB2312" w:hAnsi="Arial" w:hint="eastAsia"/>
          <w:sz w:val="28"/>
        </w:rPr>
        <w:t>规划建筑面积为</w:t>
      </w:r>
      <w:r w:rsidR="00CB43FA">
        <w:rPr>
          <w:rFonts w:ascii="Arial" w:eastAsia="仿宋_GB2312" w:hAnsi="Arial" w:hint="eastAsia"/>
          <w:sz w:val="28"/>
        </w:rPr>
        <w:t>400500</w:t>
      </w:r>
      <w:r w:rsidRPr="002D64C6">
        <w:rPr>
          <w:rFonts w:ascii="仿宋_GB2312" w:eastAsia="仿宋_GB2312" w:hAnsi="Arial" w:hint="eastAsia"/>
          <w:sz w:val="28"/>
        </w:rPr>
        <w:t>平方米，</w:t>
      </w:r>
      <w:r w:rsidR="00D44D71">
        <w:rPr>
          <w:rFonts w:ascii="仿宋_GB2312" w:eastAsia="仿宋_GB2312" w:hAnsi="Arial" w:hint="eastAsia"/>
          <w:sz w:val="28"/>
        </w:rPr>
        <w:t>地上容积率为5.12</w:t>
      </w:r>
      <w:r w:rsidRPr="002D64C6">
        <w:rPr>
          <w:rFonts w:ascii="仿宋_GB2312" w:eastAsia="仿宋_GB2312" w:hint="eastAsia"/>
          <w:sz w:val="28"/>
        </w:rPr>
        <w:t>，具体详见下表：</w:t>
      </w:r>
    </w:p>
    <w:p w:rsidR="00957B21" w:rsidRDefault="00957B21" w:rsidP="00957B21">
      <w:pPr>
        <w:snapToGrid w:val="0"/>
        <w:ind w:firstLineChars="100" w:firstLine="280"/>
        <w:rPr>
          <w:rFonts w:ascii="仿宋_GB2312" w:eastAsia="仿宋_GB2312" w:hAnsi="华文仿宋"/>
          <w:sz w:val="28"/>
          <w:szCs w:val="28"/>
        </w:rPr>
      </w:pPr>
    </w:p>
    <w:p w:rsidR="00957B21" w:rsidRPr="00957B21" w:rsidRDefault="00957B21" w:rsidP="00957B21">
      <w:pPr>
        <w:snapToGrid w:val="0"/>
        <w:ind w:firstLineChars="100" w:firstLine="280"/>
        <w:rPr>
          <w:rFonts w:ascii="仿宋_GB2312" w:eastAsia="仿宋_GB2312" w:hAnsi="华文仿宋"/>
          <w:sz w:val="28"/>
          <w:szCs w:val="28"/>
        </w:rPr>
      </w:pPr>
      <w:r w:rsidRPr="00957B21">
        <w:rPr>
          <w:rFonts w:ascii="仿宋_GB2312" w:eastAsia="仿宋_GB2312" w:hAnsi="华文仿宋" w:hint="eastAsia"/>
          <w:sz w:val="28"/>
          <w:szCs w:val="28"/>
        </w:rPr>
        <w:t>（转下页）</w:t>
      </w:r>
    </w:p>
    <w:p w:rsidR="00C00513" w:rsidRPr="002D64C6" w:rsidRDefault="00C00513" w:rsidP="00C00513">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lastRenderedPageBreak/>
        <w:t>土地用途及建筑面积表</w:t>
      </w:r>
    </w:p>
    <w:tbl>
      <w:tblPr>
        <w:tblW w:w="8227" w:type="dxa"/>
        <w:tblInd w:w="716" w:type="dxa"/>
        <w:tblLook w:val="04A0"/>
      </w:tblPr>
      <w:tblGrid>
        <w:gridCol w:w="1080"/>
        <w:gridCol w:w="3461"/>
        <w:gridCol w:w="3686"/>
      </w:tblGrid>
      <w:tr w:rsidR="00C00513" w:rsidRPr="002D64C6" w:rsidTr="00191C92">
        <w:trPr>
          <w:trHeight w:val="382"/>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0513" w:rsidRPr="002D64C6" w:rsidRDefault="00C00513" w:rsidP="00191C92">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C00513" w:rsidRPr="002D64C6" w:rsidRDefault="00C00513" w:rsidP="00191C92">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C00513" w:rsidRPr="002D64C6" w:rsidTr="00191C92">
        <w:trPr>
          <w:trHeight w:val="41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C00513" w:rsidRPr="002D64C6" w:rsidRDefault="00C00513" w:rsidP="00191C92">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C00513" w:rsidRPr="002D64C6" w:rsidRDefault="00C00513" w:rsidP="00191C92">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C00513" w:rsidRPr="002D64C6" w:rsidRDefault="00C00513" w:rsidP="00191C92">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建筑面积（平方米）</w:t>
            </w:r>
          </w:p>
        </w:tc>
      </w:tr>
      <w:tr w:rsidR="00C00513" w:rsidRPr="002D64C6" w:rsidTr="00191C92">
        <w:trPr>
          <w:trHeight w:val="463"/>
        </w:trPr>
        <w:tc>
          <w:tcPr>
            <w:tcW w:w="1080" w:type="dxa"/>
            <w:vMerge w:val="restart"/>
            <w:tcBorders>
              <w:top w:val="nil"/>
              <w:left w:val="single" w:sz="4" w:space="0" w:color="auto"/>
              <w:right w:val="single" w:sz="4" w:space="0" w:color="auto"/>
            </w:tcBorders>
            <w:shd w:val="clear" w:color="auto" w:fill="auto"/>
            <w:vAlign w:val="center"/>
          </w:tcPr>
          <w:p w:rsidR="00C00513" w:rsidRPr="002D64C6" w:rsidRDefault="00C00513" w:rsidP="00191C92">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tcPr>
          <w:p w:rsidR="00C00513" w:rsidRPr="0072129E" w:rsidRDefault="00C00513" w:rsidP="00191C92">
            <w:pPr>
              <w:rPr>
                <w:rFonts w:ascii="仿宋_GB2312" w:eastAsia="仿宋_GB2312" w:hAnsi="华文仿宋" w:cs="宋体"/>
                <w:szCs w:val="24"/>
              </w:rPr>
            </w:pPr>
            <w:proofErr w:type="gramStart"/>
            <w:r w:rsidRPr="0072129E">
              <w:rPr>
                <w:rFonts w:ascii="仿宋_GB2312" w:eastAsia="仿宋_GB2312" w:hAnsi="华文仿宋" w:cs="宋体" w:hint="eastAsia"/>
                <w:szCs w:val="24"/>
              </w:rPr>
              <w:t>绿隔产业</w:t>
            </w:r>
            <w:proofErr w:type="gramEnd"/>
            <w:r w:rsidRPr="0072129E">
              <w:rPr>
                <w:rFonts w:ascii="仿宋_GB2312" w:eastAsia="仿宋_GB2312" w:hAnsi="华文仿宋" w:cs="宋体" w:hint="eastAsia"/>
                <w:szCs w:val="24"/>
              </w:rPr>
              <w:t>（</w:t>
            </w:r>
            <w:r w:rsidRPr="0072129E">
              <w:rPr>
                <w:rFonts w:ascii="仿宋_GB2312" w:eastAsia="仿宋_GB2312" w:hAnsi="华文仿宋" w:cs="宋体"/>
                <w:szCs w:val="24"/>
              </w:rPr>
              <w:t>商业</w:t>
            </w:r>
            <w:r w:rsidRPr="0072129E">
              <w:rPr>
                <w:rFonts w:ascii="仿宋_GB2312" w:eastAsia="仿宋_GB2312" w:hAnsi="华文仿宋" w:cs="宋体" w:hint="eastAsia"/>
                <w:szCs w:val="24"/>
              </w:rPr>
              <w:t>）</w:t>
            </w:r>
          </w:p>
        </w:tc>
        <w:tc>
          <w:tcPr>
            <w:tcW w:w="3686" w:type="dxa"/>
            <w:tcBorders>
              <w:top w:val="nil"/>
              <w:left w:val="nil"/>
              <w:bottom w:val="single" w:sz="4" w:space="0" w:color="auto"/>
              <w:right w:val="single" w:sz="4" w:space="0" w:color="auto"/>
            </w:tcBorders>
            <w:shd w:val="clear" w:color="auto" w:fill="auto"/>
            <w:vAlign w:val="center"/>
          </w:tcPr>
          <w:p w:rsidR="00C00513" w:rsidRPr="0072129E" w:rsidRDefault="00C00513" w:rsidP="00191C92">
            <w:pPr>
              <w:jc w:val="center"/>
              <w:rPr>
                <w:rFonts w:ascii="Arial" w:eastAsia="仿宋_GB2312" w:hAnsi="Arial" w:cs="Arial"/>
                <w:szCs w:val="21"/>
              </w:rPr>
            </w:pPr>
            <w:r w:rsidRPr="0072129E">
              <w:rPr>
                <w:rFonts w:ascii="Arial" w:eastAsia="仿宋_GB2312" w:hAnsi="Arial" w:cs="Arial" w:hint="eastAsia"/>
                <w:szCs w:val="21"/>
              </w:rPr>
              <w:t>85455</w:t>
            </w:r>
          </w:p>
        </w:tc>
      </w:tr>
      <w:tr w:rsidR="00C00513" w:rsidRPr="002D64C6" w:rsidTr="00191C92">
        <w:trPr>
          <w:trHeight w:val="427"/>
        </w:trPr>
        <w:tc>
          <w:tcPr>
            <w:tcW w:w="1080" w:type="dxa"/>
            <w:vMerge/>
            <w:tcBorders>
              <w:left w:val="single" w:sz="4" w:space="0" w:color="auto"/>
              <w:bottom w:val="single" w:sz="4" w:space="0" w:color="auto"/>
              <w:right w:val="single" w:sz="4" w:space="0" w:color="auto"/>
            </w:tcBorders>
            <w:shd w:val="clear" w:color="auto" w:fill="auto"/>
            <w:vAlign w:val="center"/>
          </w:tcPr>
          <w:p w:rsidR="00C00513" w:rsidRPr="002D64C6" w:rsidRDefault="00C00513" w:rsidP="00191C92">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C00513" w:rsidRPr="0072129E" w:rsidRDefault="00C00513" w:rsidP="00191C92">
            <w:pPr>
              <w:rPr>
                <w:rFonts w:ascii="仿宋_GB2312" w:eastAsia="仿宋_GB2312" w:hAnsi="华文仿宋" w:cs="宋体"/>
                <w:szCs w:val="24"/>
              </w:rPr>
            </w:pPr>
            <w:proofErr w:type="gramStart"/>
            <w:r w:rsidRPr="0072129E">
              <w:rPr>
                <w:rFonts w:ascii="仿宋_GB2312" w:eastAsia="仿宋_GB2312" w:hAnsi="华文仿宋" w:cs="宋体" w:hint="eastAsia"/>
                <w:szCs w:val="24"/>
              </w:rPr>
              <w:t>绿隔产业</w:t>
            </w:r>
            <w:proofErr w:type="gramEnd"/>
            <w:r w:rsidRPr="0072129E">
              <w:rPr>
                <w:rFonts w:ascii="仿宋_GB2312" w:eastAsia="仿宋_GB2312" w:hAnsi="华文仿宋" w:cs="宋体" w:hint="eastAsia"/>
                <w:szCs w:val="24"/>
              </w:rPr>
              <w:t>（</w:t>
            </w:r>
            <w:r w:rsidRPr="0072129E">
              <w:rPr>
                <w:rFonts w:ascii="仿宋_GB2312" w:eastAsia="仿宋_GB2312" w:hAnsi="华文仿宋" w:cs="宋体"/>
                <w:szCs w:val="24"/>
              </w:rPr>
              <w:t>办公</w:t>
            </w:r>
            <w:r w:rsidRPr="0072129E">
              <w:rPr>
                <w:rFonts w:ascii="仿宋_GB2312" w:eastAsia="仿宋_GB2312" w:hAnsi="华文仿宋" w:cs="宋体" w:hint="eastAsia"/>
                <w:szCs w:val="24"/>
              </w:rPr>
              <w:t>）</w:t>
            </w:r>
          </w:p>
        </w:tc>
        <w:tc>
          <w:tcPr>
            <w:tcW w:w="3686" w:type="dxa"/>
            <w:tcBorders>
              <w:top w:val="nil"/>
              <w:left w:val="nil"/>
              <w:bottom w:val="single" w:sz="4" w:space="0" w:color="auto"/>
              <w:right w:val="single" w:sz="4" w:space="0" w:color="auto"/>
            </w:tcBorders>
            <w:shd w:val="clear" w:color="auto" w:fill="auto"/>
            <w:vAlign w:val="center"/>
          </w:tcPr>
          <w:p w:rsidR="00C00513" w:rsidRPr="0072129E" w:rsidRDefault="00C00513" w:rsidP="00191C92">
            <w:pPr>
              <w:jc w:val="center"/>
              <w:rPr>
                <w:rFonts w:ascii="Arial" w:eastAsia="仿宋_GB2312" w:hAnsi="Arial" w:cs="Arial"/>
                <w:szCs w:val="21"/>
              </w:rPr>
            </w:pPr>
            <w:r w:rsidRPr="0072129E">
              <w:rPr>
                <w:rFonts w:ascii="Arial" w:eastAsia="仿宋_GB2312" w:hAnsi="Arial" w:cs="Arial" w:hint="eastAsia"/>
                <w:szCs w:val="21"/>
              </w:rPr>
              <w:t>315045</w:t>
            </w:r>
          </w:p>
        </w:tc>
      </w:tr>
      <w:tr w:rsidR="00C00513" w:rsidRPr="002D64C6" w:rsidTr="00C00513">
        <w:trPr>
          <w:trHeight w:val="47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C00513" w:rsidRPr="002D64C6" w:rsidRDefault="00C00513" w:rsidP="00191C92">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C00513" w:rsidRPr="0072129E" w:rsidRDefault="00C00513" w:rsidP="00191C92">
            <w:pPr>
              <w:widowControl/>
              <w:jc w:val="center"/>
              <w:rPr>
                <w:rFonts w:ascii="Arial" w:eastAsia="仿宋_GB2312" w:hAnsi="Arial" w:cs="Arial"/>
                <w:szCs w:val="24"/>
              </w:rPr>
            </w:pPr>
            <w:r w:rsidRPr="0072129E">
              <w:rPr>
                <w:rFonts w:ascii="Arial" w:eastAsia="仿宋_GB2312" w:hAnsi="Arial" w:cs="Arial" w:hint="eastAsia"/>
                <w:szCs w:val="24"/>
              </w:rPr>
              <w:t>400500</w:t>
            </w:r>
          </w:p>
        </w:tc>
      </w:tr>
    </w:tbl>
    <w:p w:rsidR="00C00513" w:rsidRPr="002D64C6" w:rsidRDefault="00C00513" w:rsidP="00C00513">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862302" w:rsidRDefault="00C31D30" w:rsidP="00C00513">
      <w:pPr>
        <w:snapToGrid w:val="0"/>
        <w:spacing w:line="360" w:lineRule="auto"/>
        <w:ind w:firstLine="556"/>
        <w:jc w:val="both"/>
        <w:rPr>
          <w:rFonts w:ascii="Arial" w:eastAsia="仿宋_GB2312" w:hAnsi="Arial" w:cs="Arial"/>
          <w:sz w:val="28"/>
          <w:szCs w:val="28"/>
        </w:rPr>
      </w:pPr>
      <w:r w:rsidRPr="00361D62">
        <w:rPr>
          <w:rFonts w:ascii="Arial" w:eastAsia="仿宋_GB2312" w:hAnsi="Arial" w:cs="Arial"/>
          <w:sz w:val="28"/>
          <w:szCs w:val="28"/>
        </w:rPr>
        <w:t>该宗地经规划批准办理协议出让手续，土地用途</w:t>
      </w:r>
      <w:proofErr w:type="gramStart"/>
      <w:r w:rsidRPr="00361D62">
        <w:rPr>
          <w:rFonts w:ascii="Arial" w:eastAsia="仿宋_GB2312" w:hAnsi="Arial" w:cs="Arial"/>
          <w:sz w:val="28"/>
          <w:szCs w:val="28"/>
        </w:rPr>
        <w:t>为绿隔产业</w:t>
      </w:r>
      <w:proofErr w:type="gramEnd"/>
      <w:r w:rsidRPr="00361D62">
        <w:rPr>
          <w:rFonts w:ascii="Arial" w:eastAsia="仿宋_GB2312" w:hAnsi="Arial" w:cs="Arial"/>
          <w:sz w:val="28"/>
          <w:szCs w:val="28"/>
        </w:rPr>
        <w:t>（商业）、</w:t>
      </w:r>
      <w:proofErr w:type="gramStart"/>
      <w:r w:rsidRPr="00361D62">
        <w:rPr>
          <w:rFonts w:ascii="Arial" w:eastAsia="仿宋_GB2312" w:hAnsi="Arial" w:cs="Arial"/>
          <w:sz w:val="28"/>
          <w:szCs w:val="28"/>
        </w:rPr>
        <w:t>绿隔产业</w:t>
      </w:r>
      <w:proofErr w:type="gramEnd"/>
      <w:r w:rsidRPr="00361D62">
        <w:rPr>
          <w:rFonts w:ascii="Arial" w:eastAsia="仿宋_GB2312" w:hAnsi="Arial" w:cs="Arial"/>
          <w:sz w:val="28"/>
          <w:szCs w:val="28"/>
        </w:rPr>
        <w:t>（办公）。根据估价委托方提供的《国有建设用地使用权出让地价评估委托书》，具体为</w:t>
      </w:r>
      <w:r>
        <w:rPr>
          <w:rFonts w:ascii="Arial" w:eastAsia="仿宋_GB2312" w:hAnsi="Arial" w:cs="Arial" w:hint="eastAsia"/>
          <w:sz w:val="28"/>
          <w:szCs w:val="28"/>
        </w:rPr>
        <w:t>估价对象土地面积</w:t>
      </w:r>
      <w:r>
        <w:rPr>
          <w:rFonts w:ascii="Arial" w:eastAsia="仿宋_GB2312" w:hAnsi="Arial" w:cs="Arial" w:hint="eastAsia"/>
          <w:sz w:val="28"/>
          <w:szCs w:val="28"/>
        </w:rPr>
        <w:t>78298.683</w:t>
      </w:r>
      <w:r>
        <w:rPr>
          <w:rFonts w:ascii="Arial" w:eastAsia="仿宋_GB2312" w:hAnsi="Arial" w:cs="Arial" w:hint="eastAsia"/>
          <w:sz w:val="28"/>
          <w:szCs w:val="28"/>
        </w:rPr>
        <w:t>平方米，地上建筑面积</w:t>
      </w:r>
      <w:r w:rsidRPr="00361D62">
        <w:rPr>
          <w:rFonts w:ascii="Arial" w:eastAsia="仿宋_GB2312" w:hAnsi="Arial" w:cs="Arial" w:hint="eastAsia"/>
          <w:sz w:val="28"/>
          <w:szCs w:val="28"/>
        </w:rPr>
        <w:t>400500</w:t>
      </w:r>
      <w:r w:rsidRPr="00361D62">
        <w:rPr>
          <w:rFonts w:ascii="Arial" w:eastAsia="仿宋_GB2312" w:hAnsi="Arial" w:cs="Arial" w:hint="eastAsia"/>
          <w:sz w:val="28"/>
          <w:szCs w:val="28"/>
        </w:rPr>
        <w:t>平方米（</w:t>
      </w:r>
      <w:proofErr w:type="gramStart"/>
      <w:r w:rsidRPr="00361D62">
        <w:rPr>
          <w:rFonts w:ascii="Arial" w:eastAsia="仿宋_GB2312" w:hAnsi="Arial" w:cs="Arial"/>
          <w:sz w:val="28"/>
          <w:szCs w:val="28"/>
        </w:rPr>
        <w:t>绿隔产业</w:t>
      </w:r>
      <w:proofErr w:type="gramEnd"/>
      <w:r w:rsidRPr="00361D62">
        <w:rPr>
          <w:rFonts w:ascii="Arial" w:eastAsia="仿宋_GB2312" w:hAnsi="Arial" w:cs="Arial"/>
          <w:sz w:val="28"/>
          <w:szCs w:val="28"/>
        </w:rPr>
        <w:t>（商业）</w:t>
      </w:r>
      <w:r w:rsidRPr="00361D62">
        <w:rPr>
          <w:rFonts w:ascii="Arial" w:eastAsia="仿宋_GB2312" w:hAnsi="Arial" w:cs="Arial"/>
          <w:sz w:val="28"/>
          <w:szCs w:val="28"/>
        </w:rPr>
        <w:t>85455</w:t>
      </w:r>
      <w:r w:rsidRPr="00361D62">
        <w:rPr>
          <w:rFonts w:ascii="Arial" w:eastAsia="仿宋_GB2312" w:hAnsi="Arial" w:cs="Arial"/>
          <w:sz w:val="28"/>
          <w:szCs w:val="28"/>
        </w:rPr>
        <w:t>平方米，</w:t>
      </w:r>
      <w:proofErr w:type="gramStart"/>
      <w:r w:rsidRPr="00361D62">
        <w:rPr>
          <w:rFonts w:ascii="Arial" w:eastAsia="仿宋_GB2312" w:hAnsi="Arial" w:cs="Arial"/>
          <w:sz w:val="28"/>
          <w:szCs w:val="28"/>
        </w:rPr>
        <w:t>绿隔产业</w:t>
      </w:r>
      <w:proofErr w:type="gramEnd"/>
      <w:r w:rsidRPr="00361D62">
        <w:rPr>
          <w:rFonts w:ascii="Arial" w:eastAsia="仿宋_GB2312" w:hAnsi="Arial" w:cs="Arial"/>
          <w:sz w:val="28"/>
          <w:szCs w:val="28"/>
        </w:rPr>
        <w:t>（办公）</w:t>
      </w:r>
      <w:r w:rsidRPr="00361D62">
        <w:rPr>
          <w:rFonts w:ascii="Arial" w:eastAsia="仿宋_GB2312" w:hAnsi="Arial" w:cs="Arial"/>
          <w:sz w:val="28"/>
          <w:szCs w:val="28"/>
        </w:rPr>
        <w:t>315045</w:t>
      </w:r>
      <w:r w:rsidRPr="00361D62">
        <w:rPr>
          <w:rFonts w:ascii="Arial" w:eastAsia="仿宋_GB2312" w:hAnsi="Arial" w:cs="Arial"/>
          <w:sz w:val="28"/>
          <w:szCs w:val="28"/>
        </w:rPr>
        <w:t>平方米</w:t>
      </w:r>
      <w:r>
        <w:rPr>
          <w:rFonts w:ascii="Arial" w:eastAsia="仿宋_GB2312" w:hAnsi="Arial" w:cs="Arial" w:hint="eastAsia"/>
          <w:sz w:val="28"/>
          <w:szCs w:val="28"/>
        </w:rPr>
        <w:t>）</w:t>
      </w:r>
      <w:r w:rsidRPr="00361D62">
        <w:rPr>
          <w:rFonts w:ascii="Arial" w:eastAsia="仿宋_GB2312" w:hAnsi="Arial" w:cs="Arial"/>
          <w:sz w:val="28"/>
          <w:szCs w:val="28"/>
        </w:rPr>
        <w:t>的</w:t>
      </w:r>
      <w:r>
        <w:rPr>
          <w:rFonts w:ascii="Arial" w:eastAsia="仿宋_GB2312" w:hAnsi="Arial" w:cs="Arial" w:hint="eastAsia"/>
          <w:sz w:val="28"/>
          <w:szCs w:val="28"/>
        </w:rPr>
        <w:t>土地使用权</w:t>
      </w:r>
      <w:r w:rsidRPr="00361D62">
        <w:rPr>
          <w:rFonts w:ascii="Arial" w:eastAsia="仿宋_GB2312" w:hAnsi="Arial" w:cs="Arial"/>
          <w:sz w:val="28"/>
          <w:szCs w:val="28"/>
        </w:rPr>
        <w:t>出让</w:t>
      </w:r>
      <w:r>
        <w:rPr>
          <w:rFonts w:ascii="Arial" w:eastAsia="仿宋_GB2312" w:hAnsi="Arial" w:cs="Arial" w:hint="eastAsia"/>
          <w:sz w:val="28"/>
          <w:szCs w:val="28"/>
        </w:rPr>
        <w:t>价格</w:t>
      </w:r>
      <w:r w:rsidRPr="00361D62">
        <w:rPr>
          <w:rFonts w:ascii="Arial" w:eastAsia="仿宋_GB2312" w:hAnsi="Arial" w:cs="Arial"/>
          <w:sz w:val="28"/>
          <w:szCs w:val="28"/>
        </w:rPr>
        <w:t>。</w:t>
      </w:r>
    </w:p>
    <w:p w:rsidR="00445BD8" w:rsidRPr="00445BD8" w:rsidRDefault="00445BD8" w:rsidP="00445BD8">
      <w:pPr>
        <w:snapToGrid w:val="0"/>
        <w:spacing w:line="360" w:lineRule="auto"/>
        <w:ind w:firstLineChars="200" w:firstLine="560"/>
        <w:rPr>
          <w:rFonts w:ascii="仿宋_GB2312" w:eastAsia="仿宋_GB2312" w:hAnsi="华文仿宋"/>
          <w:sz w:val="28"/>
          <w:szCs w:val="28"/>
        </w:rPr>
      </w:pPr>
      <w:r>
        <w:rPr>
          <w:rFonts w:ascii="Arial" w:eastAsia="仿宋_GB2312" w:hAnsi="Arial" w:cs="Arial" w:hint="eastAsia"/>
          <w:sz w:val="28"/>
          <w:szCs w:val="28"/>
        </w:rPr>
        <w:t>根据</w:t>
      </w:r>
      <w:r w:rsidRPr="002A1D4D">
        <w:rPr>
          <w:rFonts w:ascii="Arial" w:eastAsia="仿宋_GB2312" w:hAnsi="Arial" w:cs="Arial" w:hint="eastAsia"/>
          <w:sz w:val="28"/>
          <w:szCs w:val="28"/>
        </w:rPr>
        <w:t>北京市朝阳区发展和改革委员会出具的《关于将台乡颐堤港二期项目核准的批复》</w:t>
      </w:r>
      <w:r w:rsidRPr="002A1D4D">
        <w:rPr>
          <w:rFonts w:ascii="Arial" w:eastAsia="仿宋_GB2312" w:hAnsi="Arial" w:cs="Arial" w:hint="eastAsia"/>
          <w:sz w:val="28"/>
          <w:szCs w:val="28"/>
        </w:rPr>
        <w:t>[</w:t>
      </w:r>
      <w:r w:rsidRPr="002A1D4D">
        <w:rPr>
          <w:rFonts w:ascii="Arial" w:eastAsia="仿宋_GB2312" w:hAnsi="Arial" w:cs="Arial" w:hint="eastAsia"/>
          <w:sz w:val="28"/>
          <w:szCs w:val="28"/>
        </w:rPr>
        <w:t>京朝阳发改（核）</w:t>
      </w:r>
      <w:r w:rsidRPr="002A1D4D">
        <w:rPr>
          <w:rFonts w:ascii="Arial" w:eastAsia="仿宋_GB2312" w:hAnsi="Arial" w:cs="Arial" w:hint="eastAsia"/>
          <w:sz w:val="28"/>
          <w:szCs w:val="28"/>
        </w:rPr>
        <w:t>[2016]26</w:t>
      </w:r>
      <w:r w:rsidRPr="002A1D4D">
        <w:rPr>
          <w:rFonts w:ascii="Arial" w:eastAsia="仿宋_GB2312" w:hAnsi="Arial" w:cs="Arial" w:hint="eastAsia"/>
          <w:sz w:val="28"/>
          <w:szCs w:val="28"/>
        </w:rPr>
        <w:t>号</w:t>
      </w:r>
      <w:r w:rsidRPr="002A1D4D">
        <w:rPr>
          <w:rFonts w:ascii="Arial" w:eastAsia="仿宋_GB2312" w:hAnsi="Arial" w:cs="Arial" w:hint="eastAsia"/>
          <w:sz w:val="28"/>
          <w:szCs w:val="28"/>
        </w:rPr>
        <w:t>]</w:t>
      </w:r>
      <w:r>
        <w:rPr>
          <w:rFonts w:ascii="Arial" w:eastAsia="仿宋_GB2312" w:hAnsi="Arial" w:cs="Arial" w:hint="eastAsia"/>
          <w:sz w:val="28"/>
          <w:szCs w:val="28"/>
        </w:rPr>
        <w:t>，</w:t>
      </w:r>
      <w:r w:rsidRPr="002A1D4D">
        <w:rPr>
          <w:rFonts w:ascii="Arial" w:eastAsia="仿宋_GB2312" w:hAnsi="Arial" w:cs="Arial" w:hint="eastAsia"/>
          <w:sz w:val="28"/>
          <w:szCs w:val="28"/>
        </w:rPr>
        <w:t>项目建成后由北京星泰通港置业有限公司</w:t>
      </w:r>
      <w:proofErr w:type="gramStart"/>
      <w:r w:rsidRPr="002A1D4D">
        <w:rPr>
          <w:rFonts w:ascii="Arial" w:eastAsia="仿宋_GB2312" w:hAnsi="Arial" w:cs="Arial" w:hint="eastAsia"/>
          <w:sz w:val="28"/>
          <w:szCs w:val="28"/>
        </w:rPr>
        <w:t>自持</w:t>
      </w:r>
      <w:proofErr w:type="gramEnd"/>
      <w:r w:rsidRPr="002A1D4D">
        <w:rPr>
          <w:rFonts w:ascii="Arial" w:eastAsia="仿宋_GB2312" w:hAnsi="Arial" w:cs="Arial" w:hint="eastAsia"/>
          <w:sz w:val="28"/>
          <w:szCs w:val="28"/>
        </w:rPr>
        <w:t>经营，不得对外销售。</w:t>
      </w:r>
    </w:p>
    <w:p w:rsidR="00862302" w:rsidRPr="002D64C6" w:rsidRDefault="00862302" w:rsidP="00862302">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t>估价对象属于</w:t>
      </w:r>
      <w:r w:rsidR="00C00513" w:rsidRPr="002D64C6">
        <w:rPr>
          <w:rFonts w:ascii="Arial" w:eastAsia="仿宋_GB2312" w:hAnsi="Arial" w:cs="Arial"/>
          <w:sz w:val="28"/>
          <w:szCs w:val="28"/>
        </w:rPr>
        <w:t>商业类</w:t>
      </w:r>
      <w:r w:rsidR="00C00513">
        <w:rPr>
          <w:rFonts w:ascii="Arial" w:eastAsia="仿宋_GB2312" w:hAnsi="Arial" w:cs="Arial" w:hint="eastAsia"/>
          <w:sz w:val="28"/>
          <w:szCs w:val="28"/>
        </w:rPr>
        <w:t>四</w:t>
      </w:r>
      <w:r w:rsidR="00C00513" w:rsidRPr="00CB43FA">
        <w:rPr>
          <w:rFonts w:ascii="Arial" w:eastAsia="仿宋_GB2312" w:hAnsi="Arial" w:cs="Arial"/>
          <w:sz w:val="28"/>
          <w:szCs w:val="28"/>
        </w:rPr>
        <w:t>级</w:t>
      </w:r>
      <w:r w:rsidR="00C00513" w:rsidRPr="00CB43FA">
        <w:rPr>
          <w:rFonts w:ascii="Arial" w:hAnsi="Arial" w:cs="Arial"/>
          <w:sz w:val="28"/>
          <w:szCs w:val="28"/>
        </w:rPr>
        <w:t>IV</w:t>
      </w:r>
      <w:r w:rsidR="00C00513" w:rsidRPr="00CB43FA">
        <w:rPr>
          <w:rFonts w:ascii="Arial" w:eastAsia="仿宋_GB2312" w:hAnsi="Arial" w:cs="Arial"/>
          <w:sz w:val="28"/>
          <w:szCs w:val="28"/>
        </w:rPr>
        <w:t>-18</w:t>
      </w:r>
      <w:r w:rsidR="00C00513" w:rsidRPr="00CB43FA">
        <w:rPr>
          <w:rFonts w:ascii="Arial" w:eastAsia="仿宋_GB2312" w:hAnsi="Arial" w:cs="Arial"/>
          <w:sz w:val="28"/>
          <w:szCs w:val="28"/>
        </w:rPr>
        <w:t>区片、办公类四级</w:t>
      </w:r>
      <w:r w:rsidR="00C00513" w:rsidRPr="00CB43FA">
        <w:rPr>
          <w:rFonts w:ascii="Arial" w:hAnsi="Arial" w:cs="Arial"/>
          <w:sz w:val="28"/>
          <w:szCs w:val="28"/>
        </w:rPr>
        <w:t>IV</w:t>
      </w:r>
      <w:r w:rsidR="00C00513" w:rsidRPr="00CB43FA">
        <w:rPr>
          <w:rFonts w:ascii="Arial" w:eastAsia="仿宋_GB2312" w:hAnsi="Arial" w:cs="Arial"/>
          <w:sz w:val="28"/>
          <w:szCs w:val="28"/>
        </w:rPr>
        <w:t>-17</w:t>
      </w:r>
      <w:r w:rsidR="00C00513" w:rsidRPr="00CB43FA">
        <w:rPr>
          <w:rFonts w:ascii="Arial" w:eastAsia="仿宋_GB2312" w:hAnsi="Arial" w:cs="Arial"/>
          <w:sz w:val="28"/>
          <w:szCs w:val="28"/>
        </w:rPr>
        <w:t>区</w:t>
      </w:r>
      <w:r w:rsidR="00C00513" w:rsidRPr="002D64C6">
        <w:rPr>
          <w:rFonts w:ascii="Arial" w:eastAsia="仿宋_GB2312" w:hAnsi="Arial" w:cs="Arial"/>
          <w:sz w:val="28"/>
          <w:szCs w:val="28"/>
        </w:rPr>
        <w:t>片</w:t>
      </w:r>
      <w:r w:rsidR="00C00513" w:rsidRPr="002D64C6">
        <w:rPr>
          <w:rFonts w:ascii="仿宋_GB2312" w:eastAsia="仿宋_GB2312" w:hAnsi="华文仿宋" w:hint="eastAsia"/>
          <w:sz w:val="28"/>
          <w:szCs w:val="28"/>
        </w:rPr>
        <w:t>地价区</w:t>
      </w:r>
      <w:r w:rsidRPr="002D64C6">
        <w:rPr>
          <w:rFonts w:ascii="仿宋_GB2312" w:eastAsia="仿宋_GB2312" w:hAnsi="Arial" w:hint="eastAsia"/>
          <w:sz w:val="28"/>
        </w:rPr>
        <w:t>，</w:t>
      </w:r>
      <w:r w:rsidR="00546023" w:rsidRPr="00546023">
        <w:rPr>
          <w:rFonts w:ascii="Arial" w:eastAsia="仿宋_GB2312" w:hAnsi="Arial" w:cs="Arial"/>
          <w:sz w:val="28"/>
        </w:rPr>
        <w:t>商业用途及办公用途级别平均容积率均为</w:t>
      </w:r>
      <w:r w:rsidR="00546023" w:rsidRPr="00546023">
        <w:rPr>
          <w:rFonts w:ascii="Arial" w:eastAsia="仿宋_GB2312" w:hAnsi="Arial" w:cs="Arial"/>
          <w:sz w:val="28"/>
        </w:rPr>
        <w:t>2</w:t>
      </w:r>
      <w:r w:rsidR="00C00513">
        <w:rPr>
          <w:rFonts w:ascii="Arial" w:eastAsia="仿宋_GB2312" w:hAnsi="Arial" w:cs="Arial" w:hint="eastAsia"/>
          <w:sz w:val="28"/>
        </w:rPr>
        <w:t>.5</w:t>
      </w:r>
      <w:r w:rsidRPr="002D64C6">
        <w:rPr>
          <w:rFonts w:ascii="仿宋_GB2312" w:eastAsia="仿宋_GB2312" w:hAnsi="Arial" w:hint="eastAsia"/>
          <w:sz w:val="28"/>
        </w:rPr>
        <w:t>。估价对象宗地形状较规则、地形平坦、地质良好。综合评价估价对象土地利用程度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862302" w:rsidRPr="002D64C6" w:rsidRDefault="00862302" w:rsidP="00862302">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w:t>
      </w:r>
      <w:r w:rsidR="007C6278">
        <w:rPr>
          <w:rFonts w:ascii="仿宋_GB2312" w:eastAsia="仿宋_GB2312" w:hAnsi="Arial" w:hint="eastAsia"/>
          <w:spacing w:val="-8"/>
          <w:sz w:val="28"/>
        </w:rPr>
        <w:t>及</w:t>
      </w:r>
      <w:r w:rsidR="007C6278">
        <w:rPr>
          <w:rFonts w:ascii="仿宋_GB2312" w:eastAsia="仿宋_GB2312" w:hAnsi="华文仿宋" w:hint="eastAsia"/>
          <w:sz w:val="28"/>
        </w:rPr>
        <w:t>北京星泰通港置业有限公司领</w:t>
      </w:r>
      <w:proofErr w:type="gramStart"/>
      <w:r w:rsidR="007C6278">
        <w:rPr>
          <w:rFonts w:ascii="仿宋_GB2312" w:eastAsia="仿宋_GB2312" w:hAnsi="华文仿宋" w:hint="eastAsia"/>
          <w:sz w:val="28"/>
        </w:rPr>
        <w:t>勘</w:t>
      </w:r>
      <w:proofErr w:type="gramEnd"/>
      <w:r w:rsidR="007C6278">
        <w:rPr>
          <w:rFonts w:ascii="仿宋_GB2312" w:eastAsia="仿宋_GB2312" w:hAnsi="华文仿宋" w:hint="eastAsia"/>
          <w:sz w:val="28"/>
        </w:rPr>
        <w:t>人</w:t>
      </w:r>
      <w:r w:rsidR="007C6278">
        <w:rPr>
          <w:rFonts w:ascii="仿宋_GB2312" w:eastAsia="仿宋_GB2312" w:hAnsi="Arial" w:hint="eastAsia"/>
          <w:spacing w:val="-8"/>
          <w:sz w:val="28"/>
        </w:rPr>
        <w:t>介绍</w:t>
      </w:r>
      <w:r w:rsidRPr="002D64C6">
        <w:rPr>
          <w:rFonts w:ascii="仿宋_GB2312" w:eastAsia="仿宋_GB2312" w:hAnsi="Arial" w:hint="eastAsia"/>
          <w:spacing w:val="-8"/>
          <w:sz w:val="28"/>
        </w:rPr>
        <w:t>，估价对象</w:t>
      </w:r>
      <w:r w:rsidRPr="002D64C6">
        <w:rPr>
          <w:rFonts w:ascii="仿宋_GB2312" w:eastAsia="仿宋_GB2312" w:hAnsi="Arial" w:hint="eastAsia"/>
          <w:sz w:val="28"/>
        </w:rPr>
        <w:t>开发完成后拟达到的市政基础设施条件为“</w:t>
      </w:r>
      <w:r w:rsidR="00445BD8">
        <w:rPr>
          <w:rFonts w:ascii="仿宋_GB2312" w:eastAsia="仿宋_GB2312" w:hAnsi="Arial" w:hint="eastAsia"/>
          <w:sz w:val="28"/>
        </w:rPr>
        <w:t>六</w:t>
      </w:r>
      <w:r w:rsidRPr="002D64C6">
        <w:rPr>
          <w:rFonts w:ascii="仿宋_GB2312" w:eastAsia="仿宋_GB2312" w:hAnsi="Arial" w:hint="eastAsia"/>
          <w:spacing w:val="-8"/>
          <w:sz w:val="28"/>
        </w:rPr>
        <w:t>通”，现状市政基础设施条件为</w:t>
      </w:r>
      <w:r w:rsidR="007C6278">
        <w:rPr>
          <w:rFonts w:ascii="仿宋_GB2312" w:eastAsia="仿宋_GB2312" w:hAnsi="Arial" w:hint="eastAsia"/>
          <w:spacing w:val="-8"/>
          <w:sz w:val="28"/>
        </w:rPr>
        <w:t>“三通”，宗地内</w:t>
      </w:r>
      <w:r w:rsidR="00C00513">
        <w:rPr>
          <w:rFonts w:ascii="仿宋_GB2312" w:eastAsia="仿宋_GB2312" w:hAnsi="Arial" w:hint="eastAsia"/>
          <w:spacing w:val="-8"/>
          <w:sz w:val="28"/>
        </w:rPr>
        <w:t>场地平整</w:t>
      </w:r>
      <w:r w:rsidRPr="002D64C6">
        <w:rPr>
          <w:rFonts w:ascii="仿宋_GB2312" w:eastAsia="仿宋_GB2312" w:hAnsi="Arial" w:hint="eastAsia"/>
          <w:sz w:val="28"/>
        </w:rPr>
        <w:t>。</w:t>
      </w:r>
    </w:p>
    <w:p w:rsidR="003B3A1E" w:rsidRPr="002D64C6" w:rsidRDefault="00862302" w:rsidP="002A17EE">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Pr="002D64C6">
        <w:rPr>
          <w:rFonts w:ascii="仿宋_GB2312" w:eastAsia="仿宋_GB2312" w:hAnsi="华文仿宋" w:hint="eastAsia"/>
          <w:sz w:val="28"/>
          <w:szCs w:val="28"/>
        </w:rPr>
        <w:t>。</w:t>
      </w:r>
      <w:bookmarkStart w:id="132" w:name="_Toc416783534"/>
      <w:bookmarkStart w:id="133" w:name="_Toc515458374"/>
      <w:bookmarkStart w:id="134" w:name="_Toc469066317"/>
      <w:bookmarkStart w:id="135" w:name="_Toc425250319"/>
      <w:bookmarkStart w:id="136" w:name="_Toc418750897"/>
      <w:bookmarkStart w:id="137" w:name="_Toc524335079"/>
      <w:bookmarkStart w:id="138" w:name="_Toc524544434"/>
      <w:bookmarkStart w:id="139" w:name="_Toc524592086"/>
      <w:r w:rsidR="003B3A1E" w:rsidRPr="002D64C6">
        <w:rPr>
          <w:rFonts w:ascii="仿宋_GB2312" w:eastAsia="仿宋_GB2312" w:hAnsi="华文仿宋"/>
          <w:sz w:val="28"/>
          <w:szCs w:val="28"/>
        </w:rPr>
        <w:br w:type="page"/>
      </w:r>
    </w:p>
    <w:p w:rsidR="00794161" w:rsidRPr="002D64C6" w:rsidRDefault="00B1489F" w:rsidP="003B3A1E">
      <w:pPr>
        <w:spacing w:line="360" w:lineRule="auto"/>
        <w:jc w:val="center"/>
        <w:rPr>
          <w:rFonts w:ascii="宋体" w:hAnsi="Arial"/>
          <w:b/>
          <w:sz w:val="32"/>
        </w:rPr>
      </w:pPr>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土地估价结果及其使用</w:t>
      </w:r>
      <w:bookmarkEnd w:id="132"/>
      <w:bookmarkEnd w:id="133"/>
      <w:bookmarkEnd w:id="134"/>
      <w:bookmarkEnd w:id="135"/>
      <w:bookmarkEnd w:id="136"/>
      <w:bookmarkEnd w:id="137"/>
      <w:bookmarkEnd w:id="138"/>
      <w:bookmarkEnd w:id="139"/>
    </w:p>
    <w:p w:rsidR="00794161" w:rsidRPr="002D64C6" w:rsidRDefault="00794161">
      <w:pPr>
        <w:spacing w:line="360" w:lineRule="auto"/>
        <w:jc w:val="both"/>
        <w:rPr>
          <w:rFonts w:ascii="仿宋_GB2312" w:eastAsia="仿宋_GB2312" w:hAnsi="Arial"/>
          <w:b/>
          <w:sz w:val="28"/>
        </w:rPr>
      </w:pPr>
    </w:p>
    <w:p w:rsidR="00862302" w:rsidRPr="002D64C6" w:rsidRDefault="00862302" w:rsidP="00862302">
      <w:pPr>
        <w:spacing w:line="360" w:lineRule="auto"/>
        <w:outlineLvl w:val="1"/>
        <w:rPr>
          <w:rFonts w:ascii="仿宋_GB2312" w:eastAsia="仿宋_GB2312" w:hAnsi="Arial"/>
          <w:b/>
          <w:sz w:val="28"/>
        </w:rPr>
      </w:pPr>
      <w:bookmarkStart w:id="140" w:name="_Toc416783535"/>
      <w:bookmarkStart w:id="141" w:name="_Toc418750898"/>
      <w:bookmarkStart w:id="142" w:name="_Toc425250320"/>
      <w:bookmarkStart w:id="143" w:name="_Toc469066318"/>
      <w:bookmarkStart w:id="144" w:name="_Toc515261602"/>
      <w:bookmarkStart w:id="145" w:name="_Toc515457797"/>
      <w:bookmarkStart w:id="146" w:name="_Toc515458375"/>
      <w:bookmarkStart w:id="147" w:name="_Toc524544435"/>
      <w:bookmarkStart w:id="148" w:name="_Toc524592087"/>
      <w:r w:rsidRPr="002D64C6">
        <w:rPr>
          <w:rFonts w:ascii="仿宋_GB2312" w:eastAsia="仿宋_GB2312" w:hAnsi="Arial" w:hint="eastAsia"/>
          <w:b/>
          <w:sz w:val="28"/>
        </w:rPr>
        <w:t>一、估价依据</w:t>
      </w:r>
      <w:bookmarkEnd w:id="140"/>
      <w:bookmarkEnd w:id="141"/>
      <w:bookmarkEnd w:id="142"/>
      <w:bookmarkEnd w:id="143"/>
      <w:bookmarkEnd w:id="144"/>
      <w:bookmarkEnd w:id="145"/>
      <w:bookmarkEnd w:id="146"/>
      <w:bookmarkEnd w:id="147"/>
      <w:bookmarkEnd w:id="148"/>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lastRenderedPageBreak/>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00162250" w:rsidRPr="002D64C6">
        <w:rPr>
          <w:rFonts w:ascii="Arial" w:eastAsia="仿宋_GB2312" w:hAnsi="Arial" w:cs="Arial"/>
          <w:sz w:val="28"/>
          <w:szCs w:val="28"/>
        </w:rPr>
        <w:t>.</w:t>
      </w:r>
      <w:r w:rsidR="00162250">
        <w:rPr>
          <w:rFonts w:ascii="Arial" w:eastAsia="仿宋_GB2312" w:hAnsi="Arial" w:cs="Arial" w:hint="eastAsia"/>
          <w:sz w:val="28"/>
          <w:szCs w:val="28"/>
        </w:rPr>
        <w:t xml:space="preserve"> </w:t>
      </w:r>
      <w:r w:rsidRPr="002D64C6">
        <w:rPr>
          <w:rFonts w:ascii="Arial" w:eastAsia="仿宋_GB2312" w:hAnsi="Arial" w:cs="Arial"/>
          <w:sz w:val="28"/>
          <w:szCs w:val="28"/>
        </w:rPr>
        <w:t>《国务院关于深化改革严格土地管理的决定》</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2004</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2008</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lastRenderedPageBreak/>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2003</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国土资厅发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2012</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59"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proofErr w:type="gramStart"/>
      <w:r w:rsidRPr="002D64C6">
        <w:rPr>
          <w:rFonts w:ascii="Arial" w:eastAsia="仿宋_GB2312" w:hAnsi="Arial" w:cs="Arial"/>
          <w:sz w:val="28"/>
          <w:szCs w:val="28"/>
        </w:rPr>
        <w:t>国土资厅发</w:t>
      </w:r>
      <w:proofErr w:type="gramEnd"/>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9. </w:t>
      </w:r>
      <w:r w:rsidRPr="002D64C6">
        <w:rPr>
          <w:rFonts w:ascii="Arial" w:eastAsia="仿宋_GB2312" w:hAnsi="Arial" w:cs="Arial"/>
          <w:sz w:val="28"/>
          <w:szCs w:val="28"/>
        </w:rPr>
        <w:t>《北京市基准地价更新成果（二Ｏ一四年）》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00445BD8">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《北京工程造价信息》〔北京市建设工程造价管理处定期发布〕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00445BD8">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《北京市统计年鉴》</w:t>
      </w:r>
    </w:p>
    <w:p w:rsidR="00C369BD" w:rsidRDefault="00862302" w:rsidP="00C369BD">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C00513" w:rsidRPr="00C369BD" w:rsidRDefault="00C369BD" w:rsidP="00C369BD">
      <w:pPr>
        <w:spacing w:line="360" w:lineRule="auto"/>
        <w:ind w:firstLineChars="200" w:firstLine="560"/>
        <w:jc w:val="both"/>
        <w:rPr>
          <w:rFonts w:ascii="仿宋_GB2312" w:eastAsia="仿宋_GB2312" w:hAnsi="宋体"/>
          <w:sz w:val="28"/>
          <w:szCs w:val="18"/>
        </w:rPr>
      </w:pPr>
      <w:r w:rsidRPr="00C369BD">
        <w:rPr>
          <w:rFonts w:ascii="Arial" w:eastAsia="仿宋_GB2312" w:hAnsi="Arial" w:cs="Arial"/>
          <w:sz w:val="28"/>
        </w:rPr>
        <w:t>1.</w:t>
      </w:r>
      <w:r w:rsidR="0028058E">
        <w:rPr>
          <w:rFonts w:ascii="Arial" w:eastAsia="仿宋_GB2312" w:hAnsi="Arial" w:cs="Arial" w:hint="eastAsia"/>
          <w:sz w:val="28"/>
        </w:rPr>
        <w:t xml:space="preserve"> </w:t>
      </w:r>
      <w:r w:rsidR="00C00513" w:rsidRPr="00C369BD">
        <w:rPr>
          <w:rFonts w:ascii="Arial" w:eastAsia="仿宋_GB2312" w:hAnsi="Arial" w:cs="Arial"/>
          <w:sz w:val="28"/>
        </w:rPr>
        <w:t>《国有建设用地使用权出让地价评估委托书》</w:t>
      </w:r>
    </w:p>
    <w:p w:rsidR="00C00513" w:rsidRPr="00C369BD" w:rsidRDefault="00C369BD" w:rsidP="00C369BD">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sidR="00445BD8">
        <w:rPr>
          <w:rFonts w:ascii="Arial" w:eastAsia="仿宋_GB2312" w:hAnsi="Arial" w:cs="Arial" w:hint="eastAsia"/>
          <w:sz w:val="28"/>
          <w:szCs w:val="28"/>
        </w:rPr>
        <w:t xml:space="preserve"> </w:t>
      </w:r>
      <w:r w:rsidR="00C00513" w:rsidRPr="00C369BD">
        <w:rPr>
          <w:rFonts w:ascii="Arial" w:eastAsia="仿宋_GB2312" w:hAnsi="Arial" w:cs="Arial"/>
          <w:sz w:val="28"/>
          <w:szCs w:val="28"/>
        </w:rPr>
        <w:t>《关于朝阳区城镇批次用地农用地转用及征地的批复》</w:t>
      </w:r>
      <w:r w:rsidR="00C00513" w:rsidRPr="00C369BD">
        <w:rPr>
          <w:rFonts w:ascii="Arial" w:eastAsia="仿宋_GB2312" w:hAnsi="Arial" w:cs="Arial"/>
          <w:sz w:val="28"/>
          <w:szCs w:val="28"/>
        </w:rPr>
        <w:t>[</w:t>
      </w:r>
      <w:r w:rsidR="00C00513" w:rsidRPr="00C369BD">
        <w:rPr>
          <w:rFonts w:ascii="Arial" w:eastAsia="仿宋_GB2312" w:hAnsi="Arial" w:cs="Arial"/>
          <w:sz w:val="28"/>
          <w:szCs w:val="28"/>
        </w:rPr>
        <w:t>京政地（</w:t>
      </w:r>
      <w:r w:rsidR="00C00513" w:rsidRPr="00C369BD">
        <w:rPr>
          <w:rFonts w:ascii="Arial" w:eastAsia="仿宋_GB2312" w:hAnsi="Arial" w:cs="Arial"/>
          <w:sz w:val="28"/>
          <w:szCs w:val="28"/>
        </w:rPr>
        <w:t>2003</w:t>
      </w:r>
      <w:r w:rsidR="00C00513" w:rsidRPr="00C369BD">
        <w:rPr>
          <w:rFonts w:ascii="Arial" w:eastAsia="仿宋_GB2312" w:hAnsi="Arial" w:cs="Arial"/>
          <w:sz w:val="28"/>
          <w:szCs w:val="28"/>
        </w:rPr>
        <w:t>）第</w:t>
      </w:r>
      <w:r w:rsidR="00C00513" w:rsidRPr="00C369BD">
        <w:rPr>
          <w:rFonts w:ascii="Arial" w:eastAsia="仿宋_GB2312" w:hAnsi="Arial" w:cs="Arial"/>
          <w:sz w:val="28"/>
          <w:szCs w:val="28"/>
        </w:rPr>
        <w:t>226</w:t>
      </w:r>
      <w:r w:rsidR="00C00513" w:rsidRPr="00C369BD">
        <w:rPr>
          <w:rFonts w:ascii="Arial" w:eastAsia="仿宋_GB2312" w:hAnsi="Arial" w:cs="Arial"/>
          <w:sz w:val="28"/>
          <w:szCs w:val="28"/>
        </w:rPr>
        <w:t>号</w:t>
      </w:r>
      <w:r w:rsidR="00C00513" w:rsidRPr="00C369BD">
        <w:rPr>
          <w:rFonts w:ascii="Arial" w:eastAsia="仿宋_GB2312" w:hAnsi="Arial" w:cs="Arial"/>
          <w:sz w:val="28"/>
          <w:szCs w:val="28"/>
        </w:rPr>
        <w:t>]</w:t>
      </w:r>
      <w:r w:rsidR="0028058E">
        <w:rPr>
          <w:rFonts w:ascii="Arial" w:eastAsia="仿宋_GB2312" w:hAnsi="Arial" w:cs="Arial" w:hint="eastAsia"/>
          <w:sz w:val="28"/>
          <w:szCs w:val="28"/>
        </w:rPr>
        <w:t>复印件</w:t>
      </w:r>
    </w:p>
    <w:p w:rsidR="00C00513" w:rsidRPr="00C369BD" w:rsidRDefault="00C369BD" w:rsidP="00C369BD">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3</w:t>
      </w:r>
      <w:r w:rsidRPr="00C369BD">
        <w:rPr>
          <w:rFonts w:ascii="Arial" w:eastAsia="仿宋_GB2312" w:hAnsi="Arial" w:cs="Arial"/>
          <w:sz w:val="28"/>
          <w:szCs w:val="28"/>
        </w:rPr>
        <w:t>.</w:t>
      </w:r>
      <w:r>
        <w:rPr>
          <w:rFonts w:ascii="Arial" w:eastAsia="仿宋_GB2312" w:hAnsi="Arial" w:cs="Arial" w:hint="eastAsia"/>
          <w:sz w:val="28"/>
          <w:szCs w:val="28"/>
        </w:rPr>
        <w:t xml:space="preserve"> </w:t>
      </w:r>
      <w:r w:rsidR="00C00513" w:rsidRPr="00C369BD">
        <w:rPr>
          <w:rFonts w:ascii="Arial" w:eastAsia="仿宋_GB2312" w:hAnsi="Arial" w:cs="Arial"/>
          <w:sz w:val="28"/>
          <w:szCs w:val="28"/>
        </w:rPr>
        <w:t>《北京市国土资源局建设项目用地预审意见》</w:t>
      </w:r>
      <w:r w:rsidR="00C00513" w:rsidRPr="00C369BD">
        <w:rPr>
          <w:rFonts w:ascii="Arial" w:eastAsia="仿宋_GB2312" w:hAnsi="Arial" w:cs="Arial"/>
          <w:sz w:val="28"/>
          <w:szCs w:val="28"/>
        </w:rPr>
        <w:t>[</w:t>
      </w:r>
      <w:r w:rsidR="00C00513" w:rsidRPr="00C369BD">
        <w:rPr>
          <w:rFonts w:ascii="Arial" w:eastAsia="仿宋_GB2312" w:hAnsi="Arial" w:cs="Arial"/>
          <w:sz w:val="28"/>
          <w:szCs w:val="28"/>
        </w:rPr>
        <w:t>京国土朝预（</w:t>
      </w:r>
      <w:r w:rsidR="00C00513" w:rsidRPr="00C369BD">
        <w:rPr>
          <w:rFonts w:ascii="Arial" w:eastAsia="仿宋_GB2312" w:hAnsi="Arial" w:cs="Arial"/>
          <w:sz w:val="28"/>
          <w:szCs w:val="28"/>
        </w:rPr>
        <w:t>2016</w:t>
      </w:r>
      <w:r w:rsidR="00C00513" w:rsidRPr="00C369BD">
        <w:rPr>
          <w:rFonts w:ascii="Arial" w:eastAsia="仿宋_GB2312" w:hAnsi="Arial" w:cs="Arial"/>
          <w:sz w:val="28"/>
          <w:szCs w:val="28"/>
        </w:rPr>
        <w:t>）</w:t>
      </w:r>
      <w:r w:rsidR="00C00513" w:rsidRPr="00C369BD">
        <w:rPr>
          <w:rFonts w:ascii="Arial" w:eastAsia="仿宋_GB2312" w:hAnsi="Arial" w:cs="Arial"/>
          <w:sz w:val="28"/>
          <w:szCs w:val="28"/>
        </w:rPr>
        <w:t>0007</w:t>
      </w:r>
      <w:r w:rsidR="00C00513" w:rsidRPr="00C369BD">
        <w:rPr>
          <w:rFonts w:ascii="Arial" w:eastAsia="仿宋_GB2312" w:hAnsi="Arial" w:cs="Arial"/>
          <w:sz w:val="28"/>
          <w:szCs w:val="28"/>
        </w:rPr>
        <w:t>号</w:t>
      </w:r>
      <w:r w:rsidR="00C00513" w:rsidRPr="00C369BD">
        <w:rPr>
          <w:rFonts w:ascii="Arial" w:eastAsia="仿宋_GB2312" w:hAnsi="Arial" w:cs="Arial"/>
          <w:sz w:val="28"/>
          <w:szCs w:val="28"/>
        </w:rPr>
        <w:t>]</w:t>
      </w:r>
      <w:r w:rsidR="0028058E">
        <w:rPr>
          <w:rFonts w:ascii="Arial" w:eastAsia="仿宋_GB2312" w:hAnsi="Arial" w:cs="Arial" w:hint="eastAsia"/>
          <w:sz w:val="28"/>
          <w:szCs w:val="28"/>
        </w:rPr>
        <w:t>复印件</w:t>
      </w:r>
    </w:p>
    <w:p w:rsidR="00C00513" w:rsidRPr="00C369BD" w:rsidRDefault="00C369BD" w:rsidP="00C369BD">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4. </w:t>
      </w:r>
      <w:r w:rsidR="0028058E">
        <w:rPr>
          <w:rFonts w:ascii="Arial" w:eastAsia="仿宋_GB2312" w:hAnsi="Arial" w:cs="Arial" w:hint="eastAsia"/>
          <w:sz w:val="28"/>
          <w:szCs w:val="28"/>
        </w:rPr>
        <w:t xml:space="preserve"> </w:t>
      </w:r>
      <w:r w:rsidR="00C00513" w:rsidRPr="00C369BD">
        <w:rPr>
          <w:rFonts w:ascii="Arial" w:eastAsia="仿宋_GB2312" w:hAnsi="Arial" w:cs="Arial"/>
          <w:sz w:val="28"/>
          <w:szCs w:val="28"/>
        </w:rPr>
        <w:t>《关于将台乡颐堤港二期项目核准的批复》</w:t>
      </w:r>
      <w:r w:rsidR="00C00513" w:rsidRPr="00C369BD">
        <w:rPr>
          <w:rFonts w:ascii="Arial" w:eastAsia="仿宋_GB2312" w:hAnsi="Arial" w:cs="Arial"/>
          <w:sz w:val="28"/>
          <w:szCs w:val="28"/>
        </w:rPr>
        <w:t>[</w:t>
      </w:r>
      <w:r w:rsidR="00C00513" w:rsidRPr="00C369BD">
        <w:rPr>
          <w:rFonts w:ascii="Arial" w:eastAsia="仿宋_GB2312" w:hAnsi="Arial" w:cs="Arial"/>
          <w:sz w:val="28"/>
          <w:szCs w:val="28"/>
        </w:rPr>
        <w:t>京朝阳发改（核）（</w:t>
      </w:r>
      <w:r w:rsidR="00C00513" w:rsidRPr="00C369BD">
        <w:rPr>
          <w:rFonts w:ascii="Arial" w:eastAsia="仿宋_GB2312" w:hAnsi="Arial" w:cs="Arial"/>
          <w:sz w:val="28"/>
          <w:szCs w:val="28"/>
        </w:rPr>
        <w:t>2016</w:t>
      </w:r>
      <w:r w:rsidR="00C00513" w:rsidRPr="00C369BD">
        <w:rPr>
          <w:rFonts w:ascii="Arial" w:eastAsia="仿宋_GB2312" w:hAnsi="Arial" w:cs="Arial"/>
          <w:sz w:val="28"/>
          <w:szCs w:val="28"/>
        </w:rPr>
        <w:t>）</w:t>
      </w:r>
      <w:r w:rsidR="00C00513" w:rsidRPr="00C369BD">
        <w:rPr>
          <w:rFonts w:ascii="Arial" w:eastAsia="仿宋_GB2312" w:hAnsi="Arial" w:cs="Arial"/>
          <w:sz w:val="28"/>
          <w:szCs w:val="28"/>
        </w:rPr>
        <w:t>26</w:t>
      </w:r>
      <w:r w:rsidR="00C00513" w:rsidRPr="00C369BD">
        <w:rPr>
          <w:rFonts w:ascii="Arial" w:eastAsia="仿宋_GB2312" w:hAnsi="Arial" w:cs="Arial"/>
          <w:sz w:val="28"/>
          <w:szCs w:val="28"/>
        </w:rPr>
        <w:t>号</w:t>
      </w:r>
      <w:r w:rsidR="00C00513" w:rsidRPr="00C369BD">
        <w:rPr>
          <w:rFonts w:ascii="Arial" w:eastAsia="仿宋_GB2312" w:hAnsi="Arial" w:cs="Arial"/>
          <w:sz w:val="28"/>
          <w:szCs w:val="28"/>
        </w:rPr>
        <w:t>]</w:t>
      </w:r>
      <w:r w:rsidR="0028058E" w:rsidRPr="0028058E">
        <w:rPr>
          <w:rFonts w:ascii="Arial" w:eastAsia="仿宋_GB2312" w:hAnsi="Arial" w:cs="Arial" w:hint="eastAsia"/>
          <w:sz w:val="28"/>
          <w:szCs w:val="28"/>
        </w:rPr>
        <w:t xml:space="preserve"> </w:t>
      </w:r>
      <w:r w:rsidR="0028058E">
        <w:rPr>
          <w:rFonts w:ascii="Arial" w:eastAsia="仿宋_GB2312" w:hAnsi="Arial" w:cs="Arial" w:hint="eastAsia"/>
          <w:sz w:val="28"/>
          <w:szCs w:val="28"/>
        </w:rPr>
        <w:t>复印件</w:t>
      </w:r>
    </w:p>
    <w:p w:rsidR="00C00513" w:rsidRPr="00C369BD" w:rsidRDefault="00C369BD" w:rsidP="00C369BD">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5.</w:t>
      </w:r>
      <w:r w:rsidR="0028058E">
        <w:rPr>
          <w:rFonts w:ascii="Arial" w:eastAsia="仿宋_GB2312" w:hAnsi="Arial" w:cs="Arial" w:hint="eastAsia"/>
          <w:sz w:val="28"/>
          <w:szCs w:val="28"/>
        </w:rPr>
        <w:t xml:space="preserve"> </w:t>
      </w:r>
      <w:r w:rsidR="00C00513" w:rsidRPr="00C369BD">
        <w:rPr>
          <w:rFonts w:ascii="Arial" w:eastAsia="仿宋_GB2312" w:hAnsi="Arial" w:cs="Arial"/>
          <w:sz w:val="28"/>
          <w:szCs w:val="28"/>
        </w:rPr>
        <w:t>《关于将台乡颐堤港二期项目继续开展前期工作的批复》</w:t>
      </w:r>
      <w:r w:rsidR="00C00513" w:rsidRPr="00C369BD">
        <w:rPr>
          <w:rFonts w:ascii="Arial" w:eastAsia="仿宋_GB2312" w:hAnsi="Arial" w:cs="Arial"/>
          <w:sz w:val="28"/>
          <w:szCs w:val="28"/>
        </w:rPr>
        <w:t>[</w:t>
      </w:r>
      <w:r w:rsidR="00C00513" w:rsidRPr="00C369BD">
        <w:rPr>
          <w:rFonts w:ascii="Arial" w:eastAsia="仿宋_GB2312" w:hAnsi="Arial" w:cs="Arial"/>
          <w:sz w:val="28"/>
          <w:szCs w:val="28"/>
        </w:rPr>
        <w:t>京朝阳发改（核）（</w:t>
      </w:r>
      <w:r w:rsidR="00C00513" w:rsidRPr="00C369BD">
        <w:rPr>
          <w:rFonts w:ascii="Arial" w:eastAsia="仿宋_GB2312" w:hAnsi="Arial" w:cs="Arial"/>
          <w:sz w:val="28"/>
          <w:szCs w:val="28"/>
        </w:rPr>
        <w:t>2018</w:t>
      </w:r>
      <w:r w:rsidR="00C00513" w:rsidRPr="00C369BD">
        <w:rPr>
          <w:rFonts w:ascii="Arial" w:eastAsia="仿宋_GB2312" w:hAnsi="Arial" w:cs="Arial"/>
          <w:sz w:val="28"/>
          <w:szCs w:val="28"/>
        </w:rPr>
        <w:t>）</w:t>
      </w:r>
      <w:r w:rsidR="00C00513" w:rsidRPr="00C369BD">
        <w:rPr>
          <w:rFonts w:ascii="Arial" w:eastAsia="仿宋_GB2312" w:hAnsi="Arial" w:cs="Arial"/>
          <w:sz w:val="28"/>
          <w:szCs w:val="28"/>
        </w:rPr>
        <w:t>18</w:t>
      </w:r>
      <w:r w:rsidR="00C00513" w:rsidRPr="00C369BD">
        <w:rPr>
          <w:rFonts w:ascii="Arial" w:eastAsia="仿宋_GB2312" w:hAnsi="Arial" w:cs="Arial"/>
          <w:sz w:val="28"/>
          <w:szCs w:val="28"/>
        </w:rPr>
        <w:t>号</w:t>
      </w:r>
      <w:r w:rsidR="00C00513" w:rsidRPr="00C369BD">
        <w:rPr>
          <w:rFonts w:ascii="Arial" w:eastAsia="仿宋_GB2312" w:hAnsi="Arial" w:cs="Arial"/>
          <w:sz w:val="28"/>
          <w:szCs w:val="28"/>
        </w:rPr>
        <w:t xml:space="preserve">] </w:t>
      </w:r>
      <w:r w:rsidR="0028058E">
        <w:rPr>
          <w:rFonts w:ascii="Arial" w:eastAsia="仿宋_GB2312" w:hAnsi="Arial" w:cs="Arial" w:hint="eastAsia"/>
          <w:sz w:val="28"/>
          <w:szCs w:val="28"/>
        </w:rPr>
        <w:t>复印件</w:t>
      </w:r>
    </w:p>
    <w:p w:rsidR="00C00513" w:rsidRPr="00C369BD" w:rsidRDefault="00C369BD" w:rsidP="00C369BD">
      <w:pPr>
        <w:spacing w:line="360" w:lineRule="auto"/>
        <w:ind w:firstLineChars="200" w:firstLine="560"/>
        <w:rPr>
          <w:rFonts w:ascii="Arial" w:eastAsia="仿宋_GB2312" w:hAnsi="Arial" w:cs="Arial"/>
          <w:sz w:val="28"/>
        </w:rPr>
      </w:pPr>
      <w:r>
        <w:rPr>
          <w:rFonts w:ascii="Arial" w:eastAsia="仿宋_GB2312" w:hAnsi="Arial" w:cs="Arial" w:hint="eastAsia"/>
          <w:sz w:val="28"/>
        </w:rPr>
        <w:t>6</w:t>
      </w:r>
      <w:r w:rsidRPr="00C369BD">
        <w:rPr>
          <w:rFonts w:ascii="Arial" w:eastAsia="仿宋_GB2312" w:hAnsi="Arial" w:cs="Arial"/>
          <w:sz w:val="28"/>
        </w:rPr>
        <w:t xml:space="preserve">. </w:t>
      </w:r>
      <w:r w:rsidR="0028058E">
        <w:rPr>
          <w:rFonts w:ascii="Arial" w:eastAsia="仿宋_GB2312" w:hAnsi="Arial" w:cs="Arial" w:hint="eastAsia"/>
          <w:sz w:val="28"/>
        </w:rPr>
        <w:t xml:space="preserve"> </w:t>
      </w:r>
      <w:r w:rsidR="00C00513" w:rsidRPr="00C369BD">
        <w:rPr>
          <w:rFonts w:ascii="Arial" w:eastAsia="仿宋_GB2312" w:hAnsi="Arial" w:cs="Arial"/>
          <w:sz w:val="28"/>
        </w:rPr>
        <w:t>《北京市规划和国土资源管理委员会建设项目规划条件（授权供地）》</w:t>
      </w:r>
      <w:r w:rsidR="00C00513" w:rsidRPr="00C369BD">
        <w:rPr>
          <w:rFonts w:ascii="Arial" w:eastAsia="仿宋_GB2312" w:hAnsi="Arial" w:cs="Arial"/>
          <w:sz w:val="28"/>
        </w:rPr>
        <w:t>[2018</w:t>
      </w:r>
      <w:proofErr w:type="gramStart"/>
      <w:r w:rsidR="00C00513" w:rsidRPr="00C369BD">
        <w:rPr>
          <w:rFonts w:ascii="Arial" w:eastAsia="仿宋_GB2312" w:hAnsi="Arial" w:cs="Arial"/>
          <w:sz w:val="28"/>
        </w:rPr>
        <w:t>规</w:t>
      </w:r>
      <w:proofErr w:type="gramEnd"/>
      <w:r w:rsidR="00C00513" w:rsidRPr="00C369BD">
        <w:rPr>
          <w:rFonts w:ascii="Arial" w:eastAsia="仿宋_GB2312" w:hAnsi="Arial" w:cs="Arial"/>
          <w:sz w:val="28"/>
        </w:rPr>
        <w:t>土（朝）</w:t>
      </w:r>
      <w:proofErr w:type="gramStart"/>
      <w:r w:rsidR="00C00513" w:rsidRPr="00C369BD">
        <w:rPr>
          <w:rFonts w:ascii="Arial" w:eastAsia="仿宋_GB2312" w:hAnsi="Arial" w:cs="Arial"/>
          <w:sz w:val="28"/>
        </w:rPr>
        <w:t>条授字</w:t>
      </w:r>
      <w:proofErr w:type="gramEnd"/>
      <w:r w:rsidR="00C00513" w:rsidRPr="00C369BD">
        <w:rPr>
          <w:rFonts w:ascii="Arial" w:eastAsia="仿宋_GB2312" w:hAnsi="Arial" w:cs="Arial"/>
          <w:sz w:val="28"/>
        </w:rPr>
        <w:t>0001</w:t>
      </w:r>
      <w:r w:rsidR="00C00513" w:rsidRPr="00C369BD">
        <w:rPr>
          <w:rFonts w:ascii="Arial" w:eastAsia="仿宋_GB2312" w:hAnsi="Arial" w:cs="Arial"/>
          <w:sz w:val="28"/>
        </w:rPr>
        <w:t>号</w:t>
      </w:r>
      <w:r w:rsidR="00C00513" w:rsidRPr="00C369BD">
        <w:rPr>
          <w:rFonts w:ascii="Arial" w:eastAsia="仿宋_GB2312" w:hAnsi="Arial" w:cs="Arial"/>
          <w:sz w:val="28"/>
        </w:rPr>
        <w:t>]</w:t>
      </w:r>
      <w:r w:rsidR="0028058E" w:rsidRPr="0028058E">
        <w:rPr>
          <w:rFonts w:ascii="Arial" w:eastAsia="仿宋_GB2312" w:hAnsi="Arial" w:cs="Arial" w:hint="eastAsia"/>
          <w:sz w:val="28"/>
          <w:szCs w:val="28"/>
        </w:rPr>
        <w:t xml:space="preserve"> </w:t>
      </w:r>
      <w:r w:rsidR="0028058E">
        <w:rPr>
          <w:rFonts w:ascii="Arial" w:eastAsia="仿宋_GB2312" w:hAnsi="Arial" w:cs="Arial" w:hint="eastAsia"/>
          <w:sz w:val="28"/>
          <w:szCs w:val="28"/>
        </w:rPr>
        <w:t>复印件</w:t>
      </w:r>
    </w:p>
    <w:p w:rsidR="00C00513" w:rsidRPr="00C369BD" w:rsidRDefault="00C369BD" w:rsidP="00C369BD">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7</w:t>
      </w:r>
      <w:r w:rsidRPr="00C369BD">
        <w:rPr>
          <w:rFonts w:ascii="Arial" w:eastAsia="仿宋_GB2312" w:hAnsi="Arial" w:cs="Arial"/>
          <w:sz w:val="28"/>
          <w:szCs w:val="28"/>
        </w:rPr>
        <w:t>.</w:t>
      </w:r>
      <w:r w:rsidR="0028058E">
        <w:rPr>
          <w:rFonts w:ascii="Arial" w:eastAsia="仿宋_GB2312" w:hAnsi="Arial" w:cs="Arial" w:hint="eastAsia"/>
          <w:sz w:val="28"/>
          <w:szCs w:val="28"/>
        </w:rPr>
        <w:t xml:space="preserve"> </w:t>
      </w:r>
      <w:r w:rsidR="00C00513" w:rsidRPr="00C369BD">
        <w:rPr>
          <w:rFonts w:ascii="Arial" w:eastAsia="仿宋_GB2312" w:hAnsi="Arial" w:cs="Arial"/>
          <w:sz w:val="28"/>
          <w:szCs w:val="28"/>
        </w:rPr>
        <w:t>《建设工程规划用地测量成果报告书》</w:t>
      </w:r>
      <w:r w:rsidR="00C00513" w:rsidRPr="00C369BD">
        <w:rPr>
          <w:rFonts w:ascii="Arial" w:eastAsia="仿宋_GB2312" w:hAnsi="Arial" w:cs="Arial"/>
          <w:sz w:val="28"/>
          <w:szCs w:val="28"/>
        </w:rPr>
        <w:t>[2018</w:t>
      </w:r>
      <w:proofErr w:type="gramStart"/>
      <w:r w:rsidR="00C00513" w:rsidRPr="00C369BD">
        <w:rPr>
          <w:rFonts w:ascii="Arial" w:eastAsia="仿宋_GB2312" w:hAnsi="Arial" w:cs="Arial"/>
          <w:sz w:val="28"/>
          <w:szCs w:val="28"/>
        </w:rPr>
        <w:t>规</w:t>
      </w:r>
      <w:proofErr w:type="gramEnd"/>
      <w:r w:rsidR="00C00513" w:rsidRPr="00C369BD">
        <w:rPr>
          <w:rFonts w:ascii="Arial" w:eastAsia="仿宋_GB2312" w:hAnsi="Arial" w:cs="Arial"/>
          <w:sz w:val="28"/>
          <w:szCs w:val="28"/>
        </w:rPr>
        <w:t>（朝）测字</w:t>
      </w:r>
      <w:r w:rsidR="00C00513" w:rsidRPr="00C369BD">
        <w:rPr>
          <w:rFonts w:ascii="Arial" w:eastAsia="仿宋_GB2312" w:hAnsi="Arial" w:cs="Arial"/>
          <w:sz w:val="28"/>
          <w:szCs w:val="28"/>
        </w:rPr>
        <w:t>0035</w:t>
      </w:r>
      <w:r w:rsidR="00C00513" w:rsidRPr="00C369BD">
        <w:rPr>
          <w:rFonts w:ascii="Arial" w:eastAsia="仿宋_GB2312" w:hAnsi="Arial" w:cs="Arial"/>
          <w:sz w:val="28"/>
          <w:szCs w:val="28"/>
        </w:rPr>
        <w:t>号</w:t>
      </w:r>
      <w:r w:rsidR="00C00513" w:rsidRPr="00C369BD">
        <w:rPr>
          <w:rFonts w:ascii="Arial" w:eastAsia="仿宋_GB2312" w:hAnsi="Arial" w:cs="Arial"/>
          <w:sz w:val="28"/>
          <w:szCs w:val="28"/>
        </w:rPr>
        <w:t>]</w:t>
      </w:r>
      <w:r w:rsidR="0028058E" w:rsidRPr="0028058E">
        <w:rPr>
          <w:rFonts w:ascii="Arial" w:eastAsia="仿宋_GB2312" w:hAnsi="Arial" w:cs="Arial" w:hint="eastAsia"/>
          <w:sz w:val="28"/>
          <w:szCs w:val="28"/>
        </w:rPr>
        <w:t xml:space="preserve"> </w:t>
      </w:r>
      <w:r w:rsidR="0028058E">
        <w:rPr>
          <w:rFonts w:ascii="Arial" w:eastAsia="仿宋_GB2312" w:hAnsi="Arial" w:cs="Arial" w:hint="eastAsia"/>
          <w:sz w:val="28"/>
          <w:szCs w:val="28"/>
        </w:rPr>
        <w:t>复印件</w:t>
      </w:r>
    </w:p>
    <w:p w:rsidR="00C00513" w:rsidRPr="00C369BD" w:rsidRDefault="00C369BD" w:rsidP="00C369BD">
      <w:pPr>
        <w:spacing w:line="360" w:lineRule="auto"/>
        <w:ind w:firstLineChars="200" w:firstLine="560"/>
        <w:rPr>
          <w:rFonts w:ascii="Arial" w:eastAsia="仿宋_GB2312" w:hAnsi="Arial" w:cs="Arial"/>
          <w:bCs/>
          <w:sz w:val="28"/>
        </w:rPr>
      </w:pPr>
      <w:r>
        <w:rPr>
          <w:rFonts w:ascii="Arial" w:eastAsia="仿宋_GB2312" w:hAnsi="Arial" w:cs="Arial" w:hint="eastAsia"/>
          <w:bCs/>
          <w:sz w:val="28"/>
        </w:rPr>
        <w:t>8</w:t>
      </w:r>
      <w:r w:rsidRPr="00C369BD">
        <w:rPr>
          <w:rFonts w:ascii="Arial" w:eastAsia="仿宋_GB2312" w:hAnsi="Arial" w:cs="Arial"/>
          <w:bCs/>
          <w:sz w:val="28"/>
        </w:rPr>
        <w:t>.</w:t>
      </w:r>
      <w:r w:rsidR="00C00513" w:rsidRPr="00C369BD">
        <w:rPr>
          <w:rFonts w:ascii="Arial" w:eastAsia="仿宋_GB2312" w:hAnsi="Arial" w:cs="Arial"/>
          <w:bCs/>
          <w:sz w:val="28"/>
        </w:rPr>
        <w:t>《土地权属审查告知书》</w:t>
      </w:r>
      <w:r w:rsidR="00C00513" w:rsidRPr="00C369BD">
        <w:rPr>
          <w:rFonts w:ascii="Arial" w:eastAsia="仿宋_GB2312" w:hAnsi="Arial" w:cs="Arial"/>
          <w:bCs/>
          <w:sz w:val="28"/>
        </w:rPr>
        <w:t>[</w:t>
      </w:r>
      <w:r w:rsidR="00C00513" w:rsidRPr="00C369BD">
        <w:rPr>
          <w:rFonts w:ascii="Arial" w:eastAsia="仿宋_GB2312" w:hAnsi="Arial" w:cs="Arial"/>
          <w:bCs/>
          <w:sz w:val="28"/>
        </w:rPr>
        <w:t>编号：朝权属审</w:t>
      </w:r>
      <w:r w:rsidR="00C00513" w:rsidRPr="00C369BD">
        <w:rPr>
          <w:rFonts w:ascii="Arial" w:eastAsia="仿宋_GB2312" w:hAnsi="Arial" w:cs="Arial"/>
          <w:bCs/>
          <w:sz w:val="28"/>
        </w:rPr>
        <w:t>2018</w:t>
      </w:r>
      <w:r w:rsidR="00C00513" w:rsidRPr="00C369BD">
        <w:rPr>
          <w:rFonts w:ascii="Arial" w:eastAsia="仿宋_GB2312" w:hAnsi="Arial" w:cs="Arial"/>
          <w:bCs/>
          <w:sz w:val="28"/>
        </w:rPr>
        <w:t>字第</w:t>
      </w:r>
      <w:r w:rsidR="00C00513" w:rsidRPr="00C369BD">
        <w:rPr>
          <w:rFonts w:ascii="Arial" w:eastAsia="仿宋_GB2312" w:hAnsi="Arial" w:cs="Arial"/>
          <w:bCs/>
          <w:sz w:val="28"/>
        </w:rPr>
        <w:t>090</w:t>
      </w:r>
      <w:r w:rsidR="00C00513" w:rsidRPr="00C369BD">
        <w:rPr>
          <w:rFonts w:ascii="Arial" w:eastAsia="仿宋_GB2312" w:hAnsi="Arial" w:cs="Arial"/>
          <w:bCs/>
          <w:sz w:val="28"/>
        </w:rPr>
        <w:t>号</w:t>
      </w:r>
      <w:r w:rsidR="00C00513" w:rsidRPr="00C369BD">
        <w:rPr>
          <w:rFonts w:ascii="Arial" w:eastAsia="仿宋_GB2312" w:hAnsi="Arial" w:cs="Arial"/>
          <w:bCs/>
          <w:sz w:val="28"/>
        </w:rPr>
        <w:t>]</w:t>
      </w:r>
      <w:r w:rsidR="0028058E" w:rsidRPr="0028058E">
        <w:rPr>
          <w:rFonts w:ascii="Arial" w:eastAsia="仿宋_GB2312" w:hAnsi="Arial" w:cs="Arial" w:hint="eastAsia"/>
          <w:sz w:val="28"/>
          <w:szCs w:val="28"/>
        </w:rPr>
        <w:t xml:space="preserve"> </w:t>
      </w:r>
      <w:r w:rsidR="0028058E">
        <w:rPr>
          <w:rFonts w:ascii="Arial" w:eastAsia="仿宋_GB2312" w:hAnsi="Arial" w:cs="Arial" w:hint="eastAsia"/>
          <w:sz w:val="28"/>
          <w:szCs w:val="28"/>
        </w:rPr>
        <w:t>复印件</w:t>
      </w:r>
    </w:p>
    <w:p w:rsidR="00C00513" w:rsidRPr="00C369BD" w:rsidRDefault="00C369BD" w:rsidP="00C369BD">
      <w:pPr>
        <w:spacing w:line="360" w:lineRule="auto"/>
        <w:ind w:firstLineChars="200" w:firstLine="560"/>
        <w:rPr>
          <w:rFonts w:ascii="Arial" w:eastAsia="仿宋_GB2312" w:hAnsi="Arial" w:cs="Arial"/>
          <w:sz w:val="28"/>
        </w:rPr>
      </w:pPr>
      <w:r>
        <w:rPr>
          <w:rFonts w:ascii="Arial" w:eastAsia="仿宋_GB2312" w:hAnsi="Arial" w:cs="Arial" w:hint="eastAsia"/>
          <w:sz w:val="28"/>
        </w:rPr>
        <w:t>9</w:t>
      </w:r>
      <w:r w:rsidRPr="00C369BD">
        <w:rPr>
          <w:rFonts w:ascii="Arial" w:eastAsia="仿宋_GB2312" w:hAnsi="Arial" w:cs="Arial"/>
          <w:sz w:val="28"/>
        </w:rPr>
        <w:t>.</w:t>
      </w:r>
      <w:r w:rsidR="0028058E">
        <w:rPr>
          <w:rFonts w:ascii="Arial" w:eastAsia="仿宋_GB2312" w:hAnsi="Arial" w:cs="Arial" w:hint="eastAsia"/>
          <w:sz w:val="28"/>
        </w:rPr>
        <w:t xml:space="preserve"> </w:t>
      </w:r>
      <w:r w:rsidR="00C00513" w:rsidRPr="00C369BD">
        <w:rPr>
          <w:rFonts w:ascii="Arial" w:eastAsia="仿宋_GB2312" w:hAnsi="Arial" w:cs="Arial"/>
          <w:sz w:val="28"/>
        </w:rPr>
        <w:t>《北京市朝阳区人民政府关于朝阳区将台乡颐堤港二期项目土地开发成本有关情况的函》</w:t>
      </w:r>
      <w:r w:rsidR="00C00513" w:rsidRPr="00C369BD">
        <w:rPr>
          <w:rFonts w:ascii="Arial" w:eastAsia="仿宋_GB2312" w:hAnsi="Arial" w:cs="Arial"/>
          <w:sz w:val="28"/>
        </w:rPr>
        <w:t>[</w:t>
      </w:r>
      <w:r w:rsidR="00C00513" w:rsidRPr="00C369BD">
        <w:rPr>
          <w:rFonts w:ascii="Arial" w:eastAsia="仿宋_GB2312" w:hAnsi="Arial" w:cs="Arial"/>
          <w:sz w:val="28"/>
        </w:rPr>
        <w:t>朝政函字</w:t>
      </w:r>
      <w:r w:rsidR="00C00513" w:rsidRPr="00C369BD">
        <w:rPr>
          <w:rFonts w:ascii="Arial" w:eastAsia="仿宋_GB2312" w:hAnsi="Arial" w:cs="Arial"/>
          <w:sz w:val="28"/>
        </w:rPr>
        <w:t>[2018]311</w:t>
      </w:r>
      <w:r w:rsidR="00C00513" w:rsidRPr="00C369BD">
        <w:rPr>
          <w:rFonts w:ascii="Arial" w:eastAsia="仿宋_GB2312" w:hAnsi="Arial" w:cs="Arial"/>
          <w:sz w:val="28"/>
        </w:rPr>
        <w:t>号</w:t>
      </w:r>
      <w:r w:rsidR="00C00513" w:rsidRPr="00C369BD">
        <w:rPr>
          <w:rFonts w:ascii="Arial" w:eastAsia="仿宋_GB2312" w:hAnsi="Arial" w:cs="Arial"/>
          <w:sz w:val="28"/>
        </w:rPr>
        <w:t>]</w:t>
      </w:r>
      <w:r w:rsidR="0028058E" w:rsidRPr="0028058E">
        <w:rPr>
          <w:rFonts w:ascii="Arial" w:eastAsia="仿宋_GB2312" w:hAnsi="Arial" w:cs="Arial" w:hint="eastAsia"/>
          <w:sz w:val="28"/>
          <w:szCs w:val="28"/>
        </w:rPr>
        <w:t xml:space="preserve"> </w:t>
      </w:r>
      <w:r w:rsidR="0028058E">
        <w:rPr>
          <w:rFonts w:ascii="Arial" w:eastAsia="仿宋_GB2312" w:hAnsi="Arial" w:cs="Arial" w:hint="eastAsia"/>
          <w:sz w:val="28"/>
          <w:szCs w:val="28"/>
        </w:rPr>
        <w:t>复印件</w:t>
      </w:r>
    </w:p>
    <w:p w:rsidR="00C00513" w:rsidRPr="00C369BD" w:rsidRDefault="00C369BD" w:rsidP="00C369BD">
      <w:pPr>
        <w:spacing w:line="360" w:lineRule="auto"/>
        <w:ind w:firstLineChars="200" w:firstLine="560"/>
        <w:rPr>
          <w:rFonts w:ascii="Arial" w:eastAsia="仿宋_GB2312" w:hAnsi="Arial" w:cs="Arial"/>
          <w:sz w:val="28"/>
        </w:rPr>
      </w:pPr>
      <w:r>
        <w:rPr>
          <w:rFonts w:ascii="Arial" w:eastAsia="仿宋_GB2312" w:hAnsi="Arial" w:cs="Arial" w:hint="eastAsia"/>
          <w:sz w:val="28"/>
        </w:rPr>
        <w:lastRenderedPageBreak/>
        <w:t>10.</w:t>
      </w:r>
      <w:r w:rsidR="00C00513" w:rsidRPr="00C369BD">
        <w:rPr>
          <w:rFonts w:ascii="Arial" w:eastAsia="仿宋_GB2312" w:hAnsi="Arial" w:cs="Arial"/>
          <w:sz w:val="28"/>
        </w:rPr>
        <w:t>《将台乡关于颐堤港二期项目土地开发成本有关情况的补充说明》</w:t>
      </w:r>
      <w:r w:rsidR="0028058E">
        <w:rPr>
          <w:rFonts w:ascii="Arial" w:eastAsia="仿宋_GB2312" w:hAnsi="Arial" w:cs="Arial" w:hint="eastAsia"/>
          <w:sz w:val="28"/>
          <w:szCs w:val="28"/>
        </w:rPr>
        <w:t>复印件</w:t>
      </w:r>
    </w:p>
    <w:p w:rsidR="00862302" w:rsidRPr="00C369BD" w:rsidRDefault="00C369BD" w:rsidP="00C369BD">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11</w:t>
      </w:r>
      <w:r w:rsidRPr="00C369BD">
        <w:rPr>
          <w:rFonts w:ascii="Arial" w:eastAsia="仿宋_GB2312" w:hAnsi="Arial" w:cs="Arial"/>
          <w:sz w:val="28"/>
          <w:szCs w:val="28"/>
        </w:rPr>
        <w:t>.</w:t>
      </w:r>
      <w:r w:rsidR="00C00513" w:rsidRPr="00C369BD">
        <w:rPr>
          <w:rFonts w:ascii="Arial" w:eastAsia="仿宋_GB2312" w:hAnsi="Arial" w:cs="Arial"/>
          <w:sz w:val="28"/>
          <w:szCs w:val="28"/>
        </w:rPr>
        <w:t>《关于颐堤港二期项目建筑面积及用途的说明（地上）》</w:t>
      </w:r>
      <w:r w:rsidR="0028058E">
        <w:rPr>
          <w:rFonts w:ascii="Arial" w:eastAsia="仿宋_GB2312" w:hAnsi="Arial" w:cs="Arial" w:hint="eastAsia"/>
          <w:sz w:val="28"/>
          <w:szCs w:val="28"/>
        </w:rPr>
        <w:t>复印件</w:t>
      </w:r>
    </w:p>
    <w:p w:rsidR="00862302" w:rsidRPr="00C369BD" w:rsidRDefault="00C369BD" w:rsidP="00C369BD">
      <w:pPr>
        <w:spacing w:line="360" w:lineRule="auto"/>
        <w:ind w:firstLineChars="200" w:firstLine="560"/>
        <w:jc w:val="both"/>
        <w:rPr>
          <w:rFonts w:ascii="Arial" w:eastAsia="仿宋_GB2312" w:hAnsi="Arial"/>
          <w:sz w:val="28"/>
        </w:rPr>
      </w:pPr>
      <w:r>
        <w:rPr>
          <w:rFonts w:ascii="Arial" w:eastAsia="仿宋_GB2312" w:hAnsi="Arial" w:cs="Arial" w:hint="eastAsia"/>
          <w:sz w:val="28"/>
        </w:rPr>
        <w:t>12</w:t>
      </w:r>
      <w:r w:rsidR="00862302" w:rsidRPr="00C369BD">
        <w:rPr>
          <w:rFonts w:ascii="Arial" w:eastAsia="仿宋_GB2312" w:hAnsi="Arial" w:cs="Arial"/>
          <w:sz w:val="28"/>
        </w:rPr>
        <w:t>.</w:t>
      </w:r>
      <w:r w:rsidR="0028058E">
        <w:rPr>
          <w:rFonts w:ascii="Arial" w:eastAsia="仿宋_GB2312" w:hAnsi="Arial" w:cs="Arial" w:hint="eastAsia"/>
          <w:sz w:val="28"/>
        </w:rPr>
        <w:t xml:space="preserve"> </w:t>
      </w:r>
      <w:r w:rsidR="00174F7C" w:rsidRPr="00C369BD">
        <w:rPr>
          <w:rFonts w:ascii="Arial" w:eastAsia="仿宋_GB2312" w:hAnsi="Arial" w:cs="Arial"/>
          <w:sz w:val="28"/>
        </w:rPr>
        <w:t>拟受让</w:t>
      </w:r>
      <w:r w:rsidR="00174F7C" w:rsidRPr="00C369BD">
        <w:rPr>
          <w:rFonts w:ascii="Arial" w:eastAsia="仿宋_GB2312" w:hAnsi="Arial" w:hint="eastAsia"/>
          <w:sz w:val="28"/>
        </w:rPr>
        <w:t>方</w:t>
      </w:r>
      <w:r w:rsidR="00862302" w:rsidRPr="00C369BD">
        <w:rPr>
          <w:rFonts w:ascii="Arial" w:eastAsia="仿宋_GB2312" w:hAnsi="Arial" w:hint="eastAsia"/>
          <w:sz w:val="28"/>
        </w:rPr>
        <w:t>《</w:t>
      </w:r>
      <w:r w:rsidR="00862302" w:rsidRPr="00C369BD">
        <w:rPr>
          <w:rFonts w:ascii="仿宋_GB2312" w:eastAsia="仿宋_GB2312" w:hAnsi="Arial" w:hint="eastAsia"/>
          <w:sz w:val="28"/>
        </w:rPr>
        <w:t>营业</w:t>
      </w:r>
      <w:r w:rsidR="00A001F0" w:rsidRPr="00C369BD">
        <w:rPr>
          <w:rFonts w:ascii="仿宋_GB2312" w:eastAsia="仿宋_GB2312" w:hAnsi="Arial" w:hint="eastAsia"/>
          <w:sz w:val="28"/>
        </w:rPr>
        <w:t>执照</w:t>
      </w:r>
      <w:r w:rsidR="00862302" w:rsidRPr="00C369BD">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149" w:name="_Toc416783536"/>
      <w:bookmarkStart w:id="150" w:name="_Toc418750899"/>
      <w:bookmarkStart w:id="151" w:name="_Toc425250321"/>
      <w:bookmarkStart w:id="152" w:name="_Toc469066319"/>
      <w:bookmarkStart w:id="153" w:name="_Toc515457798"/>
      <w:bookmarkStart w:id="154" w:name="_Toc515458376"/>
      <w:bookmarkStart w:id="155" w:name="_Toc524544436"/>
      <w:bookmarkStart w:id="156" w:name="_Toc524592088"/>
      <w:r w:rsidRPr="002D64C6">
        <w:rPr>
          <w:rFonts w:ascii="仿宋_GB2312" w:eastAsia="仿宋_GB2312" w:hAnsi="Arial" w:hint="eastAsia"/>
          <w:b/>
          <w:sz w:val="28"/>
        </w:rPr>
        <w:t>二、土地估价</w:t>
      </w:r>
      <w:bookmarkEnd w:id="149"/>
      <w:bookmarkEnd w:id="150"/>
      <w:bookmarkEnd w:id="151"/>
      <w:bookmarkEnd w:id="152"/>
      <w:bookmarkEnd w:id="153"/>
      <w:bookmarkEnd w:id="154"/>
      <w:bookmarkEnd w:id="155"/>
      <w:bookmarkEnd w:id="156"/>
    </w:p>
    <w:p w:rsidR="00862302" w:rsidRPr="002D64C6" w:rsidRDefault="00862302" w:rsidP="00C31D30">
      <w:pPr>
        <w:overflowPunct w:val="0"/>
        <w:autoSpaceDE w:val="0"/>
        <w:autoSpaceDN w:val="0"/>
        <w:snapToGrid w:val="0"/>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rsidR="00862302" w:rsidRPr="002D64C6" w:rsidRDefault="00862302" w:rsidP="008F7F8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862302" w:rsidRPr="002D64C6" w:rsidRDefault="00862302" w:rsidP="00862302">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862302" w:rsidRPr="002D64C6" w:rsidRDefault="00862302" w:rsidP="0028058E">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经济学认为，根据市场运行规律，在同一商品市场中，商品或提供服务的效用相同或大致相似时，价格最低者吸引最大需求；价格相同时效用大者</w:t>
      </w:r>
      <w:r w:rsidRPr="002D64C6">
        <w:rPr>
          <w:rFonts w:ascii="仿宋_GB2312" w:eastAsia="仿宋_GB2312" w:hAnsi="华文仿宋" w:hint="eastAsia"/>
          <w:sz w:val="28"/>
          <w:szCs w:val="28"/>
        </w:rPr>
        <w:lastRenderedPageBreak/>
        <w:t>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w:t>
      </w:r>
      <w:proofErr w:type="gramStart"/>
      <w:r w:rsidRPr="002D64C6">
        <w:rPr>
          <w:rFonts w:ascii="仿宋_GB2312" w:eastAsia="仿宋_GB2312" w:hAnsi="华文仿宋" w:hint="eastAsia"/>
          <w:sz w:val="28"/>
          <w:szCs w:val="28"/>
        </w:rPr>
        <w:t>性土地</w:t>
      </w:r>
      <w:proofErr w:type="gramEnd"/>
      <w:r w:rsidRPr="002D64C6">
        <w:rPr>
          <w:rFonts w:ascii="仿宋_GB2312" w:eastAsia="仿宋_GB2312" w:hAnsi="华文仿宋" w:hint="eastAsia"/>
          <w:sz w:val="28"/>
          <w:szCs w:val="28"/>
        </w:rPr>
        <w:t>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2D64C6" w:rsidRDefault="00862302" w:rsidP="008F7F80">
      <w:pPr>
        <w:spacing w:beforeLines="25" w:afterLines="25"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w:t>
      </w:r>
      <w:r w:rsidR="00EA2061">
        <w:rPr>
          <w:rFonts w:ascii="仿宋_GB2312" w:eastAsia="仿宋_GB2312" w:hAnsi="华文仿宋" w:hint="eastAsia"/>
          <w:sz w:val="28"/>
          <w:szCs w:val="28"/>
        </w:rPr>
        <w:t>收益还原</w:t>
      </w:r>
      <w:r w:rsidRPr="002D64C6">
        <w:rPr>
          <w:rFonts w:ascii="仿宋_GB2312" w:eastAsia="仿宋_GB2312" w:hAnsi="华文仿宋" w:hint="eastAsia"/>
          <w:sz w:val="28"/>
          <w:szCs w:val="28"/>
        </w:rPr>
        <w:t>法</w:t>
      </w:r>
      <w:r w:rsidR="00EA2061">
        <w:rPr>
          <w:rFonts w:ascii="仿宋_GB2312" w:eastAsia="仿宋_GB2312" w:hAnsi="华文仿宋" w:hint="eastAsia"/>
          <w:sz w:val="28"/>
          <w:szCs w:val="28"/>
        </w:rPr>
        <w:t>求取租金价格</w:t>
      </w:r>
      <w:r w:rsidRPr="002D64C6">
        <w:rPr>
          <w:rFonts w:ascii="仿宋_GB2312" w:eastAsia="仿宋_GB2312" w:hAnsi="华文仿宋" w:hint="eastAsia"/>
          <w:sz w:val="28"/>
          <w:szCs w:val="28"/>
        </w:rPr>
        <w:t>的理论基础。</w:t>
      </w:r>
    </w:p>
    <w:p w:rsidR="00862302" w:rsidRPr="002D64C6" w:rsidRDefault="00862302" w:rsidP="008F7F8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862302" w:rsidRPr="002D64C6" w:rsidRDefault="00862302" w:rsidP="008F7F80">
      <w:pPr>
        <w:spacing w:beforeLines="25" w:afterLines="25"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w:t>
      </w:r>
      <w:proofErr w:type="gramStart"/>
      <w:r w:rsidRPr="002D64C6">
        <w:rPr>
          <w:rFonts w:ascii="仿宋_GB2312" w:eastAsia="仿宋_GB2312" w:hAnsi="华文仿宋" w:hint="eastAsia"/>
          <w:sz w:val="28"/>
          <w:szCs w:val="28"/>
        </w:rPr>
        <w:t>理协议</w:t>
      </w:r>
      <w:proofErr w:type="gramEnd"/>
      <w:r w:rsidRPr="002D64C6">
        <w:rPr>
          <w:rFonts w:ascii="仿宋_GB2312" w:eastAsia="仿宋_GB2312" w:hAnsi="华文仿宋" w:hint="eastAsia"/>
          <w:sz w:val="28"/>
          <w:szCs w:val="28"/>
        </w:rPr>
        <w:t>出让手续，</w:t>
      </w:r>
      <w:r w:rsidRPr="002D64C6">
        <w:rPr>
          <w:rFonts w:ascii="仿宋_GB2312" w:eastAsia="仿宋_GB2312" w:hint="eastAsia"/>
          <w:sz w:val="28"/>
        </w:rPr>
        <w:t>本次评估以设定规划条件符合最有效使用原则为前提。</w:t>
      </w:r>
    </w:p>
    <w:p w:rsidR="00862302" w:rsidRPr="002D64C6" w:rsidRDefault="00862302" w:rsidP="008F7F8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862302" w:rsidRPr="002D64C6" w:rsidRDefault="00862302" w:rsidP="008F7F80">
      <w:pPr>
        <w:spacing w:beforeLines="25" w:afterLines="25"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2D64C6">
        <w:rPr>
          <w:rFonts w:ascii="仿宋_GB2312" w:eastAsia="仿宋_GB2312" w:hint="eastAsia"/>
          <w:sz w:val="28"/>
        </w:rPr>
        <w:lastRenderedPageBreak/>
        <w:t>析，预测以</w:t>
      </w:r>
      <w:proofErr w:type="gramStart"/>
      <w:r w:rsidRPr="002D64C6">
        <w:rPr>
          <w:rFonts w:ascii="仿宋_GB2312" w:eastAsia="仿宋_GB2312" w:hint="eastAsia"/>
          <w:sz w:val="28"/>
        </w:rPr>
        <w:t>待估宗</w:t>
      </w:r>
      <w:proofErr w:type="gramEnd"/>
      <w:r w:rsidRPr="002D64C6">
        <w:rPr>
          <w:rFonts w:ascii="仿宋_GB2312" w:eastAsia="仿宋_GB2312" w:hint="eastAsia"/>
          <w:sz w:val="28"/>
        </w:rPr>
        <w:t>地在正常利用条件下的未来客观有效的预期收益。本次评估在运用剩余法计算估价对象土地价格时，就是以该原则为原理。</w:t>
      </w:r>
    </w:p>
    <w:p w:rsidR="00862302" w:rsidRPr="002D64C6" w:rsidRDefault="00862302" w:rsidP="008F7F8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862302" w:rsidRPr="002D64C6" w:rsidRDefault="00862302" w:rsidP="00862302">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74683D">
        <w:rPr>
          <w:rFonts w:eastAsia="仿宋_GB2312" w:hint="eastAsia"/>
          <w:sz w:val="28"/>
        </w:rPr>
        <w:t>朝阳区将台乡</w:t>
      </w:r>
      <w:r w:rsidRPr="002D64C6">
        <w:rPr>
          <w:rFonts w:eastAsia="仿宋_GB2312" w:hint="eastAsia"/>
          <w:sz w:val="28"/>
        </w:rPr>
        <w:t>，土地用途</w:t>
      </w:r>
      <w:proofErr w:type="gramStart"/>
      <w:r w:rsidRPr="002D64C6">
        <w:rPr>
          <w:rFonts w:eastAsia="仿宋_GB2312" w:hint="eastAsia"/>
          <w:sz w:val="28"/>
        </w:rPr>
        <w:t>为</w:t>
      </w:r>
      <w:r w:rsidR="00071C86">
        <w:rPr>
          <w:rFonts w:ascii="仿宋_GB2312" w:eastAsia="仿宋_GB2312" w:hAnsi="Arial" w:hint="eastAsia"/>
          <w:sz w:val="28"/>
        </w:rPr>
        <w:t>绿隔产业</w:t>
      </w:r>
      <w:proofErr w:type="gramEnd"/>
      <w:r w:rsidR="00071C86">
        <w:rPr>
          <w:rFonts w:ascii="仿宋_GB2312" w:eastAsia="仿宋_GB2312" w:hAnsi="Arial" w:hint="eastAsia"/>
          <w:sz w:val="28"/>
        </w:rPr>
        <w:t>（</w:t>
      </w:r>
      <w:r w:rsidR="00071C86">
        <w:rPr>
          <w:rFonts w:ascii="Arial" w:eastAsia="仿宋_GB2312" w:hAnsi="Arial" w:cs="Arial"/>
          <w:sz w:val="28"/>
        </w:rPr>
        <w:t>商业</w:t>
      </w:r>
      <w:r w:rsidR="00071C86">
        <w:rPr>
          <w:rFonts w:ascii="Arial" w:eastAsia="仿宋_GB2312" w:hAnsi="Arial" w:cs="Arial" w:hint="eastAsia"/>
          <w:sz w:val="28"/>
        </w:rPr>
        <w:t>）</w:t>
      </w:r>
      <w:r w:rsidR="00071C86" w:rsidRPr="00FB31E7">
        <w:rPr>
          <w:rFonts w:ascii="Arial" w:eastAsia="仿宋_GB2312" w:hAnsi="Arial" w:cs="Arial"/>
          <w:sz w:val="28"/>
        </w:rPr>
        <w:t>、</w:t>
      </w:r>
      <w:proofErr w:type="gramStart"/>
      <w:r w:rsidR="00071C86">
        <w:rPr>
          <w:rFonts w:ascii="仿宋_GB2312" w:eastAsia="仿宋_GB2312" w:hAnsi="Arial" w:hint="eastAsia"/>
          <w:sz w:val="28"/>
        </w:rPr>
        <w:t>绿隔产业</w:t>
      </w:r>
      <w:proofErr w:type="gramEnd"/>
      <w:r w:rsidR="00071C86">
        <w:rPr>
          <w:rFonts w:ascii="仿宋_GB2312" w:eastAsia="仿宋_GB2312" w:hAnsi="Arial" w:hint="eastAsia"/>
          <w:b/>
          <w:sz w:val="28"/>
        </w:rPr>
        <w:t>（</w:t>
      </w:r>
      <w:r w:rsidR="00071C86" w:rsidRPr="00FB31E7">
        <w:rPr>
          <w:rFonts w:ascii="Arial" w:eastAsia="仿宋_GB2312" w:hAnsi="Arial" w:cs="Arial"/>
          <w:sz w:val="28"/>
        </w:rPr>
        <w:t>办公</w:t>
      </w:r>
      <w:r w:rsidR="00071C86">
        <w:rPr>
          <w:rFonts w:ascii="Arial" w:eastAsia="仿宋_GB2312" w:hAnsi="Arial" w:cs="Arial" w:hint="eastAsia"/>
          <w:sz w:val="28"/>
        </w:rPr>
        <w:t>）</w:t>
      </w:r>
      <w:r w:rsidRPr="002D64C6">
        <w:rPr>
          <w:rFonts w:eastAsia="仿宋_GB2312" w:hint="eastAsia"/>
          <w:sz w:val="28"/>
        </w:rPr>
        <w:t>，土地性质为出让国有建设用地使用权。</w:t>
      </w:r>
      <w:r w:rsidR="00071C86" w:rsidRPr="00B93480">
        <w:rPr>
          <w:rFonts w:eastAsia="仿宋_GB2312" w:hint="eastAsia"/>
          <w:sz w:val="28"/>
        </w:rPr>
        <w:t>估价对象</w:t>
      </w:r>
      <w:r w:rsidR="00071C86">
        <w:rPr>
          <w:rFonts w:eastAsia="仿宋_GB2312" w:hint="eastAsia"/>
          <w:sz w:val="28"/>
        </w:rPr>
        <w:t>所处</w:t>
      </w:r>
      <w:r w:rsidR="00071C86" w:rsidRPr="00B93480">
        <w:rPr>
          <w:rFonts w:eastAsia="仿宋_GB2312" w:hint="eastAsia"/>
          <w:sz w:val="28"/>
        </w:rPr>
        <w:t>区域内土地资产存在较大增值潜力。评估中剩余法的运用主要考虑此项原则</w:t>
      </w:r>
      <w:r w:rsidRPr="002D64C6">
        <w:rPr>
          <w:rFonts w:eastAsia="仿宋_GB2312" w:hint="eastAsia"/>
          <w:sz w:val="28"/>
        </w:rPr>
        <w:t>。</w:t>
      </w:r>
    </w:p>
    <w:p w:rsidR="00862302" w:rsidRPr="002D64C6" w:rsidRDefault="00862302" w:rsidP="008F7F8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862302" w:rsidRPr="002D64C6" w:rsidRDefault="00862302" w:rsidP="008F7F80">
      <w:pPr>
        <w:spacing w:beforeLines="25" w:afterLines="25"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估价对象位于</w:t>
      </w:r>
      <w:r w:rsidR="00071C86">
        <w:rPr>
          <w:rFonts w:ascii="仿宋_GB2312" w:eastAsia="仿宋_GB2312" w:hAnsi="华文仿宋" w:hint="eastAsia"/>
          <w:sz w:val="28"/>
          <w:szCs w:val="28"/>
        </w:rPr>
        <w:t>朝阳区将台乡</w:t>
      </w:r>
      <w:r w:rsidRPr="002D64C6">
        <w:rPr>
          <w:rFonts w:ascii="仿宋_GB2312" w:eastAsia="仿宋_GB2312" w:hAnsi="华文仿宋" w:hint="eastAsia"/>
          <w:sz w:val="28"/>
          <w:szCs w:val="28"/>
        </w:rPr>
        <w:t>，属于</w:t>
      </w:r>
      <w:r w:rsidR="00071C86" w:rsidRPr="002D64C6">
        <w:rPr>
          <w:rFonts w:ascii="Arial" w:eastAsia="仿宋_GB2312" w:hAnsi="Arial" w:cs="Arial"/>
          <w:sz w:val="28"/>
          <w:szCs w:val="28"/>
        </w:rPr>
        <w:t>商业类</w:t>
      </w:r>
      <w:r w:rsidR="00071C86">
        <w:rPr>
          <w:rFonts w:ascii="Arial" w:eastAsia="仿宋_GB2312" w:hAnsi="Arial" w:cs="Arial" w:hint="eastAsia"/>
          <w:sz w:val="28"/>
          <w:szCs w:val="28"/>
        </w:rPr>
        <w:t>四</w:t>
      </w:r>
      <w:r w:rsidR="00071C86" w:rsidRPr="00CB43FA">
        <w:rPr>
          <w:rFonts w:ascii="Arial" w:eastAsia="仿宋_GB2312" w:hAnsi="Arial" w:cs="Arial"/>
          <w:sz w:val="28"/>
          <w:szCs w:val="28"/>
        </w:rPr>
        <w:t>级</w:t>
      </w:r>
      <w:r w:rsidR="00071C86" w:rsidRPr="00CB43FA">
        <w:rPr>
          <w:rFonts w:ascii="Arial" w:hAnsi="Arial" w:cs="Arial"/>
          <w:sz w:val="28"/>
          <w:szCs w:val="28"/>
        </w:rPr>
        <w:t>IV</w:t>
      </w:r>
      <w:r w:rsidR="00071C86" w:rsidRPr="00CB43FA">
        <w:rPr>
          <w:rFonts w:ascii="Arial" w:eastAsia="仿宋_GB2312" w:hAnsi="Arial" w:cs="Arial"/>
          <w:sz w:val="28"/>
          <w:szCs w:val="28"/>
        </w:rPr>
        <w:t>-18</w:t>
      </w:r>
      <w:r w:rsidR="00071C86" w:rsidRPr="00CB43FA">
        <w:rPr>
          <w:rFonts w:ascii="Arial" w:eastAsia="仿宋_GB2312" w:hAnsi="Arial" w:cs="Arial"/>
          <w:sz w:val="28"/>
          <w:szCs w:val="28"/>
        </w:rPr>
        <w:t>区片、办公类四级</w:t>
      </w:r>
      <w:r w:rsidR="00071C86" w:rsidRPr="00CB43FA">
        <w:rPr>
          <w:rFonts w:ascii="Arial" w:hAnsi="Arial" w:cs="Arial"/>
          <w:sz w:val="28"/>
          <w:szCs w:val="28"/>
        </w:rPr>
        <w:t>IV</w:t>
      </w:r>
      <w:r w:rsidR="00071C86" w:rsidRPr="00CB43FA">
        <w:rPr>
          <w:rFonts w:ascii="Arial" w:eastAsia="仿宋_GB2312" w:hAnsi="Arial" w:cs="Arial"/>
          <w:sz w:val="28"/>
          <w:szCs w:val="28"/>
        </w:rPr>
        <w:t>-17</w:t>
      </w:r>
      <w:r w:rsidR="00071C86" w:rsidRPr="00CB43FA">
        <w:rPr>
          <w:rFonts w:ascii="Arial" w:eastAsia="仿宋_GB2312" w:hAnsi="Arial" w:cs="Arial"/>
          <w:sz w:val="28"/>
          <w:szCs w:val="28"/>
        </w:rPr>
        <w:t>区</w:t>
      </w:r>
      <w:r w:rsidR="00071C86" w:rsidRPr="002D64C6">
        <w:rPr>
          <w:rFonts w:ascii="Arial" w:eastAsia="仿宋_GB2312" w:hAnsi="Arial" w:cs="Arial"/>
          <w:sz w:val="28"/>
          <w:szCs w:val="28"/>
        </w:rPr>
        <w:t>片</w:t>
      </w:r>
      <w:r w:rsidR="00071C86" w:rsidRPr="002D64C6">
        <w:rPr>
          <w:rFonts w:ascii="仿宋_GB2312" w:eastAsia="仿宋_GB2312" w:hAnsi="华文仿宋" w:hint="eastAsia"/>
          <w:sz w:val="28"/>
          <w:szCs w:val="28"/>
        </w:rPr>
        <w:t>地价区</w:t>
      </w:r>
      <w:r w:rsidRPr="002D64C6">
        <w:rPr>
          <w:rFonts w:ascii="仿宋_GB2312" w:eastAsia="仿宋_GB2312" w:hAnsi="华文仿宋" w:hint="eastAsia"/>
          <w:sz w:val="28"/>
          <w:szCs w:val="28"/>
        </w:rPr>
        <w:t>，估价中评估专业人员是根据现场查勘，并依据《城镇土地分等定级规程》对估价对象进行综合判断。</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w:t>
      </w:r>
      <w:r w:rsidRPr="002D64C6">
        <w:rPr>
          <w:rFonts w:ascii="仿宋_GB2312" w:eastAsia="仿宋_GB2312" w:hAnsi="华文仿宋" w:hint="eastAsia"/>
          <w:sz w:val="28"/>
          <w:szCs w:val="28"/>
        </w:rPr>
        <w:lastRenderedPageBreak/>
        <w:t>市场运行状况、有关行业发展状况，以及存在的风险。在不确定性条件下做出估计和判断时要保持一定程度的谨慎，以便</w:t>
      </w:r>
      <w:proofErr w:type="gramStart"/>
      <w:r w:rsidRPr="002D64C6">
        <w:rPr>
          <w:rFonts w:ascii="仿宋_GB2312" w:eastAsia="仿宋_GB2312" w:hAnsi="华文仿宋" w:hint="eastAsia"/>
          <w:sz w:val="28"/>
          <w:szCs w:val="28"/>
        </w:rPr>
        <w:t>不</w:t>
      </w:r>
      <w:proofErr w:type="gramEnd"/>
      <w:r w:rsidRPr="002D64C6">
        <w:rPr>
          <w:rFonts w:ascii="仿宋_GB2312" w:eastAsia="仿宋_GB2312" w:hAnsi="华文仿宋" w:hint="eastAsia"/>
          <w:sz w:val="28"/>
          <w:szCs w:val="28"/>
        </w:rPr>
        <w:t>高估也不低估估价对象的价值。</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862302" w:rsidRPr="002D64C6" w:rsidRDefault="00862302" w:rsidP="0008006B">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2D64C6" w:rsidRDefault="00B1489F" w:rsidP="00862302">
      <w:pPr>
        <w:kinsoku w:val="0"/>
        <w:overflowPunct w:val="0"/>
        <w:autoSpaceDE w:val="0"/>
        <w:autoSpaceDN w:val="0"/>
        <w:snapToGrid w:val="0"/>
        <w:spacing w:line="360" w:lineRule="auto"/>
        <w:rPr>
          <w:rFonts w:ascii="仿宋_GB2312" w:eastAsia="仿宋_GB2312" w:hAnsi="Arial"/>
          <w:sz w:val="28"/>
        </w:rPr>
      </w:pPr>
      <w:r w:rsidRPr="002D64C6">
        <w:rPr>
          <w:rFonts w:ascii="仿宋_GB2312" w:eastAsia="仿宋_GB2312" w:hAnsi="Arial" w:hint="eastAsia"/>
          <w:sz w:val="28"/>
        </w:rPr>
        <w:t>（二）估价方法</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w:t>
      </w:r>
      <w:r w:rsidRPr="002D64C6">
        <w:rPr>
          <w:rFonts w:ascii="仿宋_GB2312" w:eastAsia="仿宋_GB2312" w:hAnsi="华文仿宋" w:hint="eastAsia"/>
          <w:sz w:val="28"/>
          <w:szCs w:val="28"/>
        </w:rPr>
        <w:lastRenderedPageBreak/>
        <w:t>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proofErr w:type="gramStart"/>
      <w:r w:rsidR="00071C86">
        <w:rPr>
          <w:rFonts w:ascii="仿宋_GB2312" w:eastAsia="仿宋_GB2312" w:hAnsi="Arial" w:hint="eastAsia"/>
          <w:sz w:val="28"/>
        </w:rPr>
        <w:t>绿隔产业</w:t>
      </w:r>
      <w:proofErr w:type="gramEnd"/>
      <w:r w:rsidR="00071C86">
        <w:rPr>
          <w:rFonts w:ascii="仿宋_GB2312" w:eastAsia="仿宋_GB2312" w:hAnsi="Arial" w:hint="eastAsia"/>
          <w:sz w:val="28"/>
        </w:rPr>
        <w:t>（</w:t>
      </w:r>
      <w:r w:rsidR="00071C86">
        <w:rPr>
          <w:rFonts w:ascii="Arial" w:eastAsia="仿宋_GB2312" w:hAnsi="Arial" w:cs="Arial"/>
          <w:sz w:val="28"/>
        </w:rPr>
        <w:t>商业</w:t>
      </w:r>
      <w:r w:rsidR="00071C86">
        <w:rPr>
          <w:rFonts w:ascii="Arial" w:eastAsia="仿宋_GB2312" w:hAnsi="Arial" w:cs="Arial" w:hint="eastAsia"/>
          <w:sz w:val="28"/>
        </w:rPr>
        <w:t>）</w:t>
      </w:r>
      <w:r w:rsidR="00071C86" w:rsidRPr="00FB31E7">
        <w:rPr>
          <w:rFonts w:ascii="Arial" w:eastAsia="仿宋_GB2312" w:hAnsi="Arial" w:cs="Arial"/>
          <w:sz w:val="28"/>
        </w:rPr>
        <w:t>、</w:t>
      </w:r>
      <w:proofErr w:type="gramStart"/>
      <w:r w:rsidR="00071C86">
        <w:rPr>
          <w:rFonts w:ascii="仿宋_GB2312" w:eastAsia="仿宋_GB2312" w:hAnsi="Arial" w:hint="eastAsia"/>
          <w:sz w:val="28"/>
        </w:rPr>
        <w:t>绿隔产业</w:t>
      </w:r>
      <w:proofErr w:type="gramEnd"/>
      <w:r w:rsidR="00071C86">
        <w:rPr>
          <w:rFonts w:ascii="仿宋_GB2312" w:eastAsia="仿宋_GB2312" w:hAnsi="Arial" w:hint="eastAsia"/>
          <w:b/>
          <w:sz w:val="28"/>
        </w:rPr>
        <w:t>（</w:t>
      </w:r>
      <w:r w:rsidR="00071C86" w:rsidRPr="00FB31E7">
        <w:rPr>
          <w:rFonts w:ascii="Arial" w:eastAsia="仿宋_GB2312" w:hAnsi="Arial" w:cs="Arial"/>
          <w:sz w:val="28"/>
        </w:rPr>
        <w:t>办公</w:t>
      </w:r>
      <w:r w:rsidR="00071C86">
        <w:rPr>
          <w:rFonts w:ascii="Arial" w:eastAsia="仿宋_GB2312" w:hAnsi="Arial" w:cs="Arial" w:hint="eastAsia"/>
          <w:sz w:val="28"/>
        </w:rPr>
        <w:t>）</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w:t>
      </w:r>
      <w:proofErr w:type="gramStart"/>
      <w:r w:rsidRPr="002D64C6">
        <w:rPr>
          <w:rFonts w:ascii="仿宋_GB2312" w:eastAsia="仿宋_GB2312" w:hAnsi="华文仿宋" w:hint="eastAsia"/>
          <w:sz w:val="28"/>
        </w:rPr>
        <w:t>估价按</w:t>
      </w:r>
      <w:proofErr w:type="gramEnd"/>
      <w:r w:rsidRPr="002D64C6">
        <w:rPr>
          <w:rFonts w:ascii="仿宋_GB2312" w:eastAsia="仿宋_GB2312" w:hAnsi="华文仿宋" w:hint="eastAsia"/>
          <w:sz w:val="28"/>
        </w:rPr>
        <w:t>待开发房地产进行评估，项目有建设规划条件，符合剩余法的适用条件，故可采用剩余法估算估价对象的熟地价</w:t>
      </w:r>
      <w:r w:rsidRPr="002D64C6">
        <w:rPr>
          <w:rFonts w:ascii="仿宋_GB2312" w:eastAsia="仿宋_GB2312" w:hint="eastAsia"/>
          <w:sz w:val="28"/>
        </w:rPr>
        <w:t>。</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w:t>
      </w:r>
      <w:r w:rsidRPr="002D64C6">
        <w:rPr>
          <w:rFonts w:ascii="仿宋_GB2312" w:eastAsia="仿宋_GB2312" w:hAnsi="华文仿宋" w:hint="eastAsia"/>
          <w:sz w:val="28"/>
        </w:rPr>
        <w:lastRenderedPageBreak/>
        <w:t>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w:t>
      </w:r>
      <w:r w:rsidR="00EE5B35">
        <w:rPr>
          <w:rFonts w:ascii="仿宋_GB2312" w:eastAsia="仿宋_GB2312" w:hAnsi="华文仿宋" w:hint="eastAsia"/>
          <w:sz w:val="28"/>
        </w:rPr>
        <w:t>仅以土地形式出租的情况较少</w:t>
      </w:r>
      <w:r w:rsidRPr="002D64C6">
        <w:rPr>
          <w:rFonts w:ascii="仿宋_GB2312" w:eastAsia="仿宋_GB2312" w:hAnsi="华文仿宋" w:hint="eastAsia"/>
          <w:sz w:val="28"/>
        </w:rPr>
        <w:t>。《国有建设用地使用权出让地价评估技术规范》中指出市场比较法、剩余法、收益还原法可选择一种，在已选择剩余法，且收益还原法非最适宜方法的情况下，本次估价不选用收益还原法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w:t>
      </w:r>
      <w:proofErr w:type="gramStart"/>
      <w:r w:rsidRPr="002D64C6">
        <w:rPr>
          <w:rFonts w:ascii="仿宋_GB2312" w:eastAsia="仿宋_GB2312" w:hAnsi="华文仿宋" w:hint="eastAsia"/>
          <w:sz w:val="28"/>
        </w:rPr>
        <w:t>为</w:t>
      </w:r>
      <w:r w:rsidR="00071C86">
        <w:rPr>
          <w:rFonts w:ascii="仿宋_GB2312" w:eastAsia="仿宋_GB2312" w:hAnsi="Arial" w:hint="eastAsia"/>
          <w:sz w:val="28"/>
        </w:rPr>
        <w:t>绿隔产业</w:t>
      </w:r>
      <w:proofErr w:type="gramEnd"/>
      <w:r w:rsidR="00071C86">
        <w:rPr>
          <w:rFonts w:ascii="仿宋_GB2312" w:eastAsia="仿宋_GB2312" w:hAnsi="Arial" w:hint="eastAsia"/>
          <w:sz w:val="28"/>
        </w:rPr>
        <w:t>（</w:t>
      </w:r>
      <w:r w:rsidR="00071C86">
        <w:rPr>
          <w:rFonts w:ascii="Arial" w:eastAsia="仿宋_GB2312" w:hAnsi="Arial" w:cs="Arial"/>
          <w:sz w:val="28"/>
        </w:rPr>
        <w:t>商业</w:t>
      </w:r>
      <w:r w:rsidR="00071C86">
        <w:rPr>
          <w:rFonts w:ascii="Arial" w:eastAsia="仿宋_GB2312" w:hAnsi="Arial" w:cs="Arial" w:hint="eastAsia"/>
          <w:sz w:val="28"/>
        </w:rPr>
        <w:t>）</w:t>
      </w:r>
      <w:r w:rsidR="00071C86" w:rsidRPr="00FB31E7">
        <w:rPr>
          <w:rFonts w:ascii="Arial" w:eastAsia="仿宋_GB2312" w:hAnsi="Arial" w:cs="Arial"/>
          <w:sz w:val="28"/>
        </w:rPr>
        <w:t>、</w:t>
      </w:r>
      <w:proofErr w:type="gramStart"/>
      <w:r w:rsidR="00071C86">
        <w:rPr>
          <w:rFonts w:ascii="仿宋_GB2312" w:eastAsia="仿宋_GB2312" w:hAnsi="Arial" w:hint="eastAsia"/>
          <w:sz w:val="28"/>
        </w:rPr>
        <w:t>绿隔产业</w:t>
      </w:r>
      <w:proofErr w:type="gramEnd"/>
      <w:r w:rsidR="00071C86">
        <w:rPr>
          <w:rFonts w:ascii="仿宋_GB2312" w:eastAsia="仿宋_GB2312" w:hAnsi="Arial" w:hint="eastAsia"/>
          <w:b/>
          <w:sz w:val="28"/>
        </w:rPr>
        <w:t>（</w:t>
      </w:r>
      <w:r w:rsidR="00071C86" w:rsidRPr="00FB31E7">
        <w:rPr>
          <w:rFonts w:ascii="Arial" w:eastAsia="仿宋_GB2312" w:hAnsi="Arial" w:cs="Arial"/>
          <w:sz w:val="28"/>
        </w:rPr>
        <w:t>办公</w:t>
      </w:r>
      <w:r w:rsidR="00071C86">
        <w:rPr>
          <w:rFonts w:ascii="Arial" w:eastAsia="仿宋_GB2312" w:hAnsi="Arial" w:cs="Arial" w:hint="eastAsia"/>
          <w:sz w:val="28"/>
        </w:rPr>
        <w:t>）</w:t>
      </w:r>
      <w:r w:rsidRPr="002D64C6">
        <w:rPr>
          <w:rFonts w:ascii="仿宋_GB2312" w:eastAsia="仿宋_GB2312" w:hAnsi="华文仿宋" w:hint="eastAsia"/>
          <w:sz w:val="28"/>
        </w:rPr>
        <w:t>，本市通</w:t>
      </w:r>
      <w:proofErr w:type="gramStart"/>
      <w:r w:rsidRPr="002D64C6">
        <w:rPr>
          <w:rFonts w:ascii="仿宋_GB2312" w:eastAsia="仿宋_GB2312" w:hAnsi="华文仿宋" w:hint="eastAsia"/>
          <w:sz w:val="28"/>
        </w:rPr>
        <w:t>过招拍挂</w:t>
      </w:r>
      <w:proofErr w:type="gramEnd"/>
      <w:r w:rsidRPr="002D64C6">
        <w:rPr>
          <w:rFonts w:ascii="仿宋_GB2312" w:eastAsia="仿宋_GB2312" w:hAnsi="华文仿宋" w:hint="eastAsia"/>
          <w:sz w:val="28"/>
        </w:rPr>
        <w:t>出让的经营性建设用地多为不同用途组团入市，同时还要求配建保障性住房等，从</w:t>
      </w:r>
      <w:r w:rsidR="00B626F4">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获得的公开数据，无法得到单一</w:t>
      </w:r>
      <w:proofErr w:type="gramStart"/>
      <w:r w:rsidRPr="002D64C6">
        <w:rPr>
          <w:rFonts w:ascii="仿宋_GB2312" w:eastAsia="仿宋_GB2312" w:hAnsi="华文仿宋" w:hint="eastAsia"/>
          <w:sz w:val="28"/>
        </w:rPr>
        <w:t>用途</w:t>
      </w:r>
      <w:r w:rsidR="00071C86">
        <w:rPr>
          <w:rFonts w:ascii="仿宋_GB2312" w:eastAsia="仿宋_GB2312" w:hAnsi="Arial" w:hint="eastAsia"/>
          <w:sz w:val="28"/>
        </w:rPr>
        <w:t>绿隔产业</w:t>
      </w:r>
      <w:proofErr w:type="gramEnd"/>
      <w:r w:rsidR="00071C86">
        <w:rPr>
          <w:rFonts w:ascii="仿宋_GB2312" w:eastAsia="仿宋_GB2312" w:hAnsi="Arial" w:hint="eastAsia"/>
          <w:sz w:val="28"/>
        </w:rPr>
        <w:t>（</w:t>
      </w:r>
      <w:r w:rsidR="00071C86">
        <w:rPr>
          <w:rFonts w:ascii="Arial" w:eastAsia="仿宋_GB2312" w:hAnsi="Arial" w:cs="Arial"/>
          <w:sz w:val="28"/>
        </w:rPr>
        <w:t>商业</w:t>
      </w:r>
      <w:r w:rsidR="00071C86">
        <w:rPr>
          <w:rFonts w:ascii="Arial" w:eastAsia="仿宋_GB2312" w:hAnsi="Arial" w:cs="Arial" w:hint="eastAsia"/>
          <w:sz w:val="28"/>
        </w:rPr>
        <w:t>）</w:t>
      </w:r>
      <w:r w:rsidR="00071C86" w:rsidRPr="00FB31E7">
        <w:rPr>
          <w:rFonts w:ascii="Arial" w:eastAsia="仿宋_GB2312" w:hAnsi="Arial" w:cs="Arial"/>
          <w:sz w:val="28"/>
        </w:rPr>
        <w:t>、</w:t>
      </w:r>
      <w:proofErr w:type="gramStart"/>
      <w:r w:rsidR="00071C86">
        <w:rPr>
          <w:rFonts w:ascii="仿宋_GB2312" w:eastAsia="仿宋_GB2312" w:hAnsi="Arial" w:hint="eastAsia"/>
          <w:sz w:val="28"/>
        </w:rPr>
        <w:t>绿隔产业</w:t>
      </w:r>
      <w:proofErr w:type="gramEnd"/>
      <w:r w:rsidR="00071C86">
        <w:rPr>
          <w:rFonts w:ascii="仿宋_GB2312" w:eastAsia="仿宋_GB2312" w:hAnsi="Arial" w:hint="eastAsia"/>
          <w:b/>
          <w:sz w:val="28"/>
        </w:rPr>
        <w:t>（</w:t>
      </w:r>
      <w:r w:rsidR="00071C86" w:rsidRPr="00FB31E7">
        <w:rPr>
          <w:rFonts w:ascii="Arial" w:eastAsia="仿宋_GB2312" w:hAnsi="Arial" w:cs="Arial"/>
          <w:sz w:val="28"/>
        </w:rPr>
        <w:t>办公</w:t>
      </w:r>
      <w:r w:rsidR="00071C86">
        <w:rPr>
          <w:rFonts w:ascii="Arial" w:eastAsia="仿宋_GB2312" w:hAnsi="Arial" w:cs="Arial" w:hint="eastAsia"/>
          <w:sz w:val="28"/>
        </w:rPr>
        <w:t>）</w:t>
      </w:r>
      <w:r w:rsidRPr="002D64C6">
        <w:rPr>
          <w:rFonts w:ascii="仿宋_GB2312" w:eastAsia="仿宋_GB2312" w:hAnsi="华文仿宋" w:hint="eastAsia"/>
          <w:sz w:val="28"/>
        </w:rPr>
        <w:t>土地价格，不满足市场比较法的要求。</w:t>
      </w: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w:t>
      </w:r>
      <w:r w:rsidR="00EA2061">
        <w:rPr>
          <w:rFonts w:ascii="仿宋_GB2312" w:eastAsia="仿宋_GB2312" w:hint="eastAsia"/>
          <w:color w:val="000000"/>
          <w:sz w:val="28"/>
        </w:rPr>
        <w:t>。由于估价对象建设后</w:t>
      </w:r>
      <w:proofErr w:type="gramStart"/>
      <w:r w:rsidR="00EA2061">
        <w:rPr>
          <w:rFonts w:ascii="仿宋_GB2312" w:eastAsia="仿宋_GB2312" w:hint="eastAsia"/>
          <w:color w:val="000000"/>
          <w:sz w:val="28"/>
        </w:rPr>
        <w:t>自持</w:t>
      </w:r>
      <w:proofErr w:type="gramEnd"/>
      <w:r w:rsidR="00EA2061">
        <w:rPr>
          <w:rFonts w:ascii="仿宋_GB2312" w:eastAsia="仿宋_GB2312" w:hint="eastAsia"/>
          <w:color w:val="000000"/>
          <w:sz w:val="28"/>
        </w:rPr>
        <w:t>经营，不得对外销售，故</w:t>
      </w:r>
      <w:r w:rsidRPr="002D64C6">
        <w:rPr>
          <w:rFonts w:ascii="仿宋_GB2312" w:eastAsia="仿宋_GB2312"/>
          <w:color w:val="000000"/>
          <w:sz w:val="28"/>
        </w:rPr>
        <w:t>剩余法中不动产开发完成后总价采用</w:t>
      </w:r>
      <w:r w:rsidR="00EA2061">
        <w:rPr>
          <w:rFonts w:ascii="仿宋_GB2312" w:eastAsia="仿宋_GB2312" w:hint="eastAsia"/>
          <w:sz w:val="28"/>
        </w:rPr>
        <w:t>收益还原</w:t>
      </w:r>
      <w:r w:rsidR="00643973">
        <w:rPr>
          <w:rFonts w:ascii="仿宋_GB2312" w:eastAsia="仿宋_GB2312" w:hint="eastAsia"/>
          <w:sz w:val="28"/>
        </w:rPr>
        <w:t>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color w:val="000000"/>
          <w:sz w:val="28"/>
        </w:rPr>
        <w:t>。</w:t>
      </w: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t>3</w:t>
      </w:r>
      <w:r w:rsidRPr="002D64C6">
        <w:rPr>
          <w:rFonts w:ascii="仿宋_GB2312" w:eastAsia="仿宋_GB2312" w:hint="eastAsia"/>
          <w:color w:val="000000"/>
          <w:sz w:val="28"/>
        </w:rPr>
        <w:t>.本次评估所采用的估价方法简述如下：</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w:t>
      </w:r>
      <w:r w:rsidRPr="002D64C6">
        <w:rPr>
          <w:rFonts w:ascii="仿宋_GB2312" w:eastAsia="仿宋_GB2312" w:hAnsi="华文仿宋" w:hint="eastAsia"/>
          <w:sz w:val="28"/>
          <w:szCs w:val="28"/>
        </w:rPr>
        <w:lastRenderedPageBreak/>
        <w:t>该级别或均质区域内该类用地的其他宗地价格在基准地价上下波动。基准地价相对应的土地条件，是土地级别或均质地域内该类用途土地的一般条件。因此，通过</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地地价。</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862302" w:rsidRPr="002D64C6" w:rsidRDefault="00862302" w:rsidP="00862302">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862302" w:rsidRPr="002D64C6" w:rsidRDefault="00862302" w:rsidP="00862302">
      <w:pPr>
        <w:spacing w:line="360" w:lineRule="auto"/>
        <w:ind w:firstLineChars="200" w:firstLine="560"/>
        <w:jc w:val="both"/>
        <w:rPr>
          <w:rFonts w:ascii="仿宋_GB2312" w:eastAsia="仿宋_GB2312" w:hAnsi="华文仿宋"/>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w:t>
      </w:r>
      <w:r w:rsidR="00EA2061">
        <w:rPr>
          <w:rFonts w:ascii="仿宋_GB2312" w:eastAsia="仿宋_GB2312" w:hAnsi="华文仿宋" w:hint="eastAsia"/>
          <w:sz w:val="28"/>
        </w:rPr>
        <w:t>设定开发程度</w:t>
      </w:r>
      <w:r w:rsidR="00712079">
        <w:rPr>
          <w:rFonts w:ascii="仿宋_GB2312" w:eastAsia="仿宋_GB2312" w:hAnsi="华文仿宋" w:hint="eastAsia"/>
          <w:sz w:val="28"/>
        </w:rPr>
        <w:t>为场地平整</w:t>
      </w:r>
      <w:r w:rsidRPr="002D64C6">
        <w:rPr>
          <w:rFonts w:ascii="仿宋_GB2312" w:eastAsia="仿宋_GB2312" w:hAnsi="华文仿宋" w:hint="eastAsia"/>
          <w:sz w:val="28"/>
        </w:rPr>
        <w:t>，尚未</w:t>
      </w:r>
      <w:r w:rsidR="00712079">
        <w:rPr>
          <w:rFonts w:ascii="仿宋_GB2312" w:eastAsia="仿宋_GB2312" w:hAnsi="华文仿宋" w:hint="eastAsia"/>
          <w:sz w:val="28"/>
        </w:rPr>
        <w:t>开工建设</w:t>
      </w:r>
      <w:r w:rsidRPr="002D64C6">
        <w:rPr>
          <w:rFonts w:ascii="仿宋_GB2312" w:eastAsia="仿宋_GB2312" w:hAnsi="华文仿宋" w:hint="eastAsia"/>
          <w:sz w:val="28"/>
        </w:rPr>
        <w:t>，故剩余法应按照“评估待开发土地的价格”进行相关测算。</w:t>
      </w:r>
    </w:p>
    <w:p w:rsidR="00794161" w:rsidRPr="002D64C6" w:rsidRDefault="00B1489F">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（三）估价结果</w:t>
      </w:r>
    </w:p>
    <w:p w:rsidR="00197FAF" w:rsidRPr="002D64C6" w:rsidRDefault="00197FAF" w:rsidP="00197FAF">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D20BC8" w:rsidRDefault="00D20BC8" w:rsidP="00C2692A">
      <w:pPr>
        <w:snapToGrid w:val="0"/>
        <w:ind w:firstLine="556"/>
        <w:rPr>
          <w:rFonts w:ascii="仿宋_GB2312" w:eastAsia="仿宋_GB2312" w:hAnsi="华文仿宋"/>
          <w:b/>
          <w:sz w:val="28"/>
          <w:szCs w:val="28"/>
        </w:rPr>
      </w:pPr>
    </w:p>
    <w:p w:rsidR="00D20BC8" w:rsidRPr="002D64C6" w:rsidRDefault="00D20BC8" w:rsidP="00D20BC8">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D20BC8" w:rsidRDefault="00D20BC8" w:rsidP="00C2692A">
      <w:pPr>
        <w:snapToGrid w:val="0"/>
        <w:ind w:firstLine="556"/>
        <w:rPr>
          <w:rFonts w:ascii="仿宋_GB2312" w:eastAsia="仿宋_GB2312" w:hAnsi="华文仿宋"/>
          <w:b/>
          <w:sz w:val="28"/>
          <w:szCs w:val="28"/>
        </w:rPr>
      </w:pPr>
    </w:p>
    <w:p w:rsidR="00D20BC8" w:rsidRDefault="00D20BC8" w:rsidP="00C2692A">
      <w:pPr>
        <w:snapToGrid w:val="0"/>
        <w:ind w:firstLine="556"/>
        <w:rPr>
          <w:rFonts w:ascii="仿宋_GB2312" w:eastAsia="仿宋_GB2312" w:hAnsi="华文仿宋"/>
          <w:b/>
          <w:sz w:val="28"/>
          <w:szCs w:val="28"/>
        </w:rPr>
      </w:pPr>
    </w:p>
    <w:p w:rsidR="00C31D30" w:rsidRDefault="00C31D30" w:rsidP="00C31D30">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lastRenderedPageBreak/>
        <w:sym w:font="Wingdings 2" w:char="F0C3"/>
      </w:r>
      <w:r w:rsidRPr="002D64C6">
        <w:rPr>
          <w:rFonts w:ascii="仿宋_GB2312" w:eastAsia="仿宋_GB2312" w:hAnsi="华文仿宋" w:hint="eastAsia"/>
          <w:b/>
          <w:sz w:val="28"/>
          <w:szCs w:val="28"/>
        </w:rPr>
        <w:t>熟地价</w:t>
      </w:r>
    </w:p>
    <w:tbl>
      <w:tblPr>
        <w:tblW w:w="5000" w:type="pct"/>
        <w:tblLook w:val="04A0"/>
      </w:tblPr>
      <w:tblGrid>
        <w:gridCol w:w="1887"/>
        <w:gridCol w:w="1886"/>
        <w:gridCol w:w="1328"/>
        <w:gridCol w:w="2207"/>
        <w:gridCol w:w="2207"/>
      </w:tblGrid>
      <w:tr w:rsidR="00C31D30" w:rsidRPr="00752DD2" w:rsidTr="00AB43B0">
        <w:trPr>
          <w:trHeight w:val="312"/>
        </w:trPr>
        <w:tc>
          <w:tcPr>
            <w:tcW w:w="991"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用途</w:t>
            </w:r>
          </w:p>
        </w:tc>
        <w:tc>
          <w:tcPr>
            <w:tcW w:w="99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出让建筑面积（</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69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楼面熟地单价（元/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160" w:type="pct"/>
            <w:vMerge w:val="restart"/>
            <w:tcBorders>
              <w:top w:val="single" w:sz="8" w:space="0" w:color="auto"/>
              <w:left w:val="single" w:sz="4" w:space="0" w:color="auto"/>
              <w:right w:val="single" w:sz="4" w:space="0" w:color="auto"/>
            </w:tcBorders>
            <w:vAlign w:val="center"/>
          </w:tcPr>
          <w:p w:rsidR="00C31D30" w:rsidRPr="00752DD2" w:rsidRDefault="00C31D3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地面熟地单价（元/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16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熟地总价(万元）</w:t>
            </w:r>
          </w:p>
        </w:tc>
      </w:tr>
      <w:tr w:rsidR="00C31D30" w:rsidRPr="00752DD2" w:rsidTr="00AB43B0">
        <w:trPr>
          <w:trHeight w:val="312"/>
        </w:trPr>
        <w:tc>
          <w:tcPr>
            <w:tcW w:w="991" w:type="pct"/>
            <w:vMerge/>
            <w:tcBorders>
              <w:top w:val="single" w:sz="8" w:space="0" w:color="auto"/>
              <w:left w:val="single" w:sz="8" w:space="0" w:color="auto"/>
              <w:bottom w:val="single" w:sz="4" w:space="0" w:color="000000"/>
              <w:right w:val="single" w:sz="4"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991" w:type="pct"/>
            <w:vMerge/>
            <w:tcBorders>
              <w:top w:val="single" w:sz="8" w:space="0" w:color="auto"/>
              <w:left w:val="single" w:sz="4" w:space="0" w:color="auto"/>
              <w:bottom w:val="single" w:sz="4" w:space="0" w:color="000000"/>
              <w:right w:val="single" w:sz="4"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698" w:type="pct"/>
            <w:vMerge/>
            <w:tcBorders>
              <w:top w:val="single" w:sz="8" w:space="0" w:color="auto"/>
              <w:left w:val="single" w:sz="4" w:space="0" w:color="auto"/>
              <w:bottom w:val="single" w:sz="4" w:space="0" w:color="000000"/>
              <w:right w:val="single" w:sz="4"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left w:val="single" w:sz="4" w:space="0" w:color="auto"/>
              <w:right w:val="single" w:sz="4" w:space="0" w:color="auto"/>
            </w:tcBorders>
            <w:vAlign w:val="center"/>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top w:val="single" w:sz="8" w:space="0" w:color="auto"/>
              <w:left w:val="single" w:sz="4" w:space="0" w:color="auto"/>
              <w:bottom w:val="single" w:sz="4" w:space="0" w:color="000000"/>
              <w:right w:val="single" w:sz="4"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r>
      <w:tr w:rsidR="00C31D30" w:rsidRPr="00752DD2" w:rsidTr="00AB43B0">
        <w:trPr>
          <w:trHeight w:val="600"/>
        </w:trPr>
        <w:tc>
          <w:tcPr>
            <w:tcW w:w="991" w:type="pct"/>
            <w:vMerge/>
            <w:tcBorders>
              <w:top w:val="single" w:sz="8" w:space="0" w:color="auto"/>
              <w:left w:val="single" w:sz="8" w:space="0" w:color="auto"/>
              <w:bottom w:val="single" w:sz="4" w:space="0" w:color="000000"/>
              <w:right w:val="single" w:sz="4"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991" w:type="pct"/>
            <w:vMerge/>
            <w:tcBorders>
              <w:top w:val="single" w:sz="8" w:space="0" w:color="auto"/>
              <w:left w:val="single" w:sz="4" w:space="0" w:color="auto"/>
              <w:bottom w:val="single" w:sz="4" w:space="0" w:color="000000"/>
              <w:right w:val="single" w:sz="4"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698" w:type="pct"/>
            <w:vMerge/>
            <w:tcBorders>
              <w:top w:val="single" w:sz="8" w:space="0" w:color="auto"/>
              <w:left w:val="single" w:sz="4" w:space="0" w:color="auto"/>
              <w:bottom w:val="single" w:sz="4" w:space="0" w:color="000000"/>
              <w:right w:val="single" w:sz="4"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left w:val="single" w:sz="4" w:space="0" w:color="auto"/>
              <w:bottom w:val="single" w:sz="4" w:space="0" w:color="000000"/>
              <w:right w:val="single" w:sz="4" w:space="0" w:color="auto"/>
            </w:tcBorders>
            <w:vAlign w:val="center"/>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top w:val="single" w:sz="8" w:space="0" w:color="auto"/>
              <w:left w:val="single" w:sz="4" w:space="0" w:color="auto"/>
              <w:bottom w:val="single" w:sz="4" w:space="0" w:color="000000"/>
              <w:right w:val="single" w:sz="4"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r>
      <w:tr w:rsidR="00C31D30" w:rsidRPr="00752DD2" w:rsidTr="00AB43B0">
        <w:trPr>
          <w:trHeight w:val="570"/>
        </w:trPr>
        <w:tc>
          <w:tcPr>
            <w:tcW w:w="991" w:type="pct"/>
            <w:tcBorders>
              <w:top w:val="nil"/>
              <w:left w:val="single" w:sz="8" w:space="0" w:color="auto"/>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（商业）</w:t>
            </w:r>
          </w:p>
        </w:tc>
        <w:tc>
          <w:tcPr>
            <w:tcW w:w="991" w:type="pct"/>
            <w:tcBorders>
              <w:top w:val="nil"/>
              <w:left w:val="nil"/>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85455</w:t>
            </w:r>
          </w:p>
        </w:tc>
        <w:tc>
          <w:tcPr>
            <w:tcW w:w="698" w:type="pct"/>
            <w:tcBorders>
              <w:top w:val="nil"/>
              <w:left w:val="nil"/>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20610</w:t>
            </w:r>
          </w:p>
        </w:tc>
        <w:tc>
          <w:tcPr>
            <w:tcW w:w="1160" w:type="pct"/>
            <w:tcBorders>
              <w:top w:val="nil"/>
              <w:left w:val="nil"/>
              <w:bottom w:val="single" w:sz="4" w:space="0" w:color="auto"/>
              <w:right w:val="single" w:sz="4" w:space="0" w:color="auto"/>
            </w:tcBorders>
            <w:vAlign w:val="center"/>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4025</w:t>
            </w:r>
          </w:p>
        </w:tc>
        <w:tc>
          <w:tcPr>
            <w:tcW w:w="1160" w:type="pct"/>
            <w:tcBorders>
              <w:top w:val="nil"/>
              <w:left w:val="single" w:sz="4" w:space="0" w:color="auto"/>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176122.755</w:t>
            </w:r>
          </w:p>
        </w:tc>
      </w:tr>
      <w:tr w:rsidR="00C31D30" w:rsidRPr="00752DD2" w:rsidTr="00AB43B0">
        <w:trPr>
          <w:trHeight w:val="495"/>
        </w:trPr>
        <w:tc>
          <w:tcPr>
            <w:tcW w:w="991" w:type="pct"/>
            <w:tcBorders>
              <w:top w:val="nil"/>
              <w:left w:val="single" w:sz="8" w:space="0" w:color="auto"/>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（办公）</w:t>
            </w:r>
          </w:p>
        </w:tc>
        <w:tc>
          <w:tcPr>
            <w:tcW w:w="991" w:type="pct"/>
            <w:tcBorders>
              <w:top w:val="nil"/>
              <w:left w:val="nil"/>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315045</w:t>
            </w:r>
          </w:p>
        </w:tc>
        <w:tc>
          <w:tcPr>
            <w:tcW w:w="698" w:type="pct"/>
            <w:tcBorders>
              <w:top w:val="nil"/>
              <w:left w:val="nil"/>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20316</w:t>
            </w:r>
          </w:p>
        </w:tc>
        <w:tc>
          <w:tcPr>
            <w:tcW w:w="1160" w:type="pct"/>
            <w:tcBorders>
              <w:top w:val="nil"/>
              <w:left w:val="nil"/>
              <w:bottom w:val="single" w:sz="4" w:space="0" w:color="auto"/>
              <w:right w:val="single" w:sz="4" w:space="0" w:color="auto"/>
            </w:tcBorders>
            <w:vAlign w:val="center"/>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3968</w:t>
            </w:r>
          </w:p>
        </w:tc>
        <w:tc>
          <w:tcPr>
            <w:tcW w:w="1160" w:type="pct"/>
            <w:tcBorders>
              <w:top w:val="nil"/>
              <w:left w:val="single" w:sz="4" w:space="0" w:color="auto"/>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640045.422</w:t>
            </w:r>
          </w:p>
        </w:tc>
      </w:tr>
      <w:tr w:rsidR="00C31D30" w:rsidRPr="00752DD2" w:rsidTr="00AB43B0">
        <w:trPr>
          <w:trHeight w:val="480"/>
        </w:trPr>
        <w:tc>
          <w:tcPr>
            <w:tcW w:w="991" w:type="pct"/>
            <w:tcBorders>
              <w:top w:val="nil"/>
              <w:left w:val="single" w:sz="8" w:space="0" w:color="auto"/>
              <w:bottom w:val="single" w:sz="8" w:space="0" w:color="auto"/>
              <w:right w:val="nil"/>
            </w:tcBorders>
            <w:shd w:val="clear" w:color="auto" w:fill="auto"/>
            <w:vAlign w:val="center"/>
            <w:hideMark/>
          </w:tcPr>
          <w:p w:rsidR="00C31D30" w:rsidRPr="00752DD2" w:rsidRDefault="00C31D30" w:rsidP="00AB43B0">
            <w:pPr>
              <w:widowControl/>
              <w:adjustRightInd/>
              <w:spacing w:line="240" w:lineRule="auto"/>
              <w:textAlignment w:val="auto"/>
              <w:rPr>
                <w:rFonts w:ascii="仿宋_GB2312" w:eastAsia="仿宋_GB2312" w:hAnsi="宋体" w:cs="宋体"/>
                <w:color w:val="000000"/>
                <w:sz w:val="22"/>
                <w:szCs w:val="22"/>
              </w:rPr>
            </w:pPr>
            <w:r w:rsidRPr="00752DD2">
              <w:rPr>
                <w:rFonts w:ascii="仿宋_GB2312" w:eastAsia="仿宋_GB2312" w:hAnsi="宋体" w:cs="宋体" w:hint="eastAsia"/>
                <w:color w:val="000000"/>
                <w:sz w:val="22"/>
                <w:szCs w:val="22"/>
              </w:rPr>
              <w:t>合计</w:t>
            </w:r>
          </w:p>
        </w:tc>
        <w:tc>
          <w:tcPr>
            <w:tcW w:w="991" w:type="pct"/>
            <w:tcBorders>
              <w:top w:val="nil"/>
              <w:left w:val="single" w:sz="4" w:space="0" w:color="auto"/>
              <w:bottom w:val="single" w:sz="8"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400500</w:t>
            </w:r>
          </w:p>
        </w:tc>
        <w:tc>
          <w:tcPr>
            <w:tcW w:w="698" w:type="pct"/>
            <w:tcBorders>
              <w:top w:val="nil"/>
              <w:left w:val="nil"/>
              <w:bottom w:val="single" w:sz="8"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160" w:type="pct"/>
            <w:tcBorders>
              <w:top w:val="nil"/>
              <w:left w:val="nil"/>
              <w:bottom w:val="single" w:sz="8" w:space="0" w:color="auto"/>
              <w:right w:val="single" w:sz="4" w:space="0" w:color="auto"/>
            </w:tcBorders>
            <w:vAlign w:val="center"/>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160" w:type="pct"/>
            <w:tcBorders>
              <w:top w:val="nil"/>
              <w:left w:val="single" w:sz="4" w:space="0" w:color="auto"/>
              <w:bottom w:val="single" w:sz="8"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816168.177</w:t>
            </w:r>
          </w:p>
        </w:tc>
      </w:tr>
    </w:tbl>
    <w:p w:rsidR="00C31D30" w:rsidRPr="00AF6AF6" w:rsidRDefault="00C31D30" w:rsidP="00C31D30">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AF6AF6">
        <w:rPr>
          <w:rFonts w:ascii="仿宋_GB2312" w:eastAsia="仿宋_GB2312" w:hAnsi="华文仿宋" w:hint="eastAsia"/>
          <w:b/>
          <w:sz w:val="28"/>
          <w:szCs w:val="28"/>
        </w:rPr>
        <w:t>熟地总价：</w:t>
      </w:r>
      <w:r>
        <w:rPr>
          <w:rFonts w:ascii="Arial" w:hAnsi="Arial" w:cs="Arial" w:hint="eastAsia"/>
          <w:color w:val="000000"/>
          <w:sz w:val="28"/>
          <w:szCs w:val="28"/>
        </w:rPr>
        <w:t>816168.177</w:t>
      </w:r>
      <w:r w:rsidRPr="00AF6AF6">
        <w:rPr>
          <w:rFonts w:ascii="仿宋_GB2312" w:eastAsia="仿宋_GB2312" w:hAnsi="华文仿宋" w:hint="eastAsia"/>
          <w:b/>
          <w:sz w:val="28"/>
          <w:szCs w:val="28"/>
        </w:rPr>
        <w:t>万元</w:t>
      </w:r>
    </w:p>
    <w:p w:rsidR="00C31D30" w:rsidRDefault="00C31D30" w:rsidP="00C31D30">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r>
        <w:rPr>
          <w:rFonts w:ascii="仿宋_GB2312" w:eastAsia="仿宋_GB2312" w:hAnsi="华文仿宋" w:hint="eastAsia"/>
          <w:b/>
          <w:sz w:val="28"/>
          <w:szCs w:val="28"/>
        </w:rPr>
        <w:t>捌拾壹亿陆仟壹佰陆拾捌万壹仟柒佰柒拾</w:t>
      </w:r>
      <w:r w:rsidRPr="002D64C6">
        <w:rPr>
          <w:rFonts w:ascii="仿宋_GB2312" w:eastAsia="仿宋_GB2312" w:hAnsi="华文仿宋" w:hint="eastAsia"/>
          <w:b/>
          <w:sz w:val="28"/>
          <w:szCs w:val="28"/>
        </w:rPr>
        <w:t>元整</w:t>
      </w:r>
    </w:p>
    <w:p w:rsidR="00C31D30" w:rsidRPr="002D64C6" w:rsidRDefault="00C31D30" w:rsidP="00C31D30">
      <w:pPr>
        <w:snapToGrid w:val="0"/>
        <w:spacing w:line="360" w:lineRule="auto"/>
        <w:ind w:firstLineChars="300" w:firstLine="843"/>
        <w:rPr>
          <w:rFonts w:ascii="仿宋_GB2312" w:eastAsia="仿宋_GB2312" w:hAnsi="华文仿宋"/>
          <w:b/>
          <w:sz w:val="28"/>
          <w:szCs w:val="28"/>
        </w:rPr>
      </w:pPr>
    </w:p>
    <w:p w:rsidR="00C31D30" w:rsidRPr="002D64C6" w:rsidRDefault="00C31D30" w:rsidP="00C31D30">
      <w:pPr>
        <w:snapToGrid w:val="0"/>
        <w:spacing w:line="360" w:lineRule="auto"/>
        <w:rPr>
          <w:rFonts w:ascii="仿宋_GB2312" w:eastAsia="仿宋_GB2312" w:hAnsi="华文仿宋"/>
          <w:sz w:val="10"/>
          <w:szCs w:val="10"/>
        </w:rPr>
      </w:pPr>
    </w:p>
    <w:p w:rsidR="00C31D30" w:rsidRDefault="00C31D30" w:rsidP="00C31D30">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5000" w:type="pct"/>
        <w:tblLook w:val="04A0"/>
      </w:tblPr>
      <w:tblGrid>
        <w:gridCol w:w="1821"/>
        <w:gridCol w:w="2177"/>
        <w:gridCol w:w="2590"/>
        <w:gridCol w:w="2927"/>
      </w:tblGrid>
      <w:tr w:rsidR="00C31D30" w:rsidRPr="00752DD2" w:rsidTr="00AB43B0">
        <w:trPr>
          <w:trHeight w:val="312"/>
        </w:trPr>
        <w:tc>
          <w:tcPr>
            <w:tcW w:w="95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用途</w:t>
            </w:r>
          </w:p>
        </w:tc>
        <w:tc>
          <w:tcPr>
            <w:tcW w:w="114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出让建筑面积（</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36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政府土地出让收益楼面单价（元/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53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政府土地出让收益总价（万元）</w:t>
            </w:r>
          </w:p>
        </w:tc>
      </w:tr>
      <w:tr w:rsidR="00C31D30" w:rsidRPr="00752DD2" w:rsidTr="00AB43B0">
        <w:trPr>
          <w:trHeight w:val="312"/>
        </w:trPr>
        <w:tc>
          <w:tcPr>
            <w:tcW w:w="957" w:type="pct"/>
            <w:vMerge/>
            <w:tcBorders>
              <w:top w:val="single" w:sz="8" w:space="0" w:color="auto"/>
              <w:left w:val="single" w:sz="8" w:space="0" w:color="auto"/>
              <w:bottom w:val="single" w:sz="8" w:space="0" w:color="auto"/>
              <w:right w:val="single" w:sz="8"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1144" w:type="pct"/>
            <w:vMerge/>
            <w:tcBorders>
              <w:top w:val="single" w:sz="8" w:space="0" w:color="auto"/>
              <w:left w:val="single" w:sz="8" w:space="0" w:color="auto"/>
              <w:bottom w:val="single" w:sz="8" w:space="0" w:color="auto"/>
              <w:right w:val="single" w:sz="8"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1361" w:type="pct"/>
            <w:vMerge/>
            <w:tcBorders>
              <w:top w:val="single" w:sz="8" w:space="0" w:color="auto"/>
              <w:left w:val="single" w:sz="8" w:space="0" w:color="auto"/>
              <w:bottom w:val="single" w:sz="8" w:space="0" w:color="auto"/>
              <w:right w:val="single" w:sz="8"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1538" w:type="pct"/>
            <w:vMerge/>
            <w:tcBorders>
              <w:top w:val="single" w:sz="8" w:space="0" w:color="auto"/>
              <w:left w:val="single" w:sz="8" w:space="0" w:color="auto"/>
              <w:bottom w:val="single" w:sz="8" w:space="0" w:color="auto"/>
              <w:right w:val="single" w:sz="8"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r>
      <w:tr w:rsidR="00C31D30" w:rsidRPr="00752DD2" w:rsidTr="00AB43B0">
        <w:trPr>
          <w:trHeight w:val="600"/>
        </w:trPr>
        <w:tc>
          <w:tcPr>
            <w:tcW w:w="957" w:type="pct"/>
            <w:vMerge/>
            <w:tcBorders>
              <w:top w:val="single" w:sz="8" w:space="0" w:color="auto"/>
              <w:left w:val="single" w:sz="8" w:space="0" w:color="auto"/>
              <w:bottom w:val="single" w:sz="8" w:space="0" w:color="auto"/>
              <w:right w:val="single" w:sz="8"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1144" w:type="pct"/>
            <w:vMerge/>
            <w:tcBorders>
              <w:top w:val="single" w:sz="8" w:space="0" w:color="auto"/>
              <w:left w:val="single" w:sz="8" w:space="0" w:color="auto"/>
              <w:bottom w:val="single" w:sz="8" w:space="0" w:color="auto"/>
              <w:right w:val="single" w:sz="8"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1361" w:type="pct"/>
            <w:vMerge/>
            <w:tcBorders>
              <w:top w:val="single" w:sz="8" w:space="0" w:color="auto"/>
              <w:left w:val="single" w:sz="8" w:space="0" w:color="auto"/>
              <w:bottom w:val="single" w:sz="8" w:space="0" w:color="auto"/>
              <w:right w:val="single" w:sz="8"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c>
          <w:tcPr>
            <w:tcW w:w="1538" w:type="pct"/>
            <w:vMerge/>
            <w:tcBorders>
              <w:top w:val="single" w:sz="8" w:space="0" w:color="auto"/>
              <w:left w:val="single" w:sz="8" w:space="0" w:color="auto"/>
              <w:bottom w:val="single" w:sz="8" w:space="0" w:color="auto"/>
              <w:right w:val="single" w:sz="8" w:space="0" w:color="auto"/>
            </w:tcBorders>
            <w:vAlign w:val="center"/>
            <w:hideMark/>
          </w:tcPr>
          <w:p w:rsidR="00C31D30" w:rsidRPr="00752DD2" w:rsidRDefault="00C31D30" w:rsidP="00AB43B0">
            <w:pPr>
              <w:widowControl/>
              <w:adjustRightInd/>
              <w:spacing w:line="240" w:lineRule="auto"/>
              <w:textAlignment w:val="auto"/>
              <w:rPr>
                <w:rFonts w:ascii="仿宋_GB2312" w:eastAsia="仿宋_GB2312" w:hAnsi="宋体" w:cs="宋体"/>
                <w:b/>
                <w:bCs/>
                <w:color w:val="000000"/>
                <w:sz w:val="22"/>
                <w:szCs w:val="22"/>
              </w:rPr>
            </w:pPr>
          </w:p>
        </w:tc>
      </w:tr>
      <w:tr w:rsidR="00C31D30" w:rsidRPr="00752DD2" w:rsidTr="00AB43B0">
        <w:trPr>
          <w:trHeight w:val="570"/>
        </w:trPr>
        <w:tc>
          <w:tcPr>
            <w:tcW w:w="95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（商业）</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85455</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5153</w:t>
            </w:r>
          </w:p>
        </w:tc>
        <w:tc>
          <w:tcPr>
            <w:tcW w:w="1538" w:type="pct"/>
            <w:tcBorders>
              <w:top w:val="single" w:sz="4" w:space="0" w:color="auto"/>
              <w:left w:val="nil"/>
              <w:bottom w:val="single" w:sz="4" w:space="0" w:color="auto"/>
              <w:right w:val="single" w:sz="8"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44034.9615</w:t>
            </w:r>
          </w:p>
        </w:tc>
      </w:tr>
      <w:tr w:rsidR="00C31D30" w:rsidRPr="00752DD2" w:rsidTr="00AB43B0">
        <w:trPr>
          <w:trHeight w:val="495"/>
        </w:trPr>
        <w:tc>
          <w:tcPr>
            <w:tcW w:w="957" w:type="pct"/>
            <w:tcBorders>
              <w:top w:val="nil"/>
              <w:left w:val="single" w:sz="8" w:space="0" w:color="auto"/>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（办公）</w:t>
            </w:r>
          </w:p>
        </w:tc>
        <w:tc>
          <w:tcPr>
            <w:tcW w:w="1144" w:type="pct"/>
            <w:tcBorders>
              <w:top w:val="nil"/>
              <w:left w:val="nil"/>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315045</w:t>
            </w:r>
          </w:p>
        </w:tc>
        <w:tc>
          <w:tcPr>
            <w:tcW w:w="1361" w:type="pct"/>
            <w:tcBorders>
              <w:top w:val="nil"/>
              <w:left w:val="nil"/>
              <w:bottom w:val="single" w:sz="4"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5079</w:t>
            </w:r>
          </w:p>
        </w:tc>
        <w:tc>
          <w:tcPr>
            <w:tcW w:w="1538" w:type="pct"/>
            <w:tcBorders>
              <w:top w:val="nil"/>
              <w:left w:val="nil"/>
              <w:bottom w:val="single" w:sz="4" w:space="0" w:color="auto"/>
              <w:right w:val="single" w:sz="8"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160011.3555</w:t>
            </w:r>
          </w:p>
        </w:tc>
      </w:tr>
      <w:tr w:rsidR="00C31D30" w:rsidRPr="00752DD2" w:rsidTr="00AB43B0">
        <w:trPr>
          <w:trHeight w:val="480"/>
        </w:trPr>
        <w:tc>
          <w:tcPr>
            <w:tcW w:w="957" w:type="pct"/>
            <w:tcBorders>
              <w:top w:val="nil"/>
              <w:left w:val="single" w:sz="8" w:space="0" w:color="auto"/>
              <w:bottom w:val="single" w:sz="8" w:space="0" w:color="auto"/>
              <w:right w:val="nil"/>
            </w:tcBorders>
            <w:shd w:val="clear" w:color="auto" w:fill="auto"/>
            <w:vAlign w:val="center"/>
            <w:hideMark/>
          </w:tcPr>
          <w:p w:rsidR="00C31D30" w:rsidRPr="00752DD2" w:rsidRDefault="00C31D30" w:rsidP="00AB43B0">
            <w:pPr>
              <w:widowControl/>
              <w:adjustRightInd/>
              <w:spacing w:line="240" w:lineRule="auto"/>
              <w:textAlignment w:val="auto"/>
              <w:rPr>
                <w:rFonts w:ascii="仿宋_GB2312" w:eastAsia="仿宋_GB2312" w:hAnsi="宋体" w:cs="宋体"/>
                <w:color w:val="000000"/>
                <w:sz w:val="22"/>
                <w:szCs w:val="22"/>
              </w:rPr>
            </w:pPr>
            <w:r w:rsidRPr="00752DD2">
              <w:rPr>
                <w:rFonts w:ascii="仿宋_GB2312" w:eastAsia="仿宋_GB2312" w:hAnsi="宋体" w:cs="宋体" w:hint="eastAsia"/>
                <w:color w:val="000000"/>
                <w:sz w:val="22"/>
                <w:szCs w:val="22"/>
              </w:rPr>
              <w:t>合计</w:t>
            </w:r>
          </w:p>
        </w:tc>
        <w:tc>
          <w:tcPr>
            <w:tcW w:w="1144" w:type="pct"/>
            <w:tcBorders>
              <w:top w:val="nil"/>
              <w:left w:val="single" w:sz="4" w:space="0" w:color="auto"/>
              <w:bottom w:val="single" w:sz="8"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400500</w:t>
            </w:r>
          </w:p>
        </w:tc>
        <w:tc>
          <w:tcPr>
            <w:tcW w:w="1361" w:type="pct"/>
            <w:tcBorders>
              <w:top w:val="nil"/>
              <w:left w:val="nil"/>
              <w:bottom w:val="single" w:sz="8" w:space="0" w:color="auto"/>
              <w:right w:val="single" w:sz="4"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538" w:type="pct"/>
            <w:tcBorders>
              <w:top w:val="nil"/>
              <w:left w:val="nil"/>
              <w:bottom w:val="single" w:sz="8" w:space="0" w:color="auto"/>
              <w:right w:val="single" w:sz="8" w:space="0" w:color="auto"/>
            </w:tcBorders>
            <w:shd w:val="clear" w:color="auto" w:fill="auto"/>
            <w:vAlign w:val="center"/>
            <w:hideMark/>
          </w:tcPr>
          <w:p w:rsidR="00C31D30" w:rsidRPr="00752DD2" w:rsidRDefault="00C31D3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204046.317</w:t>
            </w:r>
          </w:p>
        </w:tc>
      </w:tr>
    </w:tbl>
    <w:p w:rsidR="00C31D30" w:rsidRPr="00AF6AF6" w:rsidRDefault="00C31D30" w:rsidP="00C31D30">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w:t>
      </w:r>
      <w:r w:rsidRPr="00752DD2">
        <w:rPr>
          <w:rFonts w:ascii="Arial" w:eastAsia="仿宋_GB2312" w:hAnsi="Arial" w:cs="Arial"/>
          <w:b/>
          <w:sz w:val="28"/>
          <w:szCs w:val="28"/>
        </w:rPr>
        <w:t>总价：</w:t>
      </w:r>
      <w:r w:rsidRPr="00752DD2">
        <w:rPr>
          <w:rFonts w:ascii="Arial" w:eastAsia="仿宋_GB2312" w:hAnsi="Arial" w:cs="Arial"/>
          <w:b/>
          <w:sz w:val="28"/>
          <w:szCs w:val="28"/>
        </w:rPr>
        <w:t>204046.317</w:t>
      </w:r>
      <w:r w:rsidRPr="00AF6AF6">
        <w:rPr>
          <w:rFonts w:ascii="仿宋_GB2312" w:eastAsia="仿宋_GB2312" w:hAnsi="华文仿宋" w:hint="eastAsia"/>
          <w:b/>
          <w:sz w:val="28"/>
          <w:szCs w:val="28"/>
        </w:rPr>
        <w:t>万元</w:t>
      </w:r>
    </w:p>
    <w:p w:rsidR="00C31D30" w:rsidRDefault="00C31D30" w:rsidP="00C31D30">
      <w:pPr>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贰拾亿零肆仟零肆拾陆万叁仟壹佰柒拾</w:t>
      </w:r>
      <w:proofErr w:type="gramEnd"/>
      <w:r>
        <w:rPr>
          <w:rFonts w:ascii="仿宋_GB2312" w:eastAsia="仿宋_GB2312" w:hAnsi="华文仿宋" w:hint="eastAsia"/>
          <w:b/>
          <w:sz w:val="28"/>
          <w:szCs w:val="28"/>
        </w:rPr>
        <w:t>元整</w:t>
      </w:r>
    </w:p>
    <w:p w:rsidR="00D80712" w:rsidRDefault="00D80712" w:rsidP="00C31D30">
      <w:pPr>
        <w:spacing w:line="360" w:lineRule="auto"/>
        <w:ind w:firstLineChars="350" w:firstLine="984"/>
        <w:rPr>
          <w:rFonts w:ascii="仿宋_GB2312" w:eastAsia="仿宋_GB2312" w:hAnsi="Arial"/>
          <w:b/>
          <w:sz w:val="28"/>
        </w:rPr>
      </w:pPr>
      <w:r>
        <w:rPr>
          <w:rFonts w:ascii="仿宋_GB2312" w:eastAsia="仿宋_GB2312" w:hAnsi="Arial" w:hint="eastAsia"/>
          <w:b/>
          <w:sz w:val="28"/>
        </w:rPr>
        <w:t>建议出让底价以评估结果为准</w:t>
      </w:r>
      <w:r w:rsidRPr="00F57338">
        <w:rPr>
          <w:rFonts w:ascii="仿宋_GB2312" w:eastAsia="仿宋_GB2312" w:hAnsi="Arial" w:hint="eastAsia"/>
          <w:b/>
          <w:sz w:val="28"/>
        </w:rPr>
        <w:t>。</w:t>
      </w:r>
    </w:p>
    <w:p w:rsidR="00D80712" w:rsidRDefault="00D80712" w:rsidP="00D80712">
      <w:pPr>
        <w:ind w:firstLineChars="300" w:firstLine="843"/>
        <w:rPr>
          <w:rFonts w:ascii="仿宋_GB2312" w:eastAsia="仿宋_GB2312" w:hAnsi="Arial"/>
          <w:b/>
          <w:sz w:val="28"/>
        </w:rPr>
      </w:pPr>
    </w:p>
    <w:p w:rsidR="00D80712" w:rsidRDefault="00D80712" w:rsidP="00D80712">
      <w:pPr>
        <w:ind w:firstLineChars="300" w:firstLine="720"/>
      </w:pPr>
    </w:p>
    <w:p w:rsidR="00D20BC8" w:rsidRPr="002D64C6" w:rsidRDefault="00D20BC8" w:rsidP="00D20BC8">
      <w:pPr>
        <w:snapToGrid w:val="0"/>
        <w:spacing w:line="360" w:lineRule="auto"/>
        <w:ind w:firstLineChars="300" w:firstLine="840"/>
        <w:rPr>
          <w:rFonts w:ascii="仿宋_GB2312" w:eastAsia="仿宋_GB2312" w:hAnsi="华文仿宋"/>
          <w:sz w:val="28"/>
          <w:szCs w:val="28"/>
        </w:rPr>
      </w:pPr>
      <w:r w:rsidRPr="002D64C6">
        <w:rPr>
          <w:rFonts w:ascii="仿宋_GB2312" w:eastAsia="仿宋_GB2312" w:hAnsi="华文仿宋" w:hint="eastAsia"/>
          <w:sz w:val="28"/>
          <w:szCs w:val="28"/>
        </w:rPr>
        <w:t xml:space="preserve">具体结果详见《估价结果一览表》 </w:t>
      </w:r>
      <w:r w:rsidRPr="002D64C6">
        <w:rPr>
          <w:rFonts w:ascii="仿宋_GB2312" w:eastAsia="仿宋_GB2312" w:hAnsi="Arial" w:hint="eastAsia"/>
          <w:sz w:val="28"/>
        </w:rPr>
        <w:t xml:space="preserve"> </w:t>
      </w:r>
      <w:r w:rsidRPr="002D64C6">
        <w:rPr>
          <w:rFonts w:ascii="仿宋_GB2312" w:eastAsia="仿宋_GB2312" w:hAnsi="华文仿宋" w:hint="eastAsia"/>
          <w:sz w:val="28"/>
          <w:szCs w:val="28"/>
        </w:rPr>
        <w:t xml:space="preserve"> </w:t>
      </w:r>
    </w:p>
    <w:p w:rsidR="00D20BC8" w:rsidRPr="002D64C6" w:rsidRDefault="00D20BC8" w:rsidP="00D20BC8">
      <w:pPr>
        <w:snapToGrid w:val="0"/>
        <w:spacing w:line="360" w:lineRule="auto"/>
        <w:ind w:firstLine="556"/>
        <w:rPr>
          <w:rFonts w:ascii="仿宋_GB2312" w:eastAsia="仿宋_GB2312" w:hAnsi="华文仿宋"/>
          <w:sz w:val="28"/>
          <w:szCs w:val="28"/>
        </w:rPr>
      </w:pPr>
    </w:p>
    <w:p w:rsidR="00D20BC8" w:rsidRPr="00D20BC8" w:rsidRDefault="00D20BC8" w:rsidP="00C2692A">
      <w:pPr>
        <w:snapToGrid w:val="0"/>
        <w:spacing w:line="360" w:lineRule="auto"/>
        <w:rPr>
          <w:rFonts w:ascii="仿宋_GB2312" w:eastAsia="仿宋_GB2312" w:hAnsi="华文仿宋"/>
          <w:sz w:val="10"/>
          <w:szCs w:val="10"/>
        </w:rPr>
      </w:pP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D37823" w:rsidRDefault="0008006B" w:rsidP="0008006B">
      <w:pPr>
        <w:snapToGrid w:val="0"/>
        <w:spacing w:line="360" w:lineRule="auto"/>
        <w:ind w:firstLine="556"/>
        <w:rPr>
          <w:rFonts w:ascii="仿宋_GB2312" w:eastAsia="仿宋_GB2312" w:hAnsi="华文仿宋"/>
          <w:sz w:val="28"/>
          <w:szCs w:val="28"/>
        </w:rPr>
        <w:sectPr w:rsidR="0008006B" w:rsidRPr="00D37823" w:rsidSect="00B1633F">
          <w:headerReference w:type="first" r:id="rId60"/>
          <w:pgSz w:w="11907" w:h="16840"/>
          <w:pgMar w:top="1843" w:right="1134" w:bottom="1134" w:left="1134" w:header="1134" w:footer="907" w:gutter="340"/>
          <w:cols w:space="720"/>
          <w:titlePg/>
          <w:docGrid w:linePitch="326"/>
        </w:sectPr>
      </w:pPr>
    </w:p>
    <w:p w:rsidR="00D80712" w:rsidRPr="002D64C6" w:rsidRDefault="00D80712" w:rsidP="00D80712">
      <w:pPr>
        <w:spacing w:line="360" w:lineRule="auto"/>
        <w:jc w:val="center"/>
        <w:outlineLvl w:val="1"/>
        <w:rPr>
          <w:rFonts w:ascii="仿宋_GB2312" w:eastAsia="仿宋_GB2312" w:hAnsi="Arial"/>
          <w:b/>
          <w:sz w:val="28"/>
        </w:rPr>
      </w:pPr>
      <w:r w:rsidRPr="002D64C6">
        <w:rPr>
          <w:rFonts w:ascii="仿宋_GB2312" w:eastAsia="仿宋_GB2312" w:hAnsi="Arial" w:hint="eastAsia"/>
          <w:b/>
          <w:sz w:val="28"/>
        </w:rPr>
        <w:lastRenderedPageBreak/>
        <w:t>估价结果一览表</w:t>
      </w:r>
    </w:p>
    <w:p w:rsidR="00D80712" w:rsidRPr="002D64C6" w:rsidRDefault="00D80712" w:rsidP="00D80712">
      <w:pPr>
        <w:spacing w:line="36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w:t>
      </w:r>
      <w:r w:rsidRPr="00BC5A4F">
        <w:rPr>
          <w:rFonts w:ascii="Arial" w:eastAsia="仿宋_GB2312" w:hAnsi="Arial" w:cs="Arial"/>
          <w:bCs/>
          <w:sz w:val="18"/>
        </w:rPr>
        <w:t>号：</w:t>
      </w:r>
      <w:r w:rsidRPr="007503D6">
        <w:rPr>
          <w:rFonts w:ascii="Arial" w:eastAsia="仿宋_GB2312" w:hAnsi="Arial" w:cs="Arial"/>
          <w:bCs/>
          <w:sz w:val="18"/>
        </w:rPr>
        <w:t>2019-1-0001-F01TDCR6</w:t>
      </w:r>
      <w:r w:rsidRPr="00BC5A4F">
        <w:rPr>
          <w:rFonts w:ascii="Arial" w:eastAsia="仿宋_GB2312" w:hAnsi="Arial" w:cs="Arial"/>
          <w:bCs/>
          <w:sz w:val="18"/>
        </w:rPr>
        <w:t xml:space="preserve">    </w:t>
      </w:r>
      <w:r w:rsidRPr="00BC5A4F">
        <w:rPr>
          <w:rFonts w:ascii="Arial" w:eastAsia="仿宋_GB2312" w:hAnsi="Arial" w:cs="Arial"/>
          <w:bCs/>
          <w:sz w:val="18"/>
        </w:rPr>
        <w:t>估</w:t>
      </w:r>
      <w:r w:rsidRPr="002D64C6">
        <w:rPr>
          <w:rFonts w:ascii="仿宋_GB2312" w:eastAsia="仿宋_GB2312" w:hAnsi="Arial" w:hint="eastAsia"/>
          <w:bCs/>
          <w:sz w:val="18"/>
        </w:rPr>
        <w:t>价期日：</w:t>
      </w:r>
      <w:r>
        <w:rPr>
          <w:rFonts w:ascii="Arial" w:eastAsia="仿宋_GB2312" w:hAnsi="Arial" w:hint="eastAsia"/>
          <w:bCs/>
          <w:sz w:val="18"/>
        </w:rPr>
        <w:t>2018</w:t>
      </w:r>
      <w:r>
        <w:rPr>
          <w:rFonts w:ascii="Arial" w:eastAsia="仿宋_GB2312" w:hAnsi="Arial" w:hint="eastAsia"/>
          <w:bCs/>
          <w:sz w:val="18"/>
        </w:rPr>
        <w:t>年</w:t>
      </w:r>
      <w:r>
        <w:rPr>
          <w:rFonts w:ascii="Arial" w:eastAsia="仿宋_GB2312" w:hAnsi="Arial" w:hint="eastAsia"/>
          <w:bCs/>
          <w:sz w:val="18"/>
        </w:rPr>
        <w:t>10</w:t>
      </w:r>
      <w:r>
        <w:rPr>
          <w:rFonts w:ascii="Arial" w:eastAsia="仿宋_GB2312" w:hAnsi="Arial" w:hint="eastAsia"/>
          <w:bCs/>
          <w:sz w:val="18"/>
        </w:rPr>
        <w:t>月</w:t>
      </w:r>
      <w:r>
        <w:rPr>
          <w:rFonts w:ascii="Arial" w:eastAsia="仿宋_GB2312" w:hAnsi="Arial" w:hint="eastAsia"/>
          <w:bCs/>
          <w:sz w:val="18"/>
        </w:rPr>
        <w:t>15</w:t>
      </w:r>
      <w:r>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673"/>
        <w:gridCol w:w="1168"/>
        <w:gridCol w:w="1277"/>
        <w:gridCol w:w="815"/>
        <w:gridCol w:w="1453"/>
        <w:gridCol w:w="850"/>
        <w:gridCol w:w="1134"/>
      </w:tblGrid>
      <w:tr w:rsidR="00D80712" w:rsidRPr="002D64C6" w:rsidTr="00075D2F">
        <w:trPr>
          <w:cantSplit/>
          <w:trHeight w:val="780"/>
        </w:trPr>
        <w:tc>
          <w:tcPr>
            <w:tcW w:w="73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D80712" w:rsidRPr="002D64C6" w:rsidRDefault="00D80712" w:rsidP="00075D2F">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D80712" w:rsidRPr="002D64C6" w:rsidRDefault="00D80712" w:rsidP="00075D2F">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73"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168"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15"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453"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D80712" w:rsidRPr="002D64C6" w:rsidTr="00075D2F">
        <w:trPr>
          <w:cantSplit/>
          <w:trHeight w:val="780"/>
        </w:trPr>
        <w:tc>
          <w:tcPr>
            <w:tcW w:w="737"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D80712" w:rsidRPr="002D64C6" w:rsidRDefault="00D80712" w:rsidP="00075D2F">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D80712" w:rsidRPr="002D64C6" w:rsidRDefault="00D80712" w:rsidP="00075D2F">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673"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168"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277"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15"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453" w:type="dxa"/>
            <w:vMerge/>
            <w:tcBorders>
              <w:bottom w:val="single" w:sz="4" w:space="0" w:color="auto"/>
            </w:tcBorders>
          </w:tcPr>
          <w:p w:rsidR="00D80712" w:rsidRPr="002D64C6" w:rsidRDefault="00D80712" w:rsidP="00075D2F">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r>
      <w:tr w:rsidR="00D80712" w:rsidRPr="002D64C6" w:rsidTr="00075D2F">
        <w:trPr>
          <w:cantSplit/>
          <w:trHeight w:val="1555"/>
        </w:trPr>
        <w:tc>
          <w:tcPr>
            <w:tcW w:w="73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Pr>
                <w:rFonts w:ascii="Arial" w:eastAsia="仿宋_GB2312" w:hAnsi="Arial" w:hint="eastAsia"/>
                <w:bCs/>
                <w:sz w:val="18"/>
                <w:szCs w:val="18"/>
              </w:rPr>
              <w:t>北京星泰通港置业有限公司</w:t>
            </w:r>
          </w:p>
        </w:tc>
        <w:tc>
          <w:tcPr>
            <w:tcW w:w="709"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D80712" w:rsidRPr="002D64C6" w:rsidRDefault="00D80712" w:rsidP="00075D2F">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北京市朝阳区将台乡</w:t>
            </w:r>
            <w:proofErr w:type="gramStart"/>
            <w:r>
              <w:rPr>
                <w:rFonts w:ascii="仿宋_GB2312" w:eastAsia="仿宋_GB2312" w:hAnsi="Arial" w:hint="eastAsia"/>
                <w:bCs/>
                <w:sz w:val="18"/>
                <w:szCs w:val="18"/>
              </w:rPr>
              <w:t>颐</w:t>
            </w:r>
            <w:proofErr w:type="gramEnd"/>
            <w:r>
              <w:rPr>
                <w:rFonts w:ascii="仿宋_GB2312" w:eastAsia="仿宋_GB2312" w:hAnsi="Arial" w:hint="eastAsia"/>
                <w:bCs/>
                <w:sz w:val="18"/>
                <w:szCs w:val="18"/>
              </w:rPr>
              <w:t>堤港二期</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用地项目</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D80712" w:rsidRPr="002D64C6" w:rsidRDefault="00D80712" w:rsidP="00075D2F">
            <w:pPr>
              <w:spacing w:line="240" w:lineRule="auto"/>
              <w:rPr>
                <w:rFonts w:ascii="仿宋_GB2312" w:eastAsia="仿宋_GB2312" w:hAnsi="Arial"/>
                <w:bCs/>
                <w:sz w:val="18"/>
                <w:szCs w:val="18"/>
              </w:rPr>
            </w:pPr>
            <w:r>
              <w:rPr>
                <w:rFonts w:ascii="Arial" w:eastAsia="仿宋_GB2312" w:hAnsi="Arial" w:cs="Arial" w:hint="eastAsia"/>
                <w:bCs/>
                <w:sz w:val="18"/>
                <w:szCs w:val="18"/>
              </w:rPr>
              <w:t>F81</w:t>
            </w:r>
            <w:proofErr w:type="gramStart"/>
            <w:r>
              <w:rPr>
                <w:rFonts w:ascii="Arial" w:eastAsia="仿宋_GB2312" w:hAnsi="Arial" w:cs="Arial" w:hint="eastAsia"/>
                <w:bCs/>
                <w:sz w:val="18"/>
                <w:szCs w:val="18"/>
              </w:rPr>
              <w:t>绿隔产业</w:t>
            </w:r>
            <w:proofErr w:type="gramEnd"/>
            <w:r>
              <w:rPr>
                <w:rFonts w:ascii="Arial" w:eastAsia="仿宋_GB2312" w:hAnsi="Arial" w:cs="Arial" w:hint="eastAsia"/>
                <w:bCs/>
                <w:sz w:val="18"/>
                <w:szCs w:val="18"/>
              </w:rPr>
              <w:t>用地</w:t>
            </w:r>
          </w:p>
        </w:tc>
        <w:tc>
          <w:tcPr>
            <w:tcW w:w="851"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（商业）、</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（办公）</w:t>
            </w:r>
          </w:p>
        </w:tc>
        <w:tc>
          <w:tcPr>
            <w:tcW w:w="850"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（商业）、</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（办公）</w:t>
            </w:r>
          </w:p>
        </w:tc>
        <w:tc>
          <w:tcPr>
            <w:tcW w:w="56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hint="eastAsia"/>
                <w:bCs/>
                <w:sz w:val="18"/>
                <w:szCs w:val="18"/>
              </w:rPr>
              <w:t>5.12</w:t>
            </w:r>
          </w:p>
        </w:tc>
        <w:tc>
          <w:tcPr>
            <w:tcW w:w="567"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hint="eastAsia"/>
                <w:bCs/>
                <w:sz w:val="18"/>
                <w:szCs w:val="18"/>
              </w:rPr>
              <w:t>5.12</w:t>
            </w:r>
          </w:p>
        </w:tc>
        <w:tc>
          <w:tcPr>
            <w:tcW w:w="567"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hint="eastAsia"/>
                <w:bCs/>
                <w:sz w:val="18"/>
                <w:szCs w:val="18"/>
              </w:rPr>
              <w:t>5.12</w:t>
            </w:r>
          </w:p>
        </w:tc>
        <w:tc>
          <w:tcPr>
            <w:tcW w:w="709"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三通”，宗地内现存若干树木</w:t>
            </w:r>
          </w:p>
        </w:tc>
        <w:tc>
          <w:tcPr>
            <w:tcW w:w="709"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三</w:t>
            </w:r>
            <w:r w:rsidRPr="002D64C6">
              <w:rPr>
                <w:rFonts w:ascii="Arial" w:eastAsia="仿宋_GB2312" w:hAnsi="Arial" w:cs="Arial" w:hint="eastAsia"/>
                <w:bCs/>
                <w:sz w:val="18"/>
                <w:szCs w:val="18"/>
              </w:rPr>
              <w:t>通”，宗地内“场地平整”</w:t>
            </w:r>
          </w:p>
        </w:tc>
        <w:tc>
          <w:tcPr>
            <w:tcW w:w="673"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proofErr w:type="gramStart"/>
            <w:r w:rsidRPr="002B0A66">
              <w:rPr>
                <w:rFonts w:ascii="Arial" w:eastAsia="仿宋_GB2312" w:hAnsi="Arial" w:cs="Arial" w:hint="eastAsia"/>
                <w:bCs/>
                <w:sz w:val="18"/>
                <w:szCs w:val="18"/>
              </w:rPr>
              <w:t>绿隔产业</w:t>
            </w:r>
            <w:proofErr w:type="gramEnd"/>
            <w:r w:rsidRPr="002B0A66">
              <w:rPr>
                <w:rFonts w:ascii="Arial" w:eastAsia="仿宋_GB2312" w:hAnsi="Arial" w:cs="Arial" w:hint="eastAsia"/>
                <w:bCs/>
                <w:sz w:val="18"/>
                <w:szCs w:val="18"/>
              </w:rPr>
              <w:t>（商业）</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proofErr w:type="gramStart"/>
            <w:r w:rsidRPr="002B0A66">
              <w:rPr>
                <w:rFonts w:ascii="Arial" w:eastAsia="仿宋_GB2312" w:hAnsi="Arial" w:cs="Arial" w:hint="eastAsia"/>
                <w:bCs/>
                <w:sz w:val="18"/>
                <w:szCs w:val="18"/>
              </w:rPr>
              <w:t>绿隔产业</w:t>
            </w:r>
            <w:proofErr w:type="gramEnd"/>
            <w:r w:rsidRPr="002B0A66">
              <w:rPr>
                <w:rFonts w:ascii="Arial" w:eastAsia="仿宋_GB2312" w:hAnsi="Arial" w:cs="Arial" w:hint="eastAsia"/>
                <w:bCs/>
                <w:sz w:val="18"/>
                <w:szCs w:val="18"/>
              </w:rPr>
              <w:t>（办公）</w:t>
            </w:r>
            <w:r w:rsidRPr="002B0A66">
              <w:rPr>
                <w:rFonts w:ascii="Arial" w:eastAsia="仿宋_GB2312" w:hAnsi="Arial" w:cs="Arial" w:hint="eastAsia"/>
                <w:bCs/>
                <w:sz w:val="18"/>
                <w:szCs w:val="18"/>
              </w:rPr>
              <w:t>50</w:t>
            </w:r>
            <w:r w:rsidRPr="002B0A66">
              <w:rPr>
                <w:rFonts w:ascii="Arial" w:eastAsia="仿宋_GB2312" w:hAnsi="Arial" w:cs="Arial" w:hint="eastAsia"/>
                <w:bCs/>
                <w:sz w:val="18"/>
                <w:szCs w:val="18"/>
              </w:rPr>
              <w:t>年</w:t>
            </w:r>
          </w:p>
        </w:tc>
        <w:tc>
          <w:tcPr>
            <w:tcW w:w="1168"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78298.683</w:t>
            </w:r>
          </w:p>
        </w:tc>
        <w:tc>
          <w:tcPr>
            <w:tcW w:w="1277" w:type="dxa"/>
            <w:vMerge w:val="restart"/>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400500</w:t>
            </w:r>
          </w:p>
        </w:tc>
        <w:tc>
          <w:tcPr>
            <w:tcW w:w="815" w:type="dxa"/>
            <w:tcBorders>
              <w:left w:val="single" w:sz="4" w:space="0" w:color="auto"/>
              <w:right w:val="single" w:sz="4" w:space="0" w:color="auto"/>
            </w:tcBorders>
            <w:vAlign w:val="center"/>
          </w:tcPr>
          <w:p w:rsidR="00D80712" w:rsidRPr="007503D6" w:rsidRDefault="00D80712" w:rsidP="00075D2F">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熟地价</w:t>
            </w:r>
          </w:p>
        </w:tc>
        <w:tc>
          <w:tcPr>
            <w:tcW w:w="1453" w:type="dxa"/>
            <w:tcBorders>
              <w:left w:val="single" w:sz="4" w:space="0" w:color="auto"/>
              <w:right w:val="single" w:sz="4" w:space="0" w:color="auto"/>
            </w:tcBorders>
            <w:vAlign w:val="center"/>
          </w:tcPr>
          <w:p w:rsidR="00D80712" w:rsidRPr="007503D6" w:rsidRDefault="00D80712" w:rsidP="00075D2F">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816168.177</w:t>
            </w:r>
          </w:p>
        </w:tc>
        <w:tc>
          <w:tcPr>
            <w:tcW w:w="850" w:type="dxa"/>
            <w:tcBorders>
              <w:left w:val="single" w:sz="4" w:space="0" w:color="auto"/>
              <w:righ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D80712" w:rsidRPr="002D64C6" w:rsidTr="00075D2F">
        <w:trPr>
          <w:cantSplit/>
          <w:trHeight w:val="1555"/>
        </w:trPr>
        <w:tc>
          <w:tcPr>
            <w:tcW w:w="737" w:type="dxa"/>
            <w:vMerge/>
            <w:vAlign w:val="center"/>
          </w:tcPr>
          <w:p w:rsidR="00D80712" w:rsidRPr="002D64C6" w:rsidRDefault="00D80712" w:rsidP="00075D2F">
            <w:pPr>
              <w:spacing w:line="240" w:lineRule="auto"/>
              <w:jc w:val="center"/>
              <w:rPr>
                <w:rFonts w:ascii="Arial"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宋体" w:hAnsi="宋体" w:cs="宋体"/>
                <w:bCs/>
                <w:sz w:val="18"/>
                <w:szCs w:val="18"/>
              </w:rPr>
            </w:pPr>
          </w:p>
        </w:tc>
        <w:tc>
          <w:tcPr>
            <w:tcW w:w="78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50" w:type="dxa"/>
            <w:vMerge/>
            <w:vAlign w:val="center"/>
          </w:tcPr>
          <w:p w:rsidR="00D80712" w:rsidRPr="002D64C6" w:rsidRDefault="00D80712" w:rsidP="00075D2F">
            <w:pPr>
              <w:spacing w:line="240" w:lineRule="auto"/>
              <w:rPr>
                <w:rFonts w:ascii="仿宋_GB2312" w:eastAsia="仿宋_GB2312" w:hAnsi="Arial"/>
                <w:bCs/>
                <w:sz w:val="18"/>
                <w:szCs w:val="18"/>
              </w:rPr>
            </w:pPr>
          </w:p>
        </w:tc>
        <w:tc>
          <w:tcPr>
            <w:tcW w:w="851"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5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673"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168"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D80712" w:rsidRPr="007503D6" w:rsidRDefault="00D80712" w:rsidP="00075D2F">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政府土地出让收益</w:t>
            </w:r>
          </w:p>
        </w:tc>
        <w:tc>
          <w:tcPr>
            <w:tcW w:w="1453" w:type="dxa"/>
            <w:tcBorders>
              <w:left w:val="single" w:sz="4" w:space="0" w:color="auto"/>
              <w:right w:val="single" w:sz="4" w:space="0" w:color="auto"/>
            </w:tcBorders>
            <w:vAlign w:val="center"/>
          </w:tcPr>
          <w:p w:rsidR="00D80712" w:rsidRPr="007503D6" w:rsidRDefault="00D80712" w:rsidP="00075D2F">
            <w:pPr>
              <w:jc w:val="center"/>
              <w:rPr>
                <w:rFonts w:ascii="Arial" w:eastAsia="仿宋_GB2312" w:hAnsi="Arial" w:cs="Arial"/>
                <w:bCs/>
                <w:sz w:val="18"/>
                <w:szCs w:val="18"/>
              </w:rPr>
            </w:pPr>
            <w:r w:rsidRPr="007503D6">
              <w:rPr>
                <w:rFonts w:ascii="Arial" w:eastAsia="仿宋_GB2312" w:hAnsi="Arial" w:cs="Arial" w:hint="eastAsia"/>
                <w:bCs/>
                <w:sz w:val="18"/>
                <w:szCs w:val="18"/>
              </w:rPr>
              <w:t>204046.317</w:t>
            </w:r>
          </w:p>
        </w:tc>
        <w:tc>
          <w:tcPr>
            <w:tcW w:w="850" w:type="dxa"/>
            <w:tcBorders>
              <w:left w:val="single" w:sz="4" w:space="0" w:color="auto"/>
              <w:righ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D80712" w:rsidRPr="002D64C6" w:rsidTr="00075D2F">
        <w:trPr>
          <w:cantSplit/>
          <w:trHeight w:val="1555"/>
        </w:trPr>
        <w:tc>
          <w:tcPr>
            <w:tcW w:w="737" w:type="dxa"/>
            <w:vMerge/>
            <w:vAlign w:val="center"/>
          </w:tcPr>
          <w:p w:rsidR="00D80712" w:rsidRPr="002D64C6" w:rsidRDefault="00D80712" w:rsidP="00075D2F">
            <w:pPr>
              <w:spacing w:line="240" w:lineRule="auto"/>
              <w:jc w:val="center"/>
              <w:rPr>
                <w:rFonts w:ascii="Arial"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宋体" w:hAnsi="宋体" w:cs="宋体"/>
                <w:bCs/>
                <w:sz w:val="18"/>
                <w:szCs w:val="18"/>
              </w:rPr>
            </w:pPr>
          </w:p>
        </w:tc>
        <w:tc>
          <w:tcPr>
            <w:tcW w:w="78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50" w:type="dxa"/>
            <w:vMerge/>
            <w:vAlign w:val="center"/>
          </w:tcPr>
          <w:p w:rsidR="00D80712" w:rsidRPr="002D64C6" w:rsidRDefault="00D80712" w:rsidP="00075D2F">
            <w:pPr>
              <w:spacing w:line="240" w:lineRule="auto"/>
              <w:rPr>
                <w:rFonts w:ascii="仿宋_GB2312" w:eastAsia="仿宋_GB2312" w:hAnsi="Arial"/>
                <w:bCs/>
                <w:sz w:val="18"/>
                <w:szCs w:val="18"/>
              </w:rPr>
            </w:pPr>
          </w:p>
        </w:tc>
        <w:tc>
          <w:tcPr>
            <w:tcW w:w="851"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5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673"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168"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D80712" w:rsidRPr="00C31D30" w:rsidRDefault="00D80712" w:rsidP="00075D2F">
            <w:pPr>
              <w:spacing w:line="240" w:lineRule="auto"/>
              <w:jc w:val="center"/>
              <w:rPr>
                <w:rFonts w:ascii="Arial" w:eastAsia="仿宋_GB2312" w:hAnsi="Arial" w:cs="Arial"/>
                <w:bCs/>
                <w:sz w:val="18"/>
                <w:szCs w:val="18"/>
                <w:highlight w:val="yellow"/>
              </w:rPr>
            </w:pPr>
            <w:r w:rsidRPr="00957B21">
              <w:rPr>
                <w:rFonts w:ascii="Arial" w:eastAsia="仿宋_GB2312" w:hAnsi="Arial" w:cs="Arial" w:hint="eastAsia"/>
                <w:bCs/>
                <w:sz w:val="18"/>
                <w:szCs w:val="18"/>
              </w:rPr>
              <w:t>出让底价建议</w:t>
            </w:r>
          </w:p>
        </w:tc>
        <w:tc>
          <w:tcPr>
            <w:tcW w:w="1453" w:type="dxa"/>
            <w:tcBorders>
              <w:left w:val="single" w:sz="4" w:space="0" w:color="auto"/>
              <w:right w:val="single" w:sz="4" w:space="0" w:color="auto"/>
            </w:tcBorders>
            <w:vAlign w:val="center"/>
          </w:tcPr>
          <w:p w:rsidR="00D80712" w:rsidRPr="00C31D30" w:rsidRDefault="00957B21" w:rsidP="00075D2F">
            <w:pPr>
              <w:spacing w:line="240" w:lineRule="auto"/>
              <w:jc w:val="center"/>
              <w:rPr>
                <w:rFonts w:ascii="Arial" w:eastAsia="仿宋_GB2312" w:hAnsi="Arial" w:cs="Arial"/>
                <w:bCs/>
                <w:sz w:val="18"/>
                <w:szCs w:val="18"/>
                <w:highlight w:val="yellow"/>
              </w:rPr>
            </w:pPr>
            <w:r w:rsidRPr="00957B21">
              <w:rPr>
                <w:rFonts w:ascii="Arial" w:eastAsia="仿宋_GB2312" w:hAnsi="Arial" w:cs="Arial"/>
                <w:bCs/>
                <w:sz w:val="18"/>
                <w:szCs w:val="18"/>
              </w:rPr>
              <w:t>816168.177</w:t>
            </w:r>
          </w:p>
        </w:tc>
        <w:tc>
          <w:tcPr>
            <w:tcW w:w="850" w:type="dxa"/>
            <w:tcBorders>
              <w:left w:val="single" w:sz="4" w:space="0" w:color="auto"/>
              <w:righ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D80712" w:rsidRPr="002D64C6" w:rsidRDefault="00D80712" w:rsidP="00D80712">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rPr>
          <w:rFonts w:ascii="仿宋_GB2312" w:eastAsia="仿宋_GB2312" w:hAnsi="华文仿宋"/>
          <w:sz w:val="28"/>
          <w:szCs w:val="28"/>
        </w:rPr>
        <w:sectPr w:rsidR="0008006B" w:rsidRPr="002D64C6" w:rsidSect="00B1633F">
          <w:pgSz w:w="16840" w:h="11907" w:orient="landscape"/>
          <w:pgMar w:top="1843"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157" w:name="_Toc515458377"/>
      <w:bookmarkStart w:id="158" w:name="_Toc425250322"/>
      <w:bookmarkStart w:id="159" w:name="_Toc418750900"/>
      <w:bookmarkStart w:id="160" w:name="_Toc416783537"/>
      <w:bookmarkStart w:id="161" w:name="_Toc469066320"/>
      <w:bookmarkStart w:id="162" w:name="_Toc524335082"/>
      <w:bookmarkStart w:id="163" w:name="_Toc524544439"/>
      <w:bookmarkStart w:id="164" w:name="_Toc524592091"/>
      <w:r w:rsidRPr="002D64C6">
        <w:rPr>
          <w:rFonts w:ascii="仿宋_GB2312" w:eastAsia="仿宋_GB2312" w:hAnsi="Arial" w:hint="eastAsia"/>
          <w:b/>
          <w:sz w:val="28"/>
        </w:rPr>
        <w:lastRenderedPageBreak/>
        <w:t>三、估价结果和估价报告的使用</w:t>
      </w:r>
      <w:bookmarkEnd w:id="157"/>
      <w:bookmarkEnd w:id="158"/>
      <w:bookmarkEnd w:id="159"/>
      <w:bookmarkEnd w:id="160"/>
      <w:bookmarkEnd w:id="161"/>
      <w:bookmarkEnd w:id="162"/>
      <w:bookmarkEnd w:id="163"/>
      <w:bookmarkEnd w:id="164"/>
    </w:p>
    <w:p w:rsidR="009E2993" w:rsidRPr="002D64C6" w:rsidRDefault="009E2993" w:rsidP="009E2993">
      <w:pPr>
        <w:snapToGrid w:val="0"/>
        <w:spacing w:line="360" w:lineRule="auto"/>
        <w:jc w:val="both"/>
        <w:textAlignment w:val="bottom"/>
        <w:rPr>
          <w:rFonts w:eastAsia="仿宋_GB2312"/>
          <w:sz w:val="28"/>
        </w:rPr>
      </w:pPr>
      <w:bookmarkStart w:id="165" w:name="_Toc425250323"/>
      <w:bookmarkStart w:id="166" w:name="_Toc469066321"/>
      <w:bookmarkStart w:id="167" w:name="_Toc418750901"/>
      <w:bookmarkStart w:id="168" w:name="_Toc416783538"/>
      <w:bookmarkStart w:id="169" w:name="_Toc515458378"/>
      <w:bookmarkStart w:id="170" w:name="_Toc524335083"/>
      <w:r w:rsidRPr="002D64C6">
        <w:rPr>
          <w:rFonts w:eastAsia="仿宋_GB2312" w:hint="eastAsia"/>
          <w:sz w:val="28"/>
        </w:rPr>
        <w:t>（一）估价的前提条件和假设条件</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w:t>
      </w:r>
      <w:proofErr w:type="gramStart"/>
      <w:r w:rsidRPr="002D64C6">
        <w:rPr>
          <w:rFonts w:ascii="仿宋_GB2312" w:eastAsia="仿宋_GB2312" w:hint="eastAsia"/>
          <w:sz w:val="28"/>
        </w:rPr>
        <w:t>作为</w:t>
      </w:r>
      <w:r w:rsidR="00712079">
        <w:rPr>
          <w:rFonts w:ascii="仿宋_GB2312" w:eastAsia="仿宋_GB2312" w:hAnsi="Arial" w:hint="eastAsia"/>
          <w:sz w:val="28"/>
        </w:rPr>
        <w:t>绿隔产业</w:t>
      </w:r>
      <w:proofErr w:type="gramEnd"/>
      <w:r w:rsidR="00712079">
        <w:rPr>
          <w:rFonts w:ascii="仿宋_GB2312" w:eastAsia="仿宋_GB2312" w:hAnsi="Arial" w:hint="eastAsia"/>
          <w:sz w:val="28"/>
        </w:rPr>
        <w:t>（</w:t>
      </w:r>
      <w:r w:rsidR="00712079">
        <w:rPr>
          <w:rFonts w:ascii="Arial" w:eastAsia="仿宋_GB2312" w:hAnsi="Arial" w:cs="Arial"/>
          <w:sz w:val="28"/>
        </w:rPr>
        <w:t>商业</w:t>
      </w:r>
      <w:r w:rsidR="00712079">
        <w:rPr>
          <w:rFonts w:ascii="Arial" w:eastAsia="仿宋_GB2312" w:hAnsi="Arial" w:cs="Arial" w:hint="eastAsia"/>
          <w:sz w:val="28"/>
        </w:rPr>
        <w:t>）</w:t>
      </w:r>
      <w:r w:rsidR="00712079" w:rsidRPr="00FB31E7">
        <w:rPr>
          <w:rFonts w:ascii="Arial" w:eastAsia="仿宋_GB2312" w:hAnsi="Arial" w:cs="Arial"/>
          <w:sz w:val="28"/>
        </w:rPr>
        <w:t>、</w:t>
      </w:r>
      <w:proofErr w:type="gramStart"/>
      <w:r w:rsidR="00712079">
        <w:rPr>
          <w:rFonts w:ascii="仿宋_GB2312" w:eastAsia="仿宋_GB2312" w:hAnsi="Arial" w:hint="eastAsia"/>
          <w:sz w:val="28"/>
        </w:rPr>
        <w:t>绿隔产业</w:t>
      </w:r>
      <w:proofErr w:type="gramEnd"/>
      <w:r w:rsidR="00712079">
        <w:rPr>
          <w:rFonts w:ascii="仿宋_GB2312" w:eastAsia="仿宋_GB2312" w:hAnsi="Arial" w:hint="eastAsia"/>
          <w:b/>
          <w:sz w:val="28"/>
        </w:rPr>
        <w:t>（</w:t>
      </w:r>
      <w:r w:rsidR="00712079" w:rsidRPr="00FB31E7">
        <w:rPr>
          <w:rFonts w:ascii="Arial" w:eastAsia="仿宋_GB2312" w:hAnsi="Arial" w:cs="Arial"/>
          <w:sz w:val="28"/>
        </w:rPr>
        <w:t>办公</w:t>
      </w:r>
      <w:r w:rsidR="00712079">
        <w:rPr>
          <w:rFonts w:ascii="Arial" w:eastAsia="仿宋_GB2312" w:hAnsi="Arial" w:cs="Arial" w:hint="eastAsia"/>
          <w:sz w:val="28"/>
        </w:rPr>
        <w:t>）</w:t>
      </w:r>
      <w:r w:rsidRPr="002D64C6">
        <w:rPr>
          <w:rFonts w:ascii="仿宋_GB2312" w:eastAsia="仿宋_GB2312" w:hint="eastAsia"/>
          <w:sz w:val="28"/>
        </w:rPr>
        <w:t>用地为最有效利用方式。</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9E2993" w:rsidRPr="002D64C6" w:rsidRDefault="009E2993" w:rsidP="009E2993">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sidR="00A76143">
        <w:rPr>
          <w:rFonts w:ascii="仿宋_GB2312" w:eastAsia="仿宋_GB2312" w:hint="eastAsia"/>
          <w:sz w:val="28"/>
        </w:rPr>
        <w:t>拟受让人</w:t>
      </w:r>
      <w:r w:rsidRPr="002D64C6">
        <w:rPr>
          <w:rFonts w:ascii="仿宋_GB2312" w:eastAsia="仿宋_GB2312" w:hint="eastAsia"/>
          <w:sz w:val="28"/>
        </w:rPr>
        <w:t>合法取得估价对象出让国有建设用地使用权，并支付全部相关税费。</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712079">
        <w:rPr>
          <w:rFonts w:ascii="Arial" w:eastAsia="仿宋_GB2312" w:hAnsi="Arial" w:hint="eastAsia"/>
          <w:sz w:val="28"/>
        </w:rPr>
        <w:t>6</w:t>
      </w:r>
      <w:r w:rsidRPr="00712079">
        <w:rPr>
          <w:rFonts w:eastAsia="仿宋_GB2312" w:hint="eastAsia"/>
          <w:sz w:val="28"/>
        </w:rPr>
        <w:t>.</w:t>
      </w:r>
      <w:r w:rsidR="00412476" w:rsidRPr="00712079">
        <w:rPr>
          <w:rFonts w:ascii="仿宋_GB2312" w:eastAsia="仿宋_GB2312" w:hAnsi="Arial" w:hint="eastAsia"/>
          <w:sz w:val="28"/>
        </w:rPr>
        <w:t xml:space="preserve"> </w:t>
      </w:r>
      <w:r w:rsidR="00712079" w:rsidRPr="00712079">
        <w:rPr>
          <w:rFonts w:ascii="仿宋_GB2312" w:eastAsia="仿宋_GB2312" w:hAnsi="华文仿宋" w:hint="eastAsia"/>
          <w:sz w:val="28"/>
        </w:rPr>
        <w:t>《北</w:t>
      </w:r>
      <w:r w:rsidR="00712079">
        <w:rPr>
          <w:rFonts w:ascii="仿宋_GB2312" w:eastAsia="仿宋_GB2312" w:hAnsi="华文仿宋" w:hint="eastAsia"/>
          <w:sz w:val="28"/>
        </w:rPr>
        <w:t>京市规划和国土资源管理委员会建设项目规划条件（授权供地）》[</w:t>
      </w:r>
      <w:r w:rsidR="00712079">
        <w:rPr>
          <w:rFonts w:ascii="Arial" w:eastAsia="仿宋_GB2312" w:hAnsi="Arial" w:cs="Arial" w:hint="eastAsia"/>
          <w:sz w:val="28"/>
        </w:rPr>
        <w:t>2018</w:t>
      </w:r>
      <w:proofErr w:type="gramStart"/>
      <w:r w:rsidR="00712079" w:rsidRPr="00830F7E">
        <w:rPr>
          <w:rFonts w:ascii="Arial" w:eastAsia="仿宋_GB2312" w:hAnsi="Arial" w:cs="Arial"/>
          <w:sz w:val="28"/>
        </w:rPr>
        <w:t>规</w:t>
      </w:r>
      <w:proofErr w:type="gramEnd"/>
      <w:r w:rsidR="00712079">
        <w:rPr>
          <w:rFonts w:ascii="Arial" w:eastAsia="仿宋_GB2312" w:hAnsi="Arial" w:cs="Arial" w:hint="eastAsia"/>
          <w:sz w:val="28"/>
        </w:rPr>
        <w:t>土</w:t>
      </w:r>
      <w:r w:rsidR="00712079">
        <w:rPr>
          <w:rFonts w:ascii="Arial" w:eastAsia="仿宋_GB2312" w:hAnsi="Arial" w:cs="Arial"/>
          <w:sz w:val="28"/>
        </w:rPr>
        <w:t>（</w:t>
      </w:r>
      <w:r w:rsidR="00712079">
        <w:rPr>
          <w:rFonts w:ascii="Arial" w:eastAsia="仿宋_GB2312" w:hAnsi="Arial" w:cs="Arial" w:hint="eastAsia"/>
          <w:sz w:val="28"/>
        </w:rPr>
        <w:t>朝</w:t>
      </w:r>
      <w:r w:rsidR="00712079" w:rsidRPr="00830F7E">
        <w:rPr>
          <w:rFonts w:ascii="Arial" w:eastAsia="仿宋_GB2312" w:hAnsi="Arial" w:cs="Arial"/>
          <w:sz w:val="28"/>
        </w:rPr>
        <w:t>）</w:t>
      </w:r>
      <w:proofErr w:type="gramStart"/>
      <w:r w:rsidR="00712079" w:rsidRPr="00830F7E">
        <w:rPr>
          <w:rFonts w:ascii="Arial" w:eastAsia="仿宋_GB2312" w:hAnsi="Arial" w:cs="Arial"/>
          <w:sz w:val="28"/>
        </w:rPr>
        <w:t>条授字</w:t>
      </w:r>
      <w:proofErr w:type="gramEnd"/>
      <w:r w:rsidR="00712079">
        <w:rPr>
          <w:rFonts w:ascii="Arial" w:eastAsia="仿宋_GB2312" w:hAnsi="Arial" w:cs="Arial" w:hint="eastAsia"/>
          <w:sz w:val="28"/>
        </w:rPr>
        <w:t>0001</w:t>
      </w:r>
      <w:r w:rsidR="00712079">
        <w:rPr>
          <w:rFonts w:ascii="仿宋_GB2312" w:eastAsia="仿宋_GB2312" w:hAnsi="华文仿宋" w:hint="eastAsia"/>
          <w:sz w:val="28"/>
        </w:rPr>
        <w:t>号]</w:t>
      </w:r>
      <w:r w:rsidRPr="002D64C6">
        <w:rPr>
          <w:rFonts w:ascii="仿宋_GB2312" w:eastAsia="仿宋_GB2312" w:hAnsi="华文仿宋" w:hint="eastAsia"/>
          <w:sz w:val="28"/>
          <w:szCs w:val="28"/>
        </w:rPr>
        <w:t>记载</w:t>
      </w:r>
      <w:r w:rsidR="00712079">
        <w:rPr>
          <w:rFonts w:ascii="仿宋_GB2312" w:eastAsia="仿宋_GB2312" w:hAnsi="Arial" w:hint="eastAsia"/>
          <w:sz w:val="28"/>
        </w:rPr>
        <w:t>北京市朝阳区将台乡</w:t>
      </w:r>
      <w:proofErr w:type="gramStart"/>
      <w:r w:rsidR="00712079">
        <w:rPr>
          <w:rFonts w:ascii="仿宋_GB2312" w:eastAsia="仿宋_GB2312" w:hAnsi="Arial" w:hint="eastAsia"/>
          <w:sz w:val="28"/>
        </w:rPr>
        <w:t>颐</w:t>
      </w:r>
      <w:proofErr w:type="gramEnd"/>
      <w:r w:rsidR="00712079">
        <w:rPr>
          <w:rFonts w:ascii="仿宋_GB2312" w:eastAsia="仿宋_GB2312" w:hAnsi="Arial" w:hint="eastAsia"/>
          <w:sz w:val="28"/>
        </w:rPr>
        <w:t>堤港二期</w:t>
      </w:r>
      <w:proofErr w:type="gramStart"/>
      <w:r w:rsidR="00712079">
        <w:rPr>
          <w:rFonts w:ascii="仿宋_GB2312" w:eastAsia="仿宋_GB2312" w:hAnsi="Arial" w:hint="eastAsia"/>
          <w:sz w:val="28"/>
        </w:rPr>
        <w:t>绿隔产业</w:t>
      </w:r>
      <w:proofErr w:type="gramEnd"/>
      <w:r w:rsidR="00712079">
        <w:rPr>
          <w:rFonts w:ascii="仿宋_GB2312" w:eastAsia="仿宋_GB2312" w:hAnsi="Arial" w:hint="eastAsia"/>
          <w:sz w:val="28"/>
        </w:rPr>
        <w:t>用地</w:t>
      </w:r>
      <w:r w:rsidR="00FB31E7">
        <w:rPr>
          <w:rFonts w:ascii="仿宋_GB2312" w:eastAsia="仿宋_GB2312" w:hAnsi="华文仿宋" w:hint="eastAsia"/>
          <w:sz w:val="28"/>
          <w:szCs w:val="28"/>
        </w:rPr>
        <w:t>项目</w:t>
      </w:r>
      <w:r w:rsidRPr="002D64C6">
        <w:rPr>
          <w:rFonts w:ascii="仿宋_GB2312" w:eastAsia="仿宋_GB2312" w:hAnsi="华文仿宋" w:hint="eastAsia"/>
          <w:sz w:val="28"/>
          <w:szCs w:val="28"/>
        </w:rPr>
        <w:t>的土地用途为</w:t>
      </w:r>
      <w:r w:rsidR="00712079">
        <w:rPr>
          <w:rFonts w:ascii="Arial" w:eastAsia="仿宋_GB2312" w:hAnsi="Arial" w:cs="Arial" w:hint="eastAsia"/>
          <w:sz w:val="28"/>
          <w:szCs w:val="28"/>
        </w:rPr>
        <w:t>F81</w:t>
      </w:r>
      <w:proofErr w:type="gramStart"/>
      <w:r w:rsidR="00712079">
        <w:rPr>
          <w:rFonts w:ascii="Arial" w:eastAsia="仿宋_GB2312" w:hAnsi="Arial" w:cs="Arial" w:hint="eastAsia"/>
          <w:sz w:val="28"/>
          <w:szCs w:val="28"/>
        </w:rPr>
        <w:t>绿隔产业</w:t>
      </w:r>
      <w:proofErr w:type="gramEnd"/>
      <w:r w:rsidR="00712079">
        <w:rPr>
          <w:rFonts w:ascii="Arial" w:eastAsia="仿宋_GB2312" w:hAnsi="Arial" w:cs="Arial" w:hint="eastAsia"/>
          <w:sz w:val="28"/>
          <w:szCs w:val="28"/>
        </w:rPr>
        <w:t>用地</w:t>
      </w:r>
      <w:r w:rsidRPr="002D64C6">
        <w:rPr>
          <w:rFonts w:ascii="仿宋_GB2312" w:eastAsia="仿宋_GB2312" w:hAnsi="华文仿宋" w:hint="eastAsia"/>
          <w:sz w:val="28"/>
          <w:szCs w:val="28"/>
        </w:rPr>
        <w:t>。</w:t>
      </w:r>
    </w:p>
    <w:p w:rsidR="009E2993" w:rsidRPr="002D64C6" w:rsidRDefault="009E2993" w:rsidP="009E2993">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w:t>
      </w:r>
      <w:proofErr w:type="gramStart"/>
      <w:r w:rsidRPr="002D64C6">
        <w:rPr>
          <w:rFonts w:ascii="仿宋_GB2312" w:eastAsia="仿宋_GB2312" w:hAnsi="华文仿宋" w:hint="eastAsia"/>
          <w:sz w:val="28"/>
        </w:rPr>
        <w:t>为</w:t>
      </w:r>
      <w:r w:rsidR="00191C92">
        <w:rPr>
          <w:rFonts w:ascii="仿宋_GB2312" w:eastAsia="仿宋_GB2312" w:hAnsi="Arial" w:hint="eastAsia"/>
          <w:sz w:val="28"/>
        </w:rPr>
        <w:t>绿隔产业</w:t>
      </w:r>
      <w:proofErr w:type="gramEnd"/>
      <w:r w:rsidR="00191C92">
        <w:rPr>
          <w:rFonts w:ascii="仿宋_GB2312" w:eastAsia="仿宋_GB2312" w:hAnsi="Arial" w:hint="eastAsia"/>
          <w:sz w:val="28"/>
        </w:rPr>
        <w:t>（</w:t>
      </w:r>
      <w:r w:rsidR="00191C92">
        <w:rPr>
          <w:rFonts w:ascii="Arial" w:eastAsia="仿宋_GB2312" w:hAnsi="Arial" w:cs="Arial"/>
          <w:sz w:val="28"/>
        </w:rPr>
        <w:t>商业</w:t>
      </w:r>
      <w:r w:rsidR="00191C92">
        <w:rPr>
          <w:rFonts w:ascii="Arial" w:eastAsia="仿宋_GB2312" w:hAnsi="Arial" w:cs="Arial" w:hint="eastAsia"/>
          <w:sz w:val="28"/>
        </w:rPr>
        <w:t>）</w:t>
      </w:r>
      <w:r w:rsidR="00191C92" w:rsidRPr="00FB31E7">
        <w:rPr>
          <w:rFonts w:ascii="Arial" w:eastAsia="仿宋_GB2312" w:hAnsi="Arial" w:cs="Arial"/>
          <w:sz w:val="28"/>
        </w:rPr>
        <w:t>、</w:t>
      </w:r>
      <w:proofErr w:type="gramStart"/>
      <w:r w:rsidR="00191C92">
        <w:rPr>
          <w:rFonts w:ascii="仿宋_GB2312" w:eastAsia="仿宋_GB2312" w:hAnsi="Arial" w:hint="eastAsia"/>
          <w:sz w:val="28"/>
        </w:rPr>
        <w:t>绿隔产业</w:t>
      </w:r>
      <w:proofErr w:type="gramEnd"/>
      <w:r w:rsidR="00191C92">
        <w:rPr>
          <w:rFonts w:ascii="仿宋_GB2312" w:eastAsia="仿宋_GB2312" w:hAnsi="Arial" w:hint="eastAsia"/>
          <w:b/>
          <w:sz w:val="28"/>
        </w:rPr>
        <w:t>（</w:t>
      </w:r>
      <w:r w:rsidR="00191C92" w:rsidRPr="00FB31E7">
        <w:rPr>
          <w:rFonts w:ascii="Arial" w:eastAsia="仿宋_GB2312" w:hAnsi="Arial" w:cs="Arial"/>
          <w:sz w:val="28"/>
        </w:rPr>
        <w:t>办公</w:t>
      </w:r>
      <w:r w:rsidR="00191C92">
        <w:rPr>
          <w:rFonts w:ascii="Arial" w:eastAsia="仿宋_GB2312" w:hAnsi="Arial" w:cs="Arial" w:hint="eastAsia"/>
          <w:sz w:val="28"/>
        </w:rPr>
        <w:t>）</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w:t>
      </w:r>
      <w:proofErr w:type="gramStart"/>
      <w:r w:rsidRPr="002D64C6">
        <w:rPr>
          <w:rFonts w:ascii="仿宋_GB2312" w:eastAsia="仿宋_GB2312" w:hAnsi="华文仿宋" w:hint="eastAsia"/>
          <w:sz w:val="28"/>
        </w:rPr>
        <w:t>为</w:t>
      </w:r>
      <w:r w:rsidR="00191C92">
        <w:rPr>
          <w:rFonts w:ascii="仿宋_GB2312" w:eastAsia="仿宋_GB2312" w:hAnsi="Arial" w:hint="eastAsia"/>
          <w:sz w:val="28"/>
        </w:rPr>
        <w:t>绿隔产业</w:t>
      </w:r>
      <w:proofErr w:type="gramEnd"/>
      <w:r w:rsidR="00191C92">
        <w:rPr>
          <w:rFonts w:ascii="仿宋_GB2312" w:eastAsia="仿宋_GB2312" w:hAnsi="Arial" w:hint="eastAsia"/>
          <w:sz w:val="28"/>
        </w:rPr>
        <w:t>（</w:t>
      </w:r>
      <w:r w:rsidR="00191C92">
        <w:rPr>
          <w:rFonts w:ascii="Arial" w:eastAsia="仿宋_GB2312" w:hAnsi="Arial" w:cs="Arial"/>
          <w:sz w:val="28"/>
        </w:rPr>
        <w:t>商业</w:t>
      </w:r>
      <w:r w:rsidR="00191C92">
        <w:rPr>
          <w:rFonts w:ascii="Arial" w:eastAsia="仿宋_GB2312" w:hAnsi="Arial" w:cs="Arial" w:hint="eastAsia"/>
          <w:sz w:val="28"/>
        </w:rPr>
        <w:t>）</w:t>
      </w:r>
      <w:r w:rsidR="00191C92" w:rsidRPr="00FB31E7">
        <w:rPr>
          <w:rFonts w:ascii="Arial" w:eastAsia="仿宋_GB2312" w:hAnsi="Arial" w:cs="Arial"/>
          <w:sz w:val="28"/>
        </w:rPr>
        <w:t>、</w:t>
      </w:r>
      <w:proofErr w:type="gramStart"/>
      <w:r w:rsidR="00191C92">
        <w:rPr>
          <w:rFonts w:ascii="仿宋_GB2312" w:eastAsia="仿宋_GB2312" w:hAnsi="Arial" w:hint="eastAsia"/>
          <w:sz w:val="28"/>
        </w:rPr>
        <w:t>绿隔产业</w:t>
      </w:r>
      <w:proofErr w:type="gramEnd"/>
      <w:r w:rsidR="00191C92">
        <w:rPr>
          <w:rFonts w:ascii="仿宋_GB2312" w:eastAsia="仿宋_GB2312" w:hAnsi="Arial" w:hint="eastAsia"/>
          <w:b/>
          <w:sz w:val="28"/>
        </w:rPr>
        <w:t>（</w:t>
      </w:r>
      <w:r w:rsidR="00191C92" w:rsidRPr="00FB31E7">
        <w:rPr>
          <w:rFonts w:ascii="Arial" w:eastAsia="仿宋_GB2312" w:hAnsi="Arial" w:cs="Arial"/>
          <w:sz w:val="28"/>
        </w:rPr>
        <w:t>办公</w:t>
      </w:r>
      <w:r w:rsidR="00191C92">
        <w:rPr>
          <w:rFonts w:ascii="Arial" w:eastAsia="仿宋_GB2312" w:hAnsi="Arial" w:cs="Arial" w:hint="eastAsia"/>
          <w:sz w:val="28"/>
        </w:rPr>
        <w:t>）</w:t>
      </w:r>
      <w:r w:rsidRPr="002D64C6">
        <w:rPr>
          <w:rFonts w:ascii="Arial" w:eastAsia="仿宋_GB2312" w:hAnsi="Arial" w:cs="Arial"/>
          <w:sz w:val="28"/>
        </w:rPr>
        <w:t>。</w:t>
      </w:r>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sidR="00CB43FA">
        <w:rPr>
          <w:rFonts w:ascii="Arial" w:eastAsia="仿宋_GB2312" w:hAnsi="Arial" w:cs="Arial"/>
          <w:sz w:val="28"/>
          <w:szCs w:val="28"/>
        </w:rPr>
        <w:t>北京市朝阳区将台乡</w:t>
      </w:r>
      <w:proofErr w:type="gramStart"/>
      <w:r w:rsidR="00CB43FA">
        <w:rPr>
          <w:rFonts w:ascii="Arial" w:eastAsia="仿宋_GB2312" w:hAnsi="Arial" w:cs="Arial"/>
          <w:sz w:val="28"/>
          <w:szCs w:val="28"/>
        </w:rPr>
        <w:t>颐</w:t>
      </w:r>
      <w:proofErr w:type="gramEnd"/>
      <w:r w:rsidR="00CB43FA">
        <w:rPr>
          <w:rFonts w:ascii="Arial" w:eastAsia="仿宋_GB2312" w:hAnsi="Arial" w:cs="Arial"/>
          <w:sz w:val="28"/>
          <w:szCs w:val="28"/>
        </w:rPr>
        <w:t>堤港二期</w:t>
      </w:r>
      <w:proofErr w:type="gramStart"/>
      <w:r w:rsidR="00CB43FA">
        <w:rPr>
          <w:rFonts w:ascii="Arial" w:eastAsia="仿宋_GB2312" w:hAnsi="Arial" w:cs="Arial"/>
          <w:sz w:val="28"/>
          <w:szCs w:val="28"/>
        </w:rPr>
        <w:t>绿隔产业</w:t>
      </w:r>
      <w:proofErr w:type="gramEnd"/>
      <w:r w:rsidR="00CB43FA">
        <w:rPr>
          <w:rFonts w:ascii="Arial" w:eastAsia="仿宋_GB2312" w:hAnsi="Arial" w:cs="Arial"/>
          <w:sz w:val="28"/>
          <w:szCs w:val="28"/>
        </w:rPr>
        <w:t>用地</w:t>
      </w:r>
      <w:r w:rsidR="00FB31E7">
        <w:rPr>
          <w:rFonts w:ascii="Arial" w:eastAsia="仿宋_GB2312" w:hAnsi="Arial" w:cs="Arial"/>
          <w:sz w:val="28"/>
          <w:szCs w:val="28"/>
        </w:rPr>
        <w:t>项目</w:t>
      </w:r>
      <w:r w:rsidRPr="002D64C6">
        <w:rPr>
          <w:rFonts w:ascii="仿宋_GB2312" w:eastAsia="仿宋_GB2312" w:hAnsi="华文仿宋" w:hint="eastAsia"/>
          <w:sz w:val="28"/>
          <w:szCs w:val="28"/>
        </w:rPr>
        <w:t>用地现状开发程度为宗地外</w:t>
      </w:r>
      <w:r w:rsidR="007C6278">
        <w:rPr>
          <w:rFonts w:ascii="仿宋_GB2312" w:eastAsia="仿宋_GB2312" w:hAnsi="华文仿宋" w:hint="eastAsia"/>
          <w:sz w:val="28"/>
          <w:szCs w:val="28"/>
        </w:rPr>
        <w:t>“三通”（即通路、通上水、通电），</w:t>
      </w:r>
      <w:r w:rsidR="00861DE5">
        <w:rPr>
          <w:rFonts w:ascii="仿宋_GB2312" w:eastAsia="仿宋_GB2312" w:hAnsi="华文仿宋" w:hint="eastAsia"/>
          <w:sz w:val="28"/>
          <w:szCs w:val="28"/>
        </w:rPr>
        <w:t>场地仍有少许树木</w:t>
      </w:r>
      <w:r w:rsidRPr="002D64C6">
        <w:rPr>
          <w:rFonts w:ascii="仿宋_GB2312" w:eastAsia="仿宋_GB2312" w:hAnsi="华文仿宋" w:hint="eastAsia"/>
          <w:sz w:val="28"/>
          <w:szCs w:val="28"/>
        </w:rPr>
        <w:t>。北京市土地出让采用“净地”出让形式，故本次评估设定估价对象开发程度为</w:t>
      </w:r>
      <w:r w:rsidR="007C6278" w:rsidRPr="002D64C6">
        <w:rPr>
          <w:rFonts w:ascii="仿宋_GB2312" w:eastAsia="仿宋_GB2312" w:hAnsi="华文仿宋" w:hint="eastAsia"/>
          <w:sz w:val="28"/>
          <w:szCs w:val="28"/>
        </w:rPr>
        <w:t>宗地外</w:t>
      </w:r>
      <w:r w:rsidR="007C6278">
        <w:rPr>
          <w:rFonts w:ascii="仿宋_GB2312" w:eastAsia="仿宋_GB2312" w:hAnsi="华文仿宋" w:hint="eastAsia"/>
          <w:sz w:val="28"/>
          <w:szCs w:val="28"/>
        </w:rPr>
        <w:t>“三通”（即通路、通上水、通电），场地平整</w:t>
      </w:r>
      <w:r w:rsidRPr="002D64C6">
        <w:rPr>
          <w:rFonts w:ascii="仿宋_GB2312" w:eastAsia="仿宋_GB2312" w:hAnsi="Arial" w:hint="eastAsia"/>
          <w:sz w:val="28"/>
        </w:rPr>
        <w:t>。</w:t>
      </w:r>
    </w:p>
    <w:p w:rsidR="009E2993" w:rsidRPr="00191C92" w:rsidRDefault="009E2993" w:rsidP="009E2993">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，本次估价对象土地面积为</w:t>
      </w:r>
      <w:r w:rsidR="00CB43FA">
        <w:rPr>
          <w:rFonts w:ascii="Arial" w:eastAsia="仿宋_GB2312" w:hAnsi="Arial" w:hint="eastAsia"/>
          <w:sz w:val="28"/>
        </w:rPr>
        <w:t>78298.683</w:t>
      </w:r>
      <w:r w:rsidRPr="002D64C6">
        <w:rPr>
          <w:rFonts w:ascii="仿宋_GB2312" w:eastAsia="仿宋_GB2312" w:hAnsi="Arial" w:hint="eastAsia"/>
          <w:sz w:val="28"/>
        </w:rPr>
        <w:t>平方米，出让总建筑面积为</w:t>
      </w:r>
      <w:r w:rsidR="00CB43FA">
        <w:rPr>
          <w:rFonts w:ascii="Arial" w:eastAsia="仿宋_GB2312" w:hAnsi="Arial" w:hint="eastAsia"/>
          <w:sz w:val="28"/>
        </w:rPr>
        <w:t>400500</w:t>
      </w:r>
      <w:r w:rsidRPr="002D64C6">
        <w:rPr>
          <w:rFonts w:ascii="仿宋_GB2312" w:eastAsia="仿宋_GB2312" w:hAnsi="Arial" w:hint="eastAsia"/>
          <w:sz w:val="28"/>
        </w:rPr>
        <w:t>平方米</w:t>
      </w:r>
      <w:r w:rsidR="00191C92">
        <w:rPr>
          <w:rFonts w:ascii="仿宋_GB2312" w:eastAsia="仿宋_GB2312" w:hAnsi="Arial" w:hint="eastAsia"/>
          <w:sz w:val="28"/>
        </w:rPr>
        <w:t>（</w:t>
      </w:r>
      <w:proofErr w:type="gramStart"/>
      <w:r w:rsidR="00191C92">
        <w:rPr>
          <w:rFonts w:ascii="仿宋_GB2312" w:eastAsia="仿宋_GB2312" w:hAnsi="Arial" w:hint="eastAsia"/>
          <w:sz w:val="28"/>
        </w:rPr>
        <w:t>含绿</w:t>
      </w:r>
      <w:r w:rsidR="00191C92" w:rsidRPr="00191C92">
        <w:rPr>
          <w:rFonts w:ascii="Arial" w:eastAsia="仿宋_GB2312" w:hAnsi="Arial" w:cs="Arial"/>
          <w:sz w:val="28"/>
        </w:rPr>
        <w:t>隔产业</w:t>
      </w:r>
      <w:proofErr w:type="gramEnd"/>
      <w:r w:rsidR="00191C92" w:rsidRPr="00191C92">
        <w:rPr>
          <w:rFonts w:ascii="Arial" w:eastAsia="仿宋_GB2312" w:hAnsi="Arial" w:cs="Arial"/>
          <w:sz w:val="28"/>
        </w:rPr>
        <w:t>（商业）</w:t>
      </w:r>
      <w:r w:rsidR="00191C92">
        <w:rPr>
          <w:rFonts w:ascii="Arial" w:eastAsia="仿宋_GB2312" w:hAnsi="Arial" w:cs="Arial" w:hint="eastAsia"/>
          <w:sz w:val="28"/>
        </w:rPr>
        <w:t>建筑面积</w:t>
      </w:r>
      <w:r w:rsidR="00191C92" w:rsidRPr="00191C92">
        <w:rPr>
          <w:rFonts w:ascii="Arial" w:eastAsia="仿宋_GB2312" w:hAnsi="Arial" w:cs="Arial"/>
          <w:sz w:val="28"/>
        </w:rPr>
        <w:t>85455</w:t>
      </w:r>
      <w:r w:rsidR="00191C92" w:rsidRPr="00191C92">
        <w:rPr>
          <w:rFonts w:ascii="Arial" w:eastAsia="仿宋_GB2312" w:hAnsi="Arial" w:cs="Arial"/>
          <w:sz w:val="28"/>
        </w:rPr>
        <w:t>平方米，</w:t>
      </w:r>
      <w:proofErr w:type="gramStart"/>
      <w:r w:rsidR="00191C92" w:rsidRPr="00191C92">
        <w:rPr>
          <w:rFonts w:ascii="Arial" w:eastAsia="仿宋_GB2312" w:hAnsi="Arial" w:cs="Arial"/>
          <w:sz w:val="28"/>
        </w:rPr>
        <w:t>绿隔产业</w:t>
      </w:r>
      <w:proofErr w:type="gramEnd"/>
      <w:r w:rsidR="00191C92" w:rsidRPr="00191C92">
        <w:rPr>
          <w:rFonts w:ascii="Arial" w:eastAsia="仿宋_GB2312" w:hAnsi="Arial" w:cs="Arial"/>
          <w:sz w:val="28"/>
        </w:rPr>
        <w:t>（办公）</w:t>
      </w:r>
      <w:r w:rsidR="00191C92">
        <w:rPr>
          <w:rFonts w:ascii="Arial" w:eastAsia="仿宋_GB2312" w:hAnsi="Arial" w:cs="Arial" w:hint="eastAsia"/>
          <w:sz w:val="28"/>
        </w:rPr>
        <w:t>建筑面</w:t>
      </w:r>
      <w:r w:rsidR="00191C92">
        <w:rPr>
          <w:rFonts w:ascii="Arial" w:eastAsia="仿宋_GB2312" w:hAnsi="Arial" w:cs="Arial" w:hint="eastAsia"/>
          <w:sz w:val="28"/>
        </w:rPr>
        <w:lastRenderedPageBreak/>
        <w:t>积</w:t>
      </w:r>
      <w:r w:rsidR="00191C92" w:rsidRPr="00191C92">
        <w:rPr>
          <w:rFonts w:ascii="Arial" w:eastAsia="仿宋_GB2312" w:hAnsi="Arial" w:cs="Arial"/>
          <w:sz w:val="28"/>
        </w:rPr>
        <w:t>315045</w:t>
      </w:r>
      <w:r w:rsidR="00191C92" w:rsidRPr="00191C92">
        <w:rPr>
          <w:rFonts w:ascii="Arial" w:eastAsia="仿宋_GB2312" w:hAnsi="Arial" w:cs="Arial"/>
          <w:sz w:val="28"/>
        </w:rPr>
        <w:t>平方米）</w:t>
      </w:r>
      <w:r w:rsidRPr="00191C92">
        <w:rPr>
          <w:rFonts w:ascii="Arial" w:eastAsia="仿宋_GB2312" w:hAnsi="Arial" w:cs="Arial"/>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9E2993" w:rsidRPr="002D64C6" w:rsidRDefault="009E2993" w:rsidP="009E2993">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9E2993" w:rsidRPr="002D64C6" w:rsidRDefault="009E2993" w:rsidP="009E2993">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.本次评估估价报告分为“土地估价报告”和“土地估价技术报告”两部分，“土地估价报告”</w:t>
      </w:r>
      <w:proofErr w:type="gramStart"/>
      <w:r w:rsidRPr="002D64C6">
        <w:rPr>
          <w:rFonts w:ascii="仿宋_GB2312" w:eastAsia="仿宋_GB2312" w:hint="eastAsia"/>
          <w:sz w:val="28"/>
        </w:rPr>
        <w:t>供委托</w:t>
      </w:r>
      <w:proofErr w:type="gramEnd"/>
      <w:r w:rsidRPr="002D64C6">
        <w:rPr>
          <w:rFonts w:ascii="仿宋_GB2312" w:eastAsia="仿宋_GB2312" w:hint="eastAsia"/>
          <w:sz w:val="28"/>
        </w:rPr>
        <w:t>估价方使用，“土地估价技术报告”仅供估价机构存档和作为估价结果提交房屋土地管理部门确认或备案时的附件。</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lastRenderedPageBreak/>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w:t>
      </w:r>
      <w:r w:rsidR="000820C8" w:rsidRPr="002D64C6">
        <w:rPr>
          <w:rFonts w:ascii="仿宋_GB2312" w:eastAsia="仿宋_GB2312" w:hAnsi="华文仿宋" w:hint="eastAsia"/>
          <w:sz w:val="28"/>
        </w:rPr>
        <w:t>集体决策确定土地出让底价</w:t>
      </w:r>
      <w:r w:rsidRPr="002D64C6">
        <w:rPr>
          <w:rFonts w:ascii="仿宋_GB2312" w:eastAsia="仿宋_GB2312" w:hAnsi="华文仿宋" w:hint="eastAsia"/>
          <w:sz w:val="28"/>
        </w:rPr>
        <w:t>提供参考依据</w:t>
      </w:r>
      <w:r w:rsidRPr="002D64C6">
        <w:rPr>
          <w:rFonts w:ascii="仿宋_GB2312" w:eastAsia="仿宋_GB2312" w:hAnsi="华文仿宋" w:hint="eastAsia"/>
          <w:sz w:val="28"/>
          <w:szCs w:val="28"/>
        </w:rPr>
        <w:t>。土地出让属于政府行为，办理协议出让手续时、</w:t>
      </w:r>
      <w:r w:rsidR="000820C8"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w:t>
      </w:r>
      <w:r w:rsidR="00B626F4">
        <w:rPr>
          <w:rFonts w:ascii="仿宋_GB2312" w:eastAsia="仿宋_GB2312" w:hAnsi="华文仿宋" w:hint="eastAsia"/>
          <w:sz w:val="28"/>
          <w:szCs w:val="28"/>
        </w:rPr>
        <w:t>北京市规划和自然资源委员会</w:t>
      </w:r>
      <w:r w:rsidRPr="002D64C6">
        <w:rPr>
          <w:rFonts w:ascii="仿宋_GB2312" w:eastAsia="仿宋_GB2312" w:hAnsi="华文仿宋" w:hint="eastAsia"/>
          <w:sz w:val="28"/>
          <w:szCs w:val="28"/>
        </w:rPr>
        <w:t>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9E2993" w:rsidRPr="002D64C6" w:rsidRDefault="009E2993" w:rsidP="009E2993">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w:t>
      </w:r>
      <w:proofErr w:type="gramStart"/>
      <w:r w:rsidRPr="002D64C6">
        <w:rPr>
          <w:rFonts w:ascii="仿宋_GB2312" w:eastAsia="仿宋_GB2312" w:hAnsi="Arial" w:cs="Arial" w:hint="eastAsia"/>
          <w:kern w:val="2"/>
          <w:sz w:val="28"/>
        </w:rPr>
        <w:t>报告自报告</w:t>
      </w:r>
      <w:proofErr w:type="gramEnd"/>
      <w:r w:rsidRPr="002D64C6">
        <w:rPr>
          <w:rFonts w:ascii="仿宋_GB2312" w:eastAsia="仿宋_GB2312" w:hAnsi="Arial" w:cs="Arial" w:hint="eastAsia"/>
          <w:kern w:val="2"/>
          <w:sz w:val="28"/>
        </w:rPr>
        <w:t>出具日起计算一年内有效，即</w:t>
      </w:r>
      <w:r w:rsidR="000D3959">
        <w:rPr>
          <w:rFonts w:ascii="Arial" w:eastAsia="仿宋_GB2312" w:hAnsi="Arial" w:cs="Arial"/>
          <w:kern w:val="2"/>
          <w:sz w:val="28"/>
        </w:rPr>
        <w:t>2019</w:t>
      </w:r>
      <w:r w:rsidR="000D3959">
        <w:rPr>
          <w:rFonts w:ascii="Arial" w:eastAsia="仿宋_GB2312" w:hAnsi="Arial" w:cs="Arial"/>
          <w:kern w:val="2"/>
          <w:sz w:val="28"/>
        </w:rPr>
        <w:t>年</w:t>
      </w:r>
      <w:r w:rsidR="000D3959">
        <w:rPr>
          <w:rFonts w:ascii="Arial" w:eastAsia="仿宋_GB2312" w:hAnsi="Arial" w:cs="Arial"/>
          <w:kern w:val="2"/>
          <w:sz w:val="28"/>
        </w:rPr>
        <w:t>1</w:t>
      </w:r>
      <w:r w:rsidR="000D3959">
        <w:rPr>
          <w:rFonts w:ascii="Arial" w:eastAsia="仿宋_GB2312" w:hAnsi="Arial" w:cs="Arial"/>
          <w:kern w:val="2"/>
          <w:sz w:val="28"/>
        </w:rPr>
        <w:t>月</w:t>
      </w:r>
      <w:r w:rsidR="000D3959">
        <w:rPr>
          <w:rFonts w:ascii="Arial" w:eastAsia="仿宋_GB2312" w:hAnsi="Arial" w:cs="Arial"/>
          <w:kern w:val="2"/>
          <w:sz w:val="28"/>
        </w:rPr>
        <w:t>7</w:t>
      </w:r>
      <w:r w:rsidR="000D3959">
        <w:rPr>
          <w:rFonts w:ascii="Arial" w:eastAsia="仿宋_GB2312" w:hAnsi="Arial" w:cs="Arial"/>
          <w:kern w:val="2"/>
          <w:sz w:val="28"/>
        </w:rPr>
        <w:t>日</w:t>
      </w:r>
      <w:r w:rsidRPr="002D64C6">
        <w:rPr>
          <w:rFonts w:ascii="Arial" w:eastAsia="仿宋_GB2312" w:hAnsi="Arial" w:cs="Arial"/>
          <w:kern w:val="2"/>
          <w:sz w:val="28"/>
        </w:rPr>
        <w:t>至</w:t>
      </w:r>
      <w:r w:rsidR="00191C92">
        <w:rPr>
          <w:rFonts w:ascii="Arial" w:eastAsia="仿宋_GB2312" w:hAnsi="Arial" w:cs="Arial"/>
          <w:kern w:val="2"/>
          <w:sz w:val="28"/>
        </w:rPr>
        <w:t>2020</w:t>
      </w:r>
      <w:r w:rsidR="00191C92">
        <w:rPr>
          <w:rFonts w:ascii="Arial" w:eastAsia="仿宋_GB2312" w:hAnsi="Arial" w:cs="Arial"/>
          <w:kern w:val="2"/>
          <w:sz w:val="28"/>
        </w:rPr>
        <w:t>年</w:t>
      </w:r>
      <w:r w:rsidR="00191C92">
        <w:rPr>
          <w:rFonts w:ascii="Arial" w:eastAsia="仿宋_GB2312" w:hAnsi="Arial" w:cs="Arial"/>
          <w:kern w:val="2"/>
          <w:sz w:val="28"/>
        </w:rPr>
        <w:t>1</w:t>
      </w:r>
      <w:r w:rsidR="00191C92">
        <w:rPr>
          <w:rFonts w:ascii="Arial" w:eastAsia="仿宋_GB2312" w:hAnsi="Arial" w:cs="Arial"/>
          <w:kern w:val="2"/>
          <w:sz w:val="28"/>
        </w:rPr>
        <w:t>月</w:t>
      </w:r>
      <w:r w:rsidR="00191C92">
        <w:rPr>
          <w:rFonts w:ascii="Arial" w:eastAsia="仿宋_GB2312" w:hAnsi="Arial" w:cs="Arial"/>
          <w:kern w:val="2"/>
          <w:sz w:val="28"/>
        </w:rPr>
        <w:t>6</w:t>
      </w:r>
      <w:r w:rsidR="00191C92">
        <w:rPr>
          <w:rFonts w:ascii="Arial" w:eastAsia="仿宋_GB2312" w:hAnsi="Arial" w:cs="Arial"/>
          <w:kern w:val="2"/>
          <w:sz w:val="28"/>
        </w:rPr>
        <w:t>日</w:t>
      </w:r>
      <w:r w:rsidRPr="002D64C6">
        <w:rPr>
          <w:rFonts w:ascii="Arial" w:eastAsia="仿宋_GB2312" w:hAnsi="Arial" w:cs="Arial"/>
          <w:kern w:val="2"/>
          <w:sz w:val="28"/>
        </w:rPr>
        <w:t>有效。</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w:t>
      </w:r>
      <w:proofErr w:type="gramStart"/>
      <w:r w:rsidRPr="002D64C6">
        <w:rPr>
          <w:rFonts w:ascii="仿宋_GB2312" w:eastAsia="仿宋_GB2312" w:hint="eastAsia"/>
          <w:sz w:val="28"/>
        </w:rPr>
        <w:t>北京康正宏</w:t>
      </w:r>
      <w:proofErr w:type="gramEnd"/>
      <w:r w:rsidRPr="002D64C6">
        <w:rPr>
          <w:rFonts w:ascii="仿宋_GB2312" w:eastAsia="仿宋_GB2312" w:hint="eastAsia"/>
          <w:sz w:val="28"/>
        </w:rPr>
        <w:t>基房地产评估有限公司负责解释。</w:t>
      </w:r>
    </w:p>
    <w:p w:rsidR="009E2993" w:rsidRPr="002D64C6" w:rsidRDefault="009E2993" w:rsidP="009E2993">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w:t>
      </w:r>
      <w:r w:rsidRPr="002D64C6">
        <w:rPr>
          <w:rFonts w:ascii="仿宋_GB2312" w:eastAsia="仿宋_GB2312" w:hAnsi="Arial" w:hint="eastAsia"/>
          <w:sz w:val="28"/>
        </w:rPr>
        <w:lastRenderedPageBreak/>
        <w:t>的真实性负责，估价机构对所收集资料的真实性、准确性负责。</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9E2993" w:rsidRPr="00F867FE" w:rsidRDefault="009E2993" w:rsidP="00F867FE">
      <w:pPr>
        <w:spacing w:line="360" w:lineRule="auto"/>
        <w:ind w:firstLineChars="200" w:firstLine="560"/>
        <w:rPr>
          <w:rFonts w:ascii="仿宋_GB2312" w:eastAsia="仿宋_GB2312" w:hAnsi="华文仿宋"/>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w:t>
      </w:r>
      <w:proofErr w:type="gramStart"/>
      <w:r w:rsidRPr="002D64C6">
        <w:rPr>
          <w:rFonts w:ascii="仿宋_GB2312" w:eastAsia="仿宋_GB2312" w:hAnsi="Arial" w:hint="eastAsia"/>
          <w:sz w:val="28"/>
        </w:rPr>
        <w:t>为</w:t>
      </w:r>
      <w:r w:rsidR="00F867FE">
        <w:rPr>
          <w:rFonts w:ascii="仿宋_GB2312" w:eastAsia="仿宋_GB2312" w:hAnsi="Arial" w:hint="eastAsia"/>
          <w:sz w:val="28"/>
        </w:rPr>
        <w:t>绿隔产业</w:t>
      </w:r>
      <w:proofErr w:type="gramEnd"/>
      <w:r w:rsidR="00F867FE">
        <w:rPr>
          <w:rFonts w:ascii="仿宋_GB2312" w:eastAsia="仿宋_GB2312" w:hAnsi="Arial" w:hint="eastAsia"/>
          <w:sz w:val="28"/>
        </w:rPr>
        <w:t>（</w:t>
      </w:r>
      <w:r w:rsidR="00F867FE">
        <w:rPr>
          <w:rFonts w:ascii="Arial" w:eastAsia="仿宋_GB2312" w:hAnsi="Arial" w:cs="Arial"/>
          <w:sz w:val="28"/>
        </w:rPr>
        <w:t>商业</w:t>
      </w:r>
      <w:r w:rsidR="00F867FE">
        <w:rPr>
          <w:rFonts w:ascii="Arial" w:eastAsia="仿宋_GB2312" w:hAnsi="Arial" w:cs="Arial" w:hint="eastAsia"/>
          <w:sz w:val="28"/>
        </w:rPr>
        <w:t>）建筑面积</w:t>
      </w:r>
      <w:r w:rsidR="00F867FE">
        <w:rPr>
          <w:rFonts w:ascii="Arial" w:eastAsia="仿宋_GB2312" w:hAnsi="Arial" w:cs="Arial" w:hint="eastAsia"/>
          <w:sz w:val="28"/>
          <w:szCs w:val="28"/>
        </w:rPr>
        <w:t>85455</w:t>
      </w:r>
      <w:r w:rsidRPr="002D64C6">
        <w:rPr>
          <w:rFonts w:ascii="Arial" w:eastAsia="仿宋_GB2312" w:hAnsi="Arial" w:cs="Arial" w:hint="eastAsia"/>
          <w:sz w:val="28"/>
          <w:szCs w:val="28"/>
        </w:rPr>
        <w:t>平方米、</w:t>
      </w:r>
      <w:proofErr w:type="gramStart"/>
      <w:r w:rsidR="00F867FE" w:rsidRPr="00191C92">
        <w:rPr>
          <w:rFonts w:ascii="Arial" w:eastAsia="仿宋_GB2312" w:hAnsi="Arial" w:cs="Arial"/>
          <w:sz w:val="28"/>
        </w:rPr>
        <w:t>绿隔产业</w:t>
      </w:r>
      <w:proofErr w:type="gramEnd"/>
      <w:r w:rsidR="00F867FE" w:rsidRPr="00191C92">
        <w:rPr>
          <w:rFonts w:ascii="Arial" w:eastAsia="仿宋_GB2312" w:hAnsi="Arial" w:cs="Arial"/>
          <w:sz w:val="28"/>
        </w:rPr>
        <w:t>（办公）</w:t>
      </w:r>
      <w:r w:rsidR="00F867FE">
        <w:rPr>
          <w:rFonts w:ascii="Arial" w:eastAsia="仿宋_GB2312" w:hAnsi="Arial" w:cs="Arial" w:hint="eastAsia"/>
          <w:sz w:val="28"/>
        </w:rPr>
        <w:t>建筑面积</w:t>
      </w:r>
      <w:r w:rsidR="00F867FE" w:rsidRPr="00191C92">
        <w:rPr>
          <w:rFonts w:ascii="Arial" w:eastAsia="仿宋_GB2312" w:hAnsi="Arial" w:cs="Arial"/>
          <w:sz w:val="28"/>
        </w:rPr>
        <w:t>315045</w:t>
      </w:r>
      <w:r w:rsidR="00F867FE" w:rsidRPr="00191C92">
        <w:rPr>
          <w:rFonts w:ascii="Arial" w:eastAsia="仿宋_GB2312" w:hAnsi="Arial" w:cs="Arial"/>
          <w:sz w:val="28"/>
        </w:rPr>
        <w:t>平方米</w:t>
      </w:r>
      <w:r w:rsidR="00F867FE">
        <w:rPr>
          <w:rFonts w:ascii="Arial" w:eastAsia="仿宋_GB2312" w:hAnsi="Arial" w:cs="Arial" w:hint="eastAsia"/>
          <w:sz w:val="28"/>
        </w:rPr>
        <w:t>，依据估价委托方提供的</w:t>
      </w:r>
      <w:r w:rsidRPr="002D64C6">
        <w:rPr>
          <w:rFonts w:ascii="仿宋_GB2312" w:eastAsia="仿宋_GB2312" w:hAnsi="Arial"/>
          <w:sz w:val="28"/>
        </w:rPr>
        <w:t>《国有建设用地使用权出让地价评估委托书》</w:t>
      </w:r>
      <w:r w:rsidR="00F867FE">
        <w:rPr>
          <w:rFonts w:ascii="仿宋_GB2312" w:eastAsia="仿宋_GB2312" w:hAnsi="Arial" w:hint="eastAsia"/>
          <w:sz w:val="28"/>
        </w:rPr>
        <w:t>和中国建筑科学研究院有限公司出具的</w:t>
      </w:r>
      <w:r w:rsidR="00F867FE">
        <w:rPr>
          <w:rFonts w:ascii="Arial" w:eastAsia="仿宋_GB2312" w:hAnsi="Arial" w:cs="Arial" w:hint="eastAsia"/>
          <w:sz w:val="28"/>
          <w:szCs w:val="28"/>
        </w:rPr>
        <w:t>《关于颐堤港二期项目建筑面积及用途的说明（地上）》</w:t>
      </w:r>
      <w:r w:rsidRPr="002D64C6">
        <w:rPr>
          <w:rFonts w:ascii="仿宋_GB2312" w:eastAsia="仿宋_GB2312" w:hAnsi="Arial"/>
          <w:sz w:val="28"/>
        </w:rPr>
        <w:t>确定。若上述条件发生变化，评估结果作相应调整。</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F867FE">
        <w:rPr>
          <w:rFonts w:ascii="Arial" w:eastAsia="仿宋_GB2312" w:hAnsi="Arial" w:cs="Arial" w:hint="eastAsia"/>
          <w:sz w:val="28"/>
        </w:rPr>
        <w:t>2</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315AAA" w:rsidRPr="002D64C6" w:rsidRDefault="009E2993" w:rsidP="009E2993">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sidR="00F867FE">
        <w:rPr>
          <w:rFonts w:ascii="Arial" w:eastAsia="仿宋_GB2312" w:hAnsi="Arial" w:cs="Arial" w:hint="eastAsia"/>
          <w:sz w:val="28"/>
        </w:rPr>
        <w:t>3</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F867FE">
        <w:rPr>
          <w:rFonts w:ascii="Arial" w:eastAsia="仿宋_GB2312" w:hAnsi="Arial" w:cs="Arial" w:hint="eastAsia"/>
          <w:sz w:val="28"/>
        </w:rPr>
        <w:t>4</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w:t>
      </w:r>
      <w:proofErr w:type="gramStart"/>
      <w:r w:rsidRPr="002D64C6">
        <w:rPr>
          <w:rFonts w:ascii="仿宋_GB2312" w:eastAsia="仿宋_GB2312" w:hint="eastAsia"/>
          <w:kern w:val="2"/>
          <w:sz w:val="28"/>
        </w:rPr>
        <w:t>为</w:t>
      </w:r>
      <w:r w:rsidR="00F867FE">
        <w:rPr>
          <w:rFonts w:ascii="仿宋_GB2312" w:eastAsia="仿宋_GB2312" w:hAnsi="Arial" w:hint="eastAsia"/>
          <w:sz w:val="28"/>
        </w:rPr>
        <w:t>绿隔产业</w:t>
      </w:r>
      <w:proofErr w:type="gramEnd"/>
      <w:r w:rsidR="00F867FE">
        <w:rPr>
          <w:rFonts w:ascii="仿宋_GB2312" w:eastAsia="仿宋_GB2312" w:hAnsi="Arial" w:hint="eastAsia"/>
          <w:sz w:val="28"/>
        </w:rPr>
        <w:t>（</w:t>
      </w:r>
      <w:r w:rsidR="00F867FE">
        <w:rPr>
          <w:rFonts w:ascii="Arial" w:eastAsia="仿宋_GB2312" w:hAnsi="Arial" w:cs="Arial"/>
          <w:sz w:val="28"/>
        </w:rPr>
        <w:t>商业</w:t>
      </w:r>
      <w:r w:rsidR="00F867FE">
        <w:rPr>
          <w:rFonts w:ascii="Arial" w:eastAsia="仿宋_GB2312" w:hAnsi="Arial" w:cs="Arial" w:hint="eastAsia"/>
          <w:sz w:val="28"/>
        </w:rPr>
        <w:t>）</w:t>
      </w:r>
      <w:r w:rsidR="00F867FE" w:rsidRPr="00FB31E7">
        <w:rPr>
          <w:rFonts w:ascii="Arial" w:eastAsia="仿宋_GB2312" w:hAnsi="Arial" w:cs="Arial"/>
          <w:sz w:val="28"/>
        </w:rPr>
        <w:t>、</w:t>
      </w:r>
      <w:proofErr w:type="gramStart"/>
      <w:r w:rsidR="00F867FE">
        <w:rPr>
          <w:rFonts w:ascii="仿宋_GB2312" w:eastAsia="仿宋_GB2312" w:hAnsi="Arial" w:hint="eastAsia"/>
          <w:sz w:val="28"/>
        </w:rPr>
        <w:t>绿隔产业</w:t>
      </w:r>
      <w:proofErr w:type="gramEnd"/>
      <w:r w:rsidR="00F867FE">
        <w:rPr>
          <w:rFonts w:ascii="仿宋_GB2312" w:eastAsia="仿宋_GB2312" w:hAnsi="Arial" w:hint="eastAsia"/>
          <w:b/>
          <w:sz w:val="28"/>
        </w:rPr>
        <w:t>（</w:t>
      </w:r>
      <w:r w:rsidR="00F867FE" w:rsidRPr="00FB31E7">
        <w:rPr>
          <w:rFonts w:ascii="Arial" w:eastAsia="仿宋_GB2312" w:hAnsi="Arial" w:cs="Arial"/>
          <w:sz w:val="28"/>
        </w:rPr>
        <w:t>办公</w:t>
      </w:r>
      <w:r w:rsidR="00F867FE">
        <w:rPr>
          <w:rFonts w:ascii="Arial" w:eastAsia="仿宋_GB2312" w:hAnsi="Arial" w:cs="Arial" w:hint="eastAsia"/>
          <w:sz w:val="28"/>
        </w:rPr>
        <w:t>）</w:t>
      </w:r>
      <w:r w:rsidRPr="002D64C6">
        <w:rPr>
          <w:rFonts w:ascii="仿宋_GB2312" w:eastAsia="仿宋_GB2312" w:hint="eastAsia"/>
          <w:kern w:val="2"/>
          <w:sz w:val="28"/>
        </w:rPr>
        <w:t>，现行一年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w:t>
      </w:r>
      <w:proofErr w:type="gramStart"/>
      <w:r w:rsidRPr="002D64C6">
        <w:rPr>
          <w:rFonts w:ascii="仿宋_GB2312" w:eastAsia="仿宋_GB2312" w:hint="eastAsia"/>
          <w:kern w:val="2"/>
          <w:sz w:val="28"/>
        </w:rPr>
        <w:t>为</w:t>
      </w:r>
      <w:r w:rsidR="00F867FE">
        <w:rPr>
          <w:rFonts w:ascii="仿宋_GB2312" w:eastAsia="仿宋_GB2312" w:hAnsi="Arial" w:hint="eastAsia"/>
          <w:sz w:val="28"/>
        </w:rPr>
        <w:t>绿隔产业</w:t>
      </w:r>
      <w:proofErr w:type="gramEnd"/>
      <w:r w:rsidR="00F867FE">
        <w:rPr>
          <w:rFonts w:ascii="仿宋_GB2312" w:eastAsia="仿宋_GB2312" w:hAnsi="Arial" w:hint="eastAsia"/>
          <w:sz w:val="28"/>
        </w:rPr>
        <w:t>（</w:t>
      </w:r>
      <w:r w:rsidR="00F867FE">
        <w:rPr>
          <w:rFonts w:ascii="Arial" w:eastAsia="仿宋_GB2312" w:hAnsi="Arial" w:cs="Arial"/>
          <w:sz w:val="28"/>
        </w:rPr>
        <w:t>商业</w:t>
      </w:r>
      <w:r w:rsidR="00F867FE">
        <w:rPr>
          <w:rFonts w:ascii="Arial" w:eastAsia="仿宋_GB2312" w:hAnsi="Arial" w:cs="Arial" w:hint="eastAsia"/>
          <w:sz w:val="28"/>
        </w:rPr>
        <w:t>）</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proofErr w:type="gramStart"/>
      <w:r w:rsidR="00F867FE">
        <w:rPr>
          <w:rFonts w:ascii="仿宋_GB2312" w:eastAsia="仿宋_GB2312" w:hAnsi="Arial" w:hint="eastAsia"/>
          <w:sz w:val="28"/>
        </w:rPr>
        <w:t>绿隔产业</w:t>
      </w:r>
      <w:proofErr w:type="gramEnd"/>
      <w:r w:rsidR="00F867FE">
        <w:rPr>
          <w:rFonts w:ascii="仿宋_GB2312" w:eastAsia="仿宋_GB2312" w:hAnsi="Arial" w:hint="eastAsia"/>
          <w:b/>
          <w:sz w:val="28"/>
        </w:rPr>
        <w:t>（</w:t>
      </w:r>
      <w:r w:rsidR="00F867FE" w:rsidRPr="00FB31E7">
        <w:rPr>
          <w:rFonts w:ascii="Arial" w:eastAsia="仿宋_GB2312" w:hAnsi="Arial" w:cs="Arial"/>
          <w:sz w:val="28"/>
        </w:rPr>
        <w:t>办公</w:t>
      </w:r>
      <w:r w:rsidR="00F867FE">
        <w:rPr>
          <w:rFonts w:ascii="Arial" w:eastAsia="仿宋_GB2312" w:hAnsi="Arial" w:cs="Arial" w:hint="eastAsia"/>
          <w:sz w:val="28"/>
        </w:rPr>
        <w:t>）</w:t>
      </w:r>
      <w:r w:rsidRPr="002D64C6">
        <w:rPr>
          <w:rFonts w:ascii="Arial" w:eastAsia="仿宋_GB2312" w:hAnsi="Arial" w:cs="Arial" w:hint="eastAsia"/>
          <w:kern w:val="2"/>
          <w:sz w:val="28"/>
        </w:rPr>
        <w:t>5.2%</w:t>
      </w:r>
      <w:r w:rsidRPr="002D64C6">
        <w:rPr>
          <w:rFonts w:ascii="仿宋_GB2312" w:eastAsia="仿宋_GB2312" w:hint="eastAsia"/>
          <w:kern w:val="2"/>
          <w:sz w:val="28"/>
        </w:rPr>
        <w:t>。</w:t>
      </w:r>
    </w:p>
    <w:p w:rsidR="00962D1C" w:rsidRDefault="009E2993" w:rsidP="00962D1C">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00F867FE">
        <w:rPr>
          <w:rFonts w:ascii="Arial" w:eastAsia="仿宋_GB2312" w:hAnsi="Arial" w:hint="eastAsia"/>
          <w:sz w:val="28"/>
        </w:rPr>
        <w:t>5</w:t>
      </w:r>
      <w:r w:rsidRPr="002D64C6">
        <w:rPr>
          <w:rFonts w:ascii="Arial" w:eastAsia="仿宋_GB2312" w:hAnsi="Arial" w:hint="eastAsia"/>
          <w:sz w:val="28"/>
        </w:rPr>
        <w:t>）</w:t>
      </w:r>
      <w:r w:rsidR="00962D1C">
        <w:rPr>
          <w:rFonts w:ascii="仿宋_GB2312" w:eastAsia="仿宋_GB2312" w:hAnsi="Arial" w:hint="eastAsia"/>
          <w:sz w:val="28"/>
        </w:rPr>
        <w:t>综</w:t>
      </w:r>
      <w:r w:rsidR="00962D1C" w:rsidRPr="005224A8">
        <w:rPr>
          <w:rFonts w:ascii="仿宋_GB2312" w:eastAsia="仿宋_GB2312" w:hAnsi="Arial" w:hint="eastAsia"/>
          <w:sz w:val="28"/>
        </w:rPr>
        <w:t>合</w:t>
      </w:r>
      <w:r w:rsidR="00962D1C">
        <w:rPr>
          <w:rFonts w:ascii="仿宋_GB2312" w:eastAsia="仿宋_GB2312" w:hAnsi="Arial" w:hint="eastAsia"/>
          <w:sz w:val="28"/>
        </w:rPr>
        <w:t>还原率</w:t>
      </w:r>
      <w:r w:rsidR="00962D1C" w:rsidRPr="005224A8">
        <w:rPr>
          <w:rFonts w:ascii="仿宋_GB2312" w:eastAsia="仿宋_GB2312" w:hAnsi="Arial" w:hint="eastAsia"/>
          <w:sz w:val="28"/>
        </w:rPr>
        <w:t>的确</w:t>
      </w:r>
      <w:r w:rsidR="00962D1C">
        <w:rPr>
          <w:rFonts w:ascii="仿宋_GB2312" w:eastAsia="仿宋_GB2312" w:hAnsi="Arial" w:hint="eastAsia"/>
          <w:sz w:val="28"/>
        </w:rPr>
        <w:t>定</w:t>
      </w:r>
    </w:p>
    <w:p w:rsidR="00962D1C" w:rsidRDefault="00962D1C" w:rsidP="00962D1C">
      <w:pPr>
        <w:snapToGrid w:val="0"/>
        <w:spacing w:line="360" w:lineRule="auto"/>
        <w:ind w:firstLineChars="200" w:firstLine="560"/>
        <w:jc w:val="both"/>
        <w:textAlignment w:val="bottom"/>
        <w:rPr>
          <w:rFonts w:ascii="仿宋_GB2312" w:eastAsia="仿宋_GB2312" w:hAnsi="Arial"/>
          <w:sz w:val="28"/>
        </w:rPr>
      </w:pPr>
      <w:r>
        <w:rPr>
          <w:rFonts w:ascii="仿宋_GB2312" w:eastAsia="仿宋_GB2312" w:hAnsi="Arial" w:hint="eastAsia"/>
          <w:sz w:val="28"/>
        </w:rPr>
        <w:t>根据《城镇土地估价规程》（</w:t>
      </w:r>
      <w:r w:rsidRPr="00CD7A42">
        <w:rPr>
          <w:rFonts w:ascii="Arial" w:eastAsia="仿宋_GB2312" w:hAnsi="Arial" w:hint="eastAsia"/>
          <w:sz w:val="28"/>
        </w:rPr>
        <w:t>GB</w:t>
      </w:r>
      <w:r>
        <w:rPr>
          <w:rFonts w:ascii="仿宋_GB2312" w:eastAsia="仿宋_GB2312" w:hAnsi="Arial" w:hint="eastAsia"/>
          <w:sz w:val="28"/>
        </w:rPr>
        <w:t>/</w:t>
      </w:r>
      <w:r w:rsidRPr="00CD7A42">
        <w:rPr>
          <w:rFonts w:ascii="Arial" w:eastAsia="仿宋_GB2312" w:hAnsi="Arial" w:hint="eastAsia"/>
          <w:sz w:val="28"/>
        </w:rPr>
        <w:t>T</w:t>
      </w:r>
      <w:r w:rsidRPr="005E7C27">
        <w:rPr>
          <w:rFonts w:ascii="Arial" w:eastAsia="仿宋_GB2312" w:hAnsi="Arial" w:hint="eastAsia"/>
          <w:sz w:val="28"/>
        </w:rPr>
        <w:t>18508</w:t>
      </w:r>
      <w:r>
        <w:rPr>
          <w:rFonts w:ascii="仿宋_GB2312" w:eastAsia="仿宋_GB2312" w:hAnsi="Arial" w:hint="eastAsia"/>
          <w:sz w:val="28"/>
        </w:rPr>
        <w:t>-</w:t>
      </w:r>
      <w:r w:rsidRPr="005E7C27">
        <w:rPr>
          <w:rFonts w:ascii="Arial" w:eastAsia="仿宋_GB2312" w:hAnsi="Arial" w:hint="eastAsia"/>
          <w:sz w:val="28"/>
        </w:rPr>
        <w:t>2014</w:t>
      </w:r>
      <w:r>
        <w:rPr>
          <w:rFonts w:ascii="仿宋_GB2312" w:eastAsia="仿宋_GB2312" w:hAnsi="Arial" w:hint="eastAsia"/>
          <w:sz w:val="28"/>
        </w:rPr>
        <w:t>），求取还原率的方法主要有三种：</w:t>
      </w:r>
      <w:r w:rsidRPr="00CD7A42">
        <w:rPr>
          <w:rFonts w:ascii="Arial" w:eastAsia="仿宋_GB2312" w:hAnsi="Arial" w:hint="eastAsia"/>
          <w:sz w:val="28"/>
        </w:rPr>
        <w:t>A</w:t>
      </w:r>
      <w:r>
        <w:rPr>
          <w:rFonts w:ascii="Arial" w:eastAsia="仿宋_GB2312" w:hAnsi="Arial" w:hint="eastAsia"/>
          <w:sz w:val="28"/>
        </w:rPr>
        <w:t>.</w:t>
      </w:r>
      <w:r w:rsidRPr="009C5F53">
        <w:rPr>
          <w:rFonts w:ascii="仿宋_GB2312" w:eastAsia="仿宋_GB2312" w:hint="eastAsia"/>
          <w:color w:val="000000"/>
          <w:sz w:val="28"/>
        </w:rPr>
        <w:t>纯收益与价格比率法</w:t>
      </w:r>
      <w:r>
        <w:rPr>
          <w:rFonts w:ascii="仿宋_GB2312" w:eastAsia="仿宋_GB2312" w:hint="eastAsia"/>
          <w:color w:val="000000"/>
          <w:sz w:val="28"/>
        </w:rPr>
        <w:t>；</w:t>
      </w:r>
      <w:r w:rsidRPr="00CD7A42">
        <w:rPr>
          <w:rFonts w:ascii="Arial" w:eastAsia="仿宋_GB2312" w:hAnsi="Arial" w:hint="eastAsia"/>
          <w:color w:val="000000"/>
          <w:sz w:val="28"/>
        </w:rPr>
        <w:t>B</w:t>
      </w:r>
      <w:r>
        <w:rPr>
          <w:rFonts w:ascii="Arial" w:eastAsia="仿宋_GB2312" w:hAnsi="Arial" w:hint="eastAsia"/>
          <w:color w:val="000000"/>
          <w:sz w:val="28"/>
        </w:rPr>
        <w:t>.</w:t>
      </w:r>
      <w:r>
        <w:rPr>
          <w:rFonts w:ascii="仿宋_GB2312" w:eastAsia="仿宋_GB2312" w:hAnsi="Arial" w:hint="eastAsia"/>
          <w:sz w:val="28"/>
        </w:rPr>
        <w:t>安全利率加风险调整值法；</w:t>
      </w:r>
      <w:r w:rsidRPr="00CD7A42">
        <w:rPr>
          <w:rFonts w:ascii="Arial" w:eastAsia="仿宋_GB2312" w:hAnsi="Arial" w:hint="eastAsia"/>
          <w:sz w:val="28"/>
        </w:rPr>
        <w:t>C</w:t>
      </w:r>
      <w:r>
        <w:rPr>
          <w:rFonts w:ascii="Arial" w:eastAsia="仿宋_GB2312" w:hAnsi="Arial" w:hint="eastAsia"/>
          <w:sz w:val="28"/>
        </w:rPr>
        <w:t>.</w:t>
      </w:r>
      <w:r>
        <w:rPr>
          <w:rFonts w:ascii="仿宋_GB2312" w:eastAsia="仿宋_GB2312" w:hAnsi="Arial" w:hint="eastAsia"/>
          <w:sz w:val="28"/>
        </w:rPr>
        <w:t>投资风险与投资收益率综合排序插入法。</w:t>
      </w:r>
      <w:r w:rsidRPr="00C5261A">
        <w:rPr>
          <w:rFonts w:ascii="仿宋_GB2312" w:eastAsia="仿宋_GB2312" w:hAnsi="Arial" w:hint="eastAsia"/>
          <w:sz w:val="28"/>
        </w:rPr>
        <w:t>在本次评估过程中，</w:t>
      </w:r>
      <w:r>
        <w:rPr>
          <w:rFonts w:ascii="仿宋_GB2312" w:eastAsia="仿宋_GB2312" w:hAnsi="Arial" w:hint="eastAsia"/>
          <w:sz w:val="28"/>
        </w:rPr>
        <w:t>评估专业人员</w:t>
      </w:r>
      <w:r w:rsidRPr="00C5261A">
        <w:rPr>
          <w:rFonts w:ascii="仿宋_GB2312" w:eastAsia="仿宋_GB2312" w:hAnsi="Arial" w:hint="eastAsia"/>
          <w:sz w:val="28"/>
        </w:rPr>
        <w:t>在充分调查市场状况的基础上，结合估价对象自身特点，采用安全利率加风险调</w:t>
      </w:r>
      <w:r w:rsidRPr="00C5261A">
        <w:rPr>
          <w:rFonts w:ascii="仿宋_GB2312" w:eastAsia="仿宋_GB2312" w:hAnsi="Arial" w:hint="eastAsia"/>
          <w:sz w:val="28"/>
        </w:rPr>
        <w:lastRenderedPageBreak/>
        <w:t>整值法以及投资风险与投资收益率综合排序插入法来综合确定</w:t>
      </w:r>
      <w:r>
        <w:rPr>
          <w:rFonts w:ascii="仿宋_GB2312" w:eastAsia="仿宋_GB2312" w:hAnsi="Arial" w:hint="eastAsia"/>
          <w:sz w:val="28"/>
        </w:rPr>
        <w:t>还原率</w:t>
      </w:r>
      <w:r w:rsidRPr="00C5261A">
        <w:rPr>
          <w:rFonts w:ascii="仿宋_GB2312" w:eastAsia="仿宋_GB2312" w:hAnsi="Arial" w:hint="eastAsia"/>
          <w:sz w:val="28"/>
        </w:rPr>
        <w:t>。</w:t>
      </w:r>
    </w:p>
    <w:p w:rsidR="00C03FD9" w:rsidRDefault="00962D1C" w:rsidP="00962D1C">
      <w:pPr>
        <w:snapToGrid w:val="0"/>
        <w:spacing w:line="360" w:lineRule="auto"/>
        <w:ind w:firstLineChars="200" w:firstLine="560"/>
        <w:jc w:val="both"/>
        <w:textAlignment w:val="bottom"/>
        <w:rPr>
          <w:rFonts w:ascii="Arial" w:eastAsia="仿宋_GB2312" w:hAnsi="Arial"/>
          <w:sz w:val="28"/>
        </w:rPr>
      </w:pPr>
      <w:r w:rsidRPr="00C5261A">
        <w:rPr>
          <w:rFonts w:ascii="仿宋_GB2312" w:eastAsia="仿宋_GB2312" w:hAnsi="Arial" w:hint="eastAsia"/>
          <w:sz w:val="28"/>
        </w:rPr>
        <w:t>安全利率加风险调整值法，即：</w:t>
      </w:r>
      <w:r>
        <w:rPr>
          <w:rFonts w:ascii="仿宋_GB2312" w:eastAsia="仿宋_GB2312" w:hAnsi="Arial" w:hint="eastAsia"/>
          <w:sz w:val="28"/>
        </w:rPr>
        <w:t>还原率</w:t>
      </w:r>
      <w:r w:rsidRPr="00C5261A">
        <w:rPr>
          <w:rFonts w:ascii="仿宋_GB2312" w:eastAsia="仿宋_GB2312" w:hAnsi="Arial" w:hint="eastAsia"/>
          <w:sz w:val="28"/>
        </w:rPr>
        <w:t>=安全利率+风险调整值。安全利率可选用同一时期的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w:t>
      </w:r>
      <w:r w:rsidRPr="00B73D30">
        <w:rPr>
          <w:rFonts w:ascii="仿宋_GB2312" w:eastAsia="仿宋_GB2312" w:hAnsi="Arial" w:hint="eastAsia"/>
          <w:sz w:val="28"/>
        </w:rPr>
        <w:t>利率（</w:t>
      </w:r>
      <w:r w:rsidR="00B73D30" w:rsidRPr="00B73D30">
        <w:rPr>
          <w:rFonts w:ascii="Arial" w:eastAsia="仿宋_GB2312" w:hAnsi="Arial" w:hint="eastAsia"/>
          <w:sz w:val="28"/>
        </w:rPr>
        <w:t>1.5</w:t>
      </w:r>
      <w:r w:rsidRPr="00B73D30">
        <w:rPr>
          <w:rFonts w:ascii="仿宋_GB2312" w:eastAsia="仿宋_GB2312" w:hAnsi="Arial" w:hint="eastAsia"/>
          <w:sz w:val="28"/>
        </w:rPr>
        <w:t>%），风险调整</w:t>
      </w:r>
      <w:r w:rsidRPr="00C5261A">
        <w:rPr>
          <w:rFonts w:ascii="仿宋_GB2312" w:eastAsia="仿宋_GB2312" w:hAnsi="Arial" w:hint="eastAsia"/>
          <w:sz w:val="28"/>
        </w:rPr>
        <w:t>值则可以根据估价对象所在地区的经济现状及未来预测、估价对象的用途等自身特点确定，经调查，一般为</w:t>
      </w:r>
      <w:r w:rsidR="00B73D30">
        <w:rPr>
          <w:rFonts w:ascii="Arial" w:eastAsia="仿宋_GB2312" w:hAnsi="Arial" w:hint="eastAsia"/>
          <w:sz w:val="28"/>
        </w:rPr>
        <w:t>4</w:t>
      </w:r>
      <w:r w:rsidRPr="00B73D30">
        <w:rPr>
          <w:rFonts w:ascii="Arial" w:eastAsia="仿宋_GB2312" w:hAnsi="Arial" w:hint="eastAsia"/>
          <w:sz w:val="28"/>
        </w:rPr>
        <w:t>%-</w:t>
      </w:r>
      <w:r w:rsidR="00B73D30">
        <w:rPr>
          <w:rFonts w:ascii="Arial" w:eastAsia="仿宋_GB2312" w:hAnsi="Arial" w:hint="eastAsia"/>
          <w:sz w:val="28"/>
        </w:rPr>
        <w:t>6</w:t>
      </w:r>
      <w:r w:rsidRPr="00B73D30">
        <w:rPr>
          <w:rFonts w:ascii="Arial" w:eastAsia="仿宋_GB2312" w:hAnsi="Arial" w:hint="eastAsia"/>
          <w:sz w:val="28"/>
        </w:rPr>
        <w:t>%</w:t>
      </w:r>
      <w:r w:rsidRPr="00C5261A">
        <w:rPr>
          <w:rFonts w:ascii="仿宋_GB2312" w:eastAsia="仿宋_GB2312" w:hAnsi="Arial" w:hint="eastAsia"/>
          <w:sz w:val="28"/>
        </w:rPr>
        <w:t>之间，本次评估依据估价对象所在项目特点，</w:t>
      </w:r>
      <w:proofErr w:type="gramStart"/>
      <w:r w:rsidRPr="00C5261A">
        <w:rPr>
          <w:rFonts w:ascii="仿宋_GB2312" w:eastAsia="仿宋_GB2312" w:hAnsi="Arial" w:hint="eastAsia"/>
          <w:sz w:val="28"/>
        </w:rPr>
        <w:t>取风险</w:t>
      </w:r>
      <w:proofErr w:type="gramEnd"/>
      <w:r w:rsidRPr="00C5261A">
        <w:rPr>
          <w:rFonts w:ascii="仿宋_GB2312" w:eastAsia="仿宋_GB2312" w:hAnsi="Arial" w:hint="eastAsia"/>
          <w:sz w:val="28"/>
        </w:rPr>
        <w:t>调整值为</w:t>
      </w:r>
      <w:r w:rsidR="00B73D30">
        <w:rPr>
          <w:rFonts w:ascii="仿宋_GB2312" w:eastAsia="仿宋_GB2312" w:hAnsi="Arial" w:hint="eastAsia"/>
          <w:sz w:val="28"/>
        </w:rPr>
        <w:t>商业</w:t>
      </w:r>
      <w:r w:rsidR="00B73D30" w:rsidRPr="00B73D30">
        <w:rPr>
          <w:rFonts w:ascii="Arial" w:eastAsia="仿宋_GB2312" w:hAnsi="Arial" w:hint="eastAsia"/>
          <w:sz w:val="28"/>
        </w:rPr>
        <w:t>5</w:t>
      </w:r>
      <w:r w:rsidRPr="00B73D30">
        <w:rPr>
          <w:rFonts w:ascii="Arial" w:eastAsia="仿宋_GB2312" w:hAnsi="Arial" w:hint="eastAsia"/>
          <w:sz w:val="28"/>
        </w:rPr>
        <w:t>%</w:t>
      </w:r>
      <w:r w:rsidR="00B73D30" w:rsidRPr="00B73D30">
        <w:rPr>
          <w:rFonts w:ascii="Arial" w:eastAsia="仿宋_GB2312" w:hAnsi="Arial" w:hint="eastAsia"/>
          <w:sz w:val="28"/>
        </w:rPr>
        <w:t>、办公</w:t>
      </w:r>
      <w:r w:rsidR="00B73D30" w:rsidRPr="00B73D30">
        <w:rPr>
          <w:rFonts w:ascii="Arial" w:eastAsia="仿宋_GB2312" w:hAnsi="Arial" w:hint="eastAsia"/>
          <w:sz w:val="28"/>
        </w:rPr>
        <w:t>4.5%</w:t>
      </w:r>
      <w:r w:rsidRPr="00C5261A">
        <w:rPr>
          <w:rFonts w:ascii="仿宋_GB2312" w:eastAsia="仿宋_GB2312" w:hAnsi="Arial" w:hint="eastAsia"/>
          <w:sz w:val="28"/>
        </w:rPr>
        <w:t>，则依据安全利率加风险调整值法可以得出</w:t>
      </w:r>
      <w:r>
        <w:rPr>
          <w:rFonts w:ascii="仿宋_GB2312" w:eastAsia="仿宋_GB2312" w:hAnsi="Arial" w:hint="eastAsia"/>
          <w:sz w:val="28"/>
        </w:rPr>
        <w:t>还原率</w:t>
      </w:r>
      <w:r w:rsidRPr="00C5261A">
        <w:rPr>
          <w:rFonts w:ascii="仿宋_GB2312" w:eastAsia="仿宋_GB2312" w:hAnsi="Arial" w:hint="eastAsia"/>
          <w:sz w:val="28"/>
        </w:rPr>
        <w:t>为</w:t>
      </w:r>
      <w:r w:rsidR="00B73D30">
        <w:rPr>
          <w:rFonts w:ascii="仿宋_GB2312" w:eastAsia="仿宋_GB2312" w:hAnsi="Arial" w:hint="eastAsia"/>
          <w:sz w:val="28"/>
        </w:rPr>
        <w:t>商</w:t>
      </w:r>
      <w:r w:rsidR="00B73D30" w:rsidRPr="00B73D30">
        <w:rPr>
          <w:rFonts w:ascii="Arial" w:eastAsia="仿宋_GB2312" w:hAnsi="Arial" w:hint="eastAsia"/>
          <w:sz w:val="28"/>
        </w:rPr>
        <w:t>业</w:t>
      </w:r>
      <w:r w:rsidR="00B73D30">
        <w:rPr>
          <w:rFonts w:ascii="Arial" w:eastAsia="仿宋_GB2312" w:hAnsi="Arial" w:hint="eastAsia"/>
          <w:sz w:val="28"/>
        </w:rPr>
        <w:t>6</w:t>
      </w:r>
      <w:r w:rsidR="00B73D30" w:rsidRPr="00B73D30">
        <w:rPr>
          <w:rFonts w:ascii="Arial" w:eastAsia="仿宋_GB2312" w:hAnsi="Arial" w:hint="eastAsia"/>
          <w:sz w:val="28"/>
        </w:rPr>
        <w:t>.5%</w:t>
      </w:r>
      <w:r w:rsidR="00B73D30" w:rsidRPr="00B73D30">
        <w:rPr>
          <w:rFonts w:ascii="Arial" w:eastAsia="仿宋_GB2312" w:hAnsi="Arial" w:hint="eastAsia"/>
          <w:sz w:val="28"/>
        </w:rPr>
        <w:t>、办公</w:t>
      </w:r>
      <w:r w:rsidR="00B73D30">
        <w:rPr>
          <w:rFonts w:ascii="Arial" w:eastAsia="仿宋_GB2312" w:hAnsi="Arial" w:hint="eastAsia"/>
          <w:sz w:val="28"/>
        </w:rPr>
        <w:t>6</w:t>
      </w:r>
      <w:r w:rsidR="00B73D30" w:rsidRPr="00B73D30">
        <w:rPr>
          <w:rFonts w:ascii="Arial" w:eastAsia="仿宋_GB2312" w:hAnsi="Arial" w:hint="eastAsia"/>
          <w:sz w:val="28"/>
        </w:rPr>
        <w:t>%</w:t>
      </w:r>
      <w:r w:rsidRPr="00C5261A">
        <w:rPr>
          <w:rFonts w:ascii="仿宋_GB2312" w:eastAsia="仿宋_GB2312" w:hAnsi="Arial" w:hint="eastAsia"/>
          <w:sz w:val="28"/>
        </w:rPr>
        <w:t>。投资风险与投资收益率综合排序插入法</w:t>
      </w:r>
      <w:r>
        <w:rPr>
          <w:rFonts w:ascii="仿宋_GB2312" w:eastAsia="仿宋_GB2312" w:hAnsi="Arial" w:hint="eastAsia"/>
          <w:sz w:val="28"/>
        </w:rPr>
        <w:t>，即</w:t>
      </w:r>
      <w:r w:rsidRPr="00C5261A">
        <w:rPr>
          <w:rFonts w:ascii="仿宋_GB2312" w:eastAsia="仿宋_GB2312" w:hAnsi="Arial" w:hint="eastAsia"/>
          <w:sz w:val="28"/>
        </w:rPr>
        <w:t>：将社会上各种相关类型投资，按它们的收益率与风险大小排序，然后分析判断估价对象所对应的范围，确定其</w:t>
      </w:r>
      <w:r>
        <w:rPr>
          <w:rFonts w:ascii="仿宋_GB2312" w:eastAsia="仿宋_GB2312" w:hAnsi="Arial" w:hint="eastAsia"/>
          <w:sz w:val="28"/>
        </w:rPr>
        <w:t>还原率</w:t>
      </w:r>
      <w:r w:rsidRPr="00C5261A">
        <w:rPr>
          <w:rFonts w:ascii="仿宋_GB2312" w:eastAsia="仿宋_GB2312" w:hAnsi="Arial" w:hint="eastAsia"/>
          <w:sz w:val="28"/>
        </w:rPr>
        <w:t>。在投资风险与投资收益率综合排序插入法中，</w:t>
      </w:r>
      <w:r>
        <w:rPr>
          <w:rFonts w:ascii="仿宋_GB2312" w:eastAsia="仿宋_GB2312" w:hAnsi="Arial" w:hint="eastAsia"/>
          <w:sz w:val="28"/>
        </w:rPr>
        <w:t>评估专业人员</w:t>
      </w:r>
      <w:r w:rsidRPr="00C5261A">
        <w:rPr>
          <w:rFonts w:ascii="仿宋_GB2312" w:eastAsia="仿宋_GB2312" w:hAnsi="Arial" w:hint="eastAsia"/>
          <w:sz w:val="28"/>
        </w:rPr>
        <w:t>调查</w:t>
      </w:r>
      <w:r w:rsidRPr="00B73D30">
        <w:rPr>
          <w:rFonts w:ascii="仿宋_GB2312" w:eastAsia="仿宋_GB2312" w:hAnsi="Arial" w:hint="eastAsia"/>
          <w:sz w:val="28"/>
        </w:rPr>
        <w:t>北京市近</w:t>
      </w:r>
      <w:r w:rsidRPr="00C5261A">
        <w:rPr>
          <w:rFonts w:ascii="仿宋_GB2312" w:eastAsia="仿宋_GB2312" w:hAnsi="Arial" w:hint="eastAsia"/>
          <w:sz w:val="28"/>
        </w:rPr>
        <w:t>期与估价对象类似开发项目的投资收益率、风险大小，依大小进行排序，分析估价对象项目特点，综合考虑，确定估价对象</w:t>
      </w:r>
      <w:r>
        <w:rPr>
          <w:rFonts w:ascii="仿宋_GB2312" w:eastAsia="仿宋_GB2312" w:hAnsi="Arial" w:hint="eastAsia"/>
          <w:sz w:val="28"/>
        </w:rPr>
        <w:t>还原率</w:t>
      </w:r>
      <w:r w:rsidRPr="00C5261A">
        <w:rPr>
          <w:rFonts w:ascii="仿宋_GB2312" w:eastAsia="仿宋_GB2312" w:hAnsi="Arial" w:hint="eastAsia"/>
          <w:sz w:val="28"/>
        </w:rPr>
        <w:t>为</w:t>
      </w:r>
      <w:r w:rsidR="00B73D30">
        <w:rPr>
          <w:rFonts w:ascii="仿宋_GB2312" w:eastAsia="仿宋_GB2312" w:hAnsi="Arial" w:hint="eastAsia"/>
          <w:sz w:val="28"/>
        </w:rPr>
        <w:t>商</w:t>
      </w:r>
      <w:r w:rsidR="00B73D30" w:rsidRPr="00B73D30">
        <w:rPr>
          <w:rFonts w:ascii="Arial" w:eastAsia="仿宋_GB2312" w:hAnsi="Arial" w:hint="eastAsia"/>
          <w:sz w:val="28"/>
        </w:rPr>
        <w:t>业</w:t>
      </w:r>
      <w:r w:rsidR="00B73D30" w:rsidRPr="00B73D30">
        <w:rPr>
          <w:rFonts w:ascii="Arial" w:eastAsia="仿宋_GB2312" w:hAnsi="Arial" w:hint="eastAsia"/>
          <w:sz w:val="28"/>
        </w:rPr>
        <w:t>5.5%</w:t>
      </w:r>
      <w:r w:rsidR="00B73D30" w:rsidRPr="00B73D30">
        <w:rPr>
          <w:rFonts w:ascii="Arial" w:eastAsia="仿宋_GB2312" w:hAnsi="Arial" w:hint="eastAsia"/>
          <w:sz w:val="28"/>
        </w:rPr>
        <w:t>、办公</w:t>
      </w:r>
      <w:r w:rsidR="00B73D30" w:rsidRPr="00B73D30">
        <w:rPr>
          <w:rFonts w:ascii="Arial" w:eastAsia="仿宋_GB2312" w:hAnsi="Arial" w:hint="eastAsia"/>
          <w:sz w:val="28"/>
        </w:rPr>
        <w:t>5</w:t>
      </w:r>
      <w:r w:rsidRPr="00B73D30">
        <w:rPr>
          <w:rFonts w:ascii="Arial" w:eastAsia="仿宋_GB2312" w:hAnsi="Arial" w:hint="eastAsia"/>
          <w:sz w:val="28"/>
        </w:rPr>
        <w:t>%</w:t>
      </w:r>
      <w:r w:rsidRPr="00C5261A">
        <w:rPr>
          <w:rFonts w:ascii="仿宋_GB2312" w:eastAsia="仿宋_GB2312" w:hAnsi="Arial" w:hint="eastAsia"/>
          <w:sz w:val="28"/>
        </w:rPr>
        <w:t>。对两种方法计算结果进行综合分析，本次评估综合确定</w:t>
      </w:r>
      <w:r>
        <w:rPr>
          <w:rFonts w:ascii="仿宋_GB2312" w:eastAsia="仿宋_GB2312" w:hAnsi="Arial" w:hint="eastAsia"/>
          <w:sz w:val="28"/>
        </w:rPr>
        <w:t>还原率</w:t>
      </w:r>
      <w:r w:rsidRPr="00C5261A">
        <w:rPr>
          <w:rFonts w:ascii="仿宋_GB2312" w:eastAsia="仿宋_GB2312" w:hAnsi="Arial" w:hint="eastAsia"/>
          <w:sz w:val="28"/>
        </w:rPr>
        <w:t>为</w:t>
      </w:r>
      <w:r w:rsidR="00B73D30" w:rsidRPr="00B73D30">
        <w:rPr>
          <w:rFonts w:ascii="Arial" w:eastAsia="仿宋_GB2312" w:hAnsi="Arial" w:hint="eastAsia"/>
          <w:sz w:val="28"/>
        </w:rPr>
        <w:t>商业</w:t>
      </w:r>
      <w:r w:rsidR="00B73D30" w:rsidRPr="00B73D30">
        <w:rPr>
          <w:rFonts w:ascii="Arial" w:eastAsia="仿宋_GB2312" w:hAnsi="Arial" w:hint="eastAsia"/>
          <w:sz w:val="28"/>
        </w:rPr>
        <w:t>6</w:t>
      </w:r>
      <w:r w:rsidRPr="00B73D30">
        <w:rPr>
          <w:rFonts w:ascii="Arial" w:eastAsia="仿宋_GB2312" w:hAnsi="Arial" w:hint="eastAsia"/>
          <w:sz w:val="28"/>
        </w:rPr>
        <w:t>%</w:t>
      </w:r>
      <w:r w:rsidR="00B73D30" w:rsidRPr="00B73D30">
        <w:rPr>
          <w:rFonts w:ascii="Arial" w:eastAsia="仿宋_GB2312" w:hAnsi="Arial" w:hint="eastAsia"/>
          <w:sz w:val="28"/>
        </w:rPr>
        <w:t>、办公</w:t>
      </w:r>
      <w:r w:rsidR="00B73D30" w:rsidRPr="00B73D30">
        <w:rPr>
          <w:rFonts w:ascii="Arial" w:eastAsia="仿宋_GB2312" w:hAnsi="Arial" w:hint="eastAsia"/>
          <w:sz w:val="28"/>
        </w:rPr>
        <w:t>5.5%</w:t>
      </w:r>
      <w:r w:rsidR="00B73D30">
        <w:rPr>
          <w:rFonts w:ascii="Arial" w:eastAsia="仿宋_GB2312" w:hAnsi="Arial" w:hint="eastAsia"/>
          <w:sz w:val="28"/>
        </w:rPr>
        <w:t>。</w:t>
      </w:r>
    </w:p>
    <w:p w:rsidR="009E2993" w:rsidRPr="002D64C6" w:rsidRDefault="00C03FD9" w:rsidP="009E2993">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w:t>
      </w:r>
      <w:r w:rsidR="009E2993"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w:t>
      </w:r>
      <w:r w:rsidR="009C3537">
        <w:rPr>
          <w:rFonts w:ascii="仿宋_GB2312" w:eastAsia="仿宋_GB2312" w:hAnsi="华文仿宋" w:hint="eastAsia"/>
          <w:sz w:val="28"/>
        </w:rPr>
        <w:t>《北京市规划和国土资源管理委员会建设项目规划条件（授权供地）》[</w:t>
      </w:r>
      <w:r w:rsidR="009C3537">
        <w:rPr>
          <w:rFonts w:ascii="Arial" w:eastAsia="仿宋_GB2312" w:hAnsi="Arial" w:cs="Arial" w:hint="eastAsia"/>
          <w:sz w:val="28"/>
        </w:rPr>
        <w:t>2018</w:t>
      </w:r>
      <w:proofErr w:type="gramStart"/>
      <w:r w:rsidR="009C3537" w:rsidRPr="00830F7E">
        <w:rPr>
          <w:rFonts w:ascii="Arial" w:eastAsia="仿宋_GB2312" w:hAnsi="Arial" w:cs="Arial"/>
          <w:sz w:val="28"/>
        </w:rPr>
        <w:t>规</w:t>
      </w:r>
      <w:proofErr w:type="gramEnd"/>
      <w:r w:rsidR="009C3537">
        <w:rPr>
          <w:rFonts w:ascii="Arial" w:eastAsia="仿宋_GB2312" w:hAnsi="Arial" w:cs="Arial" w:hint="eastAsia"/>
          <w:sz w:val="28"/>
        </w:rPr>
        <w:t>土</w:t>
      </w:r>
      <w:r w:rsidR="009C3537">
        <w:rPr>
          <w:rFonts w:ascii="Arial" w:eastAsia="仿宋_GB2312" w:hAnsi="Arial" w:cs="Arial"/>
          <w:sz w:val="28"/>
        </w:rPr>
        <w:t>（</w:t>
      </w:r>
      <w:r w:rsidR="009C3537">
        <w:rPr>
          <w:rFonts w:ascii="Arial" w:eastAsia="仿宋_GB2312" w:hAnsi="Arial" w:cs="Arial" w:hint="eastAsia"/>
          <w:sz w:val="28"/>
        </w:rPr>
        <w:t>朝</w:t>
      </w:r>
      <w:r w:rsidR="009C3537" w:rsidRPr="00830F7E">
        <w:rPr>
          <w:rFonts w:ascii="Arial" w:eastAsia="仿宋_GB2312" w:hAnsi="Arial" w:cs="Arial"/>
          <w:sz w:val="28"/>
        </w:rPr>
        <w:t>）</w:t>
      </w:r>
      <w:proofErr w:type="gramStart"/>
      <w:r w:rsidR="009C3537" w:rsidRPr="00830F7E">
        <w:rPr>
          <w:rFonts w:ascii="Arial" w:eastAsia="仿宋_GB2312" w:hAnsi="Arial" w:cs="Arial"/>
          <w:sz w:val="28"/>
        </w:rPr>
        <w:t>条授字</w:t>
      </w:r>
      <w:proofErr w:type="gramEnd"/>
      <w:r w:rsidR="009C3537">
        <w:rPr>
          <w:rFonts w:ascii="Arial" w:eastAsia="仿宋_GB2312" w:hAnsi="Arial" w:cs="Arial" w:hint="eastAsia"/>
          <w:sz w:val="28"/>
        </w:rPr>
        <w:t>0001</w:t>
      </w:r>
      <w:r w:rsidR="009C3537">
        <w:rPr>
          <w:rFonts w:ascii="仿宋_GB2312" w:eastAsia="仿宋_GB2312" w:hAnsi="华文仿宋" w:hint="eastAsia"/>
          <w:sz w:val="28"/>
        </w:rPr>
        <w:t>号]及</w:t>
      </w:r>
      <w:r w:rsidR="009C3537" w:rsidRPr="002D64C6">
        <w:rPr>
          <w:rFonts w:ascii="仿宋_GB2312" w:eastAsia="仿宋_GB2312" w:hAnsi="华文仿宋" w:hint="eastAsia"/>
          <w:sz w:val="28"/>
        </w:rPr>
        <w:t>《国有建设用地使用权出让地价评估委托书》</w:t>
      </w:r>
      <w:r w:rsidRPr="002D64C6">
        <w:rPr>
          <w:rFonts w:ascii="Arial" w:eastAsia="仿宋_GB2312" w:hAnsi="Arial" w:cs="Arial"/>
          <w:sz w:val="28"/>
        </w:rPr>
        <w:t>中描述确定，项目坐落确定为</w:t>
      </w:r>
      <w:r w:rsidR="00CB43FA">
        <w:rPr>
          <w:rFonts w:ascii="Arial" w:eastAsia="仿宋_GB2312" w:hAnsi="Arial" w:cs="Arial"/>
          <w:sz w:val="28"/>
        </w:rPr>
        <w:t>北京市朝阳区将台乡</w:t>
      </w:r>
      <w:proofErr w:type="gramStart"/>
      <w:r w:rsidR="00CB43FA">
        <w:rPr>
          <w:rFonts w:ascii="Arial" w:eastAsia="仿宋_GB2312" w:hAnsi="Arial" w:cs="Arial"/>
          <w:sz w:val="28"/>
        </w:rPr>
        <w:t>颐</w:t>
      </w:r>
      <w:proofErr w:type="gramEnd"/>
      <w:r w:rsidR="00CB43FA">
        <w:rPr>
          <w:rFonts w:ascii="Arial" w:eastAsia="仿宋_GB2312" w:hAnsi="Arial" w:cs="Arial"/>
          <w:sz w:val="28"/>
        </w:rPr>
        <w:t>堤港二期</w:t>
      </w:r>
      <w:proofErr w:type="gramStart"/>
      <w:r w:rsidR="00CB43FA">
        <w:rPr>
          <w:rFonts w:ascii="Arial" w:eastAsia="仿宋_GB2312" w:hAnsi="Arial" w:cs="Arial"/>
          <w:sz w:val="28"/>
        </w:rPr>
        <w:t>绿隔产业</w:t>
      </w:r>
      <w:proofErr w:type="gramEnd"/>
      <w:r w:rsidR="00CB43FA">
        <w:rPr>
          <w:rFonts w:ascii="Arial" w:eastAsia="仿宋_GB2312" w:hAnsi="Arial" w:cs="Arial"/>
          <w:sz w:val="28"/>
        </w:rPr>
        <w:t>用地</w:t>
      </w:r>
      <w:r w:rsidRPr="002D64C6">
        <w:rPr>
          <w:rFonts w:ascii="Arial" w:eastAsia="仿宋_GB2312" w:hAnsi="Arial" w:cs="Arial"/>
          <w:sz w:val="28"/>
        </w:rPr>
        <w:t>。</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w:t>
      </w:r>
      <w:r w:rsidRPr="002D64C6">
        <w:rPr>
          <w:rFonts w:ascii="Arial" w:eastAsia="仿宋_GB2312" w:hAnsi="Arial" w:cs="Arial"/>
          <w:sz w:val="28"/>
        </w:rPr>
        <w:lastRenderedPageBreak/>
        <w:t>价对象土地使用权出让价格进行评估，为</w:t>
      </w:r>
      <w:r w:rsidR="00B626F4">
        <w:rPr>
          <w:rFonts w:ascii="Arial" w:eastAsia="仿宋_GB2312" w:hAnsi="Arial" w:cs="Arial"/>
          <w:sz w:val="28"/>
        </w:rPr>
        <w:t>北京市规划和自然资源委员会</w:t>
      </w:r>
      <w:r w:rsidRPr="002D64C6">
        <w:rPr>
          <w:rFonts w:ascii="Arial" w:eastAsia="仿宋_GB2312" w:hAnsi="Arial" w:cs="Arial"/>
          <w:sz w:val="28"/>
        </w:rPr>
        <w:t>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EA2061" w:rsidRPr="00445BD8" w:rsidRDefault="009E2993" w:rsidP="00EA2061">
      <w:pPr>
        <w:snapToGrid w:val="0"/>
        <w:spacing w:line="360" w:lineRule="auto"/>
        <w:ind w:firstLineChars="200" w:firstLine="560"/>
        <w:rPr>
          <w:rFonts w:ascii="仿宋_GB2312" w:eastAsia="仿宋_GB2312" w:hAnsi="华文仿宋"/>
          <w:sz w:val="28"/>
          <w:szCs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w:t>
      </w:r>
      <w:r w:rsidR="00EA2061">
        <w:rPr>
          <w:rFonts w:ascii="Arial" w:eastAsia="仿宋_GB2312" w:hAnsi="Arial" w:cs="Arial" w:hint="eastAsia"/>
          <w:sz w:val="28"/>
          <w:szCs w:val="28"/>
        </w:rPr>
        <w:t>根据</w:t>
      </w:r>
      <w:r w:rsidR="00EA2061" w:rsidRPr="002A1D4D">
        <w:rPr>
          <w:rFonts w:ascii="Arial" w:eastAsia="仿宋_GB2312" w:hAnsi="Arial" w:cs="Arial" w:hint="eastAsia"/>
          <w:sz w:val="28"/>
          <w:szCs w:val="28"/>
        </w:rPr>
        <w:t>北京市朝阳区发展和改革委员会出具的《关于将台乡颐堤港二期项目核准的批复》</w:t>
      </w:r>
      <w:r w:rsidR="00EA2061" w:rsidRPr="002A1D4D">
        <w:rPr>
          <w:rFonts w:ascii="Arial" w:eastAsia="仿宋_GB2312" w:hAnsi="Arial" w:cs="Arial" w:hint="eastAsia"/>
          <w:sz w:val="28"/>
          <w:szCs w:val="28"/>
        </w:rPr>
        <w:t>[</w:t>
      </w:r>
      <w:r w:rsidR="00EA2061" w:rsidRPr="002A1D4D">
        <w:rPr>
          <w:rFonts w:ascii="Arial" w:eastAsia="仿宋_GB2312" w:hAnsi="Arial" w:cs="Arial" w:hint="eastAsia"/>
          <w:sz w:val="28"/>
          <w:szCs w:val="28"/>
        </w:rPr>
        <w:t>京朝阳发改（核）</w:t>
      </w:r>
      <w:r w:rsidR="00EA2061" w:rsidRPr="002A1D4D">
        <w:rPr>
          <w:rFonts w:ascii="Arial" w:eastAsia="仿宋_GB2312" w:hAnsi="Arial" w:cs="Arial" w:hint="eastAsia"/>
          <w:sz w:val="28"/>
          <w:szCs w:val="28"/>
        </w:rPr>
        <w:t>[2016]26</w:t>
      </w:r>
      <w:r w:rsidR="00EA2061" w:rsidRPr="002A1D4D">
        <w:rPr>
          <w:rFonts w:ascii="Arial" w:eastAsia="仿宋_GB2312" w:hAnsi="Arial" w:cs="Arial" w:hint="eastAsia"/>
          <w:sz w:val="28"/>
          <w:szCs w:val="28"/>
        </w:rPr>
        <w:t>号</w:t>
      </w:r>
      <w:r w:rsidR="00EA2061" w:rsidRPr="002A1D4D">
        <w:rPr>
          <w:rFonts w:ascii="Arial" w:eastAsia="仿宋_GB2312" w:hAnsi="Arial" w:cs="Arial" w:hint="eastAsia"/>
          <w:sz w:val="28"/>
          <w:szCs w:val="28"/>
        </w:rPr>
        <w:t>]</w:t>
      </w:r>
      <w:r w:rsidR="00EA2061">
        <w:rPr>
          <w:rFonts w:ascii="Arial" w:eastAsia="仿宋_GB2312" w:hAnsi="Arial" w:cs="Arial" w:hint="eastAsia"/>
          <w:sz w:val="28"/>
          <w:szCs w:val="28"/>
        </w:rPr>
        <w:t>，</w:t>
      </w:r>
      <w:r w:rsidR="00EA2061" w:rsidRPr="002A1D4D">
        <w:rPr>
          <w:rFonts w:ascii="Arial" w:eastAsia="仿宋_GB2312" w:hAnsi="Arial" w:cs="Arial" w:hint="eastAsia"/>
          <w:sz w:val="28"/>
          <w:szCs w:val="28"/>
        </w:rPr>
        <w:t>项目建成后由北京星泰通港置业有限公司</w:t>
      </w:r>
      <w:proofErr w:type="gramStart"/>
      <w:r w:rsidR="00EA2061" w:rsidRPr="002A1D4D">
        <w:rPr>
          <w:rFonts w:ascii="Arial" w:eastAsia="仿宋_GB2312" w:hAnsi="Arial" w:cs="Arial" w:hint="eastAsia"/>
          <w:sz w:val="28"/>
          <w:szCs w:val="28"/>
        </w:rPr>
        <w:t>自持</w:t>
      </w:r>
      <w:proofErr w:type="gramEnd"/>
      <w:r w:rsidR="00EA2061" w:rsidRPr="002A1D4D">
        <w:rPr>
          <w:rFonts w:ascii="Arial" w:eastAsia="仿宋_GB2312" w:hAnsi="Arial" w:cs="Arial" w:hint="eastAsia"/>
          <w:sz w:val="28"/>
          <w:szCs w:val="28"/>
        </w:rPr>
        <w:t>经营，不得对外销售。</w:t>
      </w:r>
      <w:r w:rsidR="00EA2061">
        <w:rPr>
          <w:rFonts w:ascii="Arial" w:eastAsia="仿宋_GB2312" w:hAnsi="Arial" w:cs="Arial" w:hint="eastAsia"/>
          <w:sz w:val="28"/>
          <w:szCs w:val="28"/>
        </w:rPr>
        <w:t>故本次评估剩余法中开发完成后</w:t>
      </w:r>
      <w:r w:rsidR="00861DE5">
        <w:rPr>
          <w:rFonts w:ascii="Arial" w:eastAsia="仿宋_GB2312" w:hAnsi="Arial" w:cs="Arial" w:hint="eastAsia"/>
          <w:sz w:val="28"/>
          <w:szCs w:val="28"/>
        </w:rPr>
        <w:t>价值</w:t>
      </w:r>
      <w:r w:rsidR="00EA2061">
        <w:rPr>
          <w:rFonts w:ascii="Arial" w:eastAsia="仿宋_GB2312" w:hAnsi="Arial" w:cs="Arial" w:hint="eastAsia"/>
          <w:sz w:val="28"/>
          <w:szCs w:val="28"/>
        </w:rPr>
        <w:t>采用收益还原法求取。</w:t>
      </w:r>
    </w:p>
    <w:p w:rsidR="009E2993" w:rsidRPr="002D64C6" w:rsidRDefault="00EA2061"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w:t>
      </w:r>
      <w:r w:rsidR="009E2993" w:rsidRPr="002D64C6">
        <w:rPr>
          <w:rFonts w:ascii="Arial" w:eastAsia="仿宋_GB2312" w:hAnsi="Arial" w:cs="Arial"/>
          <w:sz w:val="28"/>
        </w:rPr>
        <w:t>委托估价方于</w:t>
      </w:r>
      <w:r w:rsidR="009C3537">
        <w:rPr>
          <w:rFonts w:ascii="Arial" w:eastAsia="仿宋_GB2312" w:hAnsi="Arial" w:cs="Arial"/>
          <w:sz w:val="28"/>
        </w:rPr>
        <w:t>201</w:t>
      </w:r>
      <w:r w:rsidR="009C3537">
        <w:rPr>
          <w:rFonts w:ascii="Arial" w:eastAsia="仿宋_GB2312" w:hAnsi="Arial" w:cs="Arial" w:hint="eastAsia"/>
          <w:sz w:val="28"/>
        </w:rPr>
        <w:t>8</w:t>
      </w:r>
      <w:r w:rsidR="00A23684" w:rsidRPr="009C3537">
        <w:rPr>
          <w:rFonts w:ascii="Arial" w:eastAsia="仿宋_GB2312" w:hAnsi="Arial" w:cs="Arial"/>
          <w:sz w:val="28"/>
        </w:rPr>
        <w:t>年</w:t>
      </w:r>
      <w:r w:rsidR="00A23684" w:rsidRPr="009C3537">
        <w:rPr>
          <w:rFonts w:ascii="Arial" w:eastAsia="仿宋_GB2312" w:hAnsi="Arial" w:cs="Arial"/>
          <w:sz w:val="28"/>
        </w:rPr>
        <w:t>12</w:t>
      </w:r>
      <w:r w:rsidR="00A23684" w:rsidRPr="009C3537">
        <w:rPr>
          <w:rFonts w:ascii="Arial" w:eastAsia="仿宋_GB2312" w:hAnsi="Arial" w:cs="Arial"/>
          <w:sz w:val="28"/>
        </w:rPr>
        <w:t>月</w:t>
      </w:r>
      <w:r w:rsidR="009C3537" w:rsidRPr="009C3537">
        <w:rPr>
          <w:rFonts w:ascii="Arial" w:eastAsia="仿宋_GB2312" w:hAnsi="Arial" w:cs="Arial" w:hint="eastAsia"/>
          <w:sz w:val="28"/>
        </w:rPr>
        <w:t>29</w:t>
      </w:r>
      <w:r w:rsidR="00A23684" w:rsidRPr="009C3537">
        <w:rPr>
          <w:rFonts w:ascii="Arial" w:eastAsia="仿宋_GB2312" w:hAnsi="Arial" w:cs="Arial"/>
          <w:sz w:val="28"/>
        </w:rPr>
        <w:t>日</w:t>
      </w:r>
      <w:r w:rsidR="009E2993" w:rsidRPr="002D64C6">
        <w:rPr>
          <w:rFonts w:ascii="Arial" w:eastAsia="仿宋_GB2312" w:hAnsi="Arial" w:cs="Arial"/>
          <w:sz w:val="28"/>
        </w:rPr>
        <w:t>正式委托进行评估，确定估价期日为</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10</w:t>
      </w:r>
      <w:r w:rsidR="00C30284">
        <w:rPr>
          <w:rFonts w:ascii="Arial" w:eastAsia="仿宋_GB2312" w:hAnsi="Arial" w:cs="Arial"/>
          <w:sz w:val="28"/>
        </w:rPr>
        <w:t>月</w:t>
      </w:r>
      <w:r w:rsidR="00C30284">
        <w:rPr>
          <w:rFonts w:ascii="Arial" w:eastAsia="仿宋_GB2312" w:hAnsi="Arial" w:cs="Arial"/>
          <w:sz w:val="28"/>
        </w:rPr>
        <w:t>15</w:t>
      </w:r>
      <w:r w:rsidR="00C30284">
        <w:rPr>
          <w:rFonts w:ascii="Arial" w:eastAsia="仿宋_GB2312" w:hAnsi="Arial" w:cs="Arial"/>
          <w:sz w:val="28"/>
        </w:rPr>
        <w:t>日</w:t>
      </w:r>
      <w:r w:rsidR="009E2993" w:rsidRPr="002D64C6">
        <w:rPr>
          <w:rFonts w:ascii="Arial" w:eastAsia="仿宋_GB2312" w:hAnsi="Arial" w:cs="Arial"/>
          <w:sz w:val="28"/>
        </w:rPr>
        <w:t>。评估专业人员于</w:t>
      </w:r>
      <w:r w:rsidR="00A23684">
        <w:rPr>
          <w:rFonts w:ascii="Arial" w:eastAsia="仿宋_GB2312" w:hAnsi="Arial" w:cs="Arial"/>
          <w:sz w:val="28"/>
        </w:rPr>
        <w:t>2018</w:t>
      </w:r>
      <w:r w:rsidR="00A23684">
        <w:rPr>
          <w:rFonts w:ascii="Arial" w:eastAsia="仿宋_GB2312" w:hAnsi="Arial" w:cs="Arial"/>
          <w:sz w:val="28"/>
        </w:rPr>
        <w:t>年</w:t>
      </w:r>
      <w:r w:rsidR="00A23684">
        <w:rPr>
          <w:rFonts w:ascii="Arial" w:eastAsia="仿宋_GB2312" w:hAnsi="Arial" w:cs="Arial"/>
          <w:sz w:val="28"/>
        </w:rPr>
        <w:t>12</w:t>
      </w:r>
      <w:r w:rsidR="00A23684">
        <w:rPr>
          <w:rFonts w:ascii="Arial" w:eastAsia="仿宋_GB2312" w:hAnsi="Arial" w:cs="Arial"/>
          <w:sz w:val="28"/>
        </w:rPr>
        <w:t>月</w:t>
      </w:r>
      <w:r w:rsidR="00A23684">
        <w:rPr>
          <w:rFonts w:ascii="Arial" w:eastAsia="仿宋_GB2312" w:hAnsi="Arial" w:cs="Arial"/>
          <w:sz w:val="28"/>
        </w:rPr>
        <w:t>29</w:t>
      </w:r>
      <w:r w:rsidR="00A23684">
        <w:rPr>
          <w:rFonts w:ascii="Arial" w:eastAsia="仿宋_GB2312" w:hAnsi="Arial" w:cs="Arial"/>
          <w:sz w:val="28"/>
        </w:rPr>
        <w:t>日</w:t>
      </w:r>
      <w:r w:rsidR="009E2993" w:rsidRPr="002D64C6">
        <w:rPr>
          <w:rFonts w:ascii="Arial" w:eastAsia="仿宋_GB2312" w:hAnsi="Arial" w:cs="Arial"/>
          <w:sz w:val="28"/>
        </w:rPr>
        <w:t>进行实地查勘，经多方了解，</w:t>
      </w:r>
      <w:r w:rsidR="00861DE5">
        <w:rPr>
          <w:rFonts w:ascii="Arial" w:eastAsia="仿宋_GB2312" w:hAnsi="Arial" w:cs="Arial" w:hint="eastAsia"/>
          <w:sz w:val="28"/>
        </w:rPr>
        <w:t>设定</w:t>
      </w:r>
      <w:r w:rsidR="009E2993" w:rsidRPr="002D64C6">
        <w:rPr>
          <w:rFonts w:ascii="Arial" w:eastAsia="仿宋_GB2312" w:hAnsi="Arial" w:cs="Arial"/>
          <w:sz w:val="28"/>
        </w:rPr>
        <w:t>估价对象在</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10</w:t>
      </w:r>
      <w:r w:rsidR="00C30284">
        <w:rPr>
          <w:rFonts w:ascii="Arial" w:eastAsia="仿宋_GB2312" w:hAnsi="Arial" w:cs="Arial"/>
          <w:sz w:val="28"/>
        </w:rPr>
        <w:t>月</w:t>
      </w:r>
      <w:r w:rsidR="00C30284">
        <w:rPr>
          <w:rFonts w:ascii="Arial" w:eastAsia="仿宋_GB2312" w:hAnsi="Arial" w:cs="Arial"/>
          <w:sz w:val="28"/>
        </w:rPr>
        <w:t>15</w:t>
      </w:r>
      <w:r w:rsidR="00C30284">
        <w:rPr>
          <w:rFonts w:ascii="Arial" w:eastAsia="仿宋_GB2312" w:hAnsi="Arial" w:cs="Arial"/>
          <w:sz w:val="28"/>
        </w:rPr>
        <w:t>日</w:t>
      </w:r>
      <w:r w:rsidR="009E2993" w:rsidRPr="002D64C6">
        <w:rPr>
          <w:rFonts w:ascii="Arial" w:eastAsia="仿宋_GB2312" w:hAnsi="Arial" w:cs="Arial"/>
          <w:sz w:val="28"/>
        </w:rPr>
        <w:t>的状况与</w:t>
      </w:r>
      <w:r w:rsidR="00A23684">
        <w:rPr>
          <w:rFonts w:ascii="Arial" w:eastAsia="仿宋_GB2312" w:hAnsi="Arial" w:cs="Arial"/>
          <w:sz w:val="28"/>
        </w:rPr>
        <w:t>2018</w:t>
      </w:r>
      <w:r w:rsidR="00A23684">
        <w:rPr>
          <w:rFonts w:ascii="Arial" w:eastAsia="仿宋_GB2312" w:hAnsi="Arial" w:cs="Arial"/>
          <w:sz w:val="28"/>
        </w:rPr>
        <w:t>年</w:t>
      </w:r>
      <w:r w:rsidR="00A23684">
        <w:rPr>
          <w:rFonts w:ascii="Arial" w:eastAsia="仿宋_GB2312" w:hAnsi="Arial" w:cs="Arial"/>
          <w:sz w:val="28"/>
        </w:rPr>
        <w:t>12</w:t>
      </w:r>
      <w:r w:rsidR="00A23684">
        <w:rPr>
          <w:rFonts w:ascii="Arial" w:eastAsia="仿宋_GB2312" w:hAnsi="Arial" w:cs="Arial"/>
          <w:sz w:val="28"/>
        </w:rPr>
        <w:t>月</w:t>
      </w:r>
      <w:r w:rsidR="00A23684">
        <w:rPr>
          <w:rFonts w:ascii="Arial" w:eastAsia="仿宋_GB2312" w:hAnsi="Arial" w:cs="Arial"/>
          <w:sz w:val="28"/>
        </w:rPr>
        <w:t>29</w:t>
      </w:r>
      <w:r w:rsidR="00A23684">
        <w:rPr>
          <w:rFonts w:ascii="Arial" w:eastAsia="仿宋_GB2312" w:hAnsi="Arial" w:cs="Arial"/>
          <w:sz w:val="28"/>
        </w:rPr>
        <w:t>日</w:t>
      </w:r>
      <w:r w:rsidR="009E2993" w:rsidRPr="002D64C6">
        <w:rPr>
          <w:rFonts w:ascii="Arial" w:eastAsia="仿宋_GB2312" w:hAnsi="Arial" w:cs="Arial"/>
          <w:sz w:val="28"/>
        </w:rPr>
        <w:t>无异。若上述条件发生变化，评估结果作相应调整。</w:t>
      </w:r>
    </w:p>
    <w:p w:rsidR="009E2993" w:rsidRPr="002D64C6" w:rsidRDefault="009E2993" w:rsidP="00315AAA">
      <w:pPr>
        <w:spacing w:line="360" w:lineRule="auto"/>
        <w:ind w:firstLineChars="200" w:firstLine="560"/>
        <w:jc w:val="both"/>
        <w:outlineLvl w:val="0"/>
        <w:rPr>
          <w:rFonts w:ascii="Arial" w:eastAsia="仿宋_GB2312" w:hAnsi="Arial" w:cs="Arial"/>
          <w:sz w:val="28"/>
        </w:rPr>
      </w:pPr>
      <w:bookmarkStart w:id="171" w:name="_Toc524544440"/>
      <w:bookmarkStart w:id="172" w:name="_Toc524592092"/>
      <w:r w:rsidRPr="002D64C6">
        <w:rPr>
          <w:rFonts w:ascii="Arial" w:eastAsia="仿宋_GB2312" w:hAnsi="Arial" w:cs="Arial"/>
          <w:sz w:val="28"/>
        </w:rPr>
        <w:t>（</w:t>
      </w:r>
      <w:r w:rsidR="00EA2061">
        <w:rPr>
          <w:rFonts w:ascii="Arial" w:eastAsia="仿宋_GB2312" w:hAnsi="Arial" w:cs="Arial" w:hint="eastAsia"/>
          <w:sz w:val="28"/>
        </w:rPr>
        <w:t>5</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proofErr w:type="gramStart"/>
      <w:r w:rsidRPr="002D64C6">
        <w:rPr>
          <w:rFonts w:ascii="Arial" w:eastAsia="仿宋_GB2312" w:hAnsi="Arial" w:cs="Arial"/>
          <w:sz w:val="28"/>
        </w:rPr>
        <w:t>国土资厅发</w:t>
      </w:r>
      <w:proofErr w:type="gramEnd"/>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和《北京市国土资源局关于出让国有建设用地使用权基准地价应用有关问题的公告》的要求，</w:t>
      </w:r>
      <w:proofErr w:type="gramStart"/>
      <w:r w:rsidRPr="002D64C6">
        <w:rPr>
          <w:rFonts w:ascii="Arial" w:eastAsia="仿宋_GB2312" w:hAnsi="Arial" w:cs="Arial"/>
          <w:sz w:val="28"/>
        </w:rPr>
        <w:t>故报告</w:t>
      </w:r>
      <w:proofErr w:type="gramEnd"/>
      <w:r w:rsidRPr="002D64C6">
        <w:rPr>
          <w:rFonts w:ascii="Arial" w:eastAsia="仿宋_GB2312" w:hAnsi="Arial" w:cs="Arial"/>
          <w:sz w:val="28"/>
        </w:rPr>
        <w:t>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规范格式基础上，有所补充</w:t>
      </w:r>
      <w:r w:rsidRPr="002D64C6">
        <w:rPr>
          <w:rFonts w:ascii="Arial" w:eastAsia="仿宋_GB2312" w:hAnsi="Arial" w:cs="Arial" w:hint="eastAsia"/>
          <w:sz w:val="28"/>
        </w:rPr>
        <w:t>。</w:t>
      </w:r>
      <w:bookmarkEnd w:id="171"/>
      <w:bookmarkEnd w:id="172"/>
    </w:p>
    <w:p w:rsidR="003B3A1E" w:rsidRPr="002D64C6" w:rsidRDefault="003B3A1E">
      <w:pPr>
        <w:widowControl/>
        <w:adjustRightInd/>
        <w:spacing w:line="240" w:lineRule="auto"/>
        <w:textAlignment w:val="auto"/>
        <w:rPr>
          <w:rFonts w:ascii="Arial" w:eastAsia="仿宋_GB2312" w:hAnsi="Arial" w:cs="Arial"/>
          <w:sz w:val="28"/>
        </w:rPr>
      </w:pPr>
      <w:bookmarkStart w:id="173" w:name="_Toc524544441"/>
      <w:bookmarkStart w:id="174" w:name="_Toc524592093"/>
      <w:r w:rsidRPr="002D64C6">
        <w:rPr>
          <w:rFonts w:ascii="Arial" w:eastAsia="仿宋_GB2312" w:hAnsi="Arial" w:cs="Arial"/>
          <w:sz w:val="28"/>
        </w:rPr>
        <w:br w:type="page"/>
      </w:r>
    </w:p>
    <w:p w:rsidR="00794161" w:rsidRPr="002D64C6" w:rsidRDefault="00B1489F" w:rsidP="009E2993">
      <w:pPr>
        <w:spacing w:line="360" w:lineRule="auto"/>
        <w:jc w:val="center"/>
        <w:outlineLvl w:val="0"/>
        <w:rPr>
          <w:rFonts w:ascii="宋体" w:hAnsi="Arial"/>
          <w:b/>
          <w:sz w:val="32"/>
        </w:rPr>
      </w:pPr>
      <w:r w:rsidRPr="002D64C6">
        <w:rPr>
          <w:rFonts w:ascii="宋体" w:hAnsi="Arial" w:hint="eastAsia"/>
          <w:b/>
          <w:sz w:val="32"/>
        </w:rPr>
        <w:lastRenderedPageBreak/>
        <w:t>第四部分</w:t>
      </w:r>
      <w:r w:rsidRPr="002D64C6">
        <w:rPr>
          <w:rFonts w:ascii="仿宋_GB2312" w:eastAsia="仿宋_GB2312" w:hAnsi="Arial" w:hint="eastAsia"/>
          <w:b/>
          <w:sz w:val="32"/>
        </w:rPr>
        <w:t xml:space="preserve">  </w:t>
      </w:r>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165"/>
      <w:bookmarkEnd w:id="166"/>
      <w:bookmarkEnd w:id="167"/>
      <w:bookmarkEnd w:id="168"/>
      <w:bookmarkEnd w:id="169"/>
      <w:bookmarkEnd w:id="170"/>
      <w:bookmarkEnd w:id="173"/>
      <w:bookmarkEnd w:id="174"/>
    </w:p>
    <w:p w:rsidR="009E2993" w:rsidRPr="002D64C6" w:rsidRDefault="009E2993" w:rsidP="009E2993">
      <w:pPr>
        <w:spacing w:line="360" w:lineRule="auto"/>
        <w:jc w:val="center"/>
        <w:outlineLvl w:val="0"/>
        <w:rPr>
          <w:rFonts w:ascii="仿宋_GB2312" w:eastAsia="仿宋_GB2312" w:hAnsi="Arial"/>
          <w:sz w:val="28"/>
        </w:rPr>
      </w:pPr>
    </w:p>
    <w:p w:rsidR="004A21D2" w:rsidRPr="00C369BD" w:rsidRDefault="004A21D2" w:rsidP="004A21D2">
      <w:pPr>
        <w:spacing w:line="360" w:lineRule="auto"/>
        <w:ind w:firstLineChars="200" w:firstLine="560"/>
        <w:jc w:val="both"/>
        <w:rPr>
          <w:rFonts w:ascii="仿宋_GB2312" w:eastAsia="仿宋_GB2312" w:hAnsi="宋体"/>
          <w:sz w:val="28"/>
          <w:szCs w:val="18"/>
        </w:rPr>
      </w:pPr>
      <w:r w:rsidRPr="00C369BD">
        <w:rPr>
          <w:rFonts w:ascii="Arial" w:eastAsia="仿宋_GB2312" w:hAnsi="Arial" w:cs="Arial"/>
          <w:sz w:val="28"/>
        </w:rPr>
        <w:t>1.</w:t>
      </w:r>
      <w:r>
        <w:rPr>
          <w:rFonts w:ascii="Arial" w:eastAsia="仿宋_GB2312" w:hAnsi="Arial" w:cs="Arial" w:hint="eastAsia"/>
          <w:sz w:val="28"/>
        </w:rPr>
        <w:t xml:space="preserve"> </w:t>
      </w:r>
      <w:r w:rsidRPr="00C369BD">
        <w:rPr>
          <w:rFonts w:ascii="Arial" w:eastAsia="仿宋_GB2312" w:hAnsi="Arial" w:cs="Arial"/>
          <w:sz w:val="28"/>
        </w:rPr>
        <w:t>《国有建设用地使用权出让地价评估委托书》</w:t>
      </w:r>
    </w:p>
    <w:p w:rsidR="004A21D2" w:rsidRPr="00C369BD" w:rsidRDefault="004A21D2" w:rsidP="004A21D2">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2.  </w:t>
      </w:r>
      <w:r w:rsidRPr="00C369BD">
        <w:rPr>
          <w:rFonts w:ascii="Arial" w:eastAsia="仿宋_GB2312" w:hAnsi="Arial" w:cs="Arial"/>
          <w:sz w:val="28"/>
          <w:szCs w:val="28"/>
        </w:rPr>
        <w:t>《关于朝阳区城镇批次用地农用地转用及征地的批复》</w:t>
      </w:r>
      <w:r w:rsidRPr="00C369BD">
        <w:rPr>
          <w:rFonts w:ascii="Arial" w:eastAsia="仿宋_GB2312" w:hAnsi="Arial" w:cs="Arial"/>
          <w:sz w:val="28"/>
          <w:szCs w:val="28"/>
        </w:rPr>
        <w:t>[</w:t>
      </w:r>
      <w:r w:rsidRPr="00C369BD">
        <w:rPr>
          <w:rFonts w:ascii="Arial" w:eastAsia="仿宋_GB2312" w:hAnsi="Arial" w:cs="Arial"/>
          <w:sz w:val="28"/>
          <w:szCs w:val="28"/>
        </w:rPr>
        <w:t>京政地（</w:t>
      </w:r>
      <w:r w:rsidRPr="00C369BD">
        <w:rPr>
          <w:rFonts w:ascii="Arial" w:eastAsia="仿宋_GB2312" w:hAnsi="Arial" w:cs="Arial"/>
          <w:sz w:val="28"/>
          <w:szCs w:val="28"/>
        </w:rPr>
        <w:t>2003</w:t>
      </w:r>
      <w:r w:rsidRPr="00C369BD">
        <w:rPr>
          <w:rFonts w:ascii="Arial" w:eastAsia="仿宋_GB2312" w:hAnsi="Arial" w:cs="Arial"/>
          <w:sz w:val="28"/>
          <w:szCs w:val="28"/>
        </w:rPr>
        <w:t>）第</w:t>
      </w:r>
      <w:r w:rsidRPr="00C369BD">
        <w:rPr>
          <w:rFonts w:ascii="Arial" w:eastAsia="仿宋_GB2312" w:hAnsi="Arial" w:cs="Arial"/>
          <w:sz w:val="28"/>
          <w:szCs w:val="28"/>
        </w:rPr>
        <w:t>226</w:t>
      </w:r>
      <w:r w:rsidRPr="00C369BD">
        <w:rPr>
          <w:rFonts w:ascii="Arial" w:eastAsia="仿宋_GB2312" w:hAnsi="Arial" w:cs="Arial"/>
          <w:sz w:val="28"/>
          <w:szCs w:val="28"/>
        </w:rPr>
        <w:t>号</w:t>
      </w:r>
      <w:r w:rsidRPr="00C369BD">
        <w:rPr>
          <w:rFonts w:ascii="Arial" w:eastAsia="仿宋_GB2312" w:hAnsi="Arial" w:cs="Arial"/>
          <w:sz w:val="28"/>
          <w:szCs w:val="28"/>
        </w:rPr>
        <w:t>]</w:t>
      </w:r>
      <w:r>
        <w:rPr>
          <w:rFonts w:ascii="Arial" w:eastAsia="仿宋_GB2312" w:hAnsi="Arial" w:cs="Arial" w:hint="eastAsia"/>
          <w:sz w:val="28"/>
          <w:szCs w:val="28"/>
        </w:rPr>
        <w:t>复印件</w:t>
      </w:r>
    </w:p>
    <w:p w:rsidR="004A21D2" w:rsidRPr="00C369BD" w:rsidRDefault="004A21D2" w:rsidP="004A21D2">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3</w:t>
      </w:r>
      <w:r w:rsidRPr="00C369BD">
        <w:rPr>
          <w:rFonts w:ascii="Arial" w:eastAsia="仿宋_GB2312" w:hAnsi="Arial" w:cs="Arial"/>
          <w:sz w:val="28"/>
          <w:szCs w:val="28"/>
        </w:rPr>
        <w:t>.</w:t>
      </w:r>
      <w:r>
        <w:rPr>
          <w:rFonts w:ascii="Arial" w:eastAsia="仿宋_GB2312" w:hAnsi="Arial" w:cs="Arial" w:hint="eastAsia"/>
          <w:sz w:val="28"/>
          <w:szCs w:val="28"/>
        </w:rPr>
        <w:t xml:space="preserve"> </w:t>
      </w:r>
      <w:r w:rsidRPr="00C369BD">
        <w:rPr>
          <w:rFonts w:ascii="Arial" w:eastAsia="仿宋_GB2312" w:hAnsi="Arial" w:cs="Arial"/>
          <w:sz w:val="28"/>
          <w:szCs w:val="28"/>
        </w:rPr>
        <w:t>《北京市国土资源局建设项目用地预审意见》</w:t>
      </w:r>
      <w:r w:rsidRPr="00C369BD">
        <w:rPr>
          <w:rFonts w:ascii="Arial" w:eastAsia="仿宋_GB2312" w:hAnsi="Arial" w:cs="Arial"/>
          <w:sz w:val="28"/>
          <w:szCs w:val="28"/>
        </w:rPr>
        <w:t>[</w:t>
      </w:r>
      <w:r w:rsidRPr="00C369BD">
        <w:rPr>
          <w:rFonts w:ascii="Arial" w:eastAsia="仿宋_GB2312" w:hAnsi="Arial" w:cs="Arial"/>
          <w:sz w:val="28"/>
          <w:szCs w:val="28"/>
        </w:rPr>
        <w:t>京国土朝预（</w:t>
      </w:r>
      <w:r w:rsidRPr="00C369BD">
        <w:rPr>
          <w:rFonts w:ascii="Arial" w:eastAsia="仿宋_GB2312" w:hAnsi="Arial" w:cs="Arial"/>
          <w:sz w:val="28"/>
          <w:szCs w:val="28"/>
        </w:rPr>
        <w:t>2016</w:t>
      </w:r>
      <w:r w:rsidRPr="00C369BD">
        <w:rPr>
          <w:rFonts w:ascii="Arial" w:eastAsia="仿宋_GB2312" w:hAnsi="Arial" w:cs="Arial"/>
          <w:sz w:val="28"/>
          <w:szCs w:val="28"/>
        </w:rPr>
        <w:t>）</w:t>
      </w:r>
      <w:r w:rsidRPr="00C369BD">
        <w:rPr>
          <w:rFonts w:ascii="Arial" w:eastAsia="仿宋_GB2312" w:hAnsi="Arial" w:cs="Arial"/>
          <w:sz w:val="28"/>
          <w:szCs w:val="28"/>
        </w:rPr>
        <w:t>0007</w:t>
      </w:r>
      <w:r w:rsidRPr="00C369BD">
        <w:rPr>
          <w:rFonts w:ascii="Arial" w:eastAsia="仿宋_GB2312" w:hAnsi="Arial" w:cs="Arial"/>
          <w:sz w:val="28"/>
          <w:szCs w:val="28"/>
        </w:rPr>
        <w:t>号</w:t>
      </w:r>
      <w:r w:rsidRPr="00C369BD">
        <w:rPr>
          <w:rFonts w:ascii="Arial" w:eastAsia="仿宋_GB2312" w:hAnsi="Arial" w:cs="Arial"/>
          <w:sz w:val="28"/>
          <w:szCs w:val="28"/>
        </w:rPr>
        <w:t>]</w:t>
      </w:r>
      <w:r>
        <w:rPr>
          <w:rFonts w:ascii="Arial" w:eastAsia="仿宋_GB2312" w:hAnsi="Arial" w:cs="Arial" w:hint="eastAsia"/>
          <w:sz w:val="28"/>
          <w:szCs w:val="28"/>
        </w:rPr>
        <w:t>复印件</w:t>
      </w:r>
    </w:p>
    <w:p w:rsidR="004A21D2" w:rsidRPr="00C369BD" w:rsidRDefault="004A21D2" w:rsidP="004A21D2">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4.  </w:t>
      </w:r>
      <w:r w:rsidRPr="00C369BD">
        <w:rPr>
          <w:rFonts w:ascii="Arial" w:eastAsia="仿宋_GB2312" w:hAnsi="Arial" w:cs="Arial"/>
          <w:sz w:val="28"/>
          <w:szCs w:val="28"/>
        </w:rPr>
        <w:t>《关于将台乡颐堤港二期项目核准的批复》</w:t>
      </w:r>
      <w:r w:rsidRPr="00C369BD">
        <w:rPr>
          <w:rFonts w:ascii="Arial" w:eastAsia="仿宋_GB2312" w:hAnsi="Arial" w:cs="Arial"/>
          <w:sz w:val="28"/>
          <w:szCs w:val="28"/>
        </w:rPr>
        <w:t>[</w:t>
      </w:r>
      <w:r w:rsidRPr="00C369BD">
        <w:rPr>
          <w:rFonts w:ascii="Arial" w:eastAsia="仿宋_GB2312" w:hAnsi="Arial" w:cs="Arial"/>
          <w:sz w:val="28"/>
          <w:szCs w:val="28"/>
        </w:rPr>
        <w:t>京朝阳发改（核）（</w:t>
      </w:r>
      <w:r w:rsidRPr="00C369BD">
        <w:rPr>
          <w:rFonts w:ascii="Arial" w:eastAsia="仿宋_GB2312" w:hAnsi="Arial" w:cs="Arial"/>
          <w:sz w:val="28"/>
          <w:szCs w:val="28"/>
        </w:rPr>
        <w:t>2016</w:t>
      </w:r>
      <w:r w:rsidRPr="00C369BD">
        <w:rPr>
          <w:rFonts w:ascii="Arial" w:eastAsia="仿宋_GB2312" w:hAnsi="Arial" w:cs="Arial"/>
          <w:sz w:val="28"/>
          <w:szCs w:val="28"/>
        </w:rPr>
        <w:t>）</w:t>
      </w:r>
      <w:r w:rsidRPr="00C369BD">
        <w:rPr>
          <w:rFonts w:ascii="Arial" w:eastAsia="仿宋_GB2312" w:hAnsi="Arial" w:cs="Arial"/>
          <w:sz w:val="28"/>
          <w:szCs w:val="28"/>
        </w:rPr>
        <w:t>26</w:t>
      </w:r>
      <w:r w:rsidRPr="00C369BD">
        <w:rPr>
          <w:rFonts w:ascii="Arial" w:eastAsia="仿宋_GB2312" w:hAnsi="Arial" w:cs="Arial"/>
          <w:sz w:val="28"/>
          <w:szCs w:val="28"/>
        </w:rPr>
        <w:t>号</w:t>
      </w:r>
      <w:r w:rsidRPr="00C369BD">
        <w:rPr>
          <w:rFonts w:ascii="Arial" w:eastAsia="仿宋_GB2312" w:hAnsi="Arial" w:cs="Arial"/>
          <w:sz w:val="28"/>
          <w:szCs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4A21D2" w:rsidRPr="00C369BD" w:rsidRDefault="004A21D2" w:rsidP="004A21D2">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5. </w:t>
      </w:r>
      <w:r w:rsidRPr="00C369BD">
        <w:rPr>
          <w:rFonts w:ascii="Arial" w:eastAsia="仿宋_GB2312" w:hAnsi="Arial" w:cs="Arial"/>
          <w:sz w:val="28"/>
          <w:szCs w:val="28"/>
        </w:rPr>
        <w:t>《关于将台乡颐堤港二期项目继续开展前期工作的批复》</w:t>
      </w:r>
      <w:r w:rsidRPr="00C369BD">
        <w:rPr>
          <w:rFonts w:ascii="Arial" w:eastAsia="仿宋_GB2312" w:hAnsi="Arial" w:cs="Arial"/>
          <w:sz w:val="28"/>
          <w:szCs w:val="28"/>
        </w:rPr>
        <w:t>[</w:t>
      </w:r>
      <w:r w:rsidRPr="00C369BD">
        <w:rPr>
          <w:rFonts w:ascii="Arial" w:eastAsia="仿宋_GB2312" w:hAnsi="Arial" w:cs="Arial"/>
          <w:sz w:val="28"/>
          <w:szCs w:val="28"/>
        </w:rPr>
        <w:t>京朝阳发改（核）（</w:t>
      </w:r>
      <w:r w:rsidRPr="00C369BD">
        <w:rPr>
          <w:rFonts w:ascii="Arial" w:eastAsia="仿宋_GB2312" w:hAnsi="Arial" w:cs="Arial"/>
          <w:sz w:val="28"/>
          <w:szCs w:val="28"/>
        </w:rPr>
        <w:t>2018</w:t>
      </w:r>
      <w:r w:rsidRPr="00C369BD">
        <w:rPr>
          <w:rFonts w:ascii="Arial" w:eastAsia="仿宋_GB2312" w:hAnsi="Arial" w:cs="Arial"/>
          <w:sz w:val="28"/>
          <w:szCs w:val="28"/>
        </w:rPr>
        <w:t>）</w:t>
      </w:r>
      <w:r w:rsidRPr="00C369BD">
        <w:rPr>
          <w:rFonts w:ascii="Arial" w:eastAsia="仿宋_GB2312" w:hAnsi="Arial" w:cs="Arial"/>
          <w:sz w:val="28"/>
          <w:szCs w:val="28"/>
        </w:rPr>
        <w:t>18</w:t>
      </w:r>
      <w:r w:rsidRPr="00C369BD">
        <w:rPr>
          <w:rFonts w:ascii="Arial" w:eastAsia="仿宋_GB2312" w:hAnsi="Arial" w:cs="Arial"/>
          <w:sz w:val="28"/>
          <w:szCs w:val="28"/>
        </w:rPr>
        <w:t>号</w:t>
      </w:r>
      <w:r w:rsidRPr="00C369BD">
        <w:rPr>
          <w:rFonts w:ascii="Arial" w:eastAsia="仿宋_GB2312" w:hAnsi="Arial" w:cs="Arial"/>
          <w:sz w:val="28"/>
          <w:szCs w:val="28"/>
        </w:rPr>
        <w:t xml:space="preserve">] </w:t>
      </w:r>
      <w:r>
        <w:rPr>
          <w:rFonts w:ascii="Arial" w:eastAsia="仿宋_GB2312" w:hAnsi="Arial" w:cs="Arial" w:hint="eastAsia"/>
          <w:sz w:val="28"/>
          <w:szCs w:val="28"/>
        </w:rPr>
        <w:t>复印件</w:t>
      </w:r>
    </w:p>
    <w:p w:rsidR="004A21D2" w:rsidRPr="00C369BD" w:rsidRDefault="004A21D2" w:rsidP="004A21D2">
      <w:pPr>
        <w:spacing w:line="360" w:lineRule="auto"/>
        <w:ind w:firstLineChars="200" w:firstLine="560"/>
        <w:rPr>
          <w:rFonts w:ascii="Arial" w:eastAsia="仿宋_GB2312" w:hAnsi="Arial" w:cs="Arial"/>
          <w:sz w:val="28"/>
        </w:rPr>
      </w:pPr>
      <w:r>
        <w:rPr>
          <w:rFonts w:ascii="Arial" w:eastAsia="仿宋_GB2312" w:hAnsi="Arial" w:cs="Arial" w:hint="eastAsia"/>
          <w:sz w:val="28"/>
        </w:rPr>
        <w:t>6</w:t>
      </w:r>
      <w:r w:rsidRPr="00C369BD">
        <w:rPr>
          <w:rFonts w:ascii="Arial" w:eastAsia="仿宋_GB2312" w:hAnsi="Arial" w:cs="Arial"/>
          <w:sz w:val="28"/>
        </w:rPr>
        <w:t xml:space="preserve">. </w:t>
      </w:r>
      <w:r>
        <w:rPr>
          <w:rFonts w:ascii="Arial" w:eastAsia="仿宋_GB2312" w:hAnsi="Arial" w:cs="Arial" w:hint="eastAsia"/>
          <w:sz w:val="28"/>
        </w:rPr>
        <w:t xml:space="preserve"> </w:t>
      </w:r>
      <w:r w:rsidRPr="00C369BD">
        <w:rPr>
          <w:rFonts w:ascii="Arial" w:eastAsia="仿宋_GB2312" w:hAnsi="Arial" w:cs="Arial"/>
          <w:sz w:val="28"/>
        </w:rPr>
        <w:t>《北京市规划和国土资源管理委员会建设项目规划条件（授权供地）》</w:t>
      </w:r>
      <w:r w:rsidRPr="00C369BD">
        <w:rPr>
          <w:rFonts w:ascii="Arial" w:eastAsia="仿宋_GB2312" w:hAnsi="Arial" w:cs="Arial"/>
          <w:sz w:val="28"/>
        </w:rPr>
        <w:t>[2018</w:t>
      </w:r>
      <w:proofErr w:type="gramStart"/>
      <w:r w:rsidRPr="00C369BD">
        <w:rPr>
          <w:rFonts w:ascii="Arial" w:eastAsia="仿宋_GB2312" w:hAnsi="Arial" w:cs="Arial"/>
          <w:sz w:val="28"/>
        </w:rPr>
        <w:t>规</w:t>
      </w:r>
      <w:proofErr w:type="gramEnd"/>
      <w:r w:rsidRPr="00C369BD">
        <w:rPr>
          <w:rFonts w:ascii="Arial" w:eastAsia="仿宋_GB2312" w:hAnsi="Arial" w:cs="Arial"/>
          <w:sz w:val="28"/>
        </w:rPr>
        <w:t>土（朝）</w:t>
      </w:r>
      <w:proofErr w:type="gramStart"/>
      <w:r w:rsidRPr="00C369BD">
        <w:rPr>
          <w:rFonts w:ascii="Arial" w:eastAsia="仿宋_GB2312" w:hAnsi="Arial" w:cs="Arial"/>
          <w:sz w:val="28"/>
        </w:rPr>
        <w:t>条授字</w:t>
      </w:r>
      <w:proofErr w:type="gramEnd"/>
      <w:r w:rsidRPr="00C369BD">
        <w:rPr>
          <w:rFonts w:ascii="Arial" w:eastAsia="仿宋_GB2312" w:hAnsi="Arial" w:cs="Arial"/>
          <w:sz w:val="28"/>
        </w:rPr>
        <w:t>0001</w:t>
      </w:r>
      <w:r w:rsidRPr="00C369BD">
        <w:rPr>
          <w:rFonts w:ascii="Arial" w:eastAsia="仿宋_GB2312" w:hAnsi="Arial" w:cs="Arial"/>
          <w:sz w:val="28"/>
        </w:rPr>
        <w:t>号</w:t>
      </w:r>
      <w:r w:rsidRPr="00C369BD">
        <w:rPr>
          <w:rFonts w:ascii="Arial" w:eastAsia="仿宋_GB2312" w:hAnsi="Arial" w:cs="Arial"/>
          <w:sz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4A21D2" w:rsidRPr="00C369BD" w:rsidRDefault="004A21D2" w:rsidP="004A21D2">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7</w:t>
      </w:r>
      <w:r w:rsidRPr="00C369BD">
        <w:rPr>
          <w:rFonts w:ascii="Arial" w:eastAsia="仿宋_GB2312" w:hAnsi="Arial" w:cs="Arial"/>
          <w:sz w:val="28"/>
          <w:szCs w:val="28"/>
        </w:rPr>
        <w:t>.</w:t>
      </w:r>
      <w:r>
        <w:rPr>
          <w:rFonts w:ascii="Arial" w:eastAsia="仿宋_GB2312" w:hAnsi="Arial" w:cs="Arial" w:hint="eastAsia"/>
          <w:sz w:val="28"/>
          <w:szCs w:val="28"/>
        </w:rPr>
        <w:t xml:space="preserve"> </w:t>
      </w:r>
      <w:r w:rsidRPr="00C369BD">
        <w:rPr>
          <w:rFonts w:ascii="Arial" w:eastAsia="仿宋_GB2312" w:hAnsi="Arial" w:cs="Arial"/>
          <w:sz w:val="28"/>
          <w:szCs w:val="28"/>
        </w:rPr>
        <w:t>《建设工程规划用地测量成果报告书》</w:t>
      </w:r>
      <w:r w:rsidRPr="00C369BD">
        <w:rPr>
          <w:rFonts w:ascii="Arial" w:eastAsia="仿宋_GB2312" w:hAnsi="Arial" w:cs="Arial"/>
          <w:sz w:val="28"/>
          <w:szCs w:val="28"/>
        </w:rPr>
        <w:t>[2018</w:t>
      </w:r>
      <w:proofErr w:type="gramStart"/>
      <w:r w:rsidRPr="00C369BD">
        <w:rPr>
          <w:rFonts w:ascii="Arial" w:eastAsia="仿宋_GB2312" w:hAnsi="Arial" w:cs="Arial"/>
          <w:sz w:val="28"/>
          <w:szCs w:val="28"/>
        </w:rPr>
        <w:t>规</w:t>
      </w:r>
      <w:proofErr w:type="gramEnd"/>
      <w:r w:rsidRPr="00C369BD">
        <w:rPr>
          <w:rFonts w:ascii="Arial" w:eastAsia="仿宋_GB2312" w:hAnsi="Arial" w:cs="Arial"/>
          <w:sz w:val="28"/>
          <w:szCs w:val="28"/>
        </w:rPr>
        <w:t>（朝）测字</w:t>
      </w:r>
      <w:r w:rsidRPr="00C369BD">
        <w:rPr>
          <w:rFonts w:ascii="Arial" w:eastAsia="仿宋_GB2312" w:hAnsi="Arial" w:cs="Arial"/>
          <w:sz w:val="28"/>
          <w:szCs w:val="28"/>
        </w:rPr>
        <w:t>0035</w:t>
      </w:r>
      <w:r w:rsidRPr="00C369BD">
        <w:rPr>
          <w:rFonts w:ascii="Arial" w:eastAsia="仿宋_GB2312" w:hAnsi="Arial" w:cs="Arial"/>
          <w:sz w:val="28"/>
          <w:szCs w:val="28"/>
        </w:rPr>
        <w:t>号</w:t>
      </w:r>
      <w:r w:rsidRPr="00C369BD">
        <w:rPr>
          <w:rFonts w:ascii="Arial" w:eastAsia="仿宋_GB2312" w:hAnsi="Arial" w:cs="Arial"/>
          <w:sz w:val="28"/>
          <w:szCs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4A21D2" w:rsidRPr="00C369BD" w:rsidRDefault="004A21D2" w:rsidP="004A21D2">
      <w:pPr>
        <w:spacing w:line="360" w:lineRule="auto"/>
        <w:ind w:firstLineChars="200" w:firstLine="560"/>
        <w:rPr>
          <w:rFonts w:ascii="Arial" w:eastAsia="仿宋_GB2312" w:hAnsi="Arial" w:cs="Arial"/>
          <w:bCs/>
          <w:sz w:val="28"/>
        </w:rPr>
      </w:pPr>
      <w:r>
        <w:rPr>
          <w:rFonts w:ascii="Arial" w:eastAsia="仿宋_GB2312" w:hAnsi="Arial" w:cs="Arial" w:hint="eastAsia"/>
          <w:bCs/>
          <w:sz w:val="28"/>
        </w:rPr>
        <w:t>8</w:t>
      </w:r>
      <w:r w:rsidRPr="00C369BD">
        <w:rPr>
          <w:rFonts w:ascii="Arial" w:eastAsia="仿宋_GB2312" w:hAnsi="Arial" w:cs="Arial"/>
          <w:bCs/>
          <w:sz w:val="28"/>
        </w:rPr>
        <w:t>.</w:t>
      </w:r>
      <w:r w:rsidRPr="00C369BD">
        <w:rPr>
          <w:rFonts w:ascii="Arial" w:eastAsia="仿宋_GB2312" w:hAnsi="Arial" w:cs="Arial"/>
          <w:bCs/>
          <w:sz w:val="28"/>
        </w:rPr>
        <w:t>《土地权属审查告知书》</w:t>
      </w:r>
      <w:r w:rsidRPr="00C369BD">
        <w:rPr>
          <w:rFonts w:ascii="Arial" w:eastAsia="仿宋_GB2312" w:hAnsi="Arial" w:cs="Arial"/>
          <w:bCs/>
          <w:sz w:val="28"/>
        </w:rPr>
        <w:t>[</w:t>
      </w:r>
      <w:r w:rsidRPr="00C369BD">
        <w:rPr>
          <w:rFonts w:ascii="Arial" w:eastAsia="仿宋_GB2312" w:hAnsi="Arial" w:cs="Arial"/>
          <w:bCs/>
          <w:sz w:val="28"/>
        </w:rPr>
        <w:t>编号：朝权属审</w:t>
      </w:r>
      <w:r w:rsidRPr="00C369BD">
        <w:rPr>
          <w:rFonts w:ascii="Arial" w:eastAsia="仿宋_GB2312" w:hAnsi="Arial" w:cs="Arial"/>
          <w:bCs/>
          <w:sz w:val="28"/>
        </w:rPr>
        <w:t>2018</w:t>
      </w:r>
      <w:r w:rsidRPr="00C369BD">
        <w:rPr>
          <w:rFonts w:ascii="Arial" w:eastAsia="仿宋_GB2312" w:hAnsi="Arial" w:cs="Arial"/>
          <w:bCs/>
          <w:sz w:val="28"/>
        </w:rPr>
        <w:t>字第</w:t>
      </w:r>
      <w:r w:rsidRPr="00C369BD">
        <w:rPr>
          <w:rFonts w:ascii="Arial" w:eastAsia="仿宋_GB2312" w:hAnsi="Arial" w:cs="Arial"/>
          <w:bCs/>
          <w:sz w:val="28"/>
        </w:rPr>
        <w:t>090</w:t>
      </w:r>
      <w:r w:rsidRPr="00C369BD">
        <w:rPr>
          <w:rFonts w:ascii="Arial" w:eastAsia="仿宋_GB2312" w:hAnsi="Arial" w:cs="Arial"/>
          <w:bCs/>
          <w:sz w:val="28"/>
        </w:rPr>
        <w:t>号</w:t>
      </w:r>
      <w:r w:rsidRPr="00C369BD">
        <w:rPr>
          <w:rFonts w:ascii="Arial" w:eastAsia="仿宋_GB2312" w:hAnsi="Arial" w:cs="Arial"/>
          <w:bCs/>
          <w:sz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4A21D2" w:rsidRPr="00C369BD" w:rsidRDefault="004A21D2" w:rsidP="004A21D2">
      <w:pPr>
        <w:spacing w:line="360" w:lineRule="auto"/>
        <w:ind w:firstLineChars="200" w:firstLine="560"/>
        <w:rPr>
          <w:rFonts w:ascii="Arial" w:eastAsia="仿宋_GB2312" w:hAnsi="Arial" w:cs="Arial"/>
          <w:sz w:val="28"/>
        </w:rPr>
      </w:pPr>
      <w:r>
        <w:rPr>
          <w:rFonts w:ascii="Arial" w:eastAsia="仿宋_GB2312" w:hAnsi="Arial" w:cs="Arial" w:hint="eastAsia"/>
          <w:sz w:val="28"/>
        </w:rPr>
        <w:t>9</w:t>
      </w:r>
      <w:r w:rsidRPr="00C369BD">
        <w:rPr>
          <w:rFonts w:ascii="Arial" w:eastAsia="仿宋_GB2312" w:hAnsi="Arial" w:cs="Arial"/>
          <w:sz w:val="28"/>
        </w:rPr>
        <w:t>.</w:t>
      </w:r>
      <w:r>
        <w:rPr>
          <w:rFonts w:ascii="Arial" w:eastAsia="仿宋_GB2312" w:hAnsi="Arial" w:cs="Arial" w:hint="eastAsia"/>
          <w:sz w:val="28"/>
        </w:rPr>
        <w:t xml:space="preserve"> </w:t>
      </w:r>
      <w:r w:rsidRPr="00C369BD">
        <w:rPr>
          <w:rFonts w:ascii="Arial" w:eastAsia="仿宋_GB2312" w:hAnsi="Arial" w:cs="Arial"/>
          <w:sz w:val="28"/>
        </w:rPr>
        <w:t>《北京市朝阳区人民政府关于朝阳区将台乡颐堤港二期项目土地开发成本有关情况的函》</w:t>
      </w:r>
      <w:r w:rsidRPr="00C369BD">
        <w:rPr>
          <w:rFonts w:ascii="Arial" w:eastAsia="仿宋_GB2312" w:hAnsi="Arial" w:cs="Arial"/>
          <w:sz w:val="28"/>
        </w:rPr>
        <w:t>[</w:t>
      </w:r>
      <w:r w:rsidRPr="00C369BD">
        <w:rPr>
          <w:rFonts w:ascii="Arial" w:eastAsia="仿宋_GB2312" w:hAnsi="Arial" w:cs="Arial"/>
          <w:sz w:val="28"/>
        </w:rPr>
        <w:t>朝政函字</w:t>
      </w:r>
      <w:r w:rsidRPr="00C369BD">
        <w:rPr>
          <w:rFonts w:ascii="Arial" w:eastAsia="仿宋_GB2312" w:hAnsi="Arial" w:cs="Arial"/>
          <w:sz w:val="28"/>
        </w:rPr>
        <w:t>[2018]311</w:t>
      </w:r>
      <w:r w:rsidRPr="00C369BD">
        <w:rPr>
          <w:rFonts w:ascii="Arial" w:eastAsia="仿宋_GB2312" w:hAnsi="Arial" w:cs="Arial"/>
          <w:sz w:val="28"/>
        </w:rPr>
        <w:t>号</w:t>
      </w:r>
      <w:r w:rsidRPr="00C369BD">
        <w:rPr>
          <w:rFonts w:ascii="Arial" w:eastAsia="仿宋_GB2312" w:hAnsi="Arial" w:cs="Arial"/>
          <w:sz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4A21D2" w:rsidRPr="00C369BD" w:rsidRDefault="004A21D2" w:rsidP="004A21D2">
      <w:pPr>
        <w:spacing w:line="360" w:lineRule="auto"/>
        <w:ind w:firstLineChars="200" w:firstLine="560"/>
        <w:rPr>
          <w:rFonts w:ascii="Arial" w:eastAsia="仿宋_GB2312" w:hAnsi="Arial" w:cs="Arial"/>
          <w:sz w:val="28"/>
        </w:rPr>
      </w:pPr>
      <w:r>
        <w:rPr>
          <w:rFonts w:ascii="Arial" w:eastAsia="仿宋_GB2312" w:hAnsi="Arial" w:cs="Arial" w:hint="eastAsia"/>
          <w:sz w:val="28"/>
        </w:rPr>
        <w:t>10.</w:t>
      </w:r>
      <w:r w:rsidRPr="00C369BD">
        <w:rPr>
          <w:rFonts w:ascii="Arial" w:eastAsia="仿宋_GB2312" w:hAnsi="Arial" w:cs="Arial"/>
          <w:sz w:val="28"/>
        </w:rPr>
        <w:t>《将台乡关于颐堤港二期项目土地开发成本有关情况的补充说明》</w:t>
      </w:r>
      <w:r>
        <w:rPr>
          <w:rFonts w:ascii="Arial" w:eastAsia="仿宋_GB2312" w:hAnsi="Arial" w:cs="Arial" w:hint="eastAsia"/>
          <w:sz w:val="28"/>
          <w:szCs w:val="28"/>
        </w:rPr>
        <w:t>复印件</w:t>
      </w:r>
    </w:p>
    <w:p w:rsidR="004A21D2" w:rsidRPr="00C369BD" w:rsidRDefault="004A21D2" w:rsidP="004A21D2">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11</w:t>
      </w:r>
      <w:r w:rsidRPr="00C369BD">
        <w:rPr>
          <w:rFonts w:ascii="Arial" w:eastAsia="仿宋_GB2312" w:hAnsi="Arial" w:cs="Arial"/>
          <w:sz w:val="28"/>
          <w:szCs w:val="28"/>
        </w:rPr>
        <w:t>.</w:t>
      </w:r>
      <w:r w:rsidRPr="00C369BD">
        <w:rPr>
          <w:rFonts w:ascii="Arial" w:eastAsia="仿宋_GB2312" w:hAnsi="Arial" w:cs="Arial"/>
          <w:sz w:val="28"/>
          <w:szCs w:val="28"/>
        </w:rPr>
        <w:t>《关于颐堤港二期项目建筑面积及用途的说明（地上）》</w:t>
      </w:r>
      <w:r>
        <w:rPr>
          <w:rFonts w:ascii="Arial" w:eastAsia="仿宋_GB2312" w:hAnsi="Arial" w:cs="Arial" w:hint="eastAsia"/>
          <w:sz w:val="28"/>
          <w:szCs w:val="28"/>
        </w:rPr>
        <w:t>复印件</w:t>
      </w:r>
    </w:p>
    <w:p w:rsidR="00A001F0" w:rsidRPr="002D64C6" w:rsidRDefault="004A21D2" w:rsidP="004A21D2">
      <w:pPr>
        <w:spacing w:line="360" w:lineRule="auto"/>
        <w:ind w:firstLineChars="200" w:firstLine="560"/>
        <w:jc w:val="both"/>
        <w:rPr>
          <w:rFonts w:ascii="Arial" w:eastAsia="仿宋_GB2312" w:hAnsi="Arial"/>
          <w:sz w:val="28"/>
        </w:rPr>
      </w:pPr>
      <w:r>
        <w:rPr>
          <w:rFonts w:ascii="Arial" w:eastAsia="仿宋_GB2312" w:hAnsi="Arial" w:cs="Arial" w:hint="eastAsia"/>
          <w:sz w:val="28"/>
        </w:rPr>
        <w:t>12</w:t>
      </w:r>
      <w:r w:rsidRPr="00C369BD">
        <w:rPr>
          <w:rFonts w:ascii="Arial" w:eastAsia="仿宋_GB2312" w:hAnsi="Arial" w:cs="Arial"/>
          <w:sz w:val="28"/>
        </w:rPr>
        <w:t>.</w:t>
      </w:r>
      <w:r>
        <w:rPr>
          <w:rFonts w:ascii="Arial" w:eastAsia="仿宋_GB2312" w:hAnsi="Arial" w:cs="Arial" w:hint="eastAsia"/>
          <w:sz w:val="28"/>
        </w:rPr>
        <w:t xml:space="preserve"> </w:t>
      </w:r>
      <w:r w:rsidRPr="00C369BD">
        <w:rPr>
          <w:rFonts w:ascii="Arial" w:eastAsia="仿宋_GB2312" w:hAnsi="Arial" w:cs="Arial"/>
          <w:sz w:val="28"/>
        </w:rPr>
        <w:t>拟受让</w:t>
      </w:r>
      <w:r w:rsidRPr="00C369BD">
        <w:rPr>
          <w:rFonts w:ascii="Arial" w:eastAsia="仿宋_GB2312" w:hAnsi="Arial" w:hint="eastAsia"/>
          <w:sz w:val="28"/>
        </w:rPr>
        <w:t>方《</w:t>
      </w:r>
      <w:r w:rsidRPr="00C369BD">
        <w:rPr>
          <w:rFonts w:ascii="仿宋_GB2312" w:eastAsia="仿宋_GB2312" w:hAnsi="Arial" w:hint="eastAsia"/>
          <w:sz w:val="28"/>
        </w:rPr>
        <w:t>营业执照》复印件</w:t>
      </w:r>
    </w:p>
    <w:p w:rsidR="009E2993" w:rsidRPr="002D64C6" w:rsidRDefault="0091383C"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4A21D2">
        <w:rPr>
          <w:rFonts w:ascii="Arial" w:eastAsia="仿宋_GB2312" w:hAnsi="Arial" w:hint="eastAsia"/>
          <w:sz w:val="28"/>
        </w:rPr>
        <w:t>3</w:t>
      </w:r>
      <w:r w:rsidR="009E2993" w:rsidRPr="002D64C6">
        <w:rPr>
          <w:rFonts w:ascii="仿宋_GB2312" w:eastAsia="仿宋_GB2312" w:hAnsi="Arial" w:hint="eastAsia"/>
          <w:sz w:val="28"/>
        </w:rPr>
        <w:t>. 估价机构《营业执照（副本）》复印件</w:t>
      </w:r>
    </w:p>
    <w:p w:rsidR="009E2993" w:rsidRPr="002D64C6" w:rsidRDefault="0091383C"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4A21D2">
        <w:rPr>
          <w:rFonts w:ascii="Arial" w:eastAsia="仿宋_GB2312" w:hAnsi="Arial" w:hint="eastAsia"/>
          <w:sz w:val="28"/>
        </w:rPr>
        <w:t>4</w:t>
      </w:r>
      <w:r w:rsidR="009E2993" w:rsidRPr="002D64C6">
        <w:rPr>
          <w:rFonts w:ascii="仿宋_GB2312" w:eastAsia="仿宋_GB2312" w:hAnsi="Arial" w:hint="eastAsia"/>
          <w:sz w:val="28"/>
        </w:rPr>
        <w:t>. 估价机构评估资质复印件</w:t>
      </w:r>
    </w:p>
    <w:p w:rsidR="00BB095C" w:rsidRPr="002D64C6" w:rsidRDefault="0091383C" w:rsidP="009E2993">
      <w:pPr>
        <w:spacing w:line="360" w:lineRule="auto"/>
        <w:ind w:firstLineChars="200" w:firstLine="560"/>
        <w:jc w:val="both"/>
        <w:rPr>
          <w:rFonts w:ascii="仿宋_GB2312" w:eastAsia="仿宋_GB2312" w:hAnsi="Arial"/>
          <w:sz w:val="28"/>
        </w:rPr>
      </w:pPr>
      <w:r>
        <w:rPr>
          <w:rFonts w:ascii="Arial" w:eastAsia="楷体_GB2312" w:hAnsi="Arial" w:hint="eastAsia"/>
          <w:sz w:val="28"/>
        </w:rPr>
        <w:t>1</w:t>
      </w:r>
      <w:r w:rsidR="004A21D2">
        <w:rPr>
          <w:rFonts w:ascii="Arial" w:eastAsia="楷体_GB2312" w:hAnsi="Arial" w:hint="eastAsia"/>
          <w:sz w:val="28"/>
        </w:rPr>
        <w:t>5</w:t>
      </w:r>
      <w:r w:rsidR="009E2993" w:rsidRPr="002D64C6">
        <w:rPr>
          <w:rFonts w:ascii="楷体_GB2312" w:eastAsia="楷体_GB2312" w:hint="eastAsia"/>
          <w:sz w:val="28"/>
        </w:rPr>
        <w:t xml:space="preserve">. </w:t>
      </w:r>
      <w:r w:rsidR="009E2993" w:rsidRPr="002D64C6">
        <w:rPr>
          <w:rFonts w:ascii="仿宋_GB2312" w:eastAsia="仿宋_GB2312" w:hAnsi="Arial" w:hint="eastAsia"/>
          <w:sz w:val="28"/>
        </w:rPr>
        <w:t>评估专业人员资质证书复印件</w:t>
      </w:r>
    </w:p>
    <w:p w:rsidR="00AB6E24" w:rsidRPr="004A21D2" w:rsidRDefault="00AB6E24" w:rsidP="009E2993">
      <w:pPr>
        <w:spacing w:line="360" w:lineRule="auto"/>
        <w:ind w:firstLineChars="200" w:firstLine="560"/>
        <w:jc w:val="both"/>
        <w:rPr>
          <w:rFonts w:ascii="仿宋_GB2312" w:eastAsia="仿宋_GB2312" w:hAnsi="Arial"/>
          <w:sz w:val="28"/>
        </w:rPr>
        <w:sectPr w:rsidR="00AB6E24" w:rsidRPr="004A21D2" w:rsidSect="00B1633F">
          <w:type w:val="continuous"/>
          <w:pgSz w:w="11907" w:h="16840" w:code="9"/>
          <w:pgMar w:top="1843" w:right="1134" w:bottom="1134" w:left="1134" w:header="1134" w:footer="907" w:gutter="340"/>
          <w:cols w:space="720"/>
          <w:titlePg/>
          <w:docGrid w:linePitch="326"/>
        </w:sectPr>
      </w:pPr>
    </w:p>
    <w:p w:rsidR="00BB095C" w:rsidRPr="002D64C6" w:rsidRDefault="00BB095C" w:rsidP="009E2993">
      <w:pPr>
        <w:spacing w:line="360" w:lineRule="auto"/>
        <w:ind w:firstLineChars="200" w:firstLine="560"/>
        <w:jc w:val="both"/>
        <w:rPr>
          <w:rFonts w:ascii="仿宋_GB2312" w:eastAsia="仿宋_GB2312" w:hAnsi="Arial"/>
          <w:sz w:val="28"/>
        </w:rPr>
      </w:pPr>
    </w:p>
    <w:p w:rsidR="009E2993" w:rsidRPr="002D64C6" w:rsidRDefault="009E2993" w:rsidP="009E2993">
      <w:pPr>
        <w:spacing w:line="432" w:lineRule="auto"/>
        <w:jc w:val="center"/>
        <w:rPr>
          <w:rFonts w:ascii="Arial" w:hAnsi="Arial"/>
          <w:sz w:val="44"/>
        </w:rPr>
      </w:pPr>
      <w:bookmarkStart w:id="175" w:name="_Toc416783539"/>
      <w:bookmarkStart w:id="176" w:name="_Toc416783635"/>
      <w:bookmarkStart w:id="177" w:name="_Toc418750902"/>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技</w:t>
      </w:r>
      <w:r w:rsidRPr="002D64C6">
        <w:rPr>
          <w:rFonts w:ascii="仿宋_GB2312" w:eastAsia="仿宋_GB2312" w:hAnsi="Arial" w:hint="eastAsia"/>
          <w:b/>
          <w:sz w:val="44"/>
        </w:rPr>
        <w:t xml:space="preserve"> </w:t>
      </w:r>
      <w:r w:rsidRPr="002D64C6">
        <w:rPr>
          <w:rFonts w:ascii="Arial" w:hAnsi="Arial" w:hint="eastAsia"/>
          <w:b/>
          <w:sz w:val="44"/>
        </w:rPr>
        <w:t>术</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bookmarkEnd w:id="175"/>
      <w:bookmarkEnd w:id="176"/>
      <w:bookmarkEnd w:id="177"/>
    </w:p>
    <w:p w:rsidR="009E2993" w:rsidRPr="002D64C6" w:rsidRDefault="009E2993" w:rsidP="009E2993">
      <w:pPr>
        <w:spacing w:line="432" w:lineRule="auto"/>
        <w:jc w:val="center"/>
        <w:rPr>
          <w:rFonts w:ascii="楷体_GB2312" w:eastAsia="楷体_GB2312" w:hAnsi="Arial"/>
          <w:bCs/>
          <w:sz w:val="32"/>
        </w:rPr>
      </w:pPr>
    </w:p>
    <w:p w:rsidR="009E2993" w:rsidRPr="002D64C6" w:rsidRDefault="009E2993" w:rsidP="009E2993">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000D3959">
        <w:rPr>
          <w:rFonts w:ascii="Arial" w:eastAsia="楷体_GB2312" w:hAnsi="Arial" w:hint="eastAsia"/>
          <w:b/>
          <w:sz w:val="32"/>
        </w:rPr>
        <w:t>北京市朝阳区将台乡</w:t>
      </w:r>
      <w:proofErr w:type="gramStart"/>
      <w:r w:rsidR="000D3959">
        <w:rPr>
          <w:rFonts w:ascii="Arial" w:eastAsia="楷体_GB2312" w:hAnsi="Arial" w:hint="eastAsia"/>
          <w:b/>
          <w:sz w:val="32"/>
        </w:rPr>
        <w:t>颐</w:t>
      </w:r>
      <w:proofErr w:type="gramEnd"/>
      <w:r w:rsidR="000D3959">
        <w:rPr>
          <w:rFonts w:ascii="Arial" w:eastAsia="楷体_GB2312" w:hAnsi="Arial" w:hint="eastAsia"/>
          <w:b/>
          <w:sz w:val="32"/>
        </w:rPr>
        <w:t>堤港二期</w:t>
      </w:r>
      <w:proofErr w:type="gramStart"/>
      <w:r w:rsidR="000D3959">
        <w:rPr>
          <w:rFonts w:ascii="Arial" w:eastAsia="楷体_GB2312" w:hAnsi="Arial" w:hint="eastAsia"/>
          <w:b/>
          <w:sz w:val="32"/>
        </w:rPr>
        <w:t>绿隔产业</w:t>
      </w:r>
      <w:proofErr w:type="gramEnd"/>
      <w:r w:rsidR="000D3959">
        <w:rPr>
          <w:rFonts w:ascii="Arial" w:eastAsia="楷体_GB2312" w:hAnsi="Arial" w:hint="eastAsia"/>
          <w:b/>
          <w:sz w:val="32"/>
        </w:rPr>
        <w:t>用地出让地价评估</w:t>
      </w:r>
    </w:p>
    <w:p w:rsidR="009E2993" w:rsidRPr="002D64C6" w:rsidRDefault="009E2993" w:rsidP="009E2993">
      <w:pPr>
        <w:spacing w:line="432" w:lineRule="auto"/>
        <w:ind w:left="1925" w:hangingChars="685" w:hanging="1925"/>
        <w:jc w:val="both"/>
        <w:rPr>
          <w:rFonts w:ascii="楷体_GB2312" w:eastAsia="楷体_GB2312" w:hAnsi="Arial"/>
          <w:b/>
          <w:color w:val="548DD4"/>
          <w:sz w:val="28"/>
          <w:szCs w:val="28"/>
        </w:rPr>
      </w:pPr>
    </w:p>
    <w:p w:rsidR="009E2993" w:rsidRPr="002D64C6" w:rsidRDefault="009E2993" w:rsidP="009E2993">
      <w:pPr>
        <w:spacing w:line="432" w:lineRule="auto"/>
        <w:rPr>
          <w:rFonts w:ascii="楷体_GB2312" w:eastAsia="楷体_GB2312" w:hAnsi="Arial"/>
          <w:b/>
          <w:bCs/>
          <w:sz w:val="32"/>
        </w:rPr>
      </w:pPr>
      <w:r w:rsidRPr="002D64C6">
        <w:rPr>
          <w:rFonts w:ascii="楷体_GB2312" w:eastAsia="楷体_GB2312" w:hAnsi="Arial" w:hint="eastAsia"/>
          <w:b/>
          <w:sz w:val="32"/>
        </w:rPr>
        <w:t>受托估价单位：</w:t>
      </w:r>
      <w:proofErr w:type="gramStart"/>
      <w:r w:rsidRPr="002D64C6">
        <w:rPr>
          <w:rFonts w:ascii="楷体_GB2312" w:eastAsia="楷体_GB2312" w:hAnsi="Arial" w:hint="eastAsia"/>
          <w:b/>
          <w:sz w:val="32"/>
        </w:rPr>
        <w:t>北京康正宏</w:t>
      </w:r>
      <w:proofErr w:type="gramEnd"/>
      <w:r w:rsidRPr="002D64C6">
        <w:rPr>
          <w:rFonts w:ascii="楷体_GB2312" w:eastAsia="楷体_GB2312" w:hAnsi="Arial" w:hint="eastAsia"/>
          <w:b/>
          <w:sz w:val="32"/>
        </w:rPr>
        <w:t>基房地产评估有限公司</w:t>
      </w:r>
    </w:p>
    <w:p w:rsidR="009E2993" w:rsidRPr="002D64C6" w:rsidRDefault="009E2993" w:rsidP="009E2993">
      <w:pPr>
        <w:spacing w:line="432" w:lineRule="auto"/>
        <w:ind w:right="-327"/>
        <w:rPr>
          <w:rFonts w:ascii="楷体_GB2312" w:eastAsia="楷体_GB2312" w:hAnsi="Arial"/>
          <w:b/>
          <w:bCs/>
          <w:sz w:val="32"/>
        </w:rPr>
      </w:pPr>
      <w:bookmarkStart w:id="178" w:name="_Toc416783540"/>
      <w:bookmarkStart w:id="179" w:name="_Toc416783636"/>
    </w:p>
    <w:p w:rsidR="009E2993" w:rsidRPr="002D64C6" w:rsidRDefault="009E2993" w:rsidP="009E2993">
      <w:pPr>
        <w:spacing w:line="432" w:lineRule="auto"/>
        <w:ind w:right="-327"/>
        <w:rPr>
          <w:rFonts w:ascii="Arial" w:eastAsia="楷体_GB2312" w:hAnsi="Arial" w:cs="Arial"/>
          <w:b/>
          <w:bCs/>
          <w:sz w:val="32"/>
        </w:rPr>
      </w:pPr>
      <w:bookmarkStart w:id="180" w:name="_Toc418750903"/>
      <w:bookmarkEnd w:id="178"/>
      <w:bookmarkEnd w:id="179"/>
      <w:r w:rsidRPr="002D64C6">
        <w:rPr>
          <w:rFonts w:ascii="楷体_GB2312" w:eastAsia="楷体_GB2312" w:hAnsi="Arial" w:hint="eastAsia"/>
          <w:b/>
          <w:sz w:val="32"/>
        </w:rPr>
        <w:t>土地估价报告编号：</w:t>
      </w:r>
      <w:bookmarkEnd w:id="180"/>
      <w:r w:rsidR="00C66D4A" w:rsidRPr="00710B11">
        <w:rPr>
          <w:rFonts w:ascii="Arial" w:eastAsia="楷体_GB2312" w:hAnsi="Arial" w:hint="eastAsia"/>
          <w:b/>
          <w:sz w:val="32"/>
        </w:rPr>
        <w:t>2019-1-0001-F01TDCR6</w:t>
      </w:r>
    </w:p>
    <w:p w:rsidR="009E2993" w:rsidRPr="002D64C6" w:rsidRDefault="009E2993" w:rsidP="009E2993">
      <w:pPr>
        <w:spacing w:line="432" w:lineRule="auto"/>
        <w:ind w:right="-207"/>
        <w:rPr>
          <w:rFonts w:ascii="楷体_GB2312" w:eastAsia="楷体_GB2312" w:hAnsi="Arial"/>
          <w:b/>
          <w:bCs/>
          <w:spacing w:val="-10"/>
          <w:sz w:val="32"/>
        </w:rPr>
      </w:pPr>
      <w:bookmarkStart w:id="181" w:name="_Toc416783541"/>
      <w:bookmarkStart w:id="182" w:name="_Toc416783637"/>
    </w:p>
    <w:p w:rsidR="009E2993" w:rsidRPr="002D64C6" w:rsidRDefault="009E2993" w:rsidP="009E2993">
      <w:pPr>
        <w:spacing w:line="432" w:lineRule="auto"/>
        <w:ind w:right="-207"/>
        <w:rPr>
          <w:rFonts w:ascii="楷体_GB2312" w:eastAsia="楷体_GB2312" w:hAnsi="Arial"/>
          <w:b/>
          <w:bCs/>
          <w:spacing w:val="-10"/>
          <w:sz w:val="32"/>
        </w:rPr>
      </w:pPr>
      <w:bookmarkStart w:id="183" w:name="_Toc418750904"/>
      <w:r w:rsidRPr="002D64C6">
        <w:rPr>
          <w:rFonts w:ascii="楷体_GB2312" w:eastAsia="楷体_GB2312" w:hAnsi="Arial" w:hint="eastAsia"/>
          <w:b/>
          <w:bCs/>
          <w:spacing w:val="-10"/>
          <w:sz w:val="32"/>
        </w:rPr>
        <w:t>土地估价技术报告编号：</w:t>
      </w:r>
      <w:bookmarkEnd w:id="181"/>
      <w:bookmarkEnd w:id="182"/>
      <w:bookmarkEnd w:id="183"/>
      <w:r w:rsidR="00C66D4A" w:rsidRPr="00710B11">
        <w:rPr>
          <w:rFonts w:ascii="Arial" w:eastAsia="楷体_GB2312" w:hAnsi="Arial" w:hint="eastAsia"/>
          <w:b/>
          <w:sz w:val="32"/>
        </w:rPr>
        <w:t>2019-1-0001-F01TDCR6</w:t>
      </w:r>
    </w:p>
    <w:p w:rsidR="009E2993" w:rsidRPr="002D64C6" w:rsidRDefault="009E2993" w:rsidP="009E2993">
      <w:pPr>
        <w:spacing w:line="432" w:lineRule="auto"/>
        <w:rPr>
          <w:rFonts w:ascii="楷体_GB2312" w:eastAsia="楷体_GB2312" w:hAnsi="Arial"/>
          <w:b/>
          <w:sz w:val="32"/>
        </w:rPr>
      </w:pPr>
    </w:p>
    <w:p w:rsidR="009E2993" w:rsidRPr="002D64C6" w:rsidRDefault="009E2993" w:rsidP="009E2993">
      <w:pPr>
        <w:spacing w:line="432" w:lineRule="auto"/>
        <w:rPr>
          <w:rFonts w:ascii="楷体_GB2312" w:eastAsia="楷体_GB2312" w:hAnsi="Arial"/>
          <w:b/>
          <w:bCs/>
          <w:spacing w:val="-20"/>
          <w:sz w:val="32"/>
        </w:rPr>
      </w:pPr>
      <w:r w:rsidRPr="002D64C6">
        <w:rPr>
          <w:rFonts w:ascii="楷体_GB2312" w:eastAsia="楷体_GB2312" w:hAnsi="Arial" w:hint="eastAsia"/>
          <w:b/>
          <w:bCs/>
          <w:sz w:val="32"/>
        </w:rPr>
        <w:t>提交估价报告日期：</w:t>
      </w:r>
      <w:r w:rsidR="000D3959">
        <w:rPr>
          <w:rFonts w:ascii="Arial" w:eastAsia="楷体_GB2312" w:hAnsi="Arial" w:hint="eastAsia"/>
          <w:b/>
          <w:sz w:val="32"/>
        </w:rPr>
        <w:t>2019</w:t>
      </w:r>
      <w:r w:rsidR="000D3959">
        <w:rPr>
          <w:rFonts w:ascii="Arial" w:eastAsia="楷体_GB2312" w:hAnsi="Arial" w:hint="eastAsia"/>
          <w:b/>
          <w:sz w:val="32"/>
        </w:rPr>
        <w:t>年</w:t>
      </w:r>
      <w:r w:rsidR="000D3959">
        <w:rPr>
          <w:rFonts w:ascii="Arial" w:eastAsia="楷体_GB2312" w:hAnsi="Arial" w:hint="eastAsia"/>
          <w:b/>
          <w:sz w:val="32"/>
        </w:rPr>
        <w:t>1</w:t>
      </w:r>
      <w:r w:rsidR="000D3959">
        <w:rPr>
          <w:rFonts w:ascii="Arial" w:eastAsia="楷体_GB2312" w:hAnsi="Arial" w:hint="eastAsia"/>
          <w:b/>
          <w:sz w:val="32"/>
        </w:rPr>
        <w:t>月</w:t>
      </w:r>
      <w:r w:rsidR="000D3959">
        <w:rPr>
          <w:rFonts w:ascii="Arial" w:eastAsia="楷体_GB2312" w:hAnsi="Arial" w:hint="eastAsia"/>
          <w:b/>
          <w:sz w:val="32"/>
        </w:rPr>
        <w:t>7</w:t>
      </w:r>
      <w:r w:rsidR="000D3959">
        <w:rPr>
          <w:rFonts w:ascii="Arial" w:eastAsia="楷体_GB2312" w:hAnsi="Arial" w:hint="eastAsia"/>
          <w:b/>
          <w:sz w:val="32"/>
        </w:rPr>
        <w:t>日</w:t>
      </w:r>
    </w:p>
    <w:p w:rsidR="009E2993" w:rsidRPr="002D64C6" w:rsidRDefault="009E2993" w:rsidP="009E2993">
      <w:pPr>
        <w:spacing w:line="432" w:lineRule="auto"/>
        <w:rPr>
          <w:rFonts w:ascii="楷体_GB2312" w:eastAsia="楷体_GB2312" w:hAnsi="Arial"/>
          <w:b/>
          <w:bCs/>
          <w:sz w:val="32"/>
        </w:rPr>
      </w:pPr>
    </w:p>
    <w:p w:rsidR="009E2993" w:rsidRPr="002D64C6" w:rsidRDefault="009E2993" w:rsidP="009E2993">
      <w:pPr>
        <w:spacing w:line="240" w:lineRule="auto"/>
        <w:rPr>
          <w:rFonts w:ascii="楷体_GB2312" w:eastAsia="楷体_GB2312" w:hAnsi="Arial"/>
          <w:b/>
          <w:bCs/>
          <w:sz w:val="32"/>
        </w:rPr>
      </w:pPr>
      <w:r w:rsidRPr="002D64C6">
        <w:rPr>
          <w:rFonts w:ascii="楷体_GB2312" w:eastAsia="楷体_GB2312" w:hAnsi="Arial" w:hint="eastAsia"/>
          <w:b/>
          <w:bCs/>
          <w:sz w:val="32"/>
        </w:rPr>
        <w:t>关键词：</w:t>
      </w:r>
      <w:r w:rsidRPr="002D64C6">
        <w:rPr>
          <w:rFonts w:ascii="Arial" w:eastAsia="楷体_GB2312" w:hAnsi="Arial" w:hint="eastAsia"/>
          <w:b/>
          <w:bCs/>
          <w:sz w:val="32"/>
        </w:rPr>
        <w:t>北京市</w:t>
      </w:r>
      <w:r w:rsidRPr="002D64C6">
        <w:rPr>
          <w:rFonts w:ascii="楷体_GB2312" w:eastAsia="楷体_GB2312" w:hAnsi="Arial" w:hint="eastAsia"/>
          <w:b/>
          <w:bCs/>
          <w:sz w:val="32"/>
        </w:rPr>
        <w:t>、</w:t>
      </w:r>
      <w:r w:rsidR="00445BD8">
        <w:rPr>
          <w:rFonts w:ascii="Arial" w:eastAsia="楷体_GB2312" w:hAnsi="Arial" w:hint="eastAsia"/>
          <w:b/>
          <w:bCs/>
          <w:sz w:val="32"/>
        </w:rPr>
        <w:t>朝阳</w:t>
      </w:r>
      <w:r w:rsidRPr="002D64C6">
        <w:rPr>
          <w:rFonts w:ascii="楷体_GB2312" w:eastAsia="楷体_GB2312" w:hAnsi="Arial" w:hint="eastAsia"/>
          <w:b/>
          <w:bCs/>
          <w:sz w:val="32"/>
        </w:rPr>
        <w:t>区</w:t>
      </w:r>
    </w:p>
    <w:p w:rsidR="009E2993" w:rsidRPr="002D64C6" w:rsidRDefault="00A8668F" w:rsidP="009E2993">
      <w:pPr>
        <w:spacing w:line="240" w:lineRule="auto"/>
        <w:ind w:firstLineChars="400" w:firstLine="1285"/>
        <w:rPr>
          <w:rFonts w:ascii="楷体_GB2312" w:eastAsia="楷体_GB2312" w:hAnsi="Arial"/>
          <w:b/>
          <w:bCs/>
          <w:sz w:val="32"/>
        </w:rPr>
      </w:pPr>
      <w:r>
        <w:rPr>
          <w:rFonts w:ascii="楷体_GB2312" w:eastAsia="楷体_GB2312" w:hAnsi="Arial" w:hint="eastAsia"/>
          <w:b/>
          <w:bCs/>
          <w:sz w:val="32"/>
        </w:rPr>
        <w:t>出让</w:t>
      </w:r>
    </w:p>
    <w:p w:rsidR="009E2993" w:rsidRPr="002D64C6" w:rsidRDefault="009E2993" w:rsidP="009E2993">
      <w:pPr>
        <w:spacing w:line="240" w:lineRule="auto"/>
        <w:ind w:firstLineChars="400" w:firstLine="1285"/>
        <w:rPr>
          <w:rFonts w:ascii="楷体_GB2312" w:eastAsia="楷体_GB2312" w:hAnsi="Arial"/>
          <w:b/>
          <w:bCs/>
          <w:sz w:val="32"/>
        </w:rPr>
      </w:pPr>
      <w:proofErr w:type="gramStart"/>
      <w:r w:rsidRPr="002D64C6">
        <w:rPr>
          <w:rFonts w:ascii="楷体_GB2312" w:eastAsia="楷体_GB2312" w:hAnsi="Arial" w:hint="eastAsia"/>
          <w:b/>
          <w:bCs/>
          <w:sz w:val="32"/>
        </w:rPr>
        <w:t>北京康正宏</w:t>
      </w:r>
      <w:proofErr w:type="gramEnd"/>
      <w:r w:rsidRPr="002D64C6">
        <w:rPr>
          <w:rFonts w:ascii="楷体_GB2312" w:eastAsia="楷体_GB2312" w:hAnsi="Arial" w:hint="eastAsia"/>
          <w:b/>
          <w:bCs/>
          <w:sz w:val="32"/>
        </w:rPr>
        <w:t>基房地产评估有限公司</w:t>
      </w:r>
    </w:p>
    <w:p w:rsidR="009E2993" w:rsidRPr="002D64C6" w:rsidRDefault="009E2993" w:rsidP="009E2993">
      <w:pPr>
        <w:spacing w:line="240" w:lineRule="auto"/>
        <w:rPr>
          <w:rFonts w:ascii="楷体_GB2312" w:eastAsia="楷体_GB2312" w:hAnsi="Arial"/>
          <w:b/>
          <w:bCs/>
          <w:spacing w:val="-20"/>
          <w:sz w:val="32"/>
        </w:rPr>
      </w:pPr>
      <w:r w:rsidRPr="002D64C6">
        <w:rPr>
          <w:rFonts w:ascii="仿宋_GB2312" w:eastAsia="仿宋_GB2312" w:hAnsi="Arial" w:hint="eastAsia"/>
          <w:b/>
          <w:bCs/>
          <w:sz w:val="32"/>
        </w:rPr>
        <w:t xml:space="preserve">        </w:t>
      </w:r>
      <w:r w:rsidRPr="002D64C6">
        <w:rPr>
          <w:rFonts w:ascii="楷体_GB2312" w:eastAsia="楷体_GB2312" w:hAnsi="Arial" w:hint="eastAsia"/>
          <w:b/>
          <w:bCs/>
          <w:sz w:val="32"/>
        </w:rPr>
        <w:t>二Ｏ一</w:t>
      </w:r>
      <w:r w:rsidR="00C66D4A">
        <w:rPr>
          <w:rFonts w:ascii="Arial" w:eastAsia="楷体_GB2312" w:hAnsi="Arial" w:hint="eastAsia"/>
          <w:b/>
          <w:bCs/>
          <w:sz w:val="32"/>
        </w:rPr>
        <w:t>九</w:t>
      </w:r>
      <w:r w:rsidRPr="002D64C6">
        <w:rPr>
          <w:rFonts w:ascii="楷体_GB2312" w:eastAsia="楷体_GB2312" w:hAnsi="Arial" w:hint="eastAsia"/>
          <w:b/>
          <w:bCs/>
          <w:sz w:val="32"/>
        </w:rPr>
        <w:t>年</w:t>
      </w:r>
    </w:p>
    <w:p w:rsidR="009E2993" w:rsidRPr="002D64C6" w:rsidRDefault="009E2993" w:rsidP="009E2993">
      <w:pPr>
        <w:spacing w:line="360" w:lineRule="auto"/>
        <w:rPr>
          <w:rFonts w:ascii="Arial" w:eastAsia="楷体" w:hAnsi="Arial"/>
          <w:bCs/>
          <w:sz w:val="32"/>
        </w:rPr>
      </w:pPr>
    </w:p>
    <w:p w:rsidR="00BF7CB8" w:rsidRDefault="00BF7CB8" w:rsidP="00287082">
      <w:pPr>
        <w:pStyle w:val="10"/>
        <w:rPr>
          <w:rFonts w:ascii="Arial" w:hAnsi="宋体" w:cs="Arial"/>
          <w:b/>
          <w:sz w:val="32"/>
          <w:szCs w:val="32"/>
        </w:rPr>
      </w:pPr>
      <w:r>
        <w:rPr>
          <w:rFonts w:ascii="Arial" w:hAnsi="宋体" w:cs="Arial"/>
          <w:b/>
          <w:sz w:val="32"/>
          <w:szCs w:val="32"/>
        </w:rPr>
        <w:br w:type="page"/>
      </w:r>
    </w:p>
    <w:p w:rsidR="00287082" w:rsidRPr="002D64C6" w:rsidRDefault="00B1489F" w:rsidP="00287082">
      <w:pPr>
        <w:pStyle w:val="10"/>
        <w:rPr>
          <w:rFonts w:asciiTheme="minorHAnsi" w:eastAsiaTheme="minorEastAsia" w:hAnsiTheme="minorHAnsi" w:cstheme="minorBidi"/>
          <w:noProof/>
          <w:kern w:val="2"/>
          <w:sz w:val="21"/>
          <w:szCs w:val="22"/>
        </w:rPr>
      </w:pPr>
      <w:r w:rsidRPr="002D64C6">
        <w:rPr>
          <w:rFonts w:ascii="Arial" w:hAnsi="宋体" w:cs="Arial"/>
          <w:b/>
          <w:sz w:val="32"/>
          <w:szCs w:val="32"/>
        </w:rPr>
        <w:lastRenderedPageBreak/>
        <w:t>目录</w:t>
      </w:r>
      <w:r w:rsidR="008F7F80" w:rsidRPr="002D64C6">
        <w:rPr>
          <w:rStyle w:val="a9"/>
          <w:rFonts w:ascii="Arial" w:cs="Arial"/>
          <w:sz w:val="24"/>
          <w:szCs w:val="24"/>
        </w:rPr>
        <w:fldChar w:fldCharType="begin"/>
      </w:r>
      <w:r w:rsidRPr="002D64C6">
        <w:rPr>
          <w:rStyle w:val="a9"/>
          <w:rFonts w:ascii="Arial" w:cs="Arial"/>
          <w:sz w:val="24"/>
          <w:szCs w:val="24"/>
        </w:rPr>
        <w:instrText xml:space="preserve"> TOC \o "1-2" \h \z \u </w:instrText>
      </w:r>
      <w:r w:rsidR="008F7F80" w:rsidRPr="002D64C6">
        <w:rPr>
          <w:rStyle w:val="a9"/>
          <w:rFonts w:ascii="Arial" w:cs="Arial"/>
          <w:sz w:val="24"/>
          <w:szCs w:val="24"/>
        </w:rPr>
        <w:fldChar w:fldCharType="separate"/>
      </w:r>
    </w:p>
    <w:p w:rsidR="00287082" w:rsidRPr="002D64C6" w:rsidRDefault="00287082">
      <w:pPr>
        <w:pStyle w:val="10"/>
        <w:rPr>
          <w:rFonts w:asciiTheme="minorHAnsi" w:eastAsiaTheme="minorEastAsia" w:hAnsiTheme="minorHAnsi" w:cstheme="minorBidi"/>
          <w:noProof/>
          <w:kern w:val="2"/>
          <w:sz w:val="21"/>
          <w:szCs w:val="22"/>
        </w:rPr>
      </w:pPr>
    </w:p>
    <w:p w:rsidR="00287082" w:rsidRPr="002D64C6" w:rsidRDefault="008F7F80">
      <w:pPr>
        <w:pStyle w:val="10"/>
        <w:rPr>
          <w:rFonts w:asciiTheme="minorHAnsi" w:eastAsiaTheme="minorEastAsia" w:hAnsiTheme="minorHAnsi" w:cstheme="minorBidi"/>
          <w:noProof/>
          <w:kern w:val="2"/>
          <w:sz w:val="21"/>
          <w:szCs w:val="22"/>
        </w:rPr>
      </w:pPr>
      <w:hyperlink w:anchor="_Toc524592094" w:history="1">
        <w:r w:rsidR="00287082" w:rsidRPr="002D64C6">
          <w:rPr>
            <w:rStyle w:val="a9"/>
            <w:rFonts w:ascii="Arial" w:hint="eastAsia"/>
            <w:b/>
            <w:noProof/>
          </w:rPr>
          <w:t>第一部分</w:t>
        </w:r>
        <w:r w:rsidR="00287082" w:rsidRPr="002D64C6">
          <w:rPr>
            <w:rStyle w:val="a9"/>
            <w:b/>
            <w:noProof/>
          </w:rPr>
          <w:t xml:space="preserve">  </w:t>
        </w:r>
        <w:r w:rsidR="00287082" w:rsidRPr="002D64C6">
          <w:rPr>
            <w:rStyle w:val="a9"/>
            <w:rFonts w:ascii="Arial" w:hint="eastAsia"/>
            <w:b/>
            <w:noProof/>
          </w:rPr>
          <w:t>总</w:t>
        </w:r>
        <w:r w:rsidR="00287082" w:rsidRPr="002D64C6">
          <w:rPr>
            <w:rStyle w:val="a9"/>
            <w:b/>
            <w:noProof/>
          </w:rPr>
          <w:t xml:space="preserve">  </w:t>
        </w:r>
        <w:r w:rsidR="00287082" w:rsidRPr="002D64C6">
          <w:rPr>
            <w:rStyle w:val="a9"/>
            <w:rFonts w:ascii="Arial" w:hint="eastAsia"/>
            <w:b/>
            <w:noProof/>
          </w:rPr>
          <w:t>述</w:t>
        </w:r>
        <w:r w:rsidR="00287082" w:rsidRPr="002D64C6">
          <w:rPr>
            <w:noProof/>
            <w:webHidden/>
          </w:rPr>
          <w:tab/>
        </w:r>
        <w:r w:rsidR="00287082" w:rsidRPr="002D64C6">
          <w:rPr>
            <w:rFonts w:hint="eastAsia"/>
            <w:noProof/>
            <w:webHidden/>
          </w:rPr>
          <w:t xml:space="preserve">     </w:t>
        </w:r>
        <w:r w:rsidRPr="002D64C6">
          <w:rPr>
            <w:noProof/>
            <w:webHidden/>
          </w:rPr>
          <w:fldChar w:fldCharType="begin"/>
        </w:r>
        <w:r w:rsidR="00287082" w:rsidRPr="002D64C6">
          <w:rPr>
            <w:noProof/>
            <w:webHidden/>
          </w:rPr>
          <w:instrText xml:space="preserve"> PAGEREF _Toc524592094 \h </w:instrText>
        </w:r>
        <w:r w:rsidRPr="002D64C6">
          <w:rPr>
            <w:noProof/>
            <w:webHidden/>
          </w:rPr>
        </w:r>
        <w:r w:rsidRPr="002D64C6">
          <w:rPr>
            <w:noProof/>
            <w:webHidden/>
          </w:rPr>
          <w:fldChar w:fldCharType="separate"/>
        </w:r>
        <w:r w:rsidR="00957B21">
          <w:rPr>
            <w:noProof/>
            <w:webHidden/>
          </w:rPr>
          <w:t>1</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095" w:history="1">
        <w:r w:rsidR="00287082" w:rsidRPr="002D64C6">
          <w:rPr>
            <w:rStyle w:val="a9"/>
            <w:rFonts w:ascii="仿宋_GB2312" w:eastAsia="仿宋_GB2312" w:hAnsi="Arial" w:hint="eastAsia"/>
            <w:b/>
            <w:noProof/>
          </w:rPr>
          <w:t>一、估价项目名称</w:t>
        </w:r>
        <w:r w:rsidR="00287082" w:rsidRPr="002D64C6">
          <w:rPr>
            <w:noProof/>
            <w:webHidden/>
          </w:rPr>
          <w:tab/>
        </w:r>
        <w:r w:rsidRPr="002D64C6">
          <w:rPr>
            <w:noProof/>
            <w:webHidden/>
          </w:rPr>
          <w:fldChar w:fldCharType="begin"/>
        </w:r>
        <w:r w:rsidR="00287082" w:rsidRPr="002D64C6">
          <w:rPr>
            <w:noProof/>
            <w:webHidden/>
          </w:rPr>
          <w:instrText xml:space="preserve"> PAGEREF _Toc524592095 \h </w:instrText>
        </w:r>
        <w:r w:rsidRPr="002D64C6">
          <w:rPr>
            <w:noProof/>
            <w:webHidden/>
          </w:rPr>
        </w:r>
        <w:r w:rsidRPr="002D64C6">
          <w:rPr>
            <w:noProof/>
            <w:webHidden/>
          </w:rPr>
          <w:fldChar w:fldCharType="separate"/>
        </w:r>
        <w:r w:rsidR="00957B21">
          <w:rPr>
            <w:noProof/>
            <w:webHidden/>
          </w:rPr>
          <w:t>1</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096" w:history="1">
        <w:r w:rsidR="00287082" w:rsidRPr="002D64C6">
          <w:rPr>
            <w:rStyle w:val="a9"/>
            <w:rFonts w:ascii="仿宋_GB2312" w:eastAsia="仿宋_GB2312" w:hAnsi="Arial" w:hint="eastAsia"/>
            <w:b/>
            <w:noProof/>
          </w:rPr>
          <w:t>二、委托估价方</w:t>
        </w:r>
        <w:r w:rsidR="00287082" w:rsidRPr="002D64C6">
          <w:rPr>
            <w:noProof/>
            <w:webHidden/>
          </w:rPr>
          <w:tab/>
        </w:r>
        <w:r w:rsidRPr="002D64C6">
          <w:rPr>
            <w:noProof/>
            <w:webHidden/>
          </w:rPr>
          <w:fldChar w:fldCharType="begin"/>
        </w:r>
        <w:r w:rsidR="00287082" w:rsidRPr="002D64C6">
          <w:rPr>
            <w:noProof/>
            <w:webHidden/>
          </w:rPr>
          <w:instrText xml:space="preserve"> PAGEREF _Toc524592096 \h </w:instrText>
        </w:r>
        <w:r w:rsidRPr="002D64C6">
          <w:rPr>
            <w:noProof/>
            <w:webHidden/>
          </w:rPr>
        </w:r>
        <w:r w:rsidRPr="002D64C6">
          <w:rPr>
            <w:noProof/>
            <w:webHidden/>
          </w:rPr>
          <w:fldChar w:fldCharType="separate"/>
        </w:r>
        <w:r w:rsidR="00957B21">
          <w:rPr>
            <w:noProof/>
            <w:webHidden/>
          </w:rPr>
          <w:t>1</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097" w:history="1">
        <w:r w:rsidR="00287082" w:rsidRPr="002D64C6">
          <w:rPr>
            <w:rStyle w:val="a9"/>
            <w:rFonts w:ascii="仿宋_GB2312" w:eastAsia="仿宋_GB2312" w:hAnsi="Arial" w:hint="eastAsia"/>
            <w:b/>
            <w:noProof/>
          </w:rPr>
          <w:t>三、受托估价方</w:t>
        </w:r>
        <w:r w:rsidR="00287082" w:rsidRPr="002D64C6">
          <w:rPr>
            <w:noProof/>
            <w:webHidden/>
          </w:rPr>
          <w:tab/>
        </w:r>
        <w:r w:rsidRPr="002D64C6">
          <w:rPr>
            <w:noProof/>
            <w:webHidden/>
          </w:rPr>
          <w:fldChar w:fldCharType="begin"/>
        </w:r>
        <w:r w:rsidR="00287082" w:rsidRPr="002D64C6">
          <w:rPr>
            <w:noProof/>
            <w:webHidden/>
          </w:rPr>
          <w:instrText xml:space="preserve"> PAGEREF _Toc524592097 \h </w:instrText>
        </w:r>
        <w:r w:rsidRPr="002D64C6">
          <w:rPr>
            <w:noProof/>
            <w:webHidden/>
          </w:rPr>
        </w:r>
        <w:r w:rsidRPr="002D64C6">
          <w:rPr>
            <w:noProof/>
            <w:webHidden/>
          </w:rPr>
          <w:fldChar w:fldCharType="separate"/>
        </w:r>
        <w:r w:rsidR="00957B21">
          <w:rPr>
            <w:noProof/>
            <w:webHidden/>
          </w:rPr>
          <w:t>1</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098" w:history="1">
        <w:r w:rsidR="00287082" w:rsidRPr="002D64C6">
          <w:rPr>
            <w:rStyle w:val="a9"/>
            <w:rFonts w:ascii="仿宋_GB2312" w:eastAsia="仿宋_GB2312" w:hAnsi="Arial" w:hint="eastAsia"/>
            <w:b/>
            <w:noProof/>
          </w:rPr>
          <w:t>四、估价目的</w:t>
        </w:r>
        <w:r w:rsidR="00287082" w:rsidRPr="002D64C6">
          <w:rPr>
            <w:noProof/>
            <w:webHidden/>
          </w:rPr>
          <w:tab/>
        </w:r>
        <w:r w:rsidRPr="002D64C6">
          <w:rPr>
            <w:noProof/>
            <w:webHidden/>
          </w:rPr>
          <w:fldChar w:fldCharType="begin"/>
        </w:r>
        <w:r w:rsidR="00287082" w:rsidRPr="002D64C6">
          <w:rPr>
            <w:noProof/>
            <w:webHidden/>
          </w:rPr>
          <w:instrText xml:space="preserve"> PAGEREF _Toc524592098 \h </w:instrText>
        </w:r>
        <w:r w:rsidRPr="002D64C6">
          <w:rPr>
            <w:noProof/>
            <w:webHidden/>
          </w:rPr>
        </w:r>
        <w:r w:rsidRPr="002D64C6">
          <w:rPr>
            <w:noProof/>
            <w:webHidden/>
          </w:rPr>
          <w:fldChar w:fldCharType="separate"/>
        </w:r>
        <w:r w:rsidR="00957B21">
          <w:rPr>
            <w:noProof/>
            <w:webHidden/>
          </w:rPr>
          <w:t>1</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099" w:history="1">
        <w:r w:rsidR="00287082" w:rsidRPr="002D64C6">
          <w:rPr>
            <w:rStyle w:val="a9"/>
            <w:rFonts w:ascii="仿宋_GB2312" w:eastAsia="仿宋_GB2312" w:hAnsi="Arial" w:hint="eastAsia"/>
            <w:b/>
            <w:noProof/>
          </w:rPr>
          <w:t>五、估价依据</w:t>
        </w:r>
        <w:r w:rsidR="00287082" w:rsidRPr="002D64C6">
          <w:rPr>
            <w:noProof/>
            <w:webHidden/>
          </w:rPr>
          <w:tab/>
        </w:r>
        <w:r w:rsidRPr="002D64C6">
          <w:rPr>
            <w:noProof/>
            <w:webHidden/>
          </w:rPr>
          <w:fldChar w:fldCharType="begin"/>
        </w:r>
        <w:r w:rsidR="00287082" w:rsidRPr="002D64C6">
          <w:rPr>
            <w:noProof/>
            <w:webHidden/>
          </w:rPr>
          <w:instrText xml:space="preserve"> PAGEREF _Toc524592099 \h </w:instrText>
        </w:r>
        <w:r w:rsidRPr="002D64C6">
          <w:rPr>
            <w:noProof/>
            <w:webHidden/>
          </w:rPr>
        </w:r>
        <w:r w:rsidRPr="002D64C6">
          <w:rPr>
            <w:noProof/>
            <w:webHidden/>
          </w:rPr>
          <w:fldChar w:fldCharType="separate"/>
        </w:r>
        <w:r w:rsidR="00957B21">
          <w:rPr>
            <w:noProof/>
            <w:webHidden/>
          </w:rPr>
          <w:t>2</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100" w:history="1">
        <w:r w:rsidR="00287082" w:rsidRPr="002D64C6">
          <w:rPr>
            <w:rStyle w:val="a9"/>
            <w:rFonts w:ascii="仿宋_GB2312" w:eastAsia="仿宋_GB2312" w:hAnsi="Arial" w:hint="eastAsia"/>
            <w:b/>
            <w:noProof/>
          </w:rPr>
          <w:t>六、估价期日</w:t>
        </w:r>
        <w:r w:rsidR="00287082" w:rsidRPr="002D64C6">
          <w:rPr>
            <w:noProof/>
            <w:webHidden/>
          </w:rPr>
          <w:tab/>
        </w:r>
        <w:r w:rsidRPr="002D64C6">
          <w:rPr>
            <w:noProof/>
            <w:webHidden/>
          </w:rPr>
          <w:fldChar w:fldCharType="begin"/>
        </w:r>
        <w:r w:rsidR="00287082" w:rsidRPr="002D64C6">
          <w:rPr>
            <w:noProof/>
            <w:webHidden/>
          </w:rPr>
          <w:instrText xml:space="preserve"> PAGEREF _Toc524592100 \h </w:instrText>
        </w:r>
        <w:r w:rsidRPr="002D64C6">
          <w:rPr>
            <w:noProof/>
            <w:webHidden/>
          </w:rPr>
        </w:r>
        <w:r w:rsidRPr="002D64C6">
          <w:rPr>
            <w:noProof/>
            <w:webHidden/>
          </w:rPr>
          <w:fldChar w:fldCharType="separate"/>
        </w:r>
        <w:r w:rsidR="00957B21">
          <w:rPr>
            <w:noProof/>
            <w:webHidden/>
          </w:rPr>
          <w:t>6</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101" w:history="1">
        <w:r w:rsidR="00287082" w:rsidRPr="002D64C6">
          <w:rPr>
            <w:rStyle w:val="a9"/>
            <w:rFonts w:ascii="仿宋_GB2312" w:eastAsia="仿宋_GB2312" w:hAnsi="Arial" w:hint="eastAsia"/>
            <w:b/>
            <w:bCs/>
            <w:noProof/>
          </w:rPr>
          <w:t>七、估价日期</w:t>
        </w:r>
        <w:r w:rsidR="00287082" w:rsidRPr="002D64C6">
          <w:rPr>
            <w:noProof/>
            <w:webHidden/>
          </w:rPr>
          <w:tab/>
        </w:r>
        <w:r w:rsidRPr="002D64C6">
          <w:rPr>
            <w:noProof/>
            <w:webHidden/>
          </w:rPr>
          <w:fldChar w:fldCharType="begin"/>
        </w:r>
        <w:r w:rsidR="00287082" w:rsidRPr="002D64C6">
          <w:rPr>
            <w:noProof/>
            <w:webHidden/>
          </w:rPr>
          <w:instrText xml:space="preserve"> PAGEREF _Toc524592101 \h </w:instrText>
        </w:r>
        <w:r w:rsidRPr="002D64C6">
          <w:rPr>
            <w:noProof/>
            <w:webHidden/>
          </w:rPr>
        </w:r>
        <w:r w:rsidRPr="002D64C6">
          <w:rPr>
            <w:noProof/>
            <w:webHidden/>
          </w:rPr>
          <w:fldChar w:fldCharType="separate"/>
        </w:r>
        <w:r w:rsidR="00957B21">
          <w:rPr>
            <w:noProof/>
            <w:webHidden/>
          </w:rPr>
          <w:t>6</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102" w:history="1">
        <w:r w:rsidR="00287082" w:rsidRPr="002D64C6">
          <w:rPr>
            <w:rStyle w:val="a9"/>
            <w:rFonts w:ascii="仿宋_GB2312" w:eastAsia="仿宋_GB2312" w:hint="eastAsia"/>
            <w:b/>
            <w:bCs/>
            <w:noProof/>
          </w:rPr>
          <w:t>八、地价定义</w:t>
        </w:r>
        <w:r w:rsidR="00287082" w:rsidRPr="002D64C6">
          <w:rPr>
            <w:noProof/>
            <w:webHidden/>
          </w:rPr>
          <w:tab/>
        </w:r>
        <w:r w:rsidRPr="002D64C6">
          <w:rPr>
            <w:noProof/>
            <w:webHidden/>
          </w:rPr>
          <w:fldChar w:fldCharType="begin"/>
        </w:r>
        <w:r w:rsidR="00287082" w:rsidRPr="002D64C6">
          <w:rPr>
            <w:noProof/>
            <w:webHidden/>
          </w:rPr>
          <w:instrText xml:space="preserve"> PAGEREF _Toc524592102 \h </w:instrText>
        </w:r>
        <w:r w:rsidRPr="002D64C6">
          <w:rPr>
            <w:noProof/>
            <w:webHidden/>
          </w:rPr>
        </w:r>
        <w:r w:rsidRPr="002D64C6">
          <w:rPr>
            <w:noProof/>
            <w:webHidden/>
          </w:rPr>
          <w:fldChar w:fldCharType="separate"/>
        </w:r>
        <w:r w:rsidR="00957B21">
          <w:rPr>
            <w:noProof/>
            <w:webHidden/>
          </w:rPr>
          <w:t>6</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103" w:history="1">
        <w:r w:rsidR="00287082" w:rsidRPr="002D64C6">
          <w:rPr>
            <w:rStyle w:val="a9"/>
            <w:rFonts w:ascii="仿宋_GB2312" w:eastAsia="仿宋_GB2312" w:hAnsi="Arial" w:hint="eastAsia"/>
            <w:b/>
            <w:noProof/>
          </w:rPr>
          <w:t>九、估价结果</w:t>
        </w:r>
        <w:r w:rsidR="00287082" w:rsidRPr="002D64C6">
          <w:rPr>
            <w:noProof/>
            <w:webHidden/>
          </w:rPr>
          <w:tab/>
        </w:r>
        <w:r w:rsidRPr="002D64C6">
          <w:rPr>
            <w:noProof/>
            <w:webHidden/>
          </w:rPr>
          <w:fldChar w:fldCharType="begin"/>
        </w:r>
        <w:r w:rsidR="00287082" w:rsidRPr="002D64C6">
          <w:rPr>
            <w:noProof/>
            <w:webHidden/>
          </w:rPr>
          <w:instrText xml:space="preserve"> PAGEREF _Toc524592103 \h </w:instrText>
        </w:r>
        <w:r w:rsidRPr="002D64C6">
          <w:rPr>
            <w:noProof/>
            <w:webHidden/>
          </w:rPr>
        </w:r>
        <w:r w:rsidRPr="002D64C6">
          <w:rPr>
            <w:noProof/>
            <w:webHidden/>
          </w:rPr>
          <w:fldChar w:fldCharType="separate"/>
        </w:r>
        <w:r w:rsidR="00957B21">
          <w:rPr>
            <w:noProof/>
            <w:webHidden/>
          </w:rPr>
          <w:t>9</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107" w:history="1">
        <w:r w:rsidR="00287082" w:rsidRPr="002D64C6">
          <w:rPr>
            <w:rStyle w:val="a9"/>
            <w:rFonts w:ascii="仿宋_GB2312" w:eastAsia="仿宋_GB2312" w:hAnsi="Arial" w:hint="eastAsia"/>
            <w:b/>
            <w:noProof/>
          </w:rPr>
          <w:t>十、需要特殊说明的事项</w:t>
        </w:r>
        <w:r w:rsidR="00287082" w:rsidRPr="002D64C6">
          <w:rPr>
            <w:noProof/>
            <w:webHidden/>
          </w:rPr>
          <w:tab/>
        </w:r>
        <w:r w:rsidRPr="002D64C6">
          <w:rPr>
            <w:noProof/>
            <w:webHidden/>
          </w:rPr>
          <w:fldChar w:fldCharType="begin"/>
        </w:r>
        <w:r w:rsidR="00287082" w:rsidRPr="002D64C6">
          <w:rPr>
            <w:noProof/>
            <w:webHidden/>
          </w:rPr>
          <w:instrText xml:space="preserve"> PAGEREF _Toc524592107 \h </w:instrText>
        </w:r>
        <w:r w:rsidRPr="002D64C6">
          <w:rPr>
            <w:noProof/>
            <w:webHidden/>
          </w:rPr>
        </w:r>
        <w:r w:rsidRPr="002D64C6">
          <w:rPr>
            <w:noProof/>
            <w:webHidden/>
          </w:rPr>
          <w:fldChar w:fldCharType="separate"/>
        </w:r>
        <w:r w:rsidR="00957B21">
          <w:rPr>
            <w:noProof/>
            <w:webHidden/>
          </w:rPr>
          <w:t>12</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109" w:history="1">
        <w:r w:rsidR="00287082" w:rsidRPr="002D64C6">
          <w:rPr>
            <w:rStyle w:val="a9"/>
            <w:rFonts w:ascii="仿宋_GB2312" w:eastAsia="仿宋_GB2312" w:hAnsi="Arial" w:hint="eastAsia"/>
            <w:b/>
            <w:noProof/>
          </w:rPr>
          <w:t>十一、评估专业人员签字</w:t>
        </w:r>
        <w:r w:rsidR="00287082" w:rsidRPr="002D64C6">
          <w:rPr>
            <w:noProof/>
            <w:webHidden/>
          </w:rPr>
          <w:tab/>
        </w:r>
        <w:r w:rsidRPr="002D64C6">
          <w:rPr>
            <w:noProof/>
            <w:webHidden/>
          </w:rPr>
          <w:fldChar w:fldCharType="begin"/>
        </w:r>
        <w:r w:rsidR="00287082" w:rsidRPr="002D64C6">
          <w:rPr>
            <w:noProof/>
            <w:webHidden/>
          </w:rPr>
          <w:instrText xml:space="preserve"> PAGEREF _Toc524592109 \h </w:instrText>
        </w:r>
        <w:r w:rsidRPr="002D64C6">
          <w:rPr>
            <w:noProof/>
            <w:webHidden/>
          </w:rPr>
        </w:r>
        <w:r w:rsidRPr="002D64C6">
          <w:rPr>
            <w:noProof/>
            <w:webHidden/>
          </w:rPr>
          <w:fldChar w:fldCharType="separate"/>
        </w:r>
        <w:r w:rsidR="00957B21">
          <w:rPr>
            <w:noProof/>
            <w:webHidden/>
          </w:rPr>
          <w:t>14</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110" w:history="1">
        <w:r w:rsidR="00287082" w:rsidRPr="002D64C6">
          <w:rPr>
            <w:rStyle w:val="a9"/>
            <w:rFonts w:ascii="仿宋_GB2312" w:eastAsia="仿宋_GB2312" w:hAnsi="Arial" w:hint="eastAsia"/>
            <w:b/>
            <w:noProof/>
          </w:rPr>
          <w:t>十二、土地估价机构</w:t>
        </w:r>
        <w:r w:rsidR="00287082" w:rsidRPr="002D64C6">
          <w:rPr>
            <w:noProof/>
            <w:webHidden/>
          </w:rPr>
          <w:tab/>
        </w:r>
        <w:r w:rsidRPr="002D64C6">
          <w:rPr>
            <w:noProof/>
            <w:webHidden/>
          </w:rPr>
          <w:fldChar w:fldCharType="begin"/>
        </w:r>
        <w:r w:rsidR="00287082" w:rsidRPr="002D64C6">
          <w:rPr>
            <w:noProof/>
            <w:webHidden/>
          </w:rPr>
          <w:instrText xml:space="preserve"> PAGEREF _Toc524592110 \h </w:instrText>
        </w:r>
        <w:r w:rsidRPr="002D64C6">
          <w:rPr>
            <w:noProof/>
            <w:webHidden/>
          </w:rPr>
        </w:r>
        <w:r w:rsidRPr="002D64C6">
          <w:rPr>
            <w:noProof/>
            <w:webHidden/>
          </w:rPr>
          <w:fldChar w:fldCharType="separate"/>
        </w:r>
        <w:r w:rsidR="00957B21">
          <w:rPr>
            <w:noProof/>
            <w:webHidden/>
          </w:rPr>
          <w:t>18</w:t>
        </w:r>
        <w:r w:rsidRPr="002D64C6">
          <w:rPr>
            <w:noProof/>
            <w:webHidden/>
          </w:rPr>
          <w:fldChar w:fldCharType="end"/>
        </w:r>
      </w:hyperlink>
    </w:p>
    <w:p w:rsidR="00287082" w:rsidRPr="002D64C6" w:rsidRDefault="008F7F80">
      <w:pPr>
        <w:pStyle w:val="10"/>
        <w:rPr>
          <w:rFonts w:asciiTheme="minorHAnsi" w:eastAsiaTheme="minorEastAsia" w:hAnsiTheme="minorHAnsi" w:cstheme="minorBidi"/>
          <w:noProof/>
          <w:kern w:val="2"/>
          <w:sz w:val="21"/>
          <w:szCs w:val="22"/>
        </w:rPr>
      </w:pPr>
      <w:hyperlink w:anchor="_Toc524592111" w:history="1">
        <w:r w:rsidR="00287082" w:rsidRPr="002D64C6">
          <w:rPr>
            <w:rStyle w:val="a9"/>
            <w:rFonts w:ascii="宋体" w:hint="eastAsia"/>
            <w:b/>
            <w:noProof/>
          </w:rPr>
          <w:t>第二部分</w:t>
        </w:r>
        <w:r w:rsidR="00287082" w:rsidRPr="002D64C6">
          <w:rPr>
            <w:rStyle w:val="a9"/>
            <w:b/>
            <w:noProof/>
          </w:rPr>
          <w:t xml:space="preserve">  </w:t>
        </w:r>
        <w:r w:rsidR="00287082" w:rsidRPr="002D64C6">
          <w:rPr>
            <w:rStyle w:val="a9"/>
            <w:rFonts w:ascii="宋体" w:hint="eastAsia"/>
            <w:b/>
            <w:noProof/>
          </w:rPr>
          <w:t>估价对象描述及土地价格影响因素分析</w:t>
        </w:r>
        <w:r w:rsidR="00287082" w:rsidRPr="002D64C6">
          <w:rPr>
            <w:noProof/>
            <w:webHidden/>
          </w:rPr>
          <w:tab/>
        </w:r>
        <w:r w:rsidRPr="002D64C6">
          <w:rPr>
            <w:noProof/>
            <w:webHidden/>
          </w:rPr>
          <w:fldChar w:fldCharType="begin"/>
        </w:r>
        <w:r w:rsidR="00287082" w:rsidRPr="002D64C6">
          <w:rPr>
            <w:noProof/>
            <w:webHidden/>
          </w:rPr>
          <w:instrText xml:space="preserve"> PAGEREF _Toc524592111 \h </w:instrText>
        </w:r>
        <w:r w:rsidRPr="002D64C6">
          <w:rPr>
            <w:noProof/>
            <w:webHidden/>
          </w:rPr>
        </w:r>
        <w:r w:rsidRPr="002D64C6">
          <w:rPr>
            <w:noProof/>
            <w:webHidden/>
          </w:rPr>
          <w:fldChar w:fldCharType="separate"/>
        </w:r>
        <w:r w:rsidR="00957B21">
          <w:rPr>
            <w:noProof/>
            <w:webHidden/>
          </w:rPr>
          <w:t>19</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112" w:history="1">
        <w:r w:rsidR="00287082" w:rsidRPr="002D64C6">
          <w:rPr>
            <w:rStyle w:val="a9"/>
            <w:rFonts w:ascii="仿宋_GB2312" w:eastAsia="仿宋_GB2312" w:hAnsi="Arial" w:hint="eastAsia"/>
            <w:b/>
            <w:noProof/>
          </w:rPr>
          <w:t>一、估价对象描述</w:t>
        </w:r>
        <w:r w:rsidR="00287082" w:rsidRPr="002D64C6">
          <w:rPr>
            <w:noProof/>
            <w:webHidden/>
          </w:rPr>
          <w:tab/>
        </w:r>
        <w:r w:rsidRPr="002D64C6">
          <w:rPr>
            <w:noProof/>
            <w:webHidden/>
          </w:rPr>
          <w:fldChar w:fldCharType="begin"/>
        </w:r>
        <w:r w:rsidR="00287082" w:rsidRPr="002D64C6">
          <w:rPr>
            <w:noProof/>
            <w:webHidden/>
          </w:rPr>
          <w:instrText xml:space="preserve"> PAGEREF _Toc524592112 \h </w:instrText>
        </w:r>
        <w:r w:rsidRPr="002D64C6">
          <w:rPr>
            <w:noProof/>
            <w:webHidden/>
          </w:rPr>
        </w:r>
        <w:r w:rsidRPr="002D64C6">
          <w:rPr>
            <w:noProof/>
            <w:webHidden/>
          </w:rPr>
          <w:fldChar w:fldCharType="separate"/>
        </w:r>
        <w:r w:rsidR="00957B21">
          <w:rPr>
            <w:noProof/>
            <w:webHidden/>
          </w:rPr>
          <w:t>19</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113" w:history="1">
        <w:r w:rsidR="00287082" w:rsidRPr="002D64C6">
          <w:rPr>
            <w:rStyle w:val="a9"/>
            <w:rFonts w:ascii="仿宋_GB2312" w:eastAsia="仿宋_GB2312" w:hAnsi="Arial" w:hint="eastAsia"/>
            <w:b/>
            <w:noProof/>
          </w:rPr>
          <w:t>二、地价影响因素分析</w:t>
        </w:r>
        <w:r w:rsidR="00287082" w:rsidRPr="002D64C6">
          <w:rPr>
            <w:noProof/>
            <w:webHidden/>
          </w:rPr>
          <w:tab/>
        </w:r>
        <w:r w:rsidRPr="002D64C6">
          <w:rPr>
            <w:noProof/>
            <w:webHidden/>
          </w:rPr>
          <w:fldChar w:fldCharType="begin"/>
        </w:r>
        <w:r w:rsidR="00287082" w:rsidRPr="002D64C6">
          <w:rPr>
            <w:noProof/>
            <w:webHidden/>
          </w:rPr>
          <w:instrText xml:space="preserve"> PAGEREF _Toc524592113 \h </w:instrText>
        </w:r>
        <w:r w:rsidRPr="002D64C6">
          <w:rPr>
            <w:noProof/>
            <w:webHidden/>
          </w:rPr>
        </w:r>
        <w:r w:rsidRPr="002D64C6">
          <w:rPr>
            <w:noProof/>
            <w:webHidden/>
          </w:rPr>
          <w:fldChar w:fldCharType="separate"/>
        </w:r>
        <w:r w:rsidR="00957B21">
          <w:rPr>
            <w:noProof/>
            <w:webHidden/>
          </w:rPr>
          <w:t>22</w:t>
        </w:r>
        <w:r w:rsidRPr="002D64C6">
          <w:rPr>
            <w:noProof/>
            <w:webHidden/>
          </w:rPr>
          <w:fldChar w:fldCharType="end"/>
        </w:r>
      </w:hyperlink>
    </w:p>
    <w:p w:rsidR="00287082" w:rsidRPr="002D64C6" w:rsidRDefault="008F7F80">
      <w:pPr>
        <w:pStyle w:val="10"/>
        <w:rPr>
          <w:rFonts w:asciiTheme="minorHAnsi" w:eastAsiaTheme="minorEastAsia" w:hAnsiTheme="minorHAnsi" w:cstheme="minorBidi"/>
          <w:noProof/>
          <w:kern w:val="2"/>
          <w:sz w:val="21"/>
          <w:szCs w:val="22"/>
        </w:rPr>
      </w:pPr>
      <w:hyperlink w:anchor="_Toc524592119" w:history="1">
        <w:r w:rsidR="00287082" w:rsidRPr="002D64C6">
          <w:rPr>
            <w:rStyle w:val="a9"/>
            <w:rFonts w:ascii="宋体" w:hint="eastAsia"/>
            <w:b/>
            <w:noProof/>
          </w:rPr>
          <w:t>第三部分</w:t>
        </w:r>
        <w:r w:rsidR="00287082" w:rsidRPr="002D64C6">
          <w:rPr>
            <w:rStyle w:val="a9"/>
            <w:b/>
            <w:noProof/>
          </w:rPr>
          <w:t xml:space="preserve">  </w:t>
        </w:r>
        <w:r w:rsidR="00287082" w:rsidRPr="002D64C6">
          <w:rPr>
            <w:rStyle w:val="a9"/>
            <w:rFonts w:ascii="宋体" w:hint="eastAsia"/>
            <w:b/>
            <w:noProof/>
          </w:rPr>
          <w:t>土地估价</w:t>
        </w:r>
        <w:r w:rsidR="00287082" w:rsidRPr="002D64C6">
          <w:rPr>
            <w:noProof/>
            <w:webHidden/>
          </w:rPr>
          <w:tab/>
        </w:r>
        <w:r w:rsidRPr="002D64C6">
          <w:rPr>
            <w:noProof/>
            <w:webHidden/>
          </w:rPr>
          <w:fldChar w:fldCharType="begin"/>
        </w:r>
        <w:r w:rsidR="00287082" w:rsidRPr="002D64C6">
          <w:rPr>
            <w:noProof/>
            <w:webHidden/>
          </w:rPr>
          <w:instrText xml:space="preserve"> PAGEREF _Toc524592119 \h </w:instrText>
        </w:r>
        <w:r w:rsidRPr="002D64C6">
          <w:rPr>
            <w:noProof/>
            <w:webHidden/>
          </w:rPr>
        </w:r>
        <w:r w:rsidRPr="002D64C6">
          <w:rPr>
            <w:noProof/>
            <w:webHidden/>
          </w:rPr>
          <w:fldChar w:fldCharType="separate"/>
        </w:r>
        <w:r w:rsidR="00957B21">
          <w:rPr>
            <w:noProof/>
            <w:webHidden/>
          </w:rPr>
          <w:t>38</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120" w:history="1">
        <w:r w:rsidR="00287082" w:rsidRPr="002D64C6">
          <w:rPr>
            <w:rStyle w:val="a9"/>
            <w:rFonts w:ascii="仿宋_GB2312" w:eastAsia="仿宋_GB2312" w:hAnsi="Arial" w:hint="eastAsia"/>
            <w:b/>
            <w:noProof/>
          </w:rPr>
          <w:t>一、估价原则</w:t>
        </w:r>
        <w:r w:rsidR="00287082" w:rsidRPr="002D64C6">
          <w:rPr>
            <w:noProof/>
            <w:webHidden/>
          </w:rPr>
          <w:tab/>
        </w:r>
        <w:r w:rsidRPr="002D64C6">
          <w:rPr>
            <w:noProof/>
            <w:webHidden/>
          </w:rPr>
          <w:fldChar w:fldCharType="begin"/>
        </w:r>
        <w:r w:rsidR="00287082" w:rsidRPr="002D64C6">
          <w:rPr>
            <w:noProof/>
            <w:webHidden/>
          </w:rPr>
          <w:instrText xml:space="preserve"> PAGEREF _Toc524592120 \h </w:instrText>
        </w:r>
        <w:r w:rsidRPr="002D64C6">
          <w:rPr>
            <w:noProof/>
            <w:webHidden/>
          </w:rPr>
        </w:r>
        <w:r w:rsidRPr="002D64C6">
          <w:rPr>
            <w:noProof/>
            <w:webHidden/>
          </w:rPr>
          <w:fldChar w:fldCharType="separate"/>
        </w:r>
        <w:r w:rsidR="00957B21">
          <w:rPr>
            <w:noProof/>
            <w:webHidden/>
          </w:rPr>
          <w:t>38</w:t>
        </w:r>
        <w:r w:rsidRPr="002D64C6">
          <w:rPr>
            <w:noProof/>
            <w:webHidden/>
          </w:rPr>
          <w:fldChar w:fldCharType="end"/>
        </w:r>
      </w:hyperlink>
    </w:p>
    <w:p w:rsidR="00287082" w:rsidRPr="002D64C6" w:rsidRDefault="008F7F80">
      <w:pPr>
        <w:pStyle w:val="20"/>
        <w:rPr>
          <w:rFonts w:asciiTheme="minorHAnsi" w:eastAsiaTheme="minorEastAsia" w:hAnsiTheme="minorHAnsi" w:cstheme="minorBidi"/>
          <w:noProof/>
          <w:kern w:val="2"/>
          <w:sz w:val="21"/>
          <w:szCs w:val="22"/>
        </w:rPr>
      </w:pPr>
      <w:hyperlink w:anchor="_Toc524592122" w:history="1">
        <w:r w:rsidR="00287082" w:rsidRPr="002D64C6">
          <w:rPr>
            <w:rStyle w:val="a9"/>
            <w:rFonts w:ascii="仿宋_GB2312" w:eastAsia="仿宋_GB2312" w:hAnsi="Arial" w:hint="eastAsia"/>
            <w:b/>
            <w:noProof/>
          </w:rPr>
          <w:t>二、估价方法与估价过程</w:t>
        </w:r>
        <w:r w:rsidR="00287082" w:rsidRPr="002D64C6">
          <w:rPr>
            <w:noProof/>
            <w:webHidden/>
          </w:rPr>
          <w:tab/>
        </w:r>
        <w:r w:rsidRPr="002D64C6">
          <w:rPr>
            <w:noProof/>
            <w:webHidden/>
          </w:rPr>
          <w:fldChar w:fldCharType="begin"/>
        </w:r>
        <w:r w:rsidR="00287082" w:rsidRPr="002D64C6">
          <w:rPr>
            <w:noProof/>
            <w:webHidden/>
          </w:rPr>
          <w:instrText xml:space="preserve"> PAGEREF _Toc524592122 \h </w:instrText>
        </w:r>
        <w:r w:rsidRPr="002D64C6">
          <w:rPr>
            <w:noProof/>
            <w:webHidden/>
          </w:rPr>
        </w:r>
        <w:r w:rsidRPr="002D64C6">
          <w:rPr>
            <w:noProof/>
            <w:webHidden/>
          </w:rPr>
          <w:fldChar w:fldCharType="separate"/>
        </w:r>
        <w:r w:rsidR="00957B21">
          <w:rPr>
            <w:noProof/>
            <w:webHidden/>
          </w:rPr>
          <w:t>41</w:t>
        </w:r>
        <w:r w:rsidRPr="002D64C6">
          <w:rPr>
            <w:noProof/>
            <w:webHidden/>
          </w:rPr>
          <w:fldChar w:fldCharType="end"/>
        </w:r>
      </w:hyperlink>
    </w:p>
    <w:p w:rsidR="00287082" w:rsidRPr="002D64C6" w:rsidRDefault="008F7F80">
      <w:pPr>
        <w:pStyle w:val="10"/>
        <w:rPr>
          <w:noProof/>
        </w:rPr>
      </w:pPr>
      <w:hyperlink w:anchor="_Toc524592136" w:history="1">
        <w:r w:rsidR="00287082" w:rsidRPr="002D64C6">
          <w:rPr>
            <w:rStyle w:val="a9"/>
            <w:rFonts w:ascii="宋体" w:hint="eastAsia"/>
            <w:b/>
            <w:noProof/>
          </w:rPr>
          <w:t>附</w:t>
        </w:r>
        <w:r w:rsidR="00287082" w:rsidRPr="002D64C6">
          <w:rPr>
            <w:rStyle w:val="a9"/>
            <w:b/>
            <w:noProof/>
          </w:rPr>
          <w:t xml:space="preserve">  </w:t>
        </w:r>
        <w:r w:rsidR="00287082" w:rsidRPr="002D64C6">
          <w:rPr>
            <w:rStyle w:val="a9"/>
            <w:rFonts w:ascii="宋体" w:hint="eastAsia"/>
            <w:b/>
            <w:noProof/>
          </w:rPr>
          <w:t>件</w:t>
        </w:r>
        <w:r w:rsidR="00287082" w:rsidRPr="002D64C6">
          <w:rPr>
            <w:noProof/>
            <w:webHidden/>
          </w:rPr>
          <w:tab/>
        </w:r>
        <w:r w:rsidRPr="002D64C6">
          <w:rPr>
            <w:noProof/>
            <w:webHidden/>
          </w:rPr>
          <w:fldChar w:fldCharType="begin"/>
        </w:r>
        <w:r w:rsidR="00287082" w:rsidRPr="002D64C6">
          <w:rPr>
            <w:noProof/>
            <w:webHidden/>
          </w:rPr>
          <w:instrText xml:space="preserve"> PAGEREF _Toc524592136 \h </w:instrText>
        </w:r>
        <w:r w:rsidRPr="002D64C6">
          <w:rPr>
            <w:noProof/>
            <w:webHidden/>
          </w:rPr>
        </w:r>
        <w:r w:rsidRPr="002D64C6">
          <w:rPr>
            <w:noProof/>
            <w:webHidden/>
          </w:rPr>
          <w:fldChar w:fldCharType="separate"/>
        </w:r>
        <w:r w:rsidR="00957B21">
          <w:rPr>
            <w:noProof/>
            <w:webHidden/>
          </w:rPr>
          <w:t>111</w:t>
        </w:r>
        <w:r w:rsidRPr="002D64C6">
          <w:rPr>
            <w:noProof/>
            <w:webHidden/>
          </w:rPr>
          <w:fldChar w:fldCharType="end"/>
        </w:r>
      </w:hyperlink>
    </w:p>
    <w:p w:rsidR="005C3071" w:rsidRPr="002D64C6" w:rsidRDefault="008F7F80" w:rsidP="005C3071">
      <w:pPr>
        <w:widowControl/>
        <w:adjustRightInd/>
        <w:spacing w:line="240" w:lineRule="auto"/>
        <w:textAlignment w:val="auto"/>
        <w:rPr>
          <w:rStyle w:val="a9"/>
          <w:rFonts w:ascii="Arial" w:eastAsia="仿宋_GB2312" w:hAnsi="Arial" w:cs="Arial"/>
          <w:szCs w:val="24"/>
        </w:rPr>
      </w:pPr>
      <w:r w:rsidRPr="002D64C6">
        <w:rPr>
          <w:rStyle w:val="a9"/>
          <w:rFonts w:ascii="Arial" w:eastAsia="仿宋_GB2312" w:hAnsi="Arial" w:cs="Arial"/>
          <w:szCs w:val="24"/>
        </w:rPr>
        <w:fldChar w:fldCharType="end"/>
      </w:r>
      <w:bookmarkStart w:id="184" w:name="_Toc416783542"/>
      <w:bookmarkStart w:id="185" w:name="_Toc416783638"/>
    </w:p>
    <w:p w:rsidR="005C3071" w:rsidRPr="002D64C6" w:rsidRDefault="005C3071" w:rsidP="005C3071">
      <w:pPr>
        <w:widowControl/>
        <w:adjustRightInd/>
        <w:spacing w:line="240" w:lineRule="auto"/>
        <w:textAlignment w:val="auto"/>
        <w:rPr>
          <w:rStyle w:val="a9"/>
          <w:rFonts w:ascii="Arial" w:eastAsia="仿宋_GB2312" w:hAnsi="Arial" w:cs="Arial"/>
          <w:szCs w:val="24"/>
        </w:rPr>
        <w:sectPr w:rsidR="005C3071" w:rsidRPr="002D64C6" w:rsidSect="00B1633F">
          <w:headerReference w:type="default" r:id="rId61"/>
          <w:footerReference w:type="first" r:id="rId62"/>
          <w:pgSz w:w="11907" w:h="16840"/>
          <w:pgMar w:top="1843" w:right="1134" w:bottom="1134" w:left="1134" w:header="1134" w:footer="907" w:gutter="340"/>
          <w:pgNumType w:start="1"/>
          <w:cols w:space="720"/>
          <w:titlePg/>
          <w:docGrid w:linePitch="326"/>
        </w:sectPr>
      </w:pPr>
    </w:p>
    <w:p w:rsidR="009E2993" w:rsidRPr="002D64C6" w:rsidRDefault="009E2993" w:rsidP="005C3071">
      <w:pPr>
        <w:widowControl/>
        <w:adjustRightInd/>
        <w:spacing w:line="240" w:lineRule="auto"/>
        <w:jc w:val="center"/>
        <w:textAlignment w:val="auto"/>
        <w:rPr>
          <w:rFonts w:ascii="Arial" w:hAnsi="Arial"/>
          <w:sz w:val="32"/>
        </w:rPr>
      </w:pPr>
      <w:r w:rsidRPr="00957B21">
        <w:rPr>
          <w:rFonts w:ascii="Arial" w:hAnsi="Arial" w:hint="eastAsia"/>
          <w:b/>
          <w:sz w:val="32"/>
        </w:rPr>
        <w:lastRenderedPageBreak/>
        <w:t>土</w:t>
      </w:r>
      <w:r w:rsidRPr="00957B21">
        <w:rPr>
          <w:rFonts w:ascii="仿宋_GB2312" w:eastAsia="仿宋_GB2312" w:hAnsi="Arial" w:hint="eastAsia"/>
          <w:b/>
          <w:sz w:val="32"/>
        </w:rPr>
        <w:t xml:space="preserve"> </w:t>
      </w:r>
      <w:r w:rsidRPr="00957B21">
        <w:rPr>
          <w:rFonts w:ascii="Arial" w:hAnsi="Arial" w:hint="eastAsia"/>
          <w:b/>
          <w:sz w:val="32"/>
        </w:rPr>
        <w:t>地</w:t>
      </w:r>
      <w:r w:rsidRPr="00957B21">
        <w:rPr>
          <w:rFonts w:ascii="仿宋_GB2312" w:eastAsia="仿宋_GB2312" w:hAnsi="Arial" w:hint="eastAsia"/>
          <w:b/>
          <w:sz w:val="32"/>
        </w:rPr>
        <w:t xml:space="preserve"> </w:t>
      </w:r>
      <w:r w:rsidRPr="00957B21">
        <w:rPr>
          <w:rFonts w:ascii="Arial" w:hAnsi="Arial" w:hint="eastAsia"/>
          <w:b/>
          <w:sz w:val="32"/>
        </w:rPr>
        <w:t>估</w:t>
      </w:r>
      <w:r w:rsidRPr="00957B21">
        <w:rPr>
          <w:rFonts w:ascii="仿宋_GB2312" w:eastAsia="仿宋_GB2312" w:hAnsi="Arial" w:hint="eastAsia"/>
          <w:b/>
          <w:sz w:val="32"/>
        </w:rPr>
        <w:t xml:space="preserve"> </w:t>
      </w:r>
      <w:r w:rsidRPr="00957B21">
        <w:rPr>
          <w:rFonts w:ascii="Arial" w:hAnsi="Arial" w:hint="eastAsia"/>
          <w:b/>
          <w:sz w:val="32"/>
        </w:rPr>
        <w:t>价</w:t>
      </w:r>
      <w:r w:rsidRPr="00957B21">
        <w:rPr>
          <w:rFonts w:ascii="仿宋_GB2312" w:eastAsia="仿宋_GB2312" w:hAnsi="Arial" w:hint="eastAsia"/>
          <w:b/>
          <w:sz w:val="32"/>
        </w:rPr>
        <w:t xml:space="preserve"> </w:t>
      </w:r>
      <w:r w:rsidRPr="00957B21">
        <w:rPr>
          <w:rFonts w:ascii="Arial" w:hAnsi="Arial" w:hint="eastAsia"/>
          <w:b/>
          <w:sz w:val="32"/>
        </w:rPr>
        <w:t>技</w:t>
      </w:r>
      <w:r w:rsidRPr="00957B21">
        <w:rPr>
          <w:rFonts w:ascii="仿宋_GB2312" w:eastAsia="仿宋_GB2312" w:hAnsi="Arial" w:hint="eastAsia"/>
          <w:b/>
          <w:sz w:val="32"/>
        </w:rPr>
        <w:t xml:space="preserve"> </w:t>
      </w:r>
      <w:r w:rsidRPr="00957B21">
        <w:rPr>
          <w:rFonts w:ascii="Arial" w:hAnsi="Arial" w:hint="eastAsia"/>
          <w:b/>
          <w:sz w:val="32"/>
        </w:rPr>
        <w:t>术</w:t>
      </w:r>
      <w:r w:rsidRPr="00957B21">
        <w:rPr>
          <w:rFonts w:ascii="仿宋_GB2312" w:eastAsia="仿宋_GB2312" w:hAnsi="Arial" w:hint="eastAsia"/>
          <w:b/>
          <w:sz w:val="32"/>
        </w:rPr>
        <w:t xml:space="preserve"> </w:t>
      </w:r>
      <w:r w:rsidRPr="00957B21">
        <w:rPr>
          <w:rFonts w:ascii="Arial" w:hAnsi="Arial" w:hint="eastAsia"/>
          <w:b/>
          <w:sz w:val="32"/>
        </w:rPr>
        <w:t>报</w:t>
      </w:r>
      <w:r w:rsidRPr="00957B21">
        <w:rPr>
          <w:rFonts w:ascii="仿宋_GB2312" w:eastAsia="仿宋_GB2312" w:hAnsi="Arial" w:hint="eastAsia"/>
          <w:b/>
          <w:sz w:val="32"/>
        </w:rPr>
        <w:t xml:space="preserve"> </w:t>
      </w:r>
      <w:r w:rsidRPr="00957B21">
        <w:rPr>
          <w:rFonts w:ascii="Arial" w:hAnsi="Arial" w:hint="eastAsia"/>
          <w:b/>
          <w:sz w:val="32"/>
        </w:rPr>
        <w:t>告</w:t>
      </w:r>
      <w:bookmarkEnd w:id="184"/>
      <w:bookmarkEnd w:id="185"/>
    </w:p>
    <w:p w:rsidR="009E2993" w:rsidRPr="002D64C6" w:rsidRDefault="009E2993" w:rsidP="009E2993">
      <w:pPr>
        <w:spacing w:line="360" w:lineRule="auto"/>
        <w:jc w:val="center"/>
        <w:rPr>
          <w:rFonts w:ascii="Arial" w:hAnsi="Arial"/>
          <w:sz w:val="32"/>
        </w:rPr>
      </w:pPr>
    </w:p>
    <w:p w:rsidR="009E2993" w:rsidRPr="002D64C6" w:rsidRDefault="009E2993" w:rsidP="009E2993">
      <w:pPr>
        <w:spacing w:line="360" w:lineRule="auto"/>
        <w:jc w:val="center"/>
        <w:outlineLvl w:val="0"/>
        <w:rPr>
          <w:rFonts w:ascii="Arial" w:hAnsi="Arial"/>
          <w:sz w:val="32"/>
        </w:rPr>
      </w:pPr>
      <w:bookmarkStart w:id="186" w:name="_Toc416783543"/>
      <w:bookmarkStart w:id="187" w:name="_Toc416783639"/>
      <w:bookmarkStart w:id="188" w:name="_Toc469066149"/>
      <w:bookmarkStart w:id="189" w:name="_Toc515457801"/>
      <w:bookmarkStart w:id="190" w:name="_Toc515458379"/>
      <w:bookmarkStart w:id="191" w:name="_Toc524544442"/>
      <w:bookmarkStart w:id="192" w:name="_Toc524592094"/>
      <w:r w:rsidRPr="002D64C6">
        <w:rPr>
          <w:rFonts w:ascii="Arial" w:hAnsi="Arial" w:hint="eastAsia"/>
          <w:b/>
          <w:sz w:val="32"/>
        </w:rPr>
        <w:t>第一部分</w:t>
      </w:r>
      <w:r w:rsidRPr="002D64C6">
        <w:rPr>
          <w:rFonts w:ascii="仿宋_GB2312" w:eastAsia="仿宋_GB2312" w:hAnsi="Arial" w:hint="eastAsia"/>
          <w:b/>
          <w:sz w:val="32"/>
        </w:rPr>
        <w:t xml:space="preserve">  </w:t>
      </w:r>
      <w:r w:rsidRPr="002D64C6">
        <w:rPr>
          <w:rFonts w:ascii="Arial" w:hAnsi="Arial" w:hint="eastAsia"/>
          <w:b/>
          <w:sz w:val="32"/>
        </w:rPr>
        <w:t>总</w:t>
      </w:r>
      <w:r w:rsidRPr="002D64C6">
        <w:rPr>
          <w:rFonts w:ascii="仿宋_GB2312" w:eastAsia="仿宋_GB2312" w:hAnsi="Arial" w:hint="eastAsia"/>
          <w:b/>
          <w:sz w:val="32"/>
        </w:rPr>
        <w:t xml:space="preserve">  </w:t>
      </w:r>
      <w:r w:rsidRPr="002D64C6">
        <w:rPr>
          <w:rFonts w:ascii="Arial" w:hAnsi="Arial" w:hint="eastAsia"/>
          <w:b/>
          <w:sz w:val="32"/>
        </w:rPr>
        <w:t>述</w:t>
      </w:r>
      <w:bookmarkEnd w:id="186"/>
      <w:bookmarkEnd w:id="187"/>
      <w:bookmarkEnd w:id="188"/>
      <w:bookmarkEnd w:id="189"/>
      <w:bookmarkEnd w:id="190"/>
      <w:bookmarkEnd w:id="191"/>
      <w:bookmarkEnd w:id="192"/>
    </w:p>
    <w:p w:rsidR="009E2993" w:rsidRPr="002D64C6" w:rsidRDefault="009E2993" w:rsidP="009E2993">
      <w:pPr>
        <w:spacing w:line="360" w:lineRule="auto"/>
        <w:jc w:val="center"/>
        <w:rPr>
          <w:rFonts w:ascii="Arial"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193" w:name="_Toc416783544"/>
      <w:bookmarkStart w:id="194" w:name="_Toc416783640"/>
      <w:bookmarkStart w:id="195" w:name="_Toc469066150"/>
      <w:bookmarkStart w:id="196" w:name="_Toc515457802"/>
      <w:bookmarkStart w:id="197" w:name="_Toc515458380"/>
      <w:bookmarkStart w:id="198" w:name="_Toc524544443"/>
      <w:bookmarkStart w:id="199" w:name="_Toc524592095"/>
      <w:r w:rsidRPr="002D64C6">
        <w:rPr>
          <w:rFonts w:ascii="仿宋_GB2312" w:eastAsia="仿宋_GB2312" w:hAnsi="Arial" w:hint="eastAsia"/>
          <w:b/>
          <w:sz w:val="28"/>
        </w:rPr>
        <w:t>一、估价项目名称</w:t>
      </w:r>
      <w:bookmarkEnd w:id="193"/>
      <w:bookmarkEnd w:id="194"/>
      <w:bookmarkEnd w:id="195"/>
      <w:bookmarkEnd w:id="196"/>
      <w:bookmarkEnd w:id="197"/>
      <w:bookmarkEnd w:id="198"/>
      <w:bookmarkEnd w:id="199"/>
    </w:p>
    <w:p w:rsidR="009E2993" w:rsidRPr="002D64C6" w:rsidRDefault="00AB43B0" w:rsidP="009E2993">
      <w:pPr>
        <w:spacing w:line="360" w:lineRule="auto"/>
        <w:ind w:firstLineChars="199" w:firstLine="557"/>
        <w:jc w:val="both"/>
        <w:rPr>
          <w:rFonts w:ascii="仿宋_GB2312" w:eastAsia="仿宋_GB2312" w:hAnsi="Arial"/>
          <w:sz w:val="28"/>
        </w:rPr>
      </w:pPr>
      <w:r>
        <w:rPr>
          <w:rFonts w:ascii="仿宋_GB2312" w:eastAsia="仿宋_GB2312" w:hAnsi="Arial" w:hint="eastAsia"/>
          <w:sz w:val="28"/>
        </w:rPr>
        <w:t>北京市朝阳区将台乡</w:t>
      </w:r>
      <w:proofErr w:type="gramStart"/>
      <w:r>
        <w:rPr>
          <w:rFonts w:ascii="仿宋_GB2312" w:eastAsia="仿宋_GB2312" w:hAnsi="Arial" w:hint="eastAsia"/>
          <w:sz w:val="28"/>
        </w:rPr>
        <w:t>颐</w:t>
      </w:r>
      <w:proofErr w:type="gramEnd"/>
      <w:r>
        <w:rPr>
          <w:rFonts w:ascii="仿宋_GB2312" w:eastAsia="仿宋_GB2312" w:hAnsi="Arial" w:hint="eastAsia"/>
          <w:sz w:val="28"/>
        </w:rPr>
        <w:t>堤港二期</w:t>
      </w:r>
      <w:proofErr w:type="gramStart"/>
      <w:r>
        <w:rPr>
          <w:rFonts w:ascii="仿宋_GB2312" w:eastAsia="仿宋_GB2312" w:hAnsi="Arial" w:hint="eastAsia"/>
          <w:sz w:val="28"/>
        </w:rPr>
        <w:t>绿隔产业</w:t>
      </w:r>
      <w:proofErr w:type="gramEnd"/>
      <w:r>
        <w:rPr>
          <w:rFonts w:ascii="仿宋_GB2312" w:eastAsia="仿宋_GB2312" w:hAnsi="Arial" w:hint="eastAsia"/>
          <w:sz w:val="28"/>
        </w:rPr>
        <w:t>用地出让地价评估</w:t>
      </w:r>
    </w:p>
    <w:p w:rsidR="009E2993" w:rsidRPr="002D64C6" w:rsidRDefault="009E2993" w:rsidP="009E2993">
      <w:pPr>
        <w:spacing w:line="360" w:lineRule="auto"/>
        <w:ind w:right="-327"/>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00" w:name="_Toc416783546"/>
      <w:bookmarkStart w:id="201" w:name="_Toc416783642"/>
      <w:bookmarkStart w:id="202" w:name="_Toc469066151"/>
      <w:bookmarkStart w:id="203" w:name="_Toc515457803"/>
      <w:bookmarkStart w:id="204" w:name="_Toc515458381"/>
      <w:bookmarkStart w:id="205" w:name="_Toc524544444"/>
      <w:bookmarkStart w:id="206" w:name="_Toc524592096"/>
      <w:r w:rsidRPr="002D64C6">
        <w:rPr>
          <w:rFonts w:ascii="仿宋_GB2312" w:eastAsia="仿宋_GB2312" w:hAnsi="Arial" w:hint="eastAsia"/>
          <w:b/>
          <w:sz w:val="28"/>
        </w:rPr>
        <w:t>二、委托估价方</w:t>
      </w:r>
      <w:bookmarkEnd w:id="200"/>
      <w:bookmarkEnd w:id="201"/>
      <w:bookmarkEnd w:id="202"/>
      <w:bookmarkEnd w:id="203"/>
      <w:bookmarkEnd w:id="204"/>
      <w:bookmarkEnd w:id="205"/>
      <w:bookmarkEnd w:id="206"/>
    </w:p>
    <w:p w:rsidR="009E2993" w:rsidRPr="002D64C6" w:rsidRDefault="009E2993" w:rsidP="009E2993">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9E2993" w:rsidRPr="00AB43B0" w:rsidRDefault="009E2993" w:rsidP="009E2993">
      <w:pPr>
        <w:spacing w:line="360" w:lineRule="auto"/>
        <w:rPr>
          <w:rFonts w:ascii="仿宋_GB2312" w:eastAsia="仿宋_GB2312" w:hAnsi="Arial"/>
          <w:b/>
          <w:sz w:val="28"/>
        </w:rPr>
      </w:pPr>
    </w:p>
    <w:p w:rsidR="009E2993" w:rsidRPr="002D64C6" w:rsidRDefault="009E2993" w:rsidP="009E2993">
      <w:pPr>
        <w:spacing w:line="360" w:lineRule="auto"/>
        <w:outlineLvl w:val="1"/>
        <w:rPr>
          <w:rFonts w:ascii="仿宋_GB2312" w:eastAsia="仿宋_GB2312" w:hAnsi="Arial"/>
          <w:b/>
          <w:sz w:val="28"/>
        </w:rPr>
      </w:pPr>
      <w:bookmarkStart w:id="207" w:name="_Toc416783547"/>
      <w:bookmarkStart w:id="208" w:name="_Toc416783643"/>
      <w:bookmarkStart w:id="209" w:name="_Toc469066152"/>
      <w:bookmarkStart w:id="210" w:name="_Toc515457804"/>
      <w:bookmarkStart w:id="211" w:name="_Toc515458382"/>
      <w:bookmarkStart w:id="212" w:name="_Toc524544445"/>
      <w:bookmarkStart w:id="213" w:name="_Toc524592097"/>
      <w:r w:rsidRPr="002D64C6">
        <w:rPr>
          <w:rFonts w:ascii="仿宋_GB2312" w:eastAsia="仿宋_GB2312" w:hAnsi="Arial" w:hint="eastAsia"/>
          <w:b/>
          <w:sz w:val="28"/>
        </w:rPr>
        <w:t>三、受托估价方</w:t>
      </w:r>
      <w:bookmarkEnd w:id="207"/>
      <w:bookmarkEnd w:id="208"/>
      <w:bookmarkEnd w:id="209"/>
      <w:bookmarkEnd w:id="210"/>
      <w:bookmarkEnd w:id="211"/>
      <w:bookmarkEnd w:id="212"/>
      <w:bookmarkEnd w:id="213"/>
    </w:p>
    <w:p w:rsidR="009E2993" w:rsidRPr="002D64C6" w:rsidRDefault="009E2993" w:rsidP="009E2993">
      <w:pPr>
        <w:spacing w:line="360" w:lineRule="auto"/>
        <w:ind w:firstLine="570"/>
        <w:jc w:val="both"/>
        <w:rPr>
          <w:rFonts w:ascii="仿宋_GB2312" w:eastAsia="仿宋_GB2312" w:hAnsi="Arial"/>
          <w:sz w:val="28"/>
        </w:rPr>
      </w:pPr>
      <w:bookmarkStart w:id="214" w:name="_Toc416783548"/>
      <w:bookmarkStart w:id="215" w:name="_Toc416783644"/>
      <w:r w:rsidRPr="002D64C6">
        <w:rPr>
          <w:rFonts w:ascii="仿宋_GB2312" w:eastAsia="仿宋_GB2312" w:hAnsi="Arial" w:hint="eastAsia"/>
          <w:sz w:val="28"/>
        </w:rPr>
        <w:t>受托机构：</w:t>
      </w:r>
      <w:proofErr w:type="gramStart"/>
      <w:r w:rsidRPr="002D64C6">
        <w:rPr>
          <w:rFonts w:ascii="仿宋_GB2312" w:eastAsia="仿宋_GB2312" w:hAnsi="Arial" w:hint="eastAsia"/>
          <w:sz w:val="28"/>
        </w:rPr>
        <w:t>北京康正宏</w:t>
      </w:r>
      <w:proofErr w:type="gramEnd"/>
      <w:r w:rsidRPr="002D64C6">
        <w:rPr>
          <w:rFonts w:ascii="仿宋_GB2312" w:eastAsia="仿宋_GB2312" w:hAnsi="Arial" w:hint="eastAsia"/>
          <w:sz w:val="28"/>
        </w:rPr>
        <w:t>基房地产评估有限公司</w:t>
      </w:r>
      <w:bookmarkEnd w:id="214"/>
      <w:bookmarkEnd w:id="215"/>
    </w:p>
    <w:p w:rsidR="009E2993" w:rsidRPr="002D64C6" w:rsidRDefault="009E2993" w:rsidP="009E2993">
      <w:pPr>
        <w:spacing w:line="360" w:lineRule="auto"/>
        <w:ind w:left="1960" w:hangingChars="700" w:hanging="1960"/>
        <w:rPr>
          <w:rFonts w:ascii="仿宋_GB2312" w:eastAsia="仿宋_GB2312" w:hAnsi="Arial"/>
          <w:sz w:val="28"/>
        </w:rPr>
      </w:pPr>
      <w:r w:rsidRPr="002D64C6">
        <w:rPr>
          <w:rFonts w:ascii="仿宋_GB2312" w:eastAsia="仿宋_GB2312" w:hAnsi="Arial" w:hint="eastAsia"/>
          <w:sz w:val="28"/>
        </w:rPr>
        <w:t xml:space="preserve">    地    址：北京市朝阳区裕民路</w:t>
      </w:r>
      <w:r w:rsidRPr="002D64C6">
        <w:rPr>
          <w:rFonts w:ascii="Arial" w:eastAsia="仿宋_GB2312" w:hAnsi="Arial" w:hint="eastAsia"/>
          <w:sz w:val="28"/>
        </w:rPr>
        <w:t>12</w:t>
      </w:r>
      <w:r w:rsidRPr="002D64C6">
        <w:rPr>
          <w:rFonts w:ascii="仿宋_GB2312" w:eastAsia="仿宋_GB2312" w:hAnsi="Arial" w:hint="eastAsia"/>
          <w:sz w:val="28"/>
        </w:rPr>
        <w:t>号中国国际科技会展中心</w:t>
      </w:r>
      <w:r w:rsidRPr="002D64C6">
        <w:rPr>
          <w:rFonts w:ascii="Arial" w:eastAsia="仿宋_GB2312" w:hAnsi="Arial" w:hint="eastAsia"/>
          <w:sz w:val="28"/>
        </w:rPr>
        <w:t>B</w:t>
      </w:r>
      <w:r w:rsidRPr="002D64C6">
        <w:rPr>
          <w:rFonts w:ascii="仿宋_GB2312" w:eastAsia="仿宋_GB2312" w:hAnsi="Arial" w:hint="eastAsia"/>
          <w:sz w:val="28"/>
        </w:rPr>
        <w:t xml:space="preserve"> 座</w:t>
      </w:r>
      <w:r w:rsidRPr="002D64C6">
        <w:rPr>
          <w:rFonts w:ascii="Arial" w:eastAsia="仿宋_GB2312" w:hAnsi="Arial" w:hint="eastAsia"/>
          <w:sz w:val="28"/>
        </w:rPr>
        <w:t>10</w:t>
      </w:r>
      <w:r w:rsidRPr="002D64C6">
        <w:rPr>
          <w:rFonts w:ascii="仿宋_GB2312" w:eastAsia="仿宋_GB2312" w:hAnsi="Arial" w:hint="eastAsia"/>
          <w:sz w:val="28"/>
        </w:rPr>
        <w:t>层</w:t>
      </w:r>
      <w:r w:rsidRPr="002D64C6">
        <w:rPr>
          <w:rFonts w:ascii="Arial" w:eastAsia="仿宋_GB2312" w:hAnsi="Arial" w:hint="eastAsia"/>
          <w:sz w:val="28"/>
        </w:rPr>
        <w:t>1003</w:t>
      </w:r>
      <w:r w:rsidRPr="002D64C6">
        <w:rPr>
          <w:rFonts w:ascii="仿宋_GB2312" w:eastAsia="仿宋_GB2312" w:hAnsi="Arial" w:hint="eastAsia"/>
          <w:sz w:val="28"/>
        </w:rPr>
        <w:t>室</w:t>
      </w:r>
    </w:p>
    <w:p w:rsidR="009E2993" w:rsidRPr="002D64C6" w:rsidRDefault="009E2993" w:rsidP="00BB095C">
      <w:pPr>
        <w:tabs>
          <w:tab w:val="left" w:pos="7368"/>
        </w:tabs>
        <w:spacing w:line="360" w:lineRule="auto"/>
        <w:rPr>
          <w:rFonts w:ascii="仿宋_GB2312" w:eastAsia="仿宋_GB2312" w:hAnsi="Arial"/>
          <w:sz w:val="28"/>
        </w:rPr>
      </w:pPr>
      <w:r w:rsidRPr="002D64C6">
        <w:rPr>
          <w:rFonts w:ascii="仿宋_GB2312" w:eastAsia="仿宋_GB2312" w:hAnsi="Arial" w:hint="eastAsia"/>
          <w:sz w:val="28"/>
        </w:rPr>
        <w:t xml:space="preserve">    资质级别：在全国范围内从事土地估价业务</w:t>
      </w:r>
      <w:r w:rsidR="00BB095C" w:rsidRPr="002D64C6">
        <w:rPr>
          <w:rFonts w:ascii="仿宋_GB2312" w:eastAsia="仿宋_GB2312" w:hAnsi="Arial"/>
          <w:sz w:val="28"/>
        </w:rPr>
        <w:tab/>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资质证书号：</w:t>
      </w:r>
      <w:r w:rsidRPr="002D64C6">
        <w:rPr>
          <w:rFonts w:ascii="Arial" w:eastAsia="仿宋_GB2312" w:hAnsi="Arial"/>
          <w:sz w:val="28"/>
        </w:rPr>
        <w:t>A201111009</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法人代表：齐  宏</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w:t>
      </w:r>
      <w:r w:rsidRPr="002D64C6">
        <w:rPr>
          <w:rFonts w:ascii="仿宋_GB2312" w:eastAsia="仿宋_GB2312" w:hAnsi="Arial" w:hint="eastAsia"/>
          <w:spacing w:val="38"/>
          <w:sz w:val="28"/>
        </w:rPr>
        <w:t>联系人：</w:t>
      </w:r>
      <w:r w:rsidR="00AB43B0">
        <w:rPr>
          <w:rFonts w:ascii="Arial" w:eastAsia="仿宋_GB2312" w:hAnsi="Arial" w:hint="eastAsia"/>
          <w:sz w:val="28"/>
        </w:rPr>
        <w:t>杨红英</w:t>
      </w:r>
    </w:p>
    <w:p w:rsidR="009E2993" w:rsidRPr="002D64C6" w:rsidRDefault="009E2993" w:rsidP="009E2993">
      <w:pPr>
        <w:spacing w:line="360" w:lineRule="auto"/>
        <w:ind w:firstLine="600"/>
        <w:jc w:val="both"/>
        <w:rPr>
          <w:rFonts w:ascii="仿宋_GB2312" w:eastAsia="仿宋_GB2312" w:hAnsi="Arial"/>
          <w:sz w:val="28"/>
        </w:rPr>
      </w:pPr>
      <w:r w:rsidRPr="002D64C6">
        <w:rPr>
          <w:rFonts w:ascii="仿宋_GB2312" w:eastAsia="仿宋_GB2312" w:hAnsi="Arial" w:hint="eastAsia"/>
          <w:sz w:val="28"/>
        </w:rPr>
        <w:t>联系电话：</w:t>
      </w:r>
      <w:r w:rsidRPr="002D64C6">
        <w:rPr>
          <w:rFonts w:ascii="Arial" w:eastAsia="仿宋_GB2312" w:hAnsi="Arial" w:hint="eastAsia"/>
          <w:sz w:val="28"/>
        </w:rPr>
        <w:t>010</w:t>
      </w:r>
      <w:r w:rsidRPr="002D64C6">
        <w:rPr>
          <w:rFonts w:ascii="仿宋_GB2312" w:eastAsia="仿宋_GB2312" w:hAnsi="Arial" w:hint="eastAsia"/>
          <w:sz w:val="28"/>
        </w:rPr>
        <w:t>-</w:t>
      </w:r>
      <w:r w:rsidRPr="002D64C6">
        <w:rPr>
          <w:rFonts w:ascii="Arial" w:eastAsia="仿宋_GB2312" w:hAnsi="Arial" w:hint="eastAsia"/>
          <w:sz w:val="28"/>
        </w:rPr>
        <w:t>82253558</w:t>
      </w:r>
      <w:r w:rsidRPr="002D64C6">
        <w:rPr>
          <w:rFonts w:ascii="仿宋_GB2312" w:eastAsia="仿宋_GB2312" w:hAnsi="Arial" w:hint="eastAsia"/>
          <w:sz w:val="28"/>
        </w:rPr>
        <w:t>-</w:t>
      </w:r>
      <w:r w:rsidR="00AB43B0">
        <w:rPr>
          <w:rFonts w:ascii="Arial" w:eastAsia="仿宋_GB2312" w:hAnsi="Arial" w:hint="eastAsia"/>
          <w:sz w:val="28"/>
        </w:rPr>
        <w:t>172</w:t>
      </w:r>
    </w:p>
    <w:p w:rsidR="00794161" w:rsidRPr="002D64C6" w:rsidRDefault="00794161">
      <w:pPr>
        <w:spacing w:line="360" w:lineRule="auto"/>
        <w:ind w:firstLine="600"/>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16" w:name="_Toc515458383"/>
      <w:bookmarkStart w:id="217" w:name="_Toc524544446"/>
      <w:bookmarkStart w:id="218" w:name="_Toc524592098"/>
      <w:r w:rsidRPr="002D64C6">
        <w:rPr>
          <w:rFonts w:ascii="仿宋_GB2312" w:eastAsia="仿宋_GB2312" w:hAnsi="Arial" w:hint="eastAsia"/>
          <w:b/>
          <w:sz w:val="28"/>
        </w:rPr>
        <w:t>四、估价目的</w:t>
      </w:r>
      <w:bookmarkEnd w:id="216"/>
      <w:bookmarkEnd w:id="217"/>
      <w:bookmarkEnd w:id="218"/>
    </w:p>
    <w:p w:rsidR="009E2993" w:rsidRPr="002D64C6" w:rsidRDefault="00AB43B0" w:rsidP="009E2993">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北京星泰通港置业有限公司</w:t>
      </w:r>
      <w:r w:rsidRPr="002D64C6">
        <w:rPr>
          <w:rFonts w:ascii="仿宋_GB2312" w:eastAsia="仿宋_GB2312" w:hAnsi="华文仿宋" w:hint="eastAsia"/>
          <w:sz w:val="28"/>
        </w:rPr>
        <w:t>向</w:t>
      </w:r>
      <w:r>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申请办理</w:t>
      </w:r>
      <w:r>
        <w:rPr>
          <w:rFonts w:ascii="仿宋_GB2312" w:eastAsia="仿宋_GB2312" w:hAnsi="Arial" w:hint="eastAsia"/>
          <w:sz w:val="28"/>
        </w:rPr>
        <w:t>朝阳区将台乡</w:t>
      </w:r>
      <w:proofErr w:type="gramStart"/>
      <w:r>
        <w:rPr>
          <w:rFonts w:ascii="仿宋_GB2312" w:eastAsia="仿宋_GB2312" w:hAnsi="Arial" w:hint="eastAsia"/>
          <w:sz w:val="28"/>
        </w:rPr>
        <w:t>颐</w:t>
      </w:r>
      <w:proofErr w:type="gramEnd"/>
      <w:r>
        <w:rPr>
          <w:rFonts w:ascii="仿宋_GB2312" w:eastAsia="仿宋_GB2312" w:hAnsi="Arial" w:hint="eastAsia"/>
          <w:sz w:val="28"/>
        </w:rPr>
        <w:t>堤港二期</w:t>
      </w:r>
      <w:r>
        <w:rPr>
          <w:rFonts w:ascii="Arial" w:eastAsia="仿宋_GB2312" w:hAnsi="Arial" w:cs="Arial"/>
          <w:sz w:val="28"/>
        </w:rPr>
        <w:t>项目</w:t>
      </w:r>
      <w:r w:rsidRPr="002D64C6">
        <w:rPr>
          <w:rFonts w:ascii="Arial" w:eastAsia="仿宋_GB2312" w:hAnsi="Arial" w:cs="Arial"/>
          <w:sz w:val="28"/>
        </w:rPr>
        <w:t>土地</w:t>
      </w:r>
      <w:r w:rsidRPr="000D3959">
        <w:rPr>
          <w:rFonts w:ascii="Arial" w:eastAsia="仿宋_GB2312" w:hAnsi="Arial" w:cs="Arial"/>
          <w:sz w:val="28"/>
        </w:rPr>
        <w:t>协议出</w:t>
      </w:r>
      <w:r w:rsidRPr="002D64C6">
        <w:rPr>
          <w:rFonts w:ascii="Arial" w:eastAsia="仿宋_GB2312" w:hAnsi="Arial" w:cs="Arial"/>
          <w:sz w:val="28"/>
        </w:rPr>
        <w:t>让手续</w:t>
      </w:r>
      <w:r w:rsidRPr="002D64C6">
        <w:rPr>
          <w:rFonts w:ascii="仿宋_GB2312" w:eastAsia="仿宋_GB2312" w:hAnsi="华文仿宋" w:hint="eastAsia"/>
          <w:sz w:val="28"/>
          <w:szCs w:val="28"/>
        </w:rPr>
        <w:t>。</w:t>
      </w:r>
      <w:r w:rsidRPr="002D64C6">
        <w:rPr>
          <w:rFonts w:ascii="仿宋_GB2312" w:eastAsia="仿宋_GB2312" w:hAnsi="华文仿宋" w:hint="eastAsia"/>
          <w:sz w:val="28"/>
        </w:rPr>
        <w:t>经</w:t>
      </w:r>
      <w:r>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审查，该项目符合北京市国有建设用地使用权</w:t>
      </w:r>
      <w:r w:rsidRPr="002D64C6">
        <w:rPr>
          <w:rFonts w:ascii="Arial" w:eastAsia="仿宋_GB2312" w:hAnsi="Arial" w:cs="Arial"/>
          <w:sz w:val="28"/>
        </w:rPr>
        <w:t>土地协议出让</w:t>
      </w:r>
      <w:r w:rsidRPr="002D64C6">
        <w:rPr>
          <w:rFonts w:ascii="仿宋_GB2312" w:eastAsia="仿宋_GB2312" w:hAnsi="华文仿宋" w:hint="eastAsia"/>
          <w:sz w:val="28"/>
        </w:rPr>
        <w:t>的条件，</w:t>
      </w:r>
      <w:proofErr w:type="gramStart"/>
      <w:r w:rsidRPr="002D64C6">
        <w:rPr>
          <w:rFonts w:ascii="仿宋_GB2312" w:eastAsia="仿宋_GB2312" w:hAnsi="华文仿宋" w:hint="eastAsia"/>
          <w:sz w:val="28"/>
        </w:rPr>
        <w:t>故委托北京康正</w:t>
      </w:r>
      <w:proofErr w:type="gramEnd"/>
      <w:r w:rsidRPr="002D64C6">
        <w:rPr>
          <w:rFonts w:ascii="仿宋_GB2312" w:eastAsia="仿宋_GB2312" w:hAnsi="华文仿宋" w:hint="eastAsia"/>
          <w:sz w:val="28"/>
        </w:rPr>
        <w:t>宏基房地产评估有限公司依据有关法律法规、土地估价相关规</w:t>
      </w:r>
      <w:r w:rsidRPr="002D64C6">
        <w:rPr>
          <w:rFonts w:ascii="仿宋_GB2312" w:eastAsia="仿宋_GB2312" w:hAnsi="华文仿宋" w:hint="eastAsia"/>
          <w:sz w:val="28"/>
        </w:rPr>
        <w:lastRenderedPageBreak/>
        <w:t>程和规范等对估价对象于设定开发利用条件下的国有建设用地使用权出让价格进行评估，</w:t>
      </w:r>
      <w:r w:rsidRPr="002D64C6">
        <w:rPr>
          <w:rFonts w:ascii="仿宋_GB2312" w:eastAsia="仿宋_GB2312" w:hAnsi="华文仿宋" w:hint="eastAsia"/>
          <w:bCs/>
          <w:sz w:val="28"/>
        </w:rPr>
        <w:t>为</w:t>
      </w:r>
      <w:r>
        <w:rPr>
          <w:rFonts w:ascii="仿宋_GB2312" w:eastAsia="仿宋_GB2312" w:hAnsi="华文仿宋" w:hint="eastAsia"/>
          <w:bCs/>
          <w:sz w:val="28"/>
        </w:rPr>
        <w:t>北京市规划和自然资源委员会</w:t>
      </w:r>
      <w:r w:rsidRPr="002D64C6">
        <w:rPr>
          <w:rFonts w:ascii="仿宋_GB2312" w:eastAsia="仿宋_GB2312" w:hAnsi="华文仿宋" w:hint="eastAsia"/>
          <w:bCs/>
          <w:sz w:val="28"/>
        </w:rPr>
        <w:t>办理该项目</w:t>
      </w:r>
      <w:r w:rsidRPr="002D64C6">
        <w:rPr>
          <w:rFonts w:ascii="Arial" w:eastAsia="仿宋_GB2312" w:hAnsi="Arial" w:cs="Arial"/>
          <w:sz w:val="28"/>
        </w:rPr>
        <w:t>土地协议出让</w:t>
      </w:r>
      <w:r w:rsidRPr="002D64C6">
        <w:rPr>
          <w:rFonts w:ascii="Arial" w:eastAsia="仿宋_GB2312" w:hAnsi="Arial" w:cs="Arial" w:hint="eastAsia"/>
          <w:sz w:val="28"/>
        </w:rPr>
        <w:t>手续</w:t>
      </w:r>
      <w:r w:rsidRPr="002D64C6">
        <w:rPr>
          <w:rFonts w:ascii="仿宋_GB2312" w:eastAsia="仿宋_GB2312" w:hAnsi="华文仿宋" w:hint="eastAsia"/>
          <w:bCs/>
          <w:sz w:val="28"/>
        </w:rPr>
        <w:t>提供参考依据</w:t>
      </w:r>
      <w:r w:rsidRPr="002D64C6">
        <w:rPr>
          <w:rFonts w:ascii="仿宋_GB2312" w:eastAsia="仿宋_GB2312" w:hAnsi="华文仿宋" w:hint="eastAsia"/>
          <w:sz w:val="28"/>
        </w:rPr>
        <w:t>。</w:t>
      </w:r>
    </w:p>
    <w:p w:rsidR="00794161" w:rsidRPr="002D64C6" w:rsidRDefault="00794161">
      <w:pPr>
        <w:spacing w:line="360" w:lineRule="auto"/>
        <w:jc w:val="both"/>
        <w:rPr>
          <w:rFonts w:ascii="仿宋_GB2312" w:eastAsia="仿宋_GB2312" w:hAnsi="Arial"/>
          <w:sz w:val="28"/>
        </w:rPr>
      </w:pPr>
    </w:p>
    <w:p w:rsidR="00794161" w:rsidRPr="002D64C6" w:rsidRDefault="00B1489F">
      <w:pPr>
        <w:spacing w:line="360" w:lineRule="auto"/>
        <w:outlineLvl w:val="1"/>
        <w:rPr>
          <w:rFonts w:ascii="仿宋_GB2312" w:eastAsia="仿宋_GB2312" w:hAnsi="Arial"/>
          <w:b/>
          <w:sz w:val="28"/>
        </w:rPr>
      </w:pPr>
      <w:bookmarkStart w:id="219" w:name="_Toc515457806"/>
      <w:bookmarkStart w:id="220" w:name="_Toc469066154"/>
      <w:bookmarkStart w:id="221" w:name="_Toc416783553"/>
      <w:bookmarkStart w:id="222" w:name="_Toc516488184"/>
      <w:bookmarkStart w:id="223" w:name="_Toc416783649"/>
      <w:bookmarkStart w:id="224" w:name="_Toc524544447"/>
      <w:bookmarkStart w:id="225" w:name="_Toc524592099"/>
      <w:r w:rsidRPr="002D64C6">
        <w:rPr>
          <w:rFonts w:ascii="仿宋_GB2312" w:eastAsia="仿宋_GB2312" w:hAnsi="Arial" w:hint="eastAsia"/>
          <w:b/>
          <w:sz w:val="28"/>
        </w:rPr>
        <w:t>五、估价依据</w:t>
      </w:r>
      <w:bookmarkEnd w:id="219"/>
      <w:bookmarkEnd w:id="220"/>
      <w:bookmarkEnd w:id="221"/>
      <w:bookmarkEnd w:id="222"/>
      <w:bookmarkEnd w:id="223"/>
      <w:bookmarkEnd w:id="224"/>
      <w:bookmarkEnd w:id="225"/>
    </w:p>
    <w:p w:rsidR="00AB43B0" w:rsidRPr="002D64C6" w:rsidRDefault="00AB43B0" w:rsidP="00AB43B0">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AB43B0" w:rsidRPr="002D64C6" w:rsidRDefault="00AB43B0" w:rsidP="00AB43B0">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AB43B0" w:rsidRPr="002D64C6" w:rsidRDefault="00AB43B0" w:rsidP="00AB43B0">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AB43B0" w:rsidRPr="002D64C6" w:rsidRDefault="00AB43B0" w:rsidP="00AB43B0">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号公布，自公布之日起施行的《全国人民代表大会常务委员会关于修改〈中华人民共和国城市房地产管理法〉的决定》修正的《中华人民共和国城市房地产</w:t>
      </w:r>
      <w:r w:rsidRPr="002D64C6">
        <w:rPr>
          <w:rFonts w:ascii="Arial" w:eastAsia="仿宋_GB2312" w:hAnsi="Arial" w:hint="eastAsia"/>
          <w:sz w:val="28"/>
        </w:rPr>
        <w:lastRenderedPageBreak/>
        <w:t>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AB43B0" w:rsidRPr="002D64C6" w:rsidRDefault="00AB43B0" w:rsidP="00AB43B0">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AB43B0" w:rsidRPr="002D64C6" w:rsidRDefault="00AB43B0" w:rsidP="00AB43B0">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AB43B0" w:rsidRPr="002D64C6" w:rsidRDefault="00AB43B0" w:rsidP="00AB43B0">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AB43B0" w:rsidRPr="002D64C6" w:rsidRDefault="00AB43B0" w:rsidP="00AB43B0">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Pr="002D64C6">
        <w:rPr>
          <w:rFonts w:ascii="Arial" w:eastAsia="仿宋_GB2312" w:hAnsi="Arial" w:cs="Arial"/>
          <w:sz w:val="28"/>
          <w:szCs w:val="28"/>
        </w:rPr>
        <w:t>.</w:t>
      </w:r>
      <w:r>
        <w:rPr>
          <w:rFonts w:ascii="Arial" w:eastAsia="仿宋_GB2312" w:hAnsi="Arial" w:cs="Arial" w:hint="eastAsia"/>
          <w:sz w:val="28"/>
          <w:szCs w:val="28"/>
        </w:rPr>
        <w:t xml:space="preserve"> </w:t>
      </w:r>
      <w:r w:rsidRPr="002D64C6">
        <w:rPr>
          <w:rFonts w:ascii="Arial" w:eastAsia="仿宋_GB2312" w:hAnsi="Arial" w:cs="Arial"/>
          <w:sz w:val="28"/>
          <w:szCs w:val="28"/>
        </w:rPr>
        <w:t>《国务院关于深化改革严格土地管理的决定》</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2004</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2008</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lastRenderedPageBreak/>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2003</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9E2993"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国土资厅发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2012</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AB43B0" w:rsidRPr="002D64C6" w:rsidRDefault="00AB43B0" w:rsidP="00AB43B0">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AB43B0" w:rsidRPr="002D64C6" w:rsidRDefault="00AB43B0" w:rsidP="00AB43B0">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63"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AB43B0" w:rsidRPr="002D64C6" w:rsidRDefault="00AB43B0" w:rsidP="00AB43B0">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AB43B0" w:rsidRPr="002D64C6" w:rsidRDefault="00AB43B0" w:rsidP="00AB43B0">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proofErr w:type="gramStart"/>
      <w:r w:rsidRPr="002D64C6">
        <w:rPr>
          <w:rFonts w:ascii="Arial" w:eastAsia="仿宋_GB2312" w:hAnsi="Arial" w:cs="Arial"/>
          <w:sz w:val="28"/>
          <w:szCs w:val="28"/>
        </w:rPr>
        <w:t>国土资厅发</w:t>
      </w:r>
      <w:proofErr w:type="gramEnd"/>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9. </w:t>
      </w:r>
      <w:r w:rsidRPr="002D64C6">
        <w:rPr>
          <w:rFonts w:ascii="Arial" w:eastAsia="仿宋_GB2312" w:hAnsi="Arial" w:cs="Arial"/>
          <w:sz w:val="28"/>
          <w:szCs w:val="28"/>
        </w:rPr>
        <w:t>《北京市基准地价更新成果（二Ｏ一四年）》</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AB43B0" w:rsidRPr="002D64C6" w:rsidRDefault="00AB43B0" w:rsidP="00AB43B0">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《北京工程造价信息》〔北京市建设工程造价管理处定期发布〕</w:t>
      </w:r>
    </w:p>
    <w:p w:rsidR="009E2993" w:rsidRPr="002D64C6" w:rsidRDefault="00AB43B0" w:rsidP="00AB43B0">
      <w:pPr>
        <w:spacing w:line="360" w:lineRule="auto"/>
        <w:ind w:firstLineChars="200" w:firstLine="560"/>
        <w:rPr>
          <w:rFonts w:ascii="Arial" w:eastAsia="仿宋_GB2312" w:hAnsi="Arial" w:cs="Arial"/>
          <w:sz w:val="28"/>
        </w:rPr>
      </w:pPr>
      <w:r w:rsidRPr="002D64C6">
        <w:rPr>
          <w:rFonts w:ascii="Arial" w:eastAsia="仿宋_GB2312" w:hAnsi="Arial" w:cs="Arial"/>
          <w:sz w:val="28"/>
          <w:szCs w:val="28"/>
        </w:rPr>
        <w:t>1</w:t>
      </w:r>
      <w:r>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《北京市统计年鉴》</w:t>
      </w:r>
    </w:p>
    <w:p w:rsidR="009E2993" w:rsidRPr="002D64C6" w:rsidRDefault="009E2993" w:rsidP="009E2993">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AB43B0" w:rsidRPr="00C369BD" w:rsidRDefault="00AB43B0" w:rsidP="00AB43B0">
      <w:pPr>
        <w:spacing w:line="360" w:lineRule="auto"/>
        <w:ind w:firstLineChars="200" w:firstLine="560"/>
        <w:jc w:val="both"/>
        <w:rPr>
          <w:rFonts w:ascii="仿宋_GB2312" w:eastAsia="仿宋_GB2312" w:hAnsi="宋体"/>
          <w:sz w:val="28"/>
          <w:szCs w:val="18"/>
        </w:rPr>
      </w:pPr>
      <w:r w:rsidRPr="00C369BD">
        <w:rPr>
          <w:rFonts w:ascii="Arial" w:eastAsia="仿宋_GB2312" w:hAnsi="Arial" w:cs="Arial"/>
          <w:sz w:val="28"/>
        </w:rPr>
        <w:t>1.</w:t>
      </w:r>
      <w:r>
        <w:rPr>
          <w:rFonts w:ascii="Arial" w:eastAsia="仿宋_GB2312" w:hAnsi="Arial" w:cs="Arial" w:hint="eastAsia"/>
          <w:sz w:val="28"/>
        </w:rPr>
        <w:t xml:space="preserve"> </w:t>
      </w:r>
      <w:r w:rsidRPr="00C369BD">
        <w:rPr>
          <w:rFonts w:ascii="Arial" w:eastAsia="仿宋_GB2312" w:hAnsi="Arial" w:cs="Arial"/>
          <w:sz w:val="28"/>
        </w:rPr>
        <w:t>《国有建设用地使用权出让地价评估委托书》</w:t>
      </w:r>
    </w:p>
    <w:p w:rsidR="00AB43B0" w:rsidRPr="00C369BD" w:rsidRDefault="00AB43B0" w:rsidP="00AB43B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2. </w:t>
      </w:r>
      <w:r w:rsidRPr="00C369BD">
        <w:rPr>
          <w:rFonts w:ascii="Arial" w:eastAsia="仿宋_GB2312" w:hAnsi="Arial" w:cs="Arial"/>
          <w:sz w:val="28"/>
          <w:szCs w:val="28"/>
        </w:rPr>
        <w:t>《关于朝阳区城镇批次用地农用地转用及征地的批复》</w:t>
      </w:r>
      <w:r w:rsidRPr="00C369BD">
        <w:rPr>
          <w:rFonts w:ascii="Arial" w:eastAsia="仿宋_GB2312" w:hAnsi="Arial" w:cs="Arial"/>
          <w:sz w:val="28"/>
          <w:szCs w:val="28"/>
        </w:rPr>
        <w:t>[</w:t>
      </w:r>
      <w:r w:rsidRPr="00C369BD">
        <w:rPr>
          <w:rFonts w:ascii="Arial" w:eastAsia="仿宋_GB2312" w:hAnsi="Arial" w:cs="Arial"/>
          <w:sz w:val="28"/>
          <w:szCs w:val="28"/>
        </w:rPr>
        <w:t>京政地（</w:t>
      </w:r>
      <w:r w:rsidRPr="00C369BD">
        <w:rPr>
          <w:rFonts w:ascii="Arial" w:eastAsia="仿宋_GB2312" w:hAnsi="Arial" w:cs="Arial"/>
          <w:sz w:val="28"/>
          <w:szCs w:val="28"/>
        </w:rPr>
        <w:t>2003</w:t>
      </w:r>
      <w:r w:rsidRPr="00C369BD">
        <w:rPr>
          <w:rFonts w:ascii="Arial" w:eastAsia="仿宋_GB2312" w:hAnsi="Arial" w:cs="Arial"/>
          <w:sz w:val="28"/>
          <w:szCs w:val="28"/>
        </w:rPr>
        <w:t>）第</w:t>
      </w:r>
      <w:r w:rsidRPr="00C369BD">
        <w:rPr>
          <w:rFonts w:ascii="Arial" w:eastAsia="仿宋_GB2312" w:hAnsi="Arial" w:cs="Arial"/>
          <w:sz w:val="28"/>
          <w:szCs w:val="28"/>
        </w:rPr>
        <w:t>226</w:t>
      </w:r>
      <w:r w:rsidRPr="00C369BD">
        <w:rPr>
          <w:rFonts w:ascii="Arial" w:eastAsia="仿宋_GB2312" w:hAnsi="Arial" w:cs="Arial"/>
          <w:sz w:val="28"/>
          <w:szCs w:val="28"/>
        </w:rPr>
        <w:t>号</w:t>
      </w:r>
      <w:r w:rsidRPr="00C369BD">
        <w:rPr>
          <w:rFonts w:ascii="Arial" w:eastAsia="仿宋_GB2312" w:hAnsi="Arial" w:cs="Arial"/>
          <w:sz w:val="28"/>
          <w:szCs w:val="28"/>
        </w:rPr>
        <w:t>]</w:t>
      </w:r>
      <w:r>
        <w:rPr>
          <w:rFonts w:ascii="Arial" w:eastAsia="仿宋_GB2312" w:hAnsi="Arial" w:cs="Arial" w:hint="eastAsia"/>
          <w:sz w:val="28"/>
          <w:szCs w:val="28"/>
        </w:rPr>
        <w:t>复印件</w:t>
      </w:r>
    </w:p>
    <w:p w:rsidR="00AB43B0" w:rsidRPr="00C369BD" w:rsidRDefault="00AB43B0" w:rsidP="00AB43B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3</w:t>
      </w:r>
      <w:r w:rsidRPr="00C369BD">
        <w:rPr>
          <w:rFonts w:ascii="Arial" w:eastAsia="仿宋_GB2312" w:hAnsi="Arial" w:cs="Arial"/>
          <w:sz w:val="28"/>
          <w:szCs w:val="28"/>
        </w:rPr>
        <w:t>.</w:t>
      </w:r>
      <w:r>
        <w:rPr>
          <w:rFonts w:ascii="Arial" w:eastAsia="仿宋_GB2312" w:hAnsi="Arial" w:cs="Arial" w:hint="eastAsia"/>
          <w:sz w:val="28"/>
          <w:szCs w:val="28"/>
        </w:rPr>
        <w:t xml:space="preserve"> </w:t>
      </w:r>
      <w:r w:rsidRPr="00C369BD">
        <w:rPr>
          <w:rFonts w:ascii="Arial" w:eastAsia="仿宋_GB2312" w:hAnsi="Arial" w:cs="Arial"/>
          <w:sz w:val="28"/>
          <w:szCs w:val="28"/>
        </w:rPr>
        <w:t>《北京市国土资源局建设项目用地预审意见》</w:t>
      </w:r>
      <w:r w:rsidRPr="00C369BD">
        <w:rPr>
          <w:rFonts w:ascii="Arial" w:eastAsia="仿宋_GB2312" w:hAnsi="Arial" w:cs="Arial"/>
          <w:sz w:val="28"/>
          <w:szCs w:val="28"/>
        </w:rPr>
        <w:t>[</w:t>
      </w:r>
      <w:r w:rsidRPr="00C369BD">
        <w:rPr>
          <w:rFonts w:ascii="Arial" w:eastAsia="仿宋_GB2312" w:hAnsi="Arial" w:cs="Arial"/>
          <w:sz w:val="28"/>
          <w:szCs w:val="28"/>
        </w:rPr>
        <w:t>京国土朝预（</w:t>
      </w:r>
      <w:r w:rsidRPr="00C369BD">
        <w:rPr>
          <w:rFonts w:ascii="Arial" w:eastAsia="仿宋_GB2312" w:hAnsi="Arial" w:cs="Arial"/>
          <w:sz w:val="28"/>
          <w:szCs w:val="28"/>
        </w:rPr>
        <w:t>2016</w:t>
      </w:r>
      <w:r w:rsidRPr="00C369BD">
        <w:rPr>
          <w:rFonts w:ascii="Arial" w:eastAsia="仿宋_GB2312" w:hAnsi="Arial" w:cs="Arial"/>
          <w:sz w:val="28"/>
          <w:szCs w:val="28"/>
        </w:rPr>
        <w:t>）</w:t>
      </w:r>
      <w:r w:rsidRPr="00C369BD">
        <w:rPr>
          <w:rFonts w:ascii="Arial" w:eastAsia="仿宋_GB2312" w:hAnsi="Arial" w:cs="Arial"/>
          <w:sz w:val="28"/>
          <w:szCs w:val="28"/>
        </w:rPr>
        <w:t>0007</w:t>
      </w:r>
      <w:r w:rsidRPr="00C369BD">
        <w:rPr>
          <w:rFonts w:ascii="Arial" w:eastAsia="仿宋_GB2312" w:hAnsi="Arial" w:cs="Arial"/>
          <w:sz w:val="28"/>
          <w:szCs w:val="28"/>
        </w:rPr>
        <w:t>号</w:t>
      </w:r>
      <w:r w:rsidRPr="00C369BD">
        <w:rPr>
          <w:rFonts w:ascii="Arial" w:eastAsia="仿宋_GB2312" w:hAnsi="Arial" w:cs="Arial"/>
          <w:sz w:val="28"/>
          <w:szCs w:val="28"/>
        </w:rPr>
        <w:t>]</w:t>
      </w:r>
      <w:r>
        <w:rPr>
          <w:rFonts w:ascii="Arial" w:eastAsia="仿宋_GB2312" w:hAnsi="Arial" w:cs="Arial" w:hint="eastAsia"/>
          <w:sz w:val="28"/>
          <w:szCs w:val="28"/>
        </w:rPr>
        <w:t>复印件</w:t>
      </w:r>
    </w:p>
    <w:p w:rsidR="00AB43B0" w:rsidRPr="00C369BD" w:rsidRDefault="00AB43B0" w:rsidP="00AB43B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4.  </w:t>
      </w:r>
      <w:r w:rsidRPr="00C369BD">
        <w:rPr>
          <w:rFonts w:ascii="Arial" w:eastAsia="仿宋_GB2312" w:hAnsi="Arial" w:cs="Arial"/>
          <w:sz w:val="28"/>
          <w:szCs w:val="28"/>
        </w:rPr>
        <w:t>《关于将台乡颐堤港二期项目核准的批复》</w:t>
      </w:r>
      <w:r w:rsidRPr="00C369BD">
        <w:rPr>
          <w:rFonts w:ascii="Arial" w:eastAsia="仿宋_GB2312" w:hAnsi="Arial" w:cs="Arial"/>
          <w:sz w:val="28"/>
          <w:szCs w:val="28"/>
        </w:rPr>
        <w:t>[</w:t>
      </w:r>
      <w:r w:rsidRPr="00C369BD">
        <w:rPr>
          <w:rFonts w:ascii="Arial" w:eastAsia="仿宋_GB2312" w:hAnsi="Arial" w:cs="Arial"/>
          <w:sz w:val="28"/>
          <w:szCs w:val="28"/>
        </w:rPr>
        <w:t>京朝阳发改（核）（</w:t>
      </w:r>
      <w:r w:rsidRPr="00C369BD">
        <w:rPr>
          <w:rFonts w:ascii="Arial" w:eastAsia="仿宋_GB2312" w:hAnsi="Arial" w:cs="Arial"/>
          <w:sz w:val="28"/>
          <w:szCs w:val="28"/>
        </w:rPr>
        <w:t>2016</w:t>
      </w:r>
      <w:r w:rsidRPr="00C369BD">
        <w:rPr>
          <w:rFonts w:ascii="Arial" w:eastAsia="仿宋_GB2312" w:hAnsi="Arial" w:cs="Arial"/>
          <w:sz w:val="28"/>
          <w:szCs w:val="28"/>
        </w:rPr>
        <w:t>）</w:t>
      </w:r>
      <w:r w:rsidRPr="00C369BD">
        <w:rPr>
          <w:rFonts w:ascii="Arial" w:eastAsia="仿宋_GB2312" w:hAnsi="Arial" w:cs="Arial"/>
          <w:sz w:val="28"/>
          <w:szCs w:val="28"/>
        </w:rPr>
        <w:t>26</w:t>
      </w:r>
      <w:r w:rsidRPr="00C369BD">
        <w:rPr>
          <w:rFonts w:ascii="Arial" w:eastAsia="仿宋_GB2312" w:hAnsi="Arial" w:cs="Arial"/>
          <w:sz w:val="28"/>
          <w:szCs w:val="28"/>
        </w:rPr>
        <w:t>号</w:t>
      </w:r>
      <w:r w:rsidRPr="00C369BD">
        <w:rPr>
          <w:rFonts w:ascii="Arial" w:eastAsia="仿宋_GB2312" w:hAnsi="Arial" w:cs="Arial"/>
          <w:sz w:val="28"/>
          <w:szCs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AB43B0" w:rsidRPr="00C369BD" w:rsidRDefault="00AB43B0" w:rsidP="00AB43B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5. </w:t>
      </w:r>
      <w:r w:rsidRPr="00C369BD">
        <w:rPr>
          <w:rFonts w:ascii="Arial" w:eastAsia="仿宋_GB2312" w:hAnsi="Arial" w:cs="Arial"/>
          <w:sz w:val="28"/>
          <w:szCs w:val="28"/>
        </w:rPr>
        <w:t>《关于将台乡颐堤港二期项目继续开展前期工作的批复》</w:t>
      </w:r>
      <w:r w:rsidRPr="00C369BD">
        <w:rPr>
          <w:rFonts w:ascii="Arial" w:eastAsia="仿宋_GB2312" w:hAnsi="Arial" w:cs="Arial"/>
          <w:sz w:val="28"/>
          <w:szCs w:val="28"/>
        </w:rPr>
        <w:t>[</w:t>
      </w:r>
      <w:r w:rsidRPr="00C369BD">
        <w:rPr>
          <w:rFonts w:ascii="Arial" w:eastAsia="仿宋_GB2312" w:hAnsi="Arial" w:cs="Arial"/>
          <w:sz w:val="28"/>
          <w:szCs w:val="28"/>
        </w:rPr>
        <w:t>京朝阳发改（核）（</w:t>
      </w:r>
      <w:r w:rsidRPr="00C369BD">
        <w:rPr>
          <w:rFonts w:ascii="Arial" w:eastAsia="仿宋_GB2312" w:hAnsi="Arial" w:cs="Arial"/>
          <w:sz w:val="28"/>
          <w:szCs w:val="28"/>
        </w:rPr>
        <w:t>2018</w:t>
      </w:r>
      <w:r w:rsidRPr="00C369BD">
        <w:rPr>
          <w:rFonts w:ascii="Arial" w:eastAsia="仿宋_GB2312" w:hAnsi="Arial" w:cs="Arial"/>
          <w:sz w:val="28"/>
          <w:szCs w:val="28"/>
        </w:rPr>
        <w:t>）</w:t>
      </w:r>
      <w:r w:rsidRPr="00C369BD">
        <w:rPr>
          <w:rFonts w:ascii="Arial" w:eastAsia="仿宋_GB2312" w:hAnsi="Arial" w:cs="Arial"/>
          <w:sz w:val="28"/>
          <w:szCs w:val="28"/>
        </w:rPr>
        <w:t>18</w:t>
      </w:r>
      <w:r w:rsidRPr="00C369BD">
        <w:rPr>
          <w:rFonts w:ascii="Arial" w:eastAsia="仿宋_GB2312" w:hAnsi="Arial" w:cs="Arial"/>
          <w:sz w:val="28"/>
          <w:szCs w:val="28"/>
        </w:rPr>
        <w:t>号</w:t>
      </w:r>
      <w:r w:rsidRPr="00C369BD">
        <w:rPr>
          <w:rFonts w:ascii="Arial" w:eastAsia="仿宋_GB2312" w:hAnsi="Arial" w:cs="Arial"/>
          <w:sz w:val="28"/>
          <w:szCs w:val="28"/>
        </w:rPr>
        <w:t xml:space="preserve">] </w:t>
      </w:r>
      <w:r>
        <w:rPr>
          <w:rFonts w:ascii="Arial" w:eastAsia="仿宋_GB2312" w:hAnsi="Arial" w:cs="Arial" w:hint="eastAsia"/>
          <w:sz w:val="28"/>
          <w:szCs w:val="28"/>
        </w:rPr>
        <w:t>复印件</w:t>
      </w:r>
    </w:p>
    <w:p w:rsidR="00AB43B0" w:rsidRPr="00C369BD" w:rsidRDefault="00AB43B0" w:rsidP="00AB43B0">
      <w:pPr>
        <w:spacing w:line="360" w:lineRule="auto"/>
        <w:ind w:firstLineChars="200" w:firstLine="560"/>
        <w:rPr>
          <w:rFonts w:ascii="Arial" w:eastAsia="仿宋_GB2312" w:hAnsi="Arial" w:cs="Arial"/>
          <w:sz w:val="28"/>
        </w:rPr>
      </w:pPr>
      <w:r>
        <w:rPr>
          <w:rFonts w:ascii="Arial" w:eastAsia="仿宋_GB2312" w:hAnsi="Arial" w:cs="Arial" w:hint="eastAsia"/>
          <w:sz w:val="28"/>
        </w:rPr>
        <w:t>6</w:t>
      </w:r>
      <w:r w:rsidRPr="00C369BD">
        <w:rPr>
          <w:rFonts w:ascii="Arial" w:eastAsia="仿宋_GB2312" w:hAnsi="Arial" w:cs="Arial"/>
          <w:sz w:val="28"/>
        </w:rPr>
        <w:t xml:space="preserve">. </w:t>
      </w:r>
      <w:r>
        <w:rPr>
          <w:rFonts w:ascii="Arial" w:eastAsia="仿宋_GB2312" w:hAnsi="Arial" w:cs="Arial" w:hint="eastAsia"/>
          <w:sz w:val="28"/>
        </w:rPr>
        <w:t xml:space="preserve"> </w:t>
      </w:r>
      <w:r w:rsidRPr="00C369BD">
        <w:rPr>
          <w:rFonts w:ascii="Arial" w:eastAsia="仿宋_GB2312" w:hAnsi="Arial" w:cs="Arial"/>
          <w:sz w:val="28"/>
        </w:rPr>
        <w:t>《北京市规划和国土资源管理委员会建设项目规划条件（授权供地）》</w:t>
      </w:r>
      <w:r w:rsidRPr="00C369BD">
        <w:rPr>
          <w:rFonts w:ascii="Arial" w:eastAsia="仿宋_GB2312" w:hAnsi="Arial" w:cs="Arial"/>
          <w:sz w:val="28"/>
        </w:rPr>
        <w:t>[2018</w:t>
      </w:r>
      <w:proofErr w:type="gramStart"/>
      <w:r w:rsidRPr="00C369BD">
        <w:rPr>
          <w:rFonts w:ascii="Arial" w:eastAsia="仿宋_GB2312" w:hAnsi="Arial" w:cs="Arial"/>
          <w:sz w:val="28"/>
        </w:rPr>
        <w:t>规</w:t>
      </w:r>
      <w:proofErr w:type="gramEnd"/>
      <w:r w:rsidRPr="00C369BD">
        <w:rPr>
          <w:rFonts w:ascii="Arial" w:eastAsia="仿宋_GB2312" w:hAnsi="Arial" w:cs="Arial"/>
          <w:sz w:val="28"/>
        </w:rPr>
        <w:t>土（朝）</w:t>
      </w:r>
      <w:proofErr w:type="gramStart"/>
      <w:r w:rsidRPr="00C369BD">
        <w:rPr>
          <w:rFonts w:ascii="Arial" w:eastAsia="仿宋_GB2312" w:hAnsi="Arial" w:cs="Arial"/>
          <w:sz w:val="28"/>
        </w:rPr>
        <w:t>条授字</w:t>
      </w:r>
      <w:proofErr w:type="gramEnd"/>
      <w:r w:rsidRPr="00C369BD">
        <w:rPr>
          <w:rFonts w:ascii="Arial" w:eastAsia="仿宋_GB2312" w:hAnsi="Arial" w:cs="Arial"/>
          <w:sz w:val="28"/>
        </w:rPr>
        <w:t>0001</w:t>
      </w:r>
      <w:r w:rsidRPr="00C369BD">
        <w:rPr>
          <w:rFonts w:ascii="Arial" w:eastAsia="仿宋_GB2312" w:hAnsi="Arial" w:cs="Arial"/>
          <w:sz w:val="28"/>
        </w:rPr>
        <w:t>号</w:t>
      </w:r>
      <w:r w:rsidRPr="00C369BD">
        <w:rPr>
          <w:rFonts w:ascii="Arial" w:eastAsia="仿宋_GB2312" w:hAnsi="Arial" w:cs="Arial"/>
          <w:sz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AB43B0" w:rsidRPr="00C369BD" w:rsidRDefault="00AB43B0" w:rsidP="00AB43B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7</w:t>
      </w:r>
      <w:r w:rsidRPr="00C369BD">
        <w:rPr>
          <w:rFonts w:ascii="Arial" w:eastAsia="仿宋_GB2312" w:hAnsi="Arial" w:cs="Arial"/>
          <w:sz w:val="28"/>
          <w:szCs w:val="28"/>
        </w:rPr>
        <w:t>.</w:t>
      </w:r>
      <w:r>
        <w:rPr>
          <w:rFonts w:ascii="Arial" w:eastAsia="仿宋_GB2312" w:hAnsi="Arial" w:cs="Arial" w:hint="eastAsia"/>
          <w:sz w:val="28"/>
          <w:szCs w:val="28"/>
        </w:rPr>
        <w:t xml:space="preserve"> </w:t>
      </w:r>
      <w:r w:rsidRPr="00C369BD">
        <w:rPr>
          <w:rFonts w:ascii="Arial" w:eastAsia="仿宋_GB2312" w:hAnsi="Arial" w:cs="Arial"/>
          <w:sz w:val="28"/>
          <w:szCs w:val="28"/>
        </w:rPr>
        <w:t>《建设工程规划用地测量成果报告书》</w:t>
      </w:r>
      <w:r w:rsidRPr="00C369BD">
        <w:rPr>
          <w:rFonts w:ascii="Arial" w:eastAsia="仿宋_GB2312" w:hAnsi="Arial" w:cs="Arial"/>
          <w:sz w:val="28"/>
          <w:szCs w:val="28"/>
        </w:rPr>
        <w:t>[2018</w:t>
      </w:r>
      <w:proofErr w:type="gramStart"/>
      <w:r w:rsidRPr="00C369BD">
        <w:rPr>
          <w:rFonts w:ascii="Arial" w:eastAsia="仿宋_GB2312" w:hAnsi="Arial" w:cs="Arial"/>
          <w:sz w:val="28"/>
          <w:szCs w:val="28"/>
        </w:rPr>
        <w:t>规</w:t>
      </w:r>
      <w:proofErr w:type="gramEnd"/>
      <w:r w:rsidRPr="00C369BD">
        <w:rPr>
          <w:rFonts w:ascii="Arial" w:eastAsia="仿宋_GB2312" w:hAnsi="Arial" w:cs="Arial"/>
          <w:sz w:val="28"/>
          <w:szCs w:val="28"/>
        </w:rPr>
        <w:t>（朝）测字</w:t>
      </w:r>
      <w:r w:rsidRPr="00C369BD">
        <w:rPr>
          <w:rFonts w:ascii="Arial" w:eastAsia="仿宋_GB2312" w:hAnsi="Arial" w:cs="Arial"/>
          <w:sz w:val="28"/>
          <w:szCs w:val="28"/>
        </w:rPr>
        <w:t>0035</w:t>
      </w:r>
      <w:r w:rsidRPr="00C369BD">
        <w:rPr>
          <w:rFonts w:ascii="Arial" w:eastAsia="仿宋_GB2312" w:hAnsi="Arial" w:cs="Arial"/>
          <w:sz w:val="28"/>
          <w:szCs w:val="28"/>
        </w:rPr>
        <w:t>号</w:t>
      </w:r>
      <w:r w:rsidRPr="00C369BD">
        <w:rPr>
          <w:rFonts w:ascii="Arial" w:eastAsia="仿宋_GB2312" w:hAnsi="Arial" w:cs="Arial"/>
          <w:sz w:val="28"/>
          <w:szCs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AB43B0" w:rsidRPr="00C369BD" w:rsidRDefault="00AB43B0" w:rsidP="00AB43B0">
      <w:pPr>
        <w:spacing w:line="360" w:lineRule="auto"/>
        <w:ind w:firstLineChars="200" w:firstLine="560"/>
        <w:rPr>
          <w:rFonts w:ascii="Arial" w:eastAsia="仿宋_GB2312" w:hAnsi="Arial" w:cs="Arial"/>
          <w:bCs/>
          <w:sz w:val="28"/>
        </w:rPr>
      </w:pPr>
      <w:r>
        <w:rPr>
          <w:rFonts w:ascii="Arial" w:eastAsia="仿宋_GB2312" w:hAnsi="Arial" w:cs="Arial" w:hint="eastAsia"/>
          <w:bCs/>
          <w:sz w:val="28"/>
        </w:rPr>
        <w:t>8</w:t>
      </w:r>
      <w:r w:rsidRPr="00C369BD">
        <w:rPr>
          <w:rFonts w:ascii="Arial" w:eastAsia="仿宋_GB2312" w:hAnsi="Arial" w:cs="Arial"/>
          <w:bCs/>
          <w:sz w:val="28"/>
        </w:rPr>
        <w:t>.</w:t>
      </w:r>
      <w:r w:rsidRPr="00C369BD">
        <w:rPr>
          <w:rFonts w:ascii="Arial" w:eastAsia="仿宋_GB2312" w:hAnsi="Arial" w:cs="Arial"/>
          <w:bCs/>
          <w:sz w:val="28"/>
        </w:rPr>
        <w:t>《土地权属审查告知书》</w:t>
      </w:r>
      <w:r w:rsidRPr="00C369BD">
        <w:rPr>
          <w:rFonts w:ascii="Arial" w:eastAsia="仿宋_GB2312" w:hAnsi="Arial" w:cs="Arial"/>
          <w:bCs/>
          <w:sz w:val="28"/>
        </w:rPr>
        <w:t>[</w:t>
      </w:r>
      <w:r w:rsidRPr="00C369BD">
        <w:rPr>
          <w:rFonts w:ascii="Arial" w:eastAsia="仿宋_GB2312" w:hAnsi="Arial" w:cs="Arial"/>
          <w:bCs/>
          <w:sz w:val="28"/>
        </w:rPr>
        <w:t>编号：朝权属审</w:t>
      </w:r>
      <w:r w:rsidRPr="00C369BD">
        <w:rPr>
          <w:rFonts w:ascii="Arial" w:eastAsia="仿宋_GB2312" w:hAnsi="Arial" w:cs="Arial"/>
          <w:bCs/>
          <w:sz w:val="28"/>
        </w:rPr>
        <w:t>2018</w:t>
      </w:r>
      <w:r w:rsidRPr="00C369BD">
        <w:rPr>
          <w:rFonts w:ascii="Arial" w:eastAsia="仿宋_GB2312" w:hAnsi="Arial" w:cs="Arial"/>
          <w:bCs/>
          <w:sz w:val="28"/>
        </w:rPr>
        <w:t>字第</w:t>
      </w:r>
      <w:r w:rsidRPr="00C369BD">
        <w:rPr>
          <w:rFonts w:ascii="Arial" w:eastAsia="仿宋_GB2312" w:hAnsi="Arial" w:cs="Arial"/>
          <w:bCs/>
          <w:sz w:val="28"/>
        </w:rPr>
        <w:t>090</w:t>
      </w:r>
      <w:r w:rsidRPr="00C369BD">
        <w:rPr>
          <w:rFonts w:ascii="Arial" w:eastAsia="仿宋_GB2312" w:hAnsi="Arial" w:cs="Arial"/>
          <w:bCs/>
          <w:sz w:val="28"/>
        </w:rPr>
        <w:t>号</w:t>
      </w:r>
      <w:r w:rsidRPr="00C369BD">
        <w:rPr>
          <w:rFonts w:ascii="Arial" w:eastAsia="仿宋_GB2312" w:hAnsi="Arial" w:cs="Arial"/>
          <w:bCs/>
          <w:sz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AB43B0" w:rsidRPr="00C369BD" w:rsidRDefault="00AB43B0" w:rsidP="00AB43B0">
      <w:pPr>
        <w:spacing w:line="360" w:lineRule="auto"/>
        <w:ind w:firstLineChars="200" w:firstLine="560"/>
        <w:rPr>
          <w:rFonts w:ascii="Arial" w:eastAsia="仿宋_GB2312" w:hAnsi="Arial" w:cs="Arial"/>
          <w:sz w:val="28"/>
        </w:rPr>
      </w:pPr>
      <w:r>
        <w:rPr>
          <w:rFonts w:ascii="Arial" w:eastAsia="仿宋_GB2312" w:hAnsi="Arial" w:cs="Arial" w:hint="eastAsia"/>
          <w:sz w:val="28"/>
        </w:rPr>
        <w:lastRenderedPageBreak/>
        <w:t>9</w:t>
      </w:r>
      <w:r w:rsidRPr="00C369BD">
        <w:rPr>
          <w:rFonts w:ascii="Arial" w:eastAsia="仿宋_GB2312" w:hAnsi="Arial" w:cs="Arial"/>
          <w:sz w:val="28"/>
        </w:rPr>
        <w:t>.</w:t>
      </w:r>
      <w:r>
        <w:rPr>
          <w:rFonts w:ascii="Arial" w:eastAsia="仿宋_GB2312" w:hAnsi="Arial" w:cs="Arial" w:hint="eastAsia"/>
          <w:sz w:val="28"/>
        </w:rPr>
        <w:t xml:space="preserve"> </w:t>
      </w:r>
      <w:r w:rsidRPr="00C369BD">
        <w:rPr>
          <w:rFonts w:ascii="Arial" w:eastAsia="仿宋_GB2312" w:hAnsi="Arial" w:cs="Arial"/>
          <w:sz w:val="28"/>
        </w:rPr>
        <w:t>《北京市朝阳区人民政府关于朝阳区将台乡颐堤港二期项目土地开发成本有关情况的函》</w:t>
      </w:r>
      <w:r w:rsidRPr="00C369BD">
        <w:rPr>
          <w:rFonts w:ascii="Arial" w:eastAsia="仿宋_GB2312" w:hAnsi="Arial" w:cs="Arial"/>
          <w:sz w:val="28"/>
        </w:rPr>
        <w:t>[</w:t>
      </w:r>
      <w:r w:rsidRPr="00C369BD">
        <w:rPr>
          <w:rFonts w:ascii="Arial" w:eastAsia="仿宋_GB2312" w:hAnsi="Arial" w:cs="Arial"/>
          <w:sz w:val="28"/>
        </w:rPr>
        <w:t>朝政函字</w:t>
      </w:r>
      <w:r w:rsidRPr="00C369BD">
        <w:rPr>
          <w:rFonts w:ascii="Arial" w:eastAsia="仿宋_GB2312" w:hAnsi="Arial" w:cs="Arial"/>
          <w:sz w:val="28"/>
        </w:rPr>
        <w:t>[2018]311</w:t>
      </w:r>
      <w:r w:rsidRPr="00C369BD">
        <w:rPr>
          <w:rFonts w:ascii="Arial" w:eastAsia="仿宋_GB2312" w:hAnsi="Arial" w:cs="Arial"/>
          <w:sz w:val="28"/>
        </w:rPr>
        <w:t>号</w:t>
      </w:r>
      <w:r w:rsidRPr="00C369BD">
        <w:rPr>
          <w:rFonts w:ascii="Arial" w:eastAsia="仿宋_GB2312" w:hAnsi="Arial" w:cs="Arial"/>
          <w:sz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AB43B0" w:rsidRPr="00C369BD" w:rsidRDefault="00AB43B0" w:rsidP="00AB43B0">
      <w:pPr>
        <w:spacing w:line="360" w:lineRule="auto"/>
        <w:ind w:firstLineChars="200" w:firstLine="560"/>
        <w:rPr>
          <w:rFonts w:ascii="Arial" w:eastAsia="仿宋_GB2312" w:hAnsi="Arial" w:cs="Arial"/>
          <w:sz w:val="28"/>
        </w:rPr>
      </w:pPr>
      <w:r>
        <w:rPr>
          <w:rFonts w:ascii="Arial" w:eastAsia="仿宋_GB2312" w:hAnsi="Arial" w:cs="Arial" w:hint="eastAsia"/>
          <w:sz w:val="28"/>
        </w:rPr>
        <w:t>10.</w:t>
      </w:r>
      <w:r w:rsidRPr="00C369BD">
        <w:rPr>
          <w:rFonts w:ascii="Arial" w:eastAsia="仿宋_GB2312" w:hAnsi="Arial" w:cs="Arial"/>
          <w:sz w:val="28"/>
        </w:rPr>
        <w:t>《将台乡关于颐堤港二期项目土地开发成本有关情况的补充说明》</w:t>
      </w:r>
      <w:r>
        <w:rPr>
          <w:rFonts w:ascii="Arial" w:eastAsia="仿宋_GB2312" w:hAnsi="Arial" w:cs="Arial" w:hint="eastAsia"/>
          <w:sz w:val="28"/>
          <w:szCs w:val="28"/>
        </w:rPr>
        <w:t>复印件</w:t>
      </w:r>
    </w:p>
    <w:p w:rsidR="00AB43B0" w:rsidRPr="00C369BD" w:rsidRDefault="00AB43B0" w:rsidP="00AB43B0">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11</w:t>
      </w:r>
      <w:r w:rsidRPr="00C369BD">
        <w:rPr>
          <w:rFonts w:ascii="Arial" w:eastAsia="仿宋_GB2312" w:hAnsi="Arial" w:cs="Arial"/>
          <w:sz w:val="28"/>
          <w:szCs w:val="28"/>
        </w:rPr>
        <w:t>.</w:t>
      </w:r>
      <w:r w:rsidRPr="00C369BD">
        <w:rPr>
          <w:rFonts w:ascii="Arial" w:eastAsia="仿宋_GB2312" w:hAnsi="Arial" w:cs="Arial"/>
          <w:sz w:val="28"/>
          <w:szCs w:val="28"/>
        </w:rPr>
        <w:t>《关于颐堤港二期项目建筑面积及用途的说明（地上）》</w:t>
      </w:r>
      <w:r>
        <w:rPr>
          <w:rFonts w:ascii="Arial" w:eastAsia="仿宋_GB2312" w:hAnsi="Arial" w:cs="Arial" w:hint="eastAsia"/>
          <w:sz w:val="28"/>
          <w:szCs w:val="28"/>
        </w:rPr>
        <w:t>复印件</w:t>
      </w:r>
    </w:p>
    <w:p w:rsidR="009E2993" w:rsidRPr="00AF237C" w:rsidRDefault="00AB43B0" w:rsidP="00AB43B0">
      <w:pPr>
        <w:spacing w:line="360" w:lineRule="auto"/>
        <w:ind w:firstLineChars="200" w:firstLine="560"/>
        <w:jc w:val="both"/>
        <w:rPr>
          <w:rFonts w:ascii="Arial" w:eastAsia="仿宋_GB2312" w:hAnsi="Arial"/>
          <w:sz w:val="28"/>
        </w:rPr>
      </w:pPr>
      <w:r>
        <w:rPr>
          <w:rFonts w:ascii="Arial" w:eastAsia="仿宋_GB2312" w:hAnsi="Arial" w:cs="Arial" w:hint="eastAsia"/>
          <w:sz w:val="28"/>
        </w:rPr>
        <w:t>12</w:t>
      </w:r>
      <w:r w:rsidRPr="00C369BD">
        <w:rPr>
          <w:rFonts w:ascii="Arial" w:eastAsia="仿宋_GB2312" w:hAnsi="Arial" w:cs="Arial"/>
          <w:sz w:val="28"/>
        </w:rPr>
        <w:t>.</w:t>
      </w:r>
      <w:r>
        <w:rPr>
          <w:rFonts w:ascii="Arial" w:eastAsia="仿宋_GB2312" w:hAnsi="Arial" w:cs="Arial" w:hint="eastAsia"/>
          <w:sz w:val="28"/>
        </w:rPr>
        <w:t xml:space="preserve"> </w:t>
      </w:r>
      <w:r w:rsidRPr="00C369BD">
        <w:rPr>
          <w:rFonts w:ascii="Arial" w:eastAsia="仿宋_GB2312" w:hAnsi="Arial" w:cs="Arial"/>
          <w:sz w:val="28"/>
        </w:rPr>
        <w:t>拟受让</w:t>
      </w:r>
      <w:r w:rsidRPr="00C369BD">
        <w:rPr>
          <w:rFonts w:ascii="Arial" w:eastAsia="仿宋_GB2312" w:hAnsi="Arial" w:hint="eastAsia"/>
          <w:sz w:val="28"/>
        </w:rPr>
        <w:t>方《</w:t>
      </w:r>
      <w:r w:rsidRPr="00C369BD">
        <w:rPr>
          <w:rFonts w:ascii="仿宋_GB2312" w:eastAsia="仿宋_GB2312" w:hAnsi="Arial" w:hint="eastAsia"/>
          <w:sz w:val="28"/>
        </w:rPr>
        <w:t>营业执照》复印件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26" w:name="_Toc469066155"/>
      <w:bookmarkStart w:id="227" w:name="_Toc515457807"/>
      <w:bookmarkStart w:id="228" w:name="_Toc515458385"/>
      <w:bookmarkStart w:id="229" w:name="_Toc524544448"/>
      <w:bookmarkStart w:id="230" w:name="_Toc524592100"/>
      <w:bookmarkStart w:id="231" w:name="_Toc416783574"/>
      <w:bookmarkStart w:id="232" w:name="_Toc416783670"/>
      <w:bookmarkStart w:id="233" w:name="_Toc469066157"/>
      <w:bookmarkStart w:id="234" w:name="_Toc515457809"/>
      <w:bookmarkStart w:id="235" w:name="_Toc516488187"/>
      <w:r w:rsidRPr="002D64C6">
        <w:rPr>
          <w:rFonts w:ascii="仿宋_GB2312" w:eastAsia="仿宋_GB2312" w:hAnsi="Arial" w:hint="eastAsia"/>
          <w:b/>
          <w:sz w:val="28"/>
        </w:rPr>
        <w:t>六、估价期日</w:t>
      </w:r>
      <w:bookmarkEnd w:id="226"/>
      <w:bookmarkEnd w:id="227"/>
      <w:bookmarkEnd w:id="228"/>
      <w:bookmarkEnd w:id="229"/>
      <w:bookmarkEnd w:id="230"/>
    </w:p>
    <w:bookmarkEnd w:id="231"/>
    <w:bookmarkEnd w:id="232"/>
    <w:p w:rsidR="009E2993" w:rsidRPr="002D64C6" w:rsidRDefault="00AB43B0"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15</w:t>
      </w:r>
      <w:r>
        <w:rPr>
          <w:rFonts w:ascii="Arial" w:eastAsia="仿宋_GB2312" w:hAnsi="Arial" w:hint="eastAsia"/>
          <w:sz w:val="28"/>
        </w:rPr>
        <w:t>日</w:t>
      </w:r>
      <w:r w:rsidRPr="002D64C6">
        <w:rPr>
          <w:rFonts w:ascii="仿宋_GB2312" w:eastAsia="仿宋_GB2312" w:hAnsi="Arial" w:hint="eastAsia"/>
          <w:sz w:val="28"/>
        </w:rPr>
        <w:t>（</w:t>
      </w:r>
      <w:r w:rsidRPr="002D64C6">
        <w:rPr>
          <w:rFonts w:ascii="仿宋_GB2312" w:eastAsia="仿宋_GB2312" w:hAnsi="华文仿宋" w:hint="eastAsia"/>
          <w:sz w:val="28"/>
          <w:szCs w:val="28"/>
        </w:rPr>
        <w:t>根据《国有建设用地使用权出让地价评估委托书》确定</w:t>
      </w:r>
      <w:r w:rsidRPr="002D64C6">
        <w:rPr>
          <w:rFonts w:ascii="仿宋_GB2312" w:eastAsia="仿宋_GB2312" w:hAnsi="Arial" w:hint="eastAsia"/>
          <w:sz w:val="28"/>
        </w:rPr>
        <w:t>）</w:t>
      </w:r>
    </w:p>
    <w:p w:rsidR="009E2993" w:rsidRPr="002D64C6" w:rsidRDefault="009E2993" w:rsidP="009E2993">
      <w:pPr>
        <w:spacing w:line="360" w:lineRule="auto"/>
        <w:rPr>
          <w:rFonts w:ascii="仿宋_GB2312" w:eastAsia="仿宋_GB2312" w:hAnsi="Arial"/>
          <w:b/>
          <w:bCs/>
          <w:sz w:val="28"/>
        </w:rPr>
      </w:pPr>
    </w:p>
    <w:p w:rsidR="009E2993" w:rsidRPr="002D64C6" w:rsidRDefault="009E2993" w:rsidP="009E2993">
      <w:pPr>
        <w:spacing w:line="360" w:lineRule="auto"/>
        <w:outlineLvl w:val="1"/>
        <w:rPr>
          <w:rFonts w:ascii="仿宋_GB2312" w:eastAsia="仿宋_GB2312" w:hAnsi="Arial"/>
          <w:b/>
          <w:bCs/>
          <w:sz w:val="28"/>
        </w:rPr>
      </w:pPr>
      <w:bookmarkStart w:id="236" w:name="_Toc469066156"/>
      <w:bookmarkStart w:id="237" w:name="_Toc515457808"/>
      <w:bookmarkStart w:id="238" w:name="_Toc515458386"/>
      <w:bookmarkStart w:id="239" w:name="_Toc524544449"/>
      <w:bookmarkStart w:id="240" w:name="_Toc524592101"/>
      <w:bookmarkStart w:id="241" w:name="_Toc416783575"/>
      <w:bookmarkStart w:id="242" w:name="_Toc416783671"/>
      <w:r w:rsidRPr="002D64C6">
        <w:rPr>
          <w:rFonts w:ascii="仿宋_GB2312" w:eastAsia="仿宋_GB2312" w:hAnsi="Arial" w:hint="eastAsia"/>
          <w:b/>
          <w:bCs/>
          <w:sz w:val="28"/>
        </w:rPr>
        <w:t>七、估价日期</w:t>
      </w:r>
      <w:bookmarkEnd w:id="236"/>
      <w:bookmarkEnd w:id="237"/>
      <w:bookmarkEnd w:id="238"/>
      <w:bookmarkEnd w:id="239"/>
      <w:bookmarkEnd w:id="240"/>
    </w:p>
    <w:bookmarkEnd w:id="241"/>
    <w:bookmarkEnd w:id="242"/>
    <w:p w:rsidR="009E2993" w:rsidRPr="002D64C6" w:rsidRDefault="00A23684" w:rsidP="009E2993">
      <w:pPr>
        <w:spacing w:line="360" w:lineRule="auto"/>
        <w:ind w:firstLineChars="200" w:firstLine="560"/>
        <w:rPr>
          <w:rFonts w:ascii="Arial"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w:t>
      </w:r>
      <w:r w:rsidR="0086540A" w:rsidRPr="002D64C6">
        <w:rPr>
          <w:rFonts w:ascii="Arial" w:eastAsia="仿宋_GB2312" w:hAnsi="Arial" w:hint="eastAsia"/>
          <w:sz w:val="28"/>
        </w:rPr>
        <w:t>至</w:t>
      </w:r>
      <w:r w:rsidR="000D3959">
        <w:rPr>
          <w:rFonts w:ascii="Arial" w:eastAsia="仿宋_GB2312" w:hAnsi="Arial" w:hint="eastAsia"/>
          <w:sz w:val="28"/>
        </w:rPr>
        <w:t>2019</w:t>
      </w:r>
      <w:r w:rsidR="000D3959">
        <w:rPr>
          <w:rFonts w:ascii="Arial" w:eastAsia="仿宋_GB2312" w:hAnsi="Arial" w:hint="eastAsia"/>
          <w:sz w:val="28"/>
        </w:rPr>
        <w:t>年</w:t>
      </w:r>
      <w:r w:rsidR="000D3959">
        <w:rPr>
          <w:rFonts w:ascii="Arial" w:eastAsia="仿宋_GB2312" w:hAnsi="Arial" w:hint="eastAsia"/>
          <w:sz w:val="28"/>
        </w:rPr>
        <w:t>1</w:t>
      </w:r>
      <w:r w:rsidR="000D3959">
        <w:rPr>
          <w:rFonts w:ascii="Arial" w:eastAsia="仿宋_GB2312" w:hAnsi="Arial" w:hint="eastAsia"/>
          <w:sz w:val="28"/>
        </w:rPr>
        <w:t>月</w:t>
      </w:r>
      <w:r w:rsidR="000D3959">
        <w:rPr>
          <w:rFonts w:ascii="Arial" w:eastAsia="仿宋_GB2312" w:hAnsi="Arial" w:hint="eastAsia"/>
          <w:sz w:val="28"/>
        </w:rPr>
        <w:t>7</w:t>
      </w:r>
      <w:r w:rsidR="000D3959">
        <w:rPr>
          <w:rFonts w:ascii="Arial" w:eastAsia="仿宋_GB2312" w:hAnsi="Arial" w:hint="eastAsia"/>
          <w:sz w:val="28"/>
        </w:rPr>
        <w:t>日</w:t>
      </w:r>
    </w:p>
    <w:p w:rsidR="009E2993" w:rsidRPr="002D64C6" w:rsidRDefault="009E2993" w:rsidP="009E2993">
      <w:pPr>
        <w:spacing w:line="360" w:lineRule="auto"/>
        <w:ind w:firstLineChars="200" w:firstLine="560"/>
        <w:rPr>
          <w:rFonts w:ascii="仿宋_GB2312" w:eastAsia="仿宋_GB2312" w:hAnsi="Arial"/>
          <w:sz w:val="28"/>
        </w:rPr>
      </w:pPr>
    </w:p>
    <w:p w:rsidR="009E2993" w:rsidRPr="002D64C6" w:rsidRDefault="009E2993" w:rsidP="009E2993">
      <w:pPr>
        <w:pStyle w:val="30"/>
        <w:spacing w:line="360" w:lineRule="auto"/>
        <w:ind w:left="1405" w:hangingChars="500" w:hanging="1405"/>
        <w:jc w:val="left"/>
        <w:outlineLvl w:val="1"/>
        <w:rPr>
          <w:rFonts w:ascii="仿宋_GB2312" w:eastAsia="仿宋_GB2312"/>
          <w:b/>
          <w:bCs/>
          <w:sz w:val="28"/>
        </w:rPr>
      </w:pPr>
      <w:bookmarkStart w:id="243" w:name="_Toc515458387"/>
      <w:bookmarkStart w:id="244" w:name="_Toc524544450"/>
      <w:bookmarkStart w:id="245" w:name="_Toc524592102"/>
      <w:bookmarkEnd w:id="233"/>
      <w:bookmarkEnd w:id="234"/>
      <w:bookmarkEnd w:id="235"/>
      <w:r w:rsidRPr="002D64C6">
        <w:rPr>
          <w:rFonts w:ascii="仿宋_GB2312" w:eastAsia="仿宋_GB2312" w:hint="eastAsia"/>
          <w:b/>
          <w:bCs/>
          <w:sz w:val="28"/>
        </w:rPr>
        <w:t>八、地价定义</w:t>
      </w:r>
      <w:bookmarkEnd w:id="243"/>
      <w:bookmarkEnd w:id="244"/>
      <w:bookmarkEnd w:id="245"/>
    </w:p>
    <w:p w:rsidR="00AB43B0" w:rsidRPr="002D64C6" w:rsidRDefault="00AB43B0" w:rsidP="00AB43B0">
      <w:pPr>
        <w:snapToGrid w:val="0"/>
        <w:spacing w:line="360" w:lineRule="auto"/>
        <w:ind w:firstLine="556"/>
        <w:jc w:val="both"/>
        <w:rPr>
          <w:rFonts w:ascii="仿宋_GB2312" w:eastAsia="仿宋_GB2312" w:hAnsi="华文仿宋"/>
          <w:sz w:val="28"/>
        </w:rPr>
      </w:pPr>
      <w:r w:rsidRPr="002D64C6">
        <w:rPr>
          <w:rFonts w:ascii="仿宋_GB2312" w:eastAsia="仿宋_GB2312" w:hAnsi="华文仿宋" w:hint="eastAsia"/>
          <w:sz w:val="28"/>
        </w:rPr>
        <w:t>核定本项目土地协议出让的底价，需评估估价对象的熟地价（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AB43B0" w:rsidRPr="002D64C6" w:rsidRDefault="00AB43B0" w:rsidP="00AB43B0">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AB43B0" w:rsidRPr="002D64C6" w:rsidRDefault="00AB43B0" w:rsidP="00AB43B0">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AB43B0" w:rsidRPr="002D64C6" w:rsidRDefault="00AB43B0" w:rsidP="00AB43B0">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AB43B0" w:rsidRPr="00C30284" w:rsidRDefault="00AB43B0" w:rsidP="00AB43B0">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6</w:t>
      </w:r>
      <w:r w:rsidRPr="002D64C6">
        <w:rPr>
          <w:rFonts w:ascii="Arial" w:eastAsia="仿宋_GB2312" w:hAnsi="Arial" w:cs="Arial" w:hint="eastAsia"/>
          <w:sz w:val="28"/>
          <w:szCs w:val="28"/>
        </w:rPr>
        <w:t>年</w:t>
      </w:r>
      <w:r>
        <w:rPr>
          <w:rFonts w:ascii="Arial" w:eastAsia="仿宋_GB2312" w:hAnsi="Arial" w:cs="Arial" w:hint="eastAsia"/>
          <w:sz w:val="28"/>
          <w:szCs w:val="28"/>
        </w:rPr>
        <w:t>2</w:t>
      </w:r>
      <w:r w:rsidRPr="002D64C6">
        <w:rPr>
          <w:rFonts w:ascii="Arial" w:eastAsia="仿宋_GB2312" w:hAnsi="Arial" w:cs="Arial" w:hint="eastAsia"/>
          <w:sz w:val="28"/>
          <w:szCs w:val="28"/>
        </w:rPr>
        <w:t>月</w:t>
      </w:r>
      <w:r>
        <w:rPr>
          <w:rFonts w:ascii="Arial" w:eastAsia="仿宋_GB2312" w:hAnsi="Arial" w:cs="Arial" w:hint="eastAsia"/>
          <w:sz w:val="28"/>
          <w:szCs w:val="28"/>
        </w:rPr>
        <w:t>2</w:t>
      </w:r>
      <w:r w:rsidRPr="002D64C6">
        <w:rPr>
          <w:rFonts w:ascii="仿宋_GB2312" w:eastAsia="仿宋_GB2312" w:hAnsi="华文仿宋" w:hint="eastAsia"/>
          <w:sz w:val="28"/>
          <w:szCs w:val="28"/>
        </w:rPr>
        <w:t>日，</w:t>
      </w:r>
      <w:r>
        <w:rPr>
          <w:rFonts w:ascii="仿宋_GB2312" w:eastAsia="仿宋_GB2312" w:hAnsi="华文仿宋" w:hint="eastAsia"/>
          <w:sz w:val="28"/>
          <w:szCs w:val="28"/>
        </w:rPr>
        <w:t>北京市国土资源局出具的《北京市国土资源局建设项目用地预审意见》</w:t>
      </w:r>
      <w:r w:rsidRPr="00C30284">
        <w:rPr>
          <w:rFonts w:ascii="Arial" w:eastAsia="仿宋_GB2312" w:hAnsi="Arial" w:cs="Arial"/>
          <w:sz w:val="28"/>
          <w:szCs w:val="28"/>
        </w:rPr>
        <w:t>[</w:t>
      </w:r>
      <w:r>
        <w:rPr>
          <w:rFonts w:ascii="Arial" w:eastAsia="仿宋_GB2312" w:hAnsi="Arial" w:cs="Arial" w:hint="eastAsia"/>
          <w:sz w:val="28"/>
          <w:szCs w:val="28"/>
        </w:rPr>
        <w:t>京国土朝预（</w:t>
      </w:r>
      <w:r>
        <w:rPr>
          <w:rFonts w:ascii="Arial" w:eastAsia="仿宋_GB2312" w:hAnsi="Arial" w:cs="Arial" w:hint="eastAsia"/>
          <w:sz w:val="28"/>
          <w:szCs w:val="28"/>
        </w:rPr>
        <w:t>2016</w:t>
      </w:r>
      <w:r>
        <w:rPr>
          <w:rFonts w:ascii="Arial" w:eastAsia="仿宋_GB2312" w:hAnsi="Arial" w:cs="Arial" w:hint="eastAsia"/>
          <w:sz w:val="28"/>
          <w:szCs w:val="28"/>
        </w:rPr>
        <w:t>）</w:t>
      </w:r>
      <w:r>
        <w:rPr>
          <w:rFonts w:ascii="Arial" w:eastAsia="仿宋_GB2312" w:hAnsi="Arial" w:cs="Arial" w:hint="eastAsia"/>
          <w:sz w:val="28"/>
          <w:szCs w:val="28"/>
        </w:rPr>
        <w:t>0007</w:t>
      </w:r>
      <w:r>
        <w:rPr>
          <w:rFonts w:ascii="Arial" w:eastAsia="仿宋_GB2312" w:hAnsi="Arial" w:cs="Arial" w:hint="eastAsia"/>
          <w:sz w:val="28"/>
          <w:szCs w:val="28"/>
        </w:rPr>
        <w:t>号</w:t>
      </w:r>
      <w:r w:rsidRPr="00C30284">
        <w:rPr>
          <w:rFonts w:ascii="Arial" w:eastAsia="仿宋_GB2312" w:hAnsi="Arial" w:cs="Arial"/>
          <w:sz w:val="28"/>
          <w:szCs w:val="28"/>
        </w:rPr>
        <w:t>]</w:t>
      </w:r>
      <w:r>
        <w:rPr>
          <w:rFonts w:ascii="Arial" w:eastAsia="仿宋_GB2312" w:hAnsi="Arial" w:cs="Arial" w:hint="eastAsia"/>
          <w:sz w:val="28"/>
          <w:szCs w:val="28"/>
        </w:rPr>
        <w:t>显示：估价对象拟用地用途</w:t>
      </w:r>
      <w:r>
        <w:rPr>
          <w:rFonts w:ascii="Arial" w:eastAsia="仿宋_GB2312" w:hAnsi="Arial" w:cs="Arial" w:hint="eastAsia"/>
          <w:sz w:val="28"/>
          <w:szCs w:val="28"/>
        </w:rPr>
        <w:lastRenderedPageBreak/>
        <w:t>为</w:t>
      </w:r>
      <w:proofErr w:type="gramStart"/>
      <w:r>
        <w:rPr>
          <w:rFonts w:ascii="Arial" w:eastAsia="仿宋_GB2312" w:hAnsi="Arial" w:cs="Arial" w:hint="eastAsia"/>
          <w:sz w:val="28"/>
          <w:szCs w:val="28"/>
        </w:rPr>
        <w:t>绿隔产业</w:t>
      </w:r>
      <w:proofErr w:type="gramEnd"/>
      <w:r>
        <w:rPr>
          <w:rFonts w:ascii="Arial" w:eastAsia="仿宋_GB2312" w:hAnsi="Arial" w:cs="Arial" w:hint="eastAsia"/>
          <w:sz w:val="28"/>
          <w:szCs w:val="28"/>
        </w:rPr>
        <w:t>用地。</w:t>
      </w:r>
    </w:p>
    <w:p w:rsidR="00AB43B0" w:rsidRDefault="00AB43B0" w:rsidP="00AB43B0">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8</w:t>
      </w:r>
      <w:r w:rsidRPr="002D64C6">
        <w:rPr>
          <w:rFonts w:ascii="Arial" w:eastAsia="仿宋_GB2312" w:hAnsi="Arial" w:cs="Arial" w:hint="eastAsia"/>
          <w:sz w:val="28"/>
          <w:szCs w:val="28"/>
        </w:rPr>
        <w:t>年</w:t>
      </w:r>
      <w:r>
        <w:rPr>
          <w:rFonts w:ascii="Arial" w:eastAsia="仿宋_GB2312" w:hAnsi="Arial" w:cs="Arial" w:hint="eastAsia"/>
          <w:sz w:val="28"/>
          <w:szCs w:val="28"/>
        </w:rPr>
        <w:t>7</w:t>
      </w:r>
      <w:r w:rsidRPr="002D64C6">
        <w:rPr>
          <w:rFonts w:ascii="Arial" w:eastAsia="仿宋_GB2312" w:hAnsi="Arial" w:cs="Arial" w:hint="eastAsia"/>
          <w:sz w:val="28"/>
          <w:szCs w:val="28"/>
        </w:rPr>
        <w:t>月</w:t>
      </w:r>
      <w:r>
        <w:rPr>
          <w:rFonts w:ascii="Arial" w:eastAsia="仿宋_GB2312" w:hAnsi="Arial" w:cs="Arial" w:hint="eastAsia"/>
          <w:sz w:val="28"/>
          <w:szCs w:val="28"/>
        </w:rPr>
        <w:t>30</w:t>
      </w:r>
      <w:r w:rsidRPr="002D64C6">
        <w:rPr>
          <w:rFonts w:ascii="仿宋_GB2312" w:eastAsia="仿宋_GB2312" w:hAnsi="华文仿宋" w:hint="eastAsia"/>
          <w:sz w:val="28"/>
          <w:szCs w:val="28"/>
        </w:rPr>
        <w:t>日，</w:t>
      </w:r>
      <w:r>
        <w:rPr>
          <w:rFonts w:ascii="仿宋_GB2312" w:eastAsia="仿宋_GB2312" w:hAnsi="华文仿宋" w:hint="eastAsia"/>
          <w:sz w:val="28"/>
        </w:rPr>
        <w:t>北京市规划和国土资源管理委员会出具的《北京市规划和国土资源管理委员会建设项目规划条件（授权供地）》[</w:t>
      </w:r>
      <w:r>
        <w:rPr>
          <w:rFonts w:ascii="Arial" w:eastAsia="仿宋_GB2312" w:hAnsi="Arial" w:cs="Arial" w:hint="eastAsia"/>
          <w:sz w:val="28"/>
        </w:rPr>
        <w:t>2018</w:t>
      </w:r>
      <w:proofErr w:type="gramStart"/>
      <w:r w:rsidRPr="00830F7E">
        <w:rPr>
          <w:rFonts w:ascii="Arial" w:eastAsia="仿宋_GB2312" w:hAnsi="Arial" w:cs="Arial"/>
          <w:sz w:val="28"/>
        </w:rPr>
        <w:t>规</w:t>
      </w:r>
      <w:proofErr w:type="gramEnd"/>
      <w:r>
        <w:rPr>
          <w:rFonts w:ascii="Arial" w:eastAsia="仿宋_GB2312" w:hAnsi="Arial" w:cs="Arial" w:hint="eastAsia"/>
          <w:sz w:val="28"/>
        </w:rPr>
        <w:t>土</w:t>
      </w:r>
      <w:r>
        <w:rPr>
          <w:rFonts w:ascii="Arial" w:eastAsia="仿宋_GB2312" w:hAnsi="Arial" w:cs="Arial"/>
          <w:sz w:val="28"/>
        </w:rPr>
        <w:t>（</w:t>
      </w:r>
      <w:r>
        <w:rPr>
          <w:rFonts w:ascii="Arial" w:eastAsia="仿宋_GB2312" w:hAnsi="Arial" w:cs="Arial" w:hint="eastAsia"/>
          <w:sz w:val="28"/>
        </w:rPr>
        <w:t>朝</w:t>
      </w:r>
      <w:r w:rsidRPr="00830F7E">
        <w:rPr>
          <w:rFonts w:ascii="Arial" w:eastAsia="仿宋_GB2312" w:hAnsi="Arial" w:cs="Arial"/>
          <w:sz w:val="28"/>
        </w:rPr>
        <w:t>）</w:t>
      </w:r>
      <w:proofErr w:type="gramStart"/>
      <w:r w:rsidRPr="00830F7E">
        <w:rPr>
          <w:rFonts w:ascii="Arial" w:eastAsia="仿宋_GB2312" w:hAnsi="Arial" w:cs="Arial"/>
          <w:sz w:val="28"/>
        </w:rPr>
        <w:t>条授字</w:t>
      </w:r>
      <w:proofErr w:type="gramEnd"/>
      <w:r>
        <w:rPr>
          <w:rFonts w:ascii="Arial" w:eastAsia="仿宋_GB2312" w:hAnsi="Arial" w:cs="Arial" w:hint="eastAsia"/>
          <w:sz w:val="28"/>
        </w:rPr>
        <w:t>0001</w:t>
      </w:r>
      <w:r>
        <w:rPr>
          <w:rFonts w:ascii="仿宋_GB2312" w:eastAsia="仿宋_GB2312" w:hAnsi="华文仿宋" w:hint="eastAsia"/>
          <w:sz w:val="28"/>
        </w:rPr>
        <w:t>号]</w:t>
      </w:r>
      <w:r w:rsidRPr="002D64C6">
        <w:rPr>
          <w:rFonts w:ascii="仿宋_GB2312" w:eastAsia="仿宋_GB2312" w:hAnsi="华文仿宋" w:hint="eastAsia"/>
          <w:sz w:val="28"/>
          <w:szCs w:val="28"/>
        </w:rPr>
        <w:t>显示：</w:t>
      </w:r>
      <w:r>
        <w:rPr>
          <w:rFonts w:ascii="仿宋_GB2312" w:eastAsia="仿宋_GB2312" w:hAnsi="华文仿宋" w:hint="eastAsia"/>
          <w:sz w:val="28"/>
          <w:szCs w:val="28"/>
        </w:rPr>
        <w:t>规划建设用地性质</w:t>
      </w:r>
      <w:r w:rsidRPr="000E5397">
        <w:rPr>
          <w:rFonts w:ascii="Arial" w:eastAsia="仿宋_GB2312" w:hAnsi="Arial" w:cs="Arial"/>
          <w:sz w:val="28"/>
          <w:szCs w:val="28"/>
        </w:rPr>
        <w:t>为</w:t>
      </w:r>
      <w:r w:rsidRPr="000E5397">
        <w:rPr>
          <w:rFonts w:ascii="Arial" w:eastAsia="仿宋_GB2312" w:hAnsi="Arial" w:cs="Arial"/>
          <w:sz w:val="28"/>
          <w:szCs w:val="28"/>
        </w:rPr>
        <w:t>F81</w:t>
      </w:r>
      <w:proofErr w:type="gramStart"/>
      <w:r>
        <w:rPr>
          <w:rFonts w:ascii="仿宋_GB2312" w:eastAsia="仿宋_GB2312" w:hAnsi="华文仿宋" w:hint="eastAsia"/>
          <w:sz w:val="28"/>
          <w:szCs w:val="28"/>
        </w:rPr>
        <w:t>绿隔产业</w:t>
      </w:r>
      <w:proofErr w:type="gramEnd"/>
      <w:r>
        <w:rPr>
          <w:rFonts w:ascii="仿宋_GB2312" w:eastAsia="仿宋_GB2312" w:hAnsi="华文仿宋" w:hint="eastAsia"/>
          <w:sz w:val="28"/>
          <w:szCs w:val="28"/>
        </w:rPr>
        <w:t>用地</w:t>
      </w:r>
      <w:r w:rsidRPr="002D64C6">
        <w:rPr>
          <w:rFonts w:ascii="仿宋_GB2312" w:eastAsia="仿宋_GB2312" w:hAnsi="华文仿宋" w:hint="eastAsia"/>
          <w:sz w:val="28"/>
          <w:szCs w:val="28"/>
        </w:rPr>
        <w:t>。</w:t>
      </w:r>
    </w:p>
    <w:p w:rsidR="00AB43B0" w:rsidRPr="002D64C6" w:rsidRDefault="00AB43B0" w:rsidP="00AB43B0">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w:t>
      </w:r>
      <w:proofErr w:type="gramStart"/>
      <w:r w:rsidRPr="002D64C6">
        <w:rPr>
          <w:rFonts w:ascii="仿宋_GB2312" w:eastAsia="仿宋_GB2312" w:hAnsi="华文仿宋" w:hint="eastAsia"/>
          <w:sz w:val="28"/>
        </w:rPr>
        <w:t>为</w:t>
      </w:r>
      <w:r>
        <w:rPr>
          <w:rFonts w:ascii="仿宋_GB2312" w:eastAsia="仿宋_GB2312" w:hAnsi="华文仿宋" w:hint="eastAsia"/>
          <w:sz w:val="28"/>
        </w:rPr>
        <w:t>绿隔产业</w:t>
      </w:r>
      <w:proofErr w:type="gramEnd"/>
      <w:r>
        <w:rPr>
          <w:rFonts w:ascii="仿宋_GB2312" w:eastAsia="仿宋_GB2312" w:hAnsi="华文仿宋" w:hint="eastAsia"/>
          <w:sz w:val="28"/>
        </w:rPr>
        <w:t>（商业）、</w:t>
      </w:r>
      <w:proofErr w:type="gramStart"/>
      <w:r>
        <w:rPr>
          <w:rFonts w:ascii="仿宋_GB2312" w:eastAsia="仿宋_GB2312" w:hAnsi="华文仿宋" w:hint="eastAsia"/>
          <w:sz w:val="28"/>
        </w:rPr>
        <w:t>绿</w:t>
      </w:r>
      <w:r w:rsidRPr="00693018">
        <w:rPr>
          <w:rFonts w:ascii="仿宋_GB2312" w:eastAsia="仿宋_GB2312" w:hAnsi="华文仿宋" w:hint="eastAsia"/>
          <w:sz w:val="28"/>
        </w:rPr>
        <w:t>隔产业</w:t>
      </w:r>
      <w:proofErr w:type="gramEnd"/>
      <w:r w:rsidRPr="00693018">
        <w:rPr>
          <w:rFonts w:ascii="仿宋_GB2312" w:eastAsia="仿宋_GB2312" w:hAnsi="华文仿宋" w:hint="eastAsia"/>
          <w:sz w:val="28"/>
        </w:rPr>
        <w:t>（办公）。</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w:t>
      </w:r>
      <w:proofErr w:type="gramStart"/>
      <w:r w:rsidRPr="002D64C6">
        <w:rPr>
          <w:rFonts w:ascii="仿宋_GB2312" w:eastAsia="仿宋_GB2312" w:hAnsi="华文仿宋" w:hint="eastAsia"/>
          <w:sz w:val="28"/>
        </w:rPr>
        <w:t>为</w:t>
      </w:r>
      <w:r>
        <w:rPr>
          <w:rFonts w:ascii="仿宋_GB2312" w:eastAsia="仿宋_GB2312" w:hAnsi="华文仿宋" w:hint="eastAsia"/>
          <w:sz w:val="28"/>
        </w:rPr>
        <w:t>绿隔产业</w:t>
      </w:r>
      <w:proofErr w:type="gramEnd"/>
      <w:r>
        <w:rPr>
          <w:rFonts w:ascii="仿宋_GB2312" w:eastAsia="仿宋_GB2312" w:hAnsi="华文仿宋" w:hint="eastAsia"/>
          <w:sz w:val="28"/>
        </w:rPr>
        <w:t>（商业）、</w:t>
      </w:r>
      <w:proofErr w:type="gramStart"/>
      <w:r>
        <w:rPr>
          <w:rFonts w:ascii="仿宋_GB2312" w:eastAsia="仿宋_GB2312" w:hAnsi="华文仿宋" w:hint="eastAsia"/>
          <w:sz w:val="28"/>
        </w:rPr>
        <w:t>绿</w:t>
      </w:r>
      <w:r w:rsidRPr="00693018">
        <w:rPr>
          <w:rFonts w:ascii="仿宋_GB2312" w:eastAsia="仿宋_GB2312" w:hAnsi="华文仿宋" w:hint="eastAsia"/>
          <w:sz w:val="28"/>
        </w:rPr>
        <w:t>隔产业</w:t>
      </w:r>
      <w:proofErr w:type="gramEnd"/>
      <w:r w:rsidRPr="00693018">
        <w:rPr>
          <w:rFonts w:ascii="仿宋_GB2312" w:eastAsia="仿宋_GB2312" w:hAnsi="华文仿宋" w:hint="eastAsia"/>
          <w:sz w:val="28"/>
        </w:rPr>
        <w:t>（办公）</w:t>
      </w:r>
      <w:r w:rsidRPr="002D64C6">
        <w:rPr>
          <w:rFonts w:ascii="Arial" w:eastAsia="仿宋_GB2312" w:hAnsi="Arial" w:cs="Arial"/>
          <w:sz w:val="28"/>
        </w:rPr>
        <w:t>。</w:t>
      </w:r>
    </w:p>
    <w:p w:rsidR="00AB43B0" w:rsidRPr="002D64C6" w:rsidRDefault="00AB43B0" w:rsidP="00AB43B0">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土地使用权类型：</w:t>
      </w:r>
    </w:p>
    <w:p w:rsidR="00AB43B0" w:rsidRPr="002D64C6" w:rsidRDefault="00AB43B0" w:rsidP="00AB43B0">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根据北京市人民</w:t>
      </w:r>
      <w:r w:rsidRPr="003F3316">
        <w:rPr>
          <w:rFonts w:ascii="Arial" w:eastAsia="仿宋_GB2312" w:hAnsi="Arial" w:cs="Arial"/>
          <w:sz w:val="28"/>
          <w:szCs w:val="28"/>
        </w:rPr>
        <w:t>政府</w:t>
      </w:r>
      <w:r w:rsidRPr="003F3316">
        <w:rPr>
          <w:rFonts w:ascii="Arial" w:eastAsia="仿宋_GB2312" w:hAnsi="Arial" w:cs="Arial"/>
          <w:sz w:val="28"/>
          <w:szCs w:val="28"/>
        </w:rPr>
        <w:t>2003</w:t>
      </w:r>
      <w:r w:rsidRPr="003F3316">
        <w:rPr>
          <w:rFonts w:ascii="Arial" w:eastAsia="仿宋_GB2312" w:hAnsi="Arial" w:cs="Arial"/>
          <w:sz w:val="28"/>
          <w:szCs w:val="28"/>
        </w:rPr>
        <w:t>年</w:t>
      </w:r>
      <w:r w:rsidRPr="003F3316">
        <w:rPr>
          <w:rFonts w:ascii="Arial" w:eastAsia="仿宋_GB2312" w:hAnsi="Arial" w:cs="Arial"/>
          <w:sz w:val="28"/>
          <w:szCs w:val="28"/>
        </w:rPr>
        <w:t>7</w:t>
      </w:r>
      <w:r w:rsidRPr="003F3316">
        <w:rPr>
          <w:rFonts w:ascii="Arial" w:eastAsia="仿宋_GB2312" w:hAnsi="Arial" w:cs="Arial"/>
          <w:sz w:val="28"/>
          <w:szCs w:val="28"/>
        </w:rPr>
        <w:t>月</w:t>
      </w:r>
      <w:r w:rsidRPr="003F3316">
        <w:rPr>
          <w:rFonts w:ascii="Arial" w:eastAsia="仿宋_GB2312" w:hAnsi="Arial" w:cs="Arial"/>
          <w:sz w:val="28"/>
          <w:szCs w:val="28"/>
        </w:rPr>
        <w:t>22</w:t>
      </w:r>
      <w:r w:rsidRPr="003F3316">
        <w:rPr>
          <w:rFonts w:ascii="Arial" w:eastAsia="仿宋_GB2312" w:hAnsi="Arial" w:cs="Arial"/>
          <w:sz w:val="28"/>
          <w:szCs w:val="28"/>
        </w:rPr>
        <w:t>日出具</w:t>
      </w:r>
      <w:r>
        <w:rPr>
          <w:rFonts w:ascii="仿宋_GB2312" w:eastAsia="仿宋_GB2312" w:hAnsi="华文仿宋" w:hint="eastAsia"/>
          <w:sz w:val="28"/>
          <w:szCs w:val="28"/>
        </w:rPr>
        <w:t>的《关于朝阳区城镇批次用地农用地转用及征地的批复》</w:t>
      </w:r>
      <w:r w:rsidRPr="00FB31E7">
        <w:rPr>
          <w:rFonts w:ascii="Arial" w:eastAsia="仿宋_GB2312" w:hAnsi="Arial" w:cs="Arial"/>
          <w:sz w:val="28"/>
          <w:szCs w:val="28"/>
        </w:rPr>
        <w:t>[</w:t>
      </w:r>
      <w:r>
        <w:rPr>
          <w:rFonts w:ascii="Arial" w:eastAsia="仿宋_GB2312" w:hAnsi="Arial" w:cs="Arial" w:hint="eastAsia"/>
          <w:sz w:val="28"/>
          <w:szCs w:val="28"/>
        </w:rPr>
        <w:t>京政地（</w:t>
      </w:r>
      <w:r>
        <w:rPr>
          <w:rFonts w:ascii="Arial" w:eastAsia="仿宋_GB2312" w:hAnsi="Arial" w:cs="Arial" w:hint="eastAsia"/>
          <w:sz w:val="28"/>
          <w:szCs w:val="28"/>
        </w:rPr>
        <w:t>2003</w:t>
      </w:r>
      <w:r>
        <w:rPr>
          <w:rFonts w:ascii="Arial" w:eastAsia="仿宋_GB2312" w:hAnsi="Arial" w:cs="Arial" w:hint="eastAsia"/>
          <w:sz w:val="28"/>
          <w:szCs w:val="28"/>
        </w:rPr>
        <w:t>）第</w:t>
      </w:r>
      <w:r>
        <w:rPr>
          <w:rFonts w:ascii="Arial" w:eastAsia="仿宋_GB2312" w:hAnsi="Arial" w:cs="Arial" w:hint="eastAsia"/>
          <w:sz w:val="28"/>
          <w:szCs w:val="28"/>
        </w:rPr>
        <w:t>226</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sz w:val="28"/>
          <w:szCs w:val="28"/>
        </w:rPr>
        <w:t>、北京市朝阳区发展和改革委员会</w:t>
      </w:r>
      <w:r>
        <w:rPr>
          <w:rFonts w:ascii="Arial" w:eastAsia="仿宋_GB2312" w:hAnsi="Arial" w:cs="Arial" w:hint="eastAsia"/>
          <w:sz w:val="28"/>
          <w:szCs w:val="28"/>
        </w:rPr>
        <w:t>2016</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4</w:t>
      </w:r>
      <w:r>
        <w:rPr>
          <w:rFonts w:ascii="Arial" w:eastAsia="仿宋_GB2312" w:hAnsi="Arial" w:cs="Arial" w:hint="eastAsia"/>
          <w:sz w:val="28"/>
          <w:szCs w:val="28"/>
        </w:rPr>
        <w:t>日出具的《关于将台乡颐堤港二期项目核准的批复》</w:t>
      </w:r>
      <w:r>
        <w:rPr>
          <w:rFonts w:ascii="Arial" w:eastAsia="仿宋_GB2312" w:hAnsi="Arial" w:cs="Arial" w:hint="eastAsia"/>
          <w:sz w:val="28"/>
          <w:szCs w:val="28"/>
        </w:rPr>
        <w:t>[</w:t>
      </w:r>
      <w:r>
        <w:rPr>
          <w:rFonts w:ascii="Arial" w:eastAsia="仿宋_GB2312" w:hAnsi="Arial" w:cs="Arial" w:hint="eastAsia"/>
          <w:sz w:val="28"/>
          <w:szCs w:val="28"/>
        </w:rPr>
        <w:t>京朝阳发改（核）（</w:t>
      </w:r>
      <w:r>
        <w:rPr>
          <w:rFonts w:ascii="Arial" w:eastAsia="仿宋_GB2312" w:hAnsi="Arial" w:cs="Arial" w:hint="eastAsia"/>
          <w:sz w:val="28"/>
          <w:szCs w:val="28"/>
        </w:rPr>
        <w:t>2016</w:t>
      </w:r>
      <w:r>
        <w:rPr>
          <w:rFonts w:ascii="Arial" w:eastAsia="仿宋_GB2312" w:hAnsi="Arial" w:cs="Arial" w:hint="eastAsia"/>
          <w:sz w:val="28"/>
          <w:szCs w:val="28"/>
        </w:rPr>
        <w:t>）</w:t>
      </w:r>
      <w:r>
        <w:rPr>
          <w:rFonts w:ascii="Arial" w:eastAsia="仿宋_GB2312" w:hAnsi="Arial" w:cs="Arial" w:hint="eastAsia"/>
          <w:sz w:val="28"/>
          <w:szCs w:val="28"/>
        </w:rPr>
        <w:t>26</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、北京市朝阳区发展和改革委员会</w:t>
      </w:r>
      <w:r>
        <w:rPr>
          <w:rFonts w:ascii="Arial" w:eastAsia="仿宋_GB2312" w:hAnsi="Arial" w:cs="Arial" w:hint="eastAsia"/>
          <w:sz w:val="28"/>
          <w:szCs w:val="28"/>
        </w:rPr>
        <w:t>2018</w:t>
      </w:r>
      <w:r>
        <w:rPr>
          <w:rFonts w:ascii="Arial" w:eastAsia="仿宋_GB2312" w:hAnsi="Arial" w:cs="Arial" w:hint="eastAsia"/>
          <w:sz w:val="28"/>
          <w:szCs w:val="28"/>
        </w:rPr>
        <w:t>年</w:t>
      </w:r>
      <w:r>
        <w:rPr>
          <w:rFonts w:ascii="Arial" w:eastAsia="仿宋_GB2312" w:hAnsi="Arial" w:cs="Arial" w:hint="eastAsia"/>
          <w:sz w:val="28"/>
          <w:szCs w:val="28"/>
        </w:rPr>
        <w:t>2</w:t>
      </w:r>
      <w:r>
        <w:rPr>
          <w:rFonts w:ascii="Arial" w:eastAsia="仿宋_GB2312" w:hAnsi="Arial" w:cs="Arial" w:hint="eastAsia"/>
          <w:sz w:val="28"/>
          <w:szCs w:val="28"/>
        </w:rPr>
        <w:t>月</w:t>
      </w:r>
      <w:r>
        <w:rPr>
          <w:rFonts w:ascii="Arial" w:eastAsia="仿宋_GB2312" w:hAnsi="Arial" w:cs="Arial" w:hint="eastAsia"/>
          <w:sz w:val="28"/>
          <w:szCs w:val="28"/>
        </w:rPr>
        <w:t>11</w:t>
      </w:r>
      <w:r>
        <w:rPr>
          <w:rFonts w:ascii="Arial" w:eastAsia="仿宋_GB2312" w:hAnsi="Arial" w:cs="Arial" w:hint="eastAsia"/>
          <w:sz w:val="28"/>
          <w:szCs w:val="28"/>
        </w:rPr>
        <w:t>日出具的《关于将台乡颐堤港二期项目继续开展前期工作的批复》</w:t>
      </w:r>
      <w:r>
        <w:rPr>
          <w:rFonts w:ascii="Arial" w:eastAsia="仿宋_GB2312" w:hAnsi="Arial" w:cs="Arial" w:hint="eastAsia"/>
          <w:sz w:val="28"/>
          <w:szCs w:val="28"/>
        </w:rPr>
        <w:t>[</w:t>
      </w:r>
      <w:r>
        <w:rPr>
          <w:rFonts w:ascii="Arial" w:eastAsia="仿宋_GB2312" w:hAnsi="Arial" w:cs="Arial" w:hint="eastAsia"/>
          <w:sz w:val="28"/>
          <w:szCs w:val="28"/>
        </w:rPr>
        <w:t>京朝阳发改（核）（</w:t>
      </w:r>
      <w:r>
        <w:rPr>
          <w:rFonts w:ascii="Arial" w:eastAsia="仿宋_GB2312" w:hAnsi="Arial" w:cs="Arial" w:hint="eastAsia"/>
          <w:sz w:val="28"/>
          <w:szCs w:val="28"/>
        </w:rPr>
        <w:t>2018</w:t>
      </w:r>
      <w:r>
        <w:rPr>
          <w:rFonts w:ascii="Arial" w:eastAsia="仿宋_GB2312" w:hAnsi="Arial" w:cs="Arial" w:hint="eastAsia"/>
          <w:sz w:val="28"/>
          <w:szCs w:val="28"/>
        </w:rPr>
        <w:t>）</w:t>
      </w:r>
      <w:r>
        <w:rPr>
          <w:rFonts w:ascii="Arial" w:eastAsia="仿宋_GB2312" w:hAnsi="Arial" w:cs="Arial" w:hint="eastAsia"/>
          <w:sz w:val="28"/>
          <w:szCs w:val="28"/>
        </w:rPr>
        <w:t>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显示：</w:t>
      </w:r>
      <w:r>
        <w:rPr>
          <w:rFonts w:ascii="仿宋_GB2312" w:eastAsia="仿宋_GB2312" w:hAnsi="Arial" w:hint="eastAsia"/>
          <w:sz w:val="28"/>
        </w:rPr>
        <w:t>北京市朝阳区将台乡</w:t>
      </w:r>
      <w:proofErr w:type="gramStart"/>
      <w:r>
        <w:rPr>
          <w:rFonts w:ascii="仿宋_GB2312" w:eastAsia="仿宋_GB2312" w:hAnsi="Arial" w:hint="eastAsia"/>
          <w:sz w:val="28"/>
        </w:rPr>
        <w:t>颐</w:t>
      </w:r>
      <w:proofErr w:type="gramEnd"/>
      <w:r>
        <w:rPr>
          <w:rFonts w:ascii="仿宋_GB2312" w:eastAsia="仿宋_GB2312" w:hAnsi="Arial" w:hint="eastAsia"/>
          <w:sz w:val="28"/>
        </w:rPr>
        <w:t>堤港二期</w:t>
      </w:r>
      <w:proofErr w:type="gramStart"/>
      <w:r>
        <w:rPr>
          <w:rFonts w:ascii="仿宋_GB2312" w:eastAsia="仿宋_GB2312" w:hAnsi="Arial" w:hint="eastAsia"/>
          <w:sz w:val="28"/>
        </w:rPr>
        <w:t>绿隔产业</w:t>
      </w:r>
      <w:proofErr w:type="gramEnd"/>
      <w:r>
        <w:rPr>
          <w:rFonts w:ascii="仿宋_GB2312" w:eastAsia="仿宋_GB2312" w:hAnsi="Arial" w:hint="eastAsia"/>
          <w:sz w:val="28"/>
        </w:rPr>
        <w:t>用地项目</w:t>
      </w:r>
      <w:r>
        <w:rPr>
          <w:rFonts w:ascii="仿宋_GB2312" w:eastAsia="仿宋_GB2312" w:hAnsi="华文仿宋" w:hint="eastAsia"/>
          <w:sz w:val="28"/>
          <w:szCs w:val="28"/>
        </w:rPr>
        <w:t>属新增国有建设用地。</w:t>
      </w:r>
      <w:r w:rsidRPr="002D64C6">
        <w:rPr>
          <w:rFonts w:ascii="仿宋_GB2312" w:eastAsia="仿宋_GB2312" w:hAnsi="华文仿宋" w:hint="eastAsia"/>
          <w:sz w:val="28"/>
          <w:szCs w:val="28"/>
        </w:rPr>
        <w:t>此次拟办</w:t>
      </w:r>
      <w:proofErr w:type="gramStart"/>
      <w:r w:rsidRPr="002D64C6">
        <w:rPr>
          <w:rFonts w:ascii="仿宋_GB2312" w:eastAsia="仿宋_GB2312" w:hAnsi="华文仿宋" w:hint="eastAsia"/>
          <w:sz w:val="28"/>
          <w:szCs w:val="28"/>
        </w:rPr>
        <w:t>理土地</w:t>
      </w:r>
      <w:proofErr w:type="gramEnd"/>
      <w:r w:rsidRPr="002D64C6">
        <w:rPr>
          <w:rFonts w:ascii="仿宋_GB2312" w:eastAsia="仿宋_GB2312" w:hAnsi="华文仿宋" w:hint="eastAsia"/>
          <w:sz w:val="28"/>
          <w:szCs w:val="28"/>
        </w:rPr>
        <w:t>协议出让手续，</w:t>
      </w:r>
      <w:r w:rsidRPr="002D64C6">
        <w:rPr>
          <w:rFonts w:ascii="Arial" w:eastAsia="仿宋_GB2312" w:hAnsi="Arial" w:cs="Arial"/>
          <w:sz w:val="28"/>
          <w:szCs w:val="28"/>
        </w:rPr>
        <w:t>根据估价目的，设定估价对象土地使用权类型为出让</w:t>
      </w:r>
      <w:r>
        <w:rPr>
          <w:rFonts w:ascii="Arial" w:eastAsia="仿宋_GB2312" w:hAnsi="Arial" w:cs="Arial" w:hint="eastAsia"/>
          <w:sz w:val="28"/>
          <w:szCs w:val="28"/>
        </w:rPr>
        <w:t>。</w:t>
      </w:r>
    </w:p>
    <w:p w:rsidR="00AB43B0" w:rsidRPr="002D64C6" w:rsidRDefault="00AB43B0" w:rsidP="00AB43B0">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土地开发程度设定：</w:t>
      </w:r>
    </w:p>
    <w:p w:rsidR="00AB43B0" w:rsidRPr="002D64C6" w:rsidRDefault="00AB43B0" w:rsidP="00AB43B0">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北京市朝阳区将台乡</w:t>
      </w:r>
      <w:proofErr w:type="gramStart"/>
      <w:r>
        <w:rPr>
          <w:rFonts w:ascii="Arial" w:eastAsia="仿宋_GB2312" w:hAnsi="Arial" w:cs="Arial"/>
          <w:sz w:val="28"/>
          <w:szCs w:val="28"/>
        </w:rPr>
        <w:t>颐</w:t>
      </w:r>
      <w:proofErr w:type="gramEnd"/>
      <w:r>
        <w:rPr>
          <w:rFonts w:ascii="Arial" w:eastAsia="仿宋_GB2312" w:hAnsi="Arial" w:cs="Arial"/>
          <w:sz w:val="28"/>
          <w:szCs w:val="28"/>
        </w:rPr>
        <w:t>堤港二期</w:t>
      </w:r>
      <w:proofErr w:type="gramStart"/>
      <w:r>
        <w:rPr>
          <w:rFonts w:ascii="Arial" w:eastAsia="仿宋_GB2312" w:hAnsi="Arial" w:cs="Arial"/>
          <w:sz w:val="28"/>
          <w:szCs w:val="28"/>
        </w:rPr>
        <w:t>绿隔产业</w:t>
      </w:r>
      <w:proofErr w:type="gramEnd"/>
      <w:r>
        <w:rPr>
          <w:rFonts w:ascii="Arial" w:eastAsia="仿宋_GB2312" w:hAnsi="Arial" w:cs="Arial"/>
          <w:sz w:val="28"/>
          <w:szCs w:val="28"/>
        </w:rPr>
        <w:t>用地项目</w:t>
      </w:r>
      <w:r w:rsidRPr="002D64C6">
        <w:rPr>
          <w:rFonts w:ascii="仿宋_GB2312" w:eastAsia="仿宋_GB2312" w:hAnsi="华文仿宋" w:hint="eastAsia"/>
          <w:sz w:val="28"/>
          <w:szCs w:val="28"/>
        </w:rPr>
        <w:t>用地现状开发程度为宗地外</w:t>
      </w:r>
      <w:r>
        <w:rPr>
          <w:rFonts w:ascii="仿宋_GB2312" w:eastAsia="仿宋_GB2312" w:hAnsi="华文仿宋" w:hint="eastAsia"/>
          <w:sz w:val="28"/>
          <w:szCs w:val="28"/>
        </w:rPr>
        <w:t>“三通”（即通路、通上水、通电），场地仍有少许树木</w:t>
      </w:r>
      <w:r w:rsidRPr="002D64C6">
        <w:rPr>
          <w:rFonts w:ascii="仿宋_GB2312" w:eastAsia="仿宋_GB2312" w:hAnsi="华文仿宋" w:hint="eastAsia"/>
          <w:sz w:val="28"/>
          <w:szCs w:val="28"/>
        </w:rPr>
        <w:t>。北京市土地出让采用“净地”出让形式，故本次评估设定估价对象开发程度为宗地外</w:t>
      </w:r>
      <w:r>
        <w:rPr>
          <w:rFonts w:ascii="仿宋_GB2312" w:eastAsia="仿宋_GB2312" w:hAnsi="华文仿宋" w:hint="eastAsia"/>
          <w:sz w:val="28"/>
          <w:szCs w:val="28"/>
        </w:rPr>
        <w:t>“三通”（即通路、通上水、通电），场地平整</w:t>
      </w:r>
      <w:r w:rsidRPr="002D64C6">
        <w:rPr>
          <w:rFonts w:ascii="Arial" w:eastAsia="仿宋_GB2312" w:hAnsi="Arial" w:cs="Arial"/>
          <w:sz w:val="28"/>
          <w:szCs w:val="28"/>
        </w:rPr>
        <w:t>。</w:t>
      </w:r>
    </w:p>
    <w:p w:rsidR="00AB43B0" w:rsidRPr="002D64C6" w:rsidRDefault="00AB43B0" w:rsidP="00AB43B0">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AB43B0" w:rsidRPr="002D64C6" w:rsidRDefault="00AB43B0" w:rsidP="00AB43B0">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w:t>
      </w:r>
      <w:r w:rsidRPr="002D64C6">
        <w:rPr>
          <w:rFonts w:ascii="仿宋_GB2312" w:eastAsia="仿宋_GB2312" w:hAnsi="Arial" w:hint="eastAsia"/>
          <w:sz w:val="28"/>
        </w:rPr>
        <w:lastRenderedPageBreak/>
        <w:t>证书，故本次评估设定估价对象国有建设用地使用年限为法定最高出让年</w:t>
      </w:r>
      <w:proofErr w:type="gramStart"/>
      <w:r w:rsidRPr="002D64C6">
        <w:rPr>
          <w:rFonts w:ascii="仿宋_GB2312" w:eastAsia="仿宋_GB2312" w:hAnsi="Arial" w:hint="eastAsia"/>
          <w:sz w:val="28"/>
        </w:rPr>
        <w:t>期</w:t>
      </w:r>
      <w:r>
        <w:rPr>
          <w:rFonts w:ascii="仿宋_GB2312" w:eastAsia="仿宋_GB2312" w:hAnsi="Arial" w:hint="eastAsia"/>
          <w:sz w:val="28"/>
        </w:rPr>
        <w:t>绿隔</w:t>
      </w:r>
      <w:proofErr w:type="gramEnd"/>
      <w:r>
        <w:rPr>
          <w:rFonts w:ascii="仿宋_GB2312" w:eastAsia="仿宋_GB2312" w:hAnsi="Arial" w:hint="eastAsia"/>
          <w:sz w:val="28"/>
        </w:rPr>
        <w:t>产业（</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40</w:t>
      </w:r>
      <w:r w:rsidRPr="00FB31E7">
        <w:rPr>
          <w:rFonts w:ascii="Arial" w:eastAsia="仿宋_GB2312" w:hAnsi="Arial" w:cs="Arial"/>
          <w:sz w:val="28"/>
        </w:rPr>
        <w:t>年、</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FB31E7">
        <w:rPr>
          <w:rFonts w:ascii="Arial" w:eastAsia="仿宋_GB2312" w:hAnsi="Arial" w:cs="Arial"/>
          <w:sz w:val="28"/>
        </w:rPr>
        <w:t>50</w:t>
      </w:r>
      <w:r w:rsidRPr="00FB31E7">
        <w:rPr>
          <w:rFonts w:ascii="Arial" w:eastAsia="仿宋_GB2312" w:hAnsi="Arial" w:cs="Arial"/>
          <w:sz w:val="28"/>
        </w:rPr>
        <w:t>年</w:t>
      </w:r>
      <w:r w:rsidRPr="002D64C6">
        <w:rPr>
          <w:rFonts w:ascii="Arial" w:eastAsia="仿宋_GB2312" w:hAnsi="Arial" w:cs="Arial"/>
          <w:sz w:val="28"/>
        </w:rPr>
        <w:t>。</w:t>
      </w:r>
    </w:p>
    <w:p w:rsidR="00AB43B0" w:rsidRPr="002D64C6" w:rsidRDefault="00AB43B0" w:rsidP="00AB43B0">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AB43B0" w:rsidRPr="002D64C6" w:rsidRDefault="00AB43B0" w:rsidP="00AB43B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，本次估价对象出让国有建设用地使用权面积（以下简称‘土地面积’）为</w:t>
      </w:r>
      <w:r>
        <w:rPr>
          <w:rFonts w:ascii="Arial" w:eastAsia="仿宋_GB2312" w:hAnsi="Arial" w:hint="eastAsia"/>
          <w:sz w:val="28"/>
        </w:rPr>
        <w:t>78298.683</w:t>
      </w:r>
      <w:r w:rsidRPr="002D64C6">
        <w:rPr>
          <w:rFonts w:ascii="仿宋_GB2312" w:eastAsia="仿宋_GB2312" w:hAnsi="Arial" w:hint="eastAsia"/>
          <w:sz w:val="28"/>
        </w:rPr>
        <w:t>平方米，出让总建筑面积为</w:t>
      </w:r>
      <w:r>
        <w:rPr>
          <w:rFonts w:ascii="Arial" w:eastAsia="仿宋_GB2312" w:hAnsi="Arial" w:hint="eastAsia"/>
          <w:sz w:val="28"/>
        </w:rPr>
        <w:t>400500</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AB43B0" w:rsidRPr="002D64C6" w:rsidRDefault="00AB43B0" w:rsidP="00AB43B0">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AB43B0" w:rsidRPr="002D64C6" w:rsidRDefault="00AB43B0" w:rsidP="00AB43B0">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Pr>
          <w:rFonts w:ascii="Arial" w:eastAsia="仿宋_GB2312" w:hAnsi="Arial" w:cs="Arial"/>
          <w:sz w:val="28"/>
          <w:szCs w:val="28"/>
        </w:rPr>
        <w:t>2018</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sidRPr="002D64C6">
        <w:rPr>
          <w:rFonts w:ascii="Arial" w:eastAsia="仿宋_GB2312" w:hAnsi="Arial" w:cs="Arial"/>
          <w:sz w:val="28"/>
          <w:szCs w:val="28"/>
        </w:rPr>
        <w:t>商业类</w:t>
      </w:r>
      <w:r>
        <w:rPr>
          <w:rFonts w:ascii="Arial" w:eastAsia="仿宋_GB2312" w:hAnsi="Arial" w:cs="Arial" w:hint="eastAsia"/>
          <w:sz w:val="28"/>
          <w:szCs w:val="28"/>
        </w:rPr>
        <w:t>四</w:t>
      </w:r>
      <w:r w:rsidRPr="00CB43FA">
        <w:rPr>
          <w:rFonts w:ascii="Arial" w:eastAsia="仿宋_GB2312" w:hAnsi="Arial" w:cs="Arial"/>
          <w:sz w:val="28"/>
          <w:szCs w:val="28"/>
        </w:rPr>
        <w:t>级</w:t>
      </w:r>
      <w:r w:rsidRPr="00CB43FA">
        <w:rPr>
          <w:rFonts w:ascii="Arial" w:hAnsi="Arial" w:cs="Arial"/>
          <w:sz w:val="28"/>
          <w:szCs w:val="28"/>
        </w:rPr>
        <w:t>IV</w:t>
      </w:r>
      <w:r w:rsidRPr="00CB43FA">
        <w:rPr>
          <w:rFonts w:ascii="Arial" w:eastAsia="仿宋_GB2312" w:hAnsi="Arial" w:cs="Arial"/>
          <w:sz w:val="28"/>
          <w:szCs w:val="28"/>
        </w:rPr>
        <w:t>-18</w:t>
      </w:r>
      <w:r w:rsidRPr="00CB43FA">
        <w:rPr>
          <w:rFonts w:ascii="Arial" w:eastAsia="仿宋_GB2312" w:hAnsi="Arial" w:cs="Arial"/>
          <w:sz w:val="28"/>
          <w:szCs w:val="28"/>
        </w:rPr>
        <w:t>区片、办公类四级</w:t>
      </w:r>
      <w:r w:rsidRPr="00CB43FA">
        <w:rPr>
          <w:rFonts w:ascii="Arial" w:hAnsi="Arial" w:cs="Arial"/>
          <w:sz w:val="28"/>
          <w:szCs w:val="28"/>
        </w:rPr>
        <w:t>IV</w:t>
      </w:r>
      <w:r w:rsidRPr="00CB43FA">
        <w:rPr>
          <w:rFonts w:ascii="Arial" w:eastAsia="仿宋_GB2312" w:hAnsi="Arial" w:cs="Arial"/>
          <w:sz w:val="28"/>
          <w:szCs w:val="28"/>
        </w:rPr>
        <w:t>-17</w:t>
      </w:r>
      <w:r w:rsidRPr="00CB43FA">
        <w:rPr>
          <w:rFonts w:ascii="Arial" w:eastAsia="仿宋_GB2312" w:hAnsi="Arial" w:cs="Arial"/>
          <w:sz w:val="28"/>
          <w:szCs w:val="28"/>
        </w:rPr>
        <w:t>区</w:t>
      </w:r>
      <w:r w:rsidRPr="002D64C6">
        <w:rPr>
          <w:rFonts w:ascii="Arial" w:eastAsia="仿宋_GB2312" w:hAnsi="Arial" w:cs="Arial"/>
          <w:sz w:val="28"/>
          <w:szCs w:val="28"/>
        </w:rPr>
        <w:t>片</w:t>
      </w:r>
      <w:r w:rsidRPr="002D64C6">
        <w:rPr>
          <w:rFonts w:ascii="仿宋_GB2312" w:eastAsia="仿宋_GB2312" w:hAnsi="华文仿宋" w:hint="eastAsia"/>
          <w:sz w:val="28"/>
          <w:szCs w:val="28"/>
        </w:rPr>
        <w:t>地价区内，评估设定土地使用权类型为出让；设定开发程度为宗地外“</w:t>
      </w:r>
      <w:r>
        <w:rPr>
          <w:rFonts w:ascii="仿宋_GB2312" w:eastAsia="仿宋_GB2312" w:hAnsi="华文仿宋" w:hint="eastAsia"/>
          <w:sz w:val="28"/>
          <w:szCs w:val="28"/>
        </w:rPr>
        <w:t>三通”（即通路、通上水、通电）</w:t>
      </w:r>
      <w:r w:rsidRPr="002D64C6">
        <w:rPr>
          <w:rFonts w:ascii="仿宋_GB2312" w:eastAsia="仿宋_GB2312" w:hAnsi="华文仿宋" w:hint="eastAsia"/>
          <w:sz w:val="28"/>
          <w:szCs w:val="28"/>
        </w:rPr>
        <w:t>，宗地内“场地平整”；设定土地用途</w:t>
      </w:r>
      <w:proofErr w:type="gramStart"/>
      <w:r w:rsidRPr="002D64C6">
        <w:rPr>
          <w:rFonts w:ascii="仿宋_GB2312" w:eastAsia="仿宋_GB2312" w:hAnsi="华文仿宋" w:hint="eastAsia"/>
          <w:sz w:val="28"/>
          <w:szCs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proofErr w:type="gramStart"/>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Pr>
          <w:rFonts w:ascii="Arial" w:eastAsia="仿宋_GB2312" w:hAnsi="Arial" w:cs="Arial" w:hint="eastAsia"/>
          <w:sz w:val="28"/>
        </w:rPr>
        <w:t>50</w:t>
      </w:r>
      <w:r>
        <w:rPr>
          <w:rFonts w:ascii="Arial" w:eastAsia="仿宋_GB2312" w:hAnsi="Arial" w:cs="Arial" w:hint="eastAsia"/>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AB43B0" w:rsidRPr="002D64C6" w:rsidRDefault="00AB43B0" w:rsidP="00AB43B0">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（二）政府土地出让收益内涵如下:</w:t>
      </w:r>
    </w:p>
    <w:p w:rsidR="00AB43B0" w:rsidRPr="002D64C6" w:rsidRDefault="00AB43B0" w:rsidP="00AB43B0">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proofErr w:type="gramStart"/>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AB43B0" w:rsidRPr="002D64C6" w:rsidRDefault="00AB43B0" w:rsidP="00AB43B0">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（三）本项目协议出让部分及出让底价建议：</w:t>
      </w:r>
    </w:p>
    <w:p w:rsidR="00AB43B0" w:rsidRPr="002D64C6" w:rsidRDefault="00AB43B0" w:rsidP="00AB43B0">
      <w:pPr>
        <w:snapToGrid w:val="0"/>
        <w:spacing w:line="360" w:lineRule="auto"/>
        <w:ind w:firstLine="556"/>
        <w:rPr>
          <w:rFonts w:ascii="Arial" w:eastAsia="仿宋_GB2312" w:hAnsi="Arial" w:cs="Arial"/>
          <w:sz w:val="28"/>
          <w:szCs w:val="28"/>
        </w:rPr>
      </w:pPr>
      <w:r w:rsidRPr="00F831B4">
        <w:rPr>
          <w:rFonts w:ascii="Arial" w:eastAsia="仿宋_GB2312" w:hAnsi="Arial" w:cs="Arial"/>
          <w:sz w:val="28"/>
          <w:szCs w:val="28"/>
        </w:rPr>
        <w:t>1.</w:t>
      </w:r>
      <w:r w:rsidRPr="002D64C6">
        <w:rPr>
          <w:rFonts w:ascii="仿宋_GB2312" w:eastAsia="仿宋_GB2312" w:hAnsi="华文仿宋" w:hint="eastAsia"/>
          <w:sz w:val="28"/>
          <w:szCs w:val="28"/>
        </w:rPr>
        <w:t>估价对象拟出让总建筑面积为</w:t>
      </w:r>
      <w:r>
        <w:rPr>
          <w:rFonts w:ascii="Arial" w:eastAsia="仿宋_GB2312" w:hAnsi="Arial" w:cs="Arial" w:hint="eastAsia"/>
          <w:sz w:val="28"/>
          <w:szCs w:val="28"/>
        </w:rPr>
        <w:t>400500</w:t>
      </w:r>
      <w:r w:rsidRPr="002D64C6">
        <w:rPr>
          <w:rFonts w:ascii="仿宋_GB2312" w:eastAsia="仿宋_GB2312" w:hAnsi="华文仿宋" w:hint="eastAsia"/>
          <w:sz w:val="28"/>
          <w:szCs w:val="28"/>
        </w:rPr>
        <w:t>平方米。</w:t>
      </w:r>
    </w:p>
    <w:p w:rsidR="00AB43B0" w:rsidRDefault="00AB43B0" w:rsidP="00AB43B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w:t>
      </w:r>
      <w:proofErr w:type="gramStart"/>
      <w:r>
        <w:rPr>
          <w:rFonts w:ascii="Arial" w:eastAsia="仿宋_GB2312" w:hAnsi="Arial" w:cs="Arial" w:hint="eastAsia"/>
          <w:sz w:val="28"/>
          <w:szCs w:val="28"/>
        </w:rPr>
        <w:t>绿隔产业</w:t>
      </w:r>
      <w:proofErr w:type="gramEnd"/>
      <w:r>
        <w:rPr>
          <w:rFonts w:ascii="Arial" w:eastAsia="仿宋_GB2312" w:hAnsi="Arial" w:cs="Arial" w:hint="eastAsia"/>
          <w:sz w:val="28"/>
          <w:szCs w:val="28"/>
        </w:rPr>
        <w:t>（商业）用途</w:t>
      </w:r>
      <w:r>
        <w:rPr>
          <w:rFonts w:ascii="Arial" w:eastAsia="仿宋_GB2312" w:hAnsi="Arial" w:cs="Arial" w:hint="eastAsia"/>
          <w:sz w:val="28"/>
          <w:szCs w:val="28"/>
        </w:rPr>
        <w:t>85455</w:t>
      </w:r>
      <w:r>
        <w:rPr>
          <w:rFonts w:ascii="Arial" w:eastAsia="仿宋_GB2312" w:hAnsi="Arial" w:cs="Arial" w:hint="eastAsia"/>
          <w:sz w:val="28"/>
          <w:szCs w:val="28"/>
        </w:rPr>
        <w:t>平方米；</w:t>
      </w:r>
    </w:p>
    <w:p w:rsidR="00AB43B0" w:rsidRPr="005769CF" w:rsidRDefault="00AB43B0" w:rsidP="00AB43B0">
      <w:pPr>
        <w:autoSpaceDE w:val="0"/>
        <w:autoSpaceDN w:val="0"/>
        <w:snapToGrid w:val="0"/>
        <w:spacing w:line="360" w:lineRule="auto"/>
        <w:ind w:firstLineChars="500" w:firstLine="1400"/>
        <w:jc w:val="both"/>
        <w:textAlignment w:val="bottom"/>
        <w:rPr>
          <w:rFonts w:ascii="仿宋_GB2312" w:eastAsia="仿宋_GB2312" w:hAnsi="华文仿宋"/>
          <w:sz w:val="28"/>
        </w:rPr>
      </w:pPr>
      <w:proofErr w:type="gramStart"/>
      <w:r>
        <w:rPr>
          <w:rFonts w:ascii="Arial" w:eastAsia="仿宋_GB2312" w:hAnsi="Arial" w:cs="Arial" w:hint="eastAsia"/>
          <w:sz w:val="28"/>
          <w:szCs w:val="28"/>
        </w:rPr>
        <w:t>绿隔产业</w:t>
      </w:r>
      <w:proofErr w:type="gramEnd"/>
      <w:r>
        <w:rPr>
          <w:rFonts w:ascii="Arial" w:eastAsia="仿宋_GB2312" w:hAnsi="Arial" w:cs="Arial" w:hint="eastAsia"/>
          <w:sz w:val="28"/>
          <w:szCs w:val="28"/>
        </w:rPr>
        <w:t>（</w:t>
      </w:r>
      <w:r w:rsidRPr="002D64C6">
        <w:rPr>
          <w:rFonts w:ascii="Arial" w:eastAsia="仿宋_GB2312" w:hAnsi="Arial" w:cs="Arial"/>
          <w:sz w:val="28"/>
          <w:szCs w:val="28"/>
        </w:rPr>
        <w:t>办公</w:t>
      </w:r>
      <w:r>
        <w:rPr>
          <w:rFonts w:ascii="Arial" w:eastAsia="仿宋_GB2312" w:hAnsi="Arial" w:cs="Arial" w:hint="eastAsia"/>
          <w:sz w:val="28"/>
          <w:szCs w:val="28"/>
        </w:rPr>
        <w:t>）</w:t>
      </w:r>
      <w:r w:rsidRPr="002D64C6">
        <w:rPr>
          <w:rFonts w:ascii="Arial" w:eastAsia="仿宋_GB2312" w:hAnsi="Arial" w:cs="Arial"/>
          <w:sz w:val="28"/>
          <w:szCs w:val="28"/>
        </w:rPr>
        <w:t>用途</w:t>
      </w:r>
      <w:r>
        <w:rPr>
          <w:rFonts w:ascii="Arial" w:eastAsia="仿宋_GB2312" w:hAnsi="Arial" w:cs="Arial" w:hint="eastAsia"/>
          <w:sz w:val="28"/>
          <w:szCs w:val="28"/>
        </w:rPr>
        <w:t>315045</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AB43B0" w:rsidRPr="00F831B4" w:rsidRDefault="00AB43B0" w:rsidP="00AB43B0">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hint="eastAsia"/>
          <w:sz w:val="28"/>
          <w:szCs w:val="28"/>
        </w:rPr>
        <w:lastRenderedPageBreak/>
        <w:t>2.</w:t>
      </w:r>
      <w:r w:rsidRPr="00F831B4">
        <w:rPr>
          <w:rFonts w:ascii="Arial" w:eastAsia="仿宋_GB2312" w:hAnsi="Arial" w:cs="Arial" w:hint="eastAsia"/>
          <w:sz w:val="28"/>
          <w:szCs w:val="28"/>
        </w:rPr>
        <w:t>出让底价建议</w:t>
      </w:r>
    </w:p>
    <w:p w:rsidR="0030487C" w:rsidRDefault="00AB43B0" w:rsidP="00AB43B0">
      <w:pPr>
        <w:spacing w:line="360" w:lineRule="auto"/>
        <w:jc w:val="both"/>
        <w:rPr>
          <w:rFonts w:ascii="仿宋_GB2312" w:eastAsia="仿宋_GB2312" w:hAnsi="Arial"/>
          <w:sz w:val="28"/>
        </w:rPr>
      </w:pPr>
      <w:r w:rsidRPr="002D64C6">
        <w:rPr>
          <w:rFonts w:ascii="仿宋_GB2312" w:eastAsia="仿宋_GB2312" w:hAnsi="华文仿宋" w:hint="eastAsia"/>
          <w:color w:val="000000"/>
          <w:sz w:val="28"/>
        </w:rPr>
        <w:t>依据《国土资源部办公厅关于印发〈国有建设用地使用权出让地价评估技术规范〉的通知》[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Pr>
          <w:rFonts w:ascii="仿宋_GB2312" w:eastAsia="仿宋_GB2312" w:hAnsi="华文仿宋" w:hint="eastAsia"/>
          <w:sz w:val="28"/>
          <w:szCs w:val="28"/>
        </w:rPr>
        <w:t>出让时重新设定规划建设条件的，应评估在新设定规划建设条件下的出让土地使用权正常市场价格，</w:t>
      </w:r>
      <w:r w:rsidRPr="002D64C6">
        <w:rPr>
          <w:rFonts w:ascii="仿宋_GB2312" w:eastAsia="仿宋_GB2312" w:hAnsi="华文仿宋" w:hint="eastAsia"/>
          <w:sz w:val="28"/>
          <w:szCs w:val="28"/>
        </w:rPr>
        <w:t>作为评估结果</w:t>
      </w:r>
      <w:r>
        <w:rPr>
          <w:rFonts w:ascii="仿宋_GB2312" w:eastAsia="仿宋_GB2312" w:hAnsi="华文仿宋" w:hint="eastAsia"/>
          <w:sz w:val="28"/>
          <w:szCs w:val="28"/>
        </w:rPr>
        <w:t>，并提出底价建议</w:t>
      </w:r>
      <w:r w:rsidRPr="002D64C6">
        <w:rPr>
          <w:rFonts w:ascii="仿宋_GB2312" w:eastAsia="仿宋_GB2312" w:hAnsi="华文仿宋" w:hint="eastAsia"/>
          <w:sz w:val="28"/>
          <w:szCs w:val="28"/>
        </w:rPr>
        <w:t>。</w:t>
      </w:r>
    </w:p>
    <w:p w:rsidR="0086540A" w:rsidRPr="002D64C6" w:rsidRDefault="0086540A" w:rsidP="009E2993">
      <w:pPr>
        <w:spacing w:line="360" w:lineRule="auto"/>
        <w:jc w:val="both"/>
        <w:rPr>
          <w:rFonts w:ascii="仿宋_GB2312" w:eastAsia="仿宋_GB2312" w:hAnsi="Arial"/>
          <w:sz w:val="28"/>
        </w:rPr>
      </w:pPr>
    </w:p>
    <w:p w:rsidR="009E2993" w:rsidRPr="002D64C6" w:rsidRDefault="009E2993" w:rsidP="009E2993">
      <w:pPr>
        <w:spacing w:line="360" w:lineRule="auto"/>
        <w:jc w:val="both"/>
        <w:outlineLvl w:val="1"/>
        <w:rPr>
          <w:rFonts w:ascii="仿宋_GB2312" w:eastAsia="仿宋_GB2312" w:hAnsi="Arial"/>
          <w:sz w:val="28"/>
        </w:rPr>
      </w:pPr>
      <w:bookmarkStart w:id="246" w:name="_Toc416783576"/>
      <w:bookmarkStart w:id="247" w:name="_Toc416783672"/>
      <w:bookmarkStart w:id="248" w:name="_Toc469066158"/>
      <w:bookmarkStart w:id="249" w:name="_Toc515457810"/>
      <w:bookmarkStart w:id="250" w:name="_Toc515458388"/>
      <w:bookmarkStart w:id="251" w:name="_Toc524544451"/>
      <w:bookmarkStart w:id="252" w:name="_Toc524592103"/>
      <w:bookmarkStart w:id="253" w:name="_Toc416783676"/>
      <w:bookmarkStart w:id="254" w:name="_Toc416783580"/>
      <w:r w:rsidRPr="002D64C6">
        <w:rPr>
          <w:rFonts w:ascii="仿宋_GB2312" w:eastAsia="仿宋_GB2312" w:hAnsi="Arial" w:hint="eastAsia"/>
          <w:b/>
          <w:sz w:val="28"/>
        </w:rPr>
        <w:t>九、估价结果</w:t>
      </w:r>
      <w:bookmarkEnd w:id="246"/>
      <w:bookmarkEnd w:id="247"/>
      <w:bookmarkEnd w:id="248"/>
      <w:bookmarkEnd w:id="249"/>
      <w:bookmarkEnd w:id="250"/>
      <w:bookmarkEnd w:id="251"/>
      <w:bookmarkEnd w:id="252"/>
    </w:p>
    <w:p w:rsidR="00197FAF" w:rsidRPr="002D64C6" w:rsidRDefault="00AB43B0" w:rsidP="00197FAF">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r w:rsidR="00197FAF" w:rsidRPr="002D64C6">
        <w:rPr>
          <w:rFonts w:ascii="仿宋_GB2312" w:eastAsia="仿宋_GB2312" w:hAnsi="Arial" w:hint="eastAsia"/>
          <w:sz w:val="28"/>
        </w:rPr>
        <w:t>：</w:t>
      </w:r>
    </w:p>
    <w:p w:rsidR="00AB43B0" w:rsidRDefault="00AB43B0" w:rsidP="00AB43B0">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5000" w:type="pct"/>
        <w:tblLook w:val="04A0"/>
      </w:tblPr>
      <w:tblGrid>
        <w:gridCol w:w="1887"/>
        <w:gridCol w:w="1886"/>
        <w:gridCol w:w="1328"/>
        <w:gridCol w:w="2207"/>
        <w:gridCol w:w="2207"/>
      </w:tblGrid>
      <w:tr w:rsidR="00AB43B0" w:rsidRPr="00752DD2" w:rsidTr="00AB43B0">
        <w:trPr>
          <w:trHeight w:val="312"/>
        </w:trPr>
        <w:tc>
          <w:tcPr>
            <w:tcW w:w="991"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用途</w:t>
            </w:r>
          </w:p>
        </w:tc>
        <w:tc>
          <w:tcPr>
            <w:tcW w:w="99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出让建筑面积（</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69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楼面熟地单价（元/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160" w:type="pct"/>
            <w:vMerge w:val="restart"/>
            <w:tcBorders>
              <w:top w:val="single" w:sz="8" w:space="0" w:color="auto"/>
              <w:left w:val="single" w:sz="4" w:space="0" w:color="auto"/>
              <w:right w:val="single" w:sz="4" w:space="0" w:color="auto"/>
            </w:tcBorders>
            <w:vAlign w:val="center"/>
          </w:tcPr>
          <w:p w:rsidR="00AB43B0" w:rsidRPr="00752DD2" w:rsidRDefault="00AB43B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地面熟地单价（元/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16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熟地总价(万元）</w:t>
            </w:r>
          </w:p>
        </w:tc>
      </w:tr>
      <w:tr w:rsidR="00AB43B0" w:rsidRPr="00752DD2" w:rsidTr="00AB43B0">
        <w:trPr>
          <w:trHeight w:val="312"/>
        </w:trPr>
        <w:tc>
          <w:tcPr>
            <w:tcW w:w="991" w:type="pct"/>
            <w:vMerge/>
            <w:tcBorders>
              <w:top w:val="single" w:sz="8" w:space="0" w:color="auto"/>
              <w:left w:val="single" w:sz="8" w:space="0" w:color="auto"/>
              <w:bottom w:val="single" w:sz="4" w:space="0" w:color="000000"/>
              <w:right w:val="single" w:sz="4"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991" w:type="pct"/>
            <w:vMerge/>
            <w:tcBorders>
              <w:top w:val="single" w:sz="8" w:space="0" w:color="auto"/>
              <w:left w:val="single" w:sz="4" w:space="0" w:color="auto"/>
              <w:bottom w:val="single" w:sz="4" w:space="0" w:color="000000"/>
              <w:right w:val="single" w:sz="4"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698" w:type="pct"/>
            <w:vMerge/>
            <w:tcBorders>
              <w:top w:val="single" w:sz="8" w:space="0" w:color="auto"/>
              <w:left w:val="single" w:sz="4" w:space="0" w:color="auto"/>
              <w:bottom w:val="single" w:sz="4" w:space="0" w:color="000000"/>
              <w:right w:val="single" w:sz="4"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left w:val="single" w:sz="4" w:space="0" w:color="auto"/>
              <w:right w:val="single" w:sz="4" w:space="0" w:color="auto"/>
            </w:tcBorders>
            <w:vAlign w:val="center"/>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top w:val="single" w:sz="8" w:space="0" w:color="auto"/>
              <w:left w:val="single" w:sz="4" w:space="0" w:color="auto"/>
              <w:bottom w:val="single" w:sz="4" w:space="0" w:color="000000"/>
              <w:right w:val="single" w:sz="4"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r>
      <w:tr w:rsidR="00AB43B0" w:rsidRPr="00752DD2" w:rsidTr="00AB43B0">
        <w:trPr>
          <w:trHeight w:val="600"/>
        </w:trPr>
        <w:tc>
          <w:tcPr>
            <w:tcW w:w="991" w:type="pct"/>
            <w:vMerge/>
            <w:tcBorders>
              <w:top w:val="single" w:sz="8" w:space="0" w:color="auto"/>
              <w:left w:val="single" w:sz="8" w:space="0" w:color="auto"/>
              <w:bottom w:val="single" w:sz="4" w:space="0" w:color="000000"/>
              <w:right w:val="single" w:sz="4"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991" w:type="pct"/>
            <w:vMerge/>
            <w:tcBorders>
              <w:top w:val="single" w:sz="8" w:space="0" w:color="auto"/>
              <w:left w:val="single" w:sz="4" w:space="0" w:color="auto"/>
              <w:bottom w:val="single" w:sz="4" w:space="0" w:color="000000"/>
              <w:right w:val="single" w:sz="4"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698" w:type="pct"/>
            <w:vMerge/>
            <w:tcBorders>
              <w:top w:val="single" w:sz="8" w:space="0" w:color="auto"/>
              <w:left w:val="single" w:sz="4" w:space="0" w:color="auto"/>
              <w:bottom w:val="single" w:sz="4" w:space="0" w:color="000000"/>
              <w:right w:val="single" w:sz="4"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left w:val="single" w:sz="4" w:space="0" w:color="auto"/>
              <w:bottom w:val="single" w:sz="4" w:space="0" w:color="000000"/>
              <w:right w:val="single" w:sz="4" w:space="0" w:color="auto"/>
            </w:tcBorders>
            <w:vAlign w:val="center"/>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top w:val="single" w:sz="8" w:space="0" w:color="auto"/>
              <w:left w:val="single" w:sz="4" w:space="0" w:color="auto"/>
              <w:bottom w:val="single" w:sz="4" w:space="0" w:color="000000"/>
              <w:right w:val="single" w:sz="4"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r>
      <w:tr w:rsidR="00AB43B0" w:rsidRPr="00752DD2" w:rsidTr="00AB43B0">
        <w:trPr>
          <w:trHeight w:val="570"/>
        </w:trPr>
        <w:tc>
          <w:tcPr>
            <w:tcW w:w="991" w:type="pct"/>
            <w:tcBorders>
              <w:top w:val="nil"/>
              <w:left w:val="single" w:sz="8" w:space="0" w:color="auto"/>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（商业）</w:t>
            </w:r>
          </w:p>
        </w:tc>
        <w:tc>
          <w:tcPr>
            <w:tcW w:w="991" w:type="pct"/>
            <w:tcBorders>
              <w:top w:val="nil"/>
              <w:left w:val="nil"/>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85455</w:t>
            </w:r>
          </w:p>
        </w:tc>
        <w:tc>
          <w:tcPr>
            <w:tcW w:w="698" w:type="pct"/>
            <w:tcBorders>
              <w:top w:val="nil"/>
              <w:left w:val="nil"/>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20610</w:t>
            </w:r>
          </w:p>
        </w:tc>
        <w:tc>
          <w:tcPr>
            <w:tcW w:w="1160" w:type="pct"/>
            <w:tcBorders>
              <w:top w:val="nil"/>
              <w:left w:val="nil"/>
              <w:bottom w:val="single" w:sz="4" w:space="0" w:color="auto"/>
              <w:right w:val="single" w:sz="4" w:space="0" w:color="auto"/>
            </w:tcBorders>
            <w:vAlign w:val="center"/>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4025</w:t>
            </w:r>
          </w:p>
        </w:tc>
        <w:tc>
          <w:tcPr>
            <w:tcW w:w="1160" w:type="pct"/>
            <w:tcBorders>
              <w:top w:val="nil"/>
              <w:left w:val="single" w:sz="4" w:space="0" w:color="auto"/>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176122.755</w:t>
            </w:r>
          </w:p>
        </w:tc>
      </w:tr>
      <w:tr w:rsidR="00AB43B0" w:rsidRPr="00752DD2" w:rsidTr="00AB43B0">
        <w:trPr>
          <w:trHeight w:val="495"/>
        </w:trPr>
        <w:tc>
          <w:tcPr>
            <w:tcW w:w="991" w:type="pct"/>
            <w:tcBorders>
              <w:top w:val="nil"/>
              <w:left w:val="single" w:sz="8" w:space="0" w:color="auto"/>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（办公）</w:t>
            </w:r>
          </w:p>
        </w:tc>
        <w:tc>
          <w:tcPr>
            <w:tcW w:w="991" w:type="pct"/>
            <w:tcBorders>
              <w:top w:val="nil"/>
              <w:left w:val="nil"/>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315045</w:t>
            </w:r>
          </w:p>
        </w:tc>
        <w:tc>
          <w:tcPr>
            <w:tcW w:w="698" w:type="pct"/>
            <w:tcBorders>
              <w:top w:val="nil"/>
              <w:left w:val="nil"/>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20316</w:t>
            </w:r>
          </w:p>
        </w:tc>
        <w:tc>
          <w:tcPr>
            <w:tcW w:w="1160" w:type="pct"/>
            <w:tcBorders>
              <w:top w:val="nil"/>
              <w:left w:val="nil"/>
              <w:bottom w:val="single" w:sz="4" w:space="0" w:color="auto"/>
              <w:right w:val="single" w:sz="4" w:space="0" w:color="auto"/>
            </w:tcBorders>
            <w:vAlign w:val="center"/>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3968</w:t>
            </w:r>
          </w:p>
        </w:tc>
        <w:tc>
          <w:tcPr>
            <w:tcW w:w="1160" w:type="pct"/>
            <w:tcBorders>
              <w:top w:val="nil"/>
              <w:left w:val="single" w:sz="4" w:space="0" w:color="auto"/>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640045.422</w:t>
            </w:r>
          </w:p>
        </w:tc>
      </w:tr>
      <w:tr w:rsidR="00AB43B0" w:rsidRPr="00752DD2" w:rsidTr="00AB43B0">
        <w:trPr>
          <w:trHeight w:val="480"/>
        </w:trPr>
        <w:tc>
          <w:tcPr>
            <w:tcW w:w="991" w:type="pct"/>
            <w:tcBorders>
              <w:top w:val="nil"/>
              <w:left w:val="single" w:sz="8" w:space="0" w:color="auto"/>
              <w:bottom w:val="single" w:sz="8" w:space="0" w:color="auto"/>
              <w:right w:val="nil"/>
            </w:tcBorders>
            <w:shd w:val="clear" w:color="auto" w:fill="auto"/>
            <w:vAlign w:val="center"/>
            <w:hideMark/>
          </w:tcPr>
          <w:p w:rsidR="00AB43B0" w:rsidRPr="00752DD2" w:rsidRDefault="00AB43B0" w:rsidP="00AB43B0">
            <w:pPr>
              <w:widowControl/>
              <w:adjustRightInd/>
              <w:spacing w:line="240" w:lineRule="auto"/>
              <w:textAlignment w:val="auto"/>
              <w:rPr>
                <w:rFonts w:ascii="仿宋_GB2312" w:eastAsia="仿宋_GB2312" w:hAnsi="宋体" w:cs="宋体"/>
                <w:color w:val="000000"/>
                <w:sz w:val="22"/>
                <w:szCs w:val="22"/>
              </w:rPr>
            </w:pPr>
            <w:r w:rsidRPr="00752DD2">
              <w:rPr>
                <w:rFonts w:ascii="仿宋_GB2312" w:eastAsia="仿宋_GB2312" w:hAnsi="宋体" w:cs="宋体" w:hint="eastAsia"/>
                <w:color w:val="000000"/>
                <w:sz w:val="22"/>
                <w:szCs w:val="22"/>
              </w:rPr>
              <w:t>合计</w:t>
            </w:r>
          </w:p>
        </w:tc>
        <w:tc>
          <w:tcPr>
            <w:tcW w:w="991" w:type="pct"/>
            <w:tcBorders>
              <w:top w:val="nil"/>
              <w:left w:val="single" w:sz="4" w:space="0" w:color="auto"/>
              <w:bottom w:val="single" w:sz="8"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400500</w:t>
            </w:r>
          </w:p>
        </w:tc>
        <w:tc>
          <w:tcPr>
            <w:tcW w:w="698" w:type="pct"/>
            <w:tcBorders>
              <w:top w:val="nil"/>
              <w:left w:val="nil"/>
              <w:bottom w:val="single" w:sz="8"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160" w:type="pct"/>
            <w:tcBorders>
              <w:top w:val="nil"/>
              <w:left w:val="nil"/>
              <w:bottom w:val="single" w:sz="8" w:space="0" w:color="auto"/>
              <w:right w:val="single" w:sz="4" w:space="0" w:color="auto"/>
            </w:tcBorders>
            <w:vAlign w:val="center"/>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160" w:type="pct"/>
            <w:tcBorders>
              <w:top w:val="nil"/>
              <w:left w:val="single" w:sz="4" w:space="0" w:color="auto"/>
              <w:bottom w:val="single" w:sz="8"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816168.177</w:t>
            </w:r>
          </w:p>
        </w:tc>
      </w:tr>
    </w:tbl>
    <w:p w:rsidR="00AB43B0" w:rsidRPr="00AF6AF6" w:rsidRDefault="00AB43B0" w:rsidP="00AB43B0">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AF6AF6">
        <w:rPr>
          <w:rFonts w:ascii="仿宋_GB2312" w:eastAsia="仿宋_GB2312" w:hAnsi="华文仿宋" w:hint="eastAsia"/>
          <w:b/>
          <w:sz w:val="28"/>
          <w:szCs w:val="28"/>
        </w:rPr>
        <w:t>熟地总价：</w:t>
      </w:r>
      <w:r>
        <w:rPr>
          <w:rFonts w:ascii="Arial" w:hAnsi="Arial" w:cs="Arial" w:hint="eastAsia"/>
          <w:color w:val="000000"/>
          <w:sz w:val="28"/>
          <w:szCs w:val="28"/>
        </w:rPr>
        <w:t>816168.177</w:t>
      </w:r>
      <w:r w:rsidRPr="00AF6AF6">
        <w:rPr>
          <w:rFonts w:ascii="仿宋_GB2312" w:eastAsia="仿宋_GB2312" w:hAnsi="华文仿宋" w:hint="eastAsia"/>
          <w:b/>
          <w:sz w:val="28"/>
          <w:szCs w:val="28"/>
        </w:rPr>
        <w:t>万元</w:t>
      </w:r>
    </w:p>
    <w:p w:rsidR="00AB43B0" w:rsidRDefault="00AB43B0" w:rsidP="00AB43B0">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r>
        <w:rPr>
          <w:rFonts w:ascii="仿宋_GB2312" w:eastAsia="仿宋_GB2312" w:hAnsi="华文仿宋" w:hint="eastAsia"/>
          <w:b/>
          <w:sz w:val="28"/>
          <w:szCs w:val="28"/>
        </w:rPr>
        <w:t>捌拾壹亿陆仟壹佰陆拾捌万壹仟柒佰柒拾</w:t>
      </w:r>
      <w:r w:rsidRPr="002D64C6">
        <w:rPr>
          <w:rFonts w:ascii="仿宋_GB2312" w:eastAsia="仿宋_GB2312" w:hAnsi="华文仿宋" w:hint="eastAsia"/>
          <w:b/>
          <w:sz w:val="28"/>
          <w:szCs w:val="28"/>
        </w:rPr>
        <w:t>元整</w:t>
      </w:r>
    </w:p>
    <w:p w:rsidR="00AB43B0" w:rsidRDefault="00AB43B0" w:rsidP="00AB43B0">
      <w:pPr>
        <w:snapToGrid w:val="0"/>
        <w:spacing w:line="360" w:lineRule="auto"/>
        <w:ind w:firstLineChars="300" w:firstLine="843"/>
        <w:rPr>
          <w:rFonts w:ascii="仿宋_GB2312" w:eastAsia="仿宋_GB2312" w:hAnsi="华文仿宋"/>
          <w:b/>
          <w:sz w:val="28"/>
          <w:szCs w:val="28"/>
        </w:rPr>
      </w:pPr>
    </w:p>
    <w:p w:rsidR="00AB43B0" w:rsidRDefault="00AB43B0" w:rsidP="00AB43B0">
      <w:pPr>
        <w:snapToGrid w:val="0"/>
        <w:spacing w:line="360" w:lineRule="auto"/>
        <w:ind w:firstLine="1"/>
        <w:rPr>
          <w:rFonts w:ascii="仿宋_GB2312" w:eastAsia="仿宋_GB2312" w:hAnsi="华文仿宋"/>
          <w:sz w:val="28"/>
          <w:szCs w:val="28"/>
        </w:rPr>
      </w:pPr>
      <w:r w:rsidRPr="00AB43B0">
        <w:rPr>
          <w:rFonts w:ascii="仿宋_GB2312" w:eastAsia="仿宋_GB2312" w:hAnsi="华文仿宋" w:hint="eastAsia"/>
          <w:sz w:val="28"/>
          <w:szCs w:val="28"/>
        </w:rPr>
        <w:t>（转下页）</w:t>
      </w:r>
    </w:p>
    <w:p w:rsidR="00AB43B0" w:rsidRDefault="00AB43B0" w:rsidP="00AB43B0">
      <w:pPr>
        <w:snapToGrid w:val="0"/>
        <w:spacing w:line="360" w:lineRule="auto"/>
        <w:ind w:firstLineChars="300" w:firstLine="840"/>
        <w:rPr>
          <w:rFonts w:ascii="仿宋_GB2312" w:eastAsia="仿宋_GB2312" w:hAnsi="华文仿宋"/>
          <w:sz w:val="28"/>
          <w:szCs w:val="28"/>
        </w:rPr>
      </w:pPr>
    </w:p>
    <w:p w:rsidR="00AB43B0" w:rsidRDefault="00AB43B0" w:rsidP="00AB43B0">
      <w:pPr>
        <w:snapToGrid w:val="0"/>
        <w:spacing w:line="360" w:lineRule="auto"/>
        <w:ind w:firstLineChars="300" w:firstLine="840"/>
        <w:rPr>
          <w:rFonts w:ascii="仿宋_GB2312" w:eastAsia="仿宋_GB2312" w:hAnsi="华文仿宋"/>
          <w:sz w:val="28"/>
          <w:szCs w:val="28"/>
        </w:rPr>
      </w:pPr>
    </w:p>
    <w:p w:rsidR="00AB43B0" w:rsidRDefault="00AB43B0" w:rsidP="00AB43B0">
      <w:pPr>
        <w:snapToGrid w:val="0"/>
        <w:spacing w:line="360" w:lineRule="auto"/>
        <w:ind w:firstLineChars="300" w:firstLine="840"/>
        <w:rPr>
          <w:rFonts w:ascii="仿宋_GB2312" w:eastAsia="仿宋_GB2312" w:hAnsi="华文仿宋"/>
          <w:sz w:val="28"/>
          <w:szCs w:val="28"/>
        </w:rPr>
      </w:pPr>
    </w:p>
    <w:p w:rsidR="00AB43B0" w:rsidRPr="00AB43B0" w:rsidRDefault="00AB43B0" w:rsidP="00AB43B0">
      <w:pPr>
        <w:snapToGrid w:val="0"/>
        <w:spacing w:line="360" w:lineRule="auto"/>
        <w:ind w:firstLineChars="300" w:firstLine="840"/>
        <w:rPr>
          <w:rFonts w:ascii="仿宋_GB2312" w:eastAsia="仿宋_GB2312" w:hAnsi="华文仿宋"/>
          <w:sz w:val="28"/>
          <w:szCs w:val="28"/>
        </w:rPr>
      </w:pPr>
    </w:p>
    <w:p w:rsidR="00AB43B0" w:rsidRPr="002D64C6" w:rsidRDefault="00AB43B0" w:rsidP="00AB43B0">
      <w:pPr>
        <w:snapToGrid w:val="0"/>
        <w:spacing w:line="360" w:lineRule="auto"/>
        <w:rPr>
          <w:rFonts w:ascii="仿宋_GB2312" w:eastAsia="仿宋_GB2312" w:hAnsi="华文仿宋"/>
          <w:sz w:val="10"/>
          <w:szCs w:val="10"/>
        </w:rPr>
      </w:pPr>
    </w:p>
    <w:p w:rsidR="00AB43B0" w:rsidRDefault="00AB43B0" w:rsidP="00AB43B0">
      <w:pPr>
        <w:pStyle w:val="11"/>
        <w:ind w:firstLine="562"/>
        <w:jc w:val="both"/>
        <w:rPr>
          <w:rFonts w:ascii="仿宋_GB2312" w:hAnsi="华文仿宋"/>
          <w:b/>
          <w:szCs w:val="28"/>
        </w:rPr>
      </w:pPr>
      <w:r w:rsidRPr="002D64C6">
        <w:rPr>
          <w:rFonts w:ascii="仿宋_GB2312" w:hAnsi="华文仿宋" w:hint="eastAsia"/>
          <w:b/>
          <w:szCs w:val="28"/>
        </w:rPr>
        <w:lastRenderedPageBreak/>
        <w:sym w:font="Wingdings 2" w:char="F0C3"/>
      </w:r>
      <w:r w:rsidRPr="002D64C6">
        <w:rPr>
          <w:rFonts w:ascii="仿宋_GB2312" w:hAnsi="华文仿宋" w:hint="eastAsia"/>
          <w:b/>
          <w:szCs w:val="28"/>
        </w:rPr>
        <w:t>政府土地出让收益</w:t>
      </w:r>
    </w:p>
    <w:tbl>
      <w:tblPr>
        <w:tblW w:w="5000" w:type="pct"/>
        <w:tblLook w:val="04A0"/>
      </w:tblPr>
      <w:tblGrid>
        <w:gridCol w:w="1821"/>
        <w:gridCol w:w="2177"/>
        <w:gridCol w:w="2590"/>
        <w:gridCol w:w="2927"/>
      </w:tblGrid>
      <w:tr w:rsidR="00AB43B0" w:rsidRPr="00752DD2" w:rsidTr="00AB43B0">
        <w:trPr>
          <w:trHeight w:val="312"/>
        </w:trPr>
        <w:tc>
          <w:tcPr>
            <w:tcW w:w="95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用途</w:t>
            </w:r>
          </w:p>
        </w:tc>
        <w:tc>
          <w:tcPr>
            <w:tcW w:w="114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出让建筑面积（</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36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政府土地出让收益楼面单价（元/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53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政府土地出让收益总价（万元）</w:t>
            </w:r>
          </w:p>
        </w:tc>
      </w:tr>
      <w:tr w:rsidR="00AB43B0" w:rsidRPr="00752DD2" w:rsidTr="00AB43B0">
        <w:trPr>
          <w:trHeight w:val="312"/>
        </w:trPr>
        <w:tc>
          <w:tcPr>
            <w:tcW w:w="957" w:type="pct"/>
            <w:vMerge/>
            <w:tcBorders>
              <w:top w:val="single" w:sz="8" w:space="0" w:color="auto"/>
              <w:left w:val="single" w:sz="8" w:space="0" w:color="auto"/>
              <w:bottom w:val="single" w:sz="8" w:space="0" w:color="auto"/>
              <w:right w:val="single" w:sz="8"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1144" w:type="pct"/>
            <w:vMerge/>
            <w:tcBorders>
              <w:top w:val="single" w:sz="8" w:space="0" w:color="auto"/>
              <w:left w:val="single" w:sz="8" w:space="0" w:color="auto"/>
              <w:bottom w:val="single" w:sz="8" w:space="0" w:color="auto"/>
              <w:right w:val="single" w:sz="8"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1361" w:type="pct"/>
            <w:vMerge/>
            <w:tcBorders>
              <w:top w:val="single" w:sz="8" w:space="0" w:color="auto"/>
              <w:left w:val="single" w:sz="8" w:space="0" w:color="auto"/>
              <w:bottom w:val="single" w:sz="8" w:space="0" w:color="auto"/>
              <w:right w:val="single" w:sz="8"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1538" w:type="pct"/>
            <w:vMerge/>
            <w:tcBorders>
              <w:top w:val="single" w:sz="8" w:space="0" w:color="auto"/>
              <w:left w:val="single" w:sz="8" w:space="0" w:color="auto"/>
              <w:bottom w:val="single" w:sz="8" w:space="0" w:color="auto"/>
              <w:right w:val="single" w:sz="8"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r>
      <w:tr w:rsidR="00AB43B0" w:rsidRPr="00752DD2" w:rsidTr="00AB43B0">
        <w:trPr>
          <w:trHeight w:val="600"/>
        </w:trPr>
        <w:tc>
          <w:tcPr>
            <w:tcW w:w="957" w:type="pct"/>
            <w:vMerge/>
            <w:tcBorders>
              <w:top w:val="single" w:sz="8" w:space="0" w:color="auto"/>
              <w:left w:val="single" w:sz="8" w:space="0" w:color="auto"/>
              <w:bottom w:val="single" w:sz="8" w:space="0" w:color="auto"/>
              <w:right w:val="single" w:sz="8"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1144" w:type="pct"/>
            <w:vMerge/>
            <w:tcBorders>
              <w:top w:val="single" w:sz="8" w:space="0" w:color="auto"/>
              <w:left w:val="single" w:sz="8" w:space="0" w:color="auto"/>
              <w:bottom w:val="single" w:sz="8" w:space="0" w:color="auto"/>
              <w:right w:val="single" w:sz="8"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1361" w:type="pct"/>
            <w:vMerge/>
            <w:tcBorders>
              <w:top w:val="single" w:sz="8" w:space="0" w:color="auto"/>
              <w:left w:val="single" w:sz="8" w:space="0" w:color="auto"/>
              <w:bottom w:val="single" w:sz="8" w:space="0" w:color="auto"/>
              <w:right w:val="single" w:sz="8"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c>
          <w:tcPr>
            <w:tcW w:w="1538" w:type="pct"/>
            <w:vMerge/>
            <w:tcBorders>
              <w:top w:val="single" w:sz="8" w:space="0" w:color="auto"/>
              <w:left w:val="single" w:sz="8" w:space="0" w:color="auto"/>
              <w:bottom w:val="single" w:sz="8" w:space="0" w:color="auto"/>
              <w:right w:val="single" w:sz="8" w:space="0" w:color="auto"/>
            </w:tcBorders>
            <w:vAlign w:val="center"/>
            <w:hideMark/>
          </w:tcPr>
          <w:p w:rsidR="00AB43B0" w:rsidRPr="00752DD2" w:rsidRDefault="00AB43B0" w:rsidP="00AB43B0">
            <w:pPr>
              <w:widowControl/>
              <w:adjustRightInd/>
              <w:spacing w:line="240" w:lineRule="auto"/>
              <w:textAlignment w:val="auto"/>
              <w:rPr>
                <w:rFonts w:ascii="仿宋_GB2312" w:eastAsia="仿宋_GB2312" w:hAnsi="宋体" w:cs="宋体"/>
                <w:b/>
                <w:bCs/>
                <w:color w:val="000000"/>
                <w:sz w:val="22"/>
                <w:szCs w:val="22"/>
              </w:rPr>
            </w:pPr>
          </w:p>
        </w:tc>
      </w:tr>
      <w:tr w:rsidR="00AB43B0" w:rsidRPr="00752DD2" w:rsidTr="00AB43B0">
        <w:trPr>
          <w:trHeight w:val="570"/>
        </w:trPr>
        <w:tc>
          <w:tcPr>
            <w:tcW w:w="95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（商业）</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85455</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5153</w:t>
            </w:r>
          </w:p>
        </w:tc>
        <w:tc>
          <w:tcPr>
            <w:tcW w:w="1538" w:type="pct"/>
            <w:tcBorders>
              <w:top w:val="single" w:sz="4" w:space="0" w:color="auto"/>
              <w:left w:val="nil"/>
              <w:bottom w:val="single" w:sz="4" w:space="0" w:color="auto"/>
              <w:right w:val="single" w:sz="8"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44034.9615</w:t>
            </w:r>
          </w:p>
        </w:tc>
      </w:tr>
      <w:tr w:rsidR="00AB43B0" w:rsidRPr="00752DD2" w:rsidTr="00AB43B0">
        <w:trPr>
          <w:trHeight w:val="495"/>
        </w:trPr>
        <w:tc>
          <w:tcPr>
            <w:tcW w:w="957" w:type="pct"/>
            <w:tcBorders>
              <w:top w:val="nil"/>
              <w:left w:val="single" w:sz="8" w:space="0" w:color="auto"/>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（办公）</w:t>
            </w:r>
          </w:p>
        </w:tc>
        <w:tc>
          <w:tcPr>
            <w:tcW w:w="1144" w:type="pct"/>
            <w:tcBorders>
              <w:top w:val="nil"/>
              <w:left w:val="nil"/>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315045</w:t>
            </w:r>
          </w:p>
        </w:tc>
        <w:tc>
          <w:tcPr>
            <w:tcW w:w="1361" w:type="pct"/>
            <w:tcBorders>
              <w:top w:val="nil"/>
              <w:left w:val="nil"/>
              <w:bottom w:val="single" w:sz="4"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5079</w:t>
            </w:r>
          </w:p>
        </w:tc>
        <w:tc>
          <w:tcPr>
            <w:tcW w:w="1538" w:type="pct"/>
            <w:tcBorders>
              <w:top w:val="nil"/>
              <w:left w:val="nil"/>
              <w:bottom w:val="single" w:sz="4" w:space="0" w:color="auto"/>
              <w:right w:val="single" w:sz="8"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160011.3555</w:t>
            </w:r>
          </w:p>
        </w:tc>
      </w:tr>
      <w:tr w:rsidR="00AB43B0" w:rsidRPr="00752DD2" w:rsidTr="00AB43B0">
        <w:trPr>
          <w:trHeight w:val="480"/>
        </w:trPr>
        <w:tc>
          <w:tcPr>
            <w:tcW w:w="957" w:type="pct"/>
            <w:tcBorders>
              <w:top w:val="nil"/>
              <w:left w:val="single" w:sz="8" w:space="0" w:color="auto"/>
              <w:bottom w:val="single" w:sz="8" w:space="0" w:color="auto"/>
              <w:right w:val="nil"/>
            </w:tcBorders>
            <w:shd w:val="clear" w:color="auto" w:fill="auto"/>
            <w:vAlign w:val="center"/>
            <w:hideMark/>
          </w:tcPr>
          <w:p w:rsidR="00AB43B0" w:rsidRPr="00752DD2" w:rsidRDefault="00AB43B0" w:rsidP="00AB43B0">
            <w:pPr>
              <w:widowControl/>
              <w:adjustRightInd/>
              <w:spacing w:line="240" w:lineRule="auto"/>
              <w:textAlignment w:val="auto"/>
              <w:rPr>
                <w:rFonts w:ascii="仿宋_GB2312" w:eastAsia="仿宋_GB2312" w:hAnsi="宋体" w:cs="宋体"/>
                <w:color w:val="000000"/>
                <w:sz w:val="22"/>
                <w:szCs w:val="22"/>
              </w:rPr>
            </w:pPr>
            <w:r w:rsidRPr="00752DD2">
              <w:rPr>
                <w:rFonts w:ascii="仿宋_GB2312" w:eastAsia="仿宋_GB2312" w:hAnsi="宋体" w:cs="宋体" w:hint="eastAsia"/>
                <w:color w:val="000000"/>
                <w:sz w:val="22"/>
                <w:szCs w:val="22"/>
              </w:rPr>
              <w:t>合计</w:t>
            </w:r>
          </w:p>
        </w:tc>
        <w:tc>
          <w:tcPr>
            <w:tcW w:w="1144" w:type="pct"/>
            <w:tcBorders>
              <w:top w:val="nil"/>
              <w:left w:val="single" w:sz="4" w:space="0" w:color="auto"/>
              <w:bottom w:val="single" w:sz="8"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400500</w:t>
            </w:r>
          </w:p>
        </w:tc>
        <w:tc>
          <w:tcPr>
            <w:tcW w:w="1361" w:type="pct"/>
            <w:tcBorders>
              <w:top w:val="nil"/>
              <w:left w:val="nil"/>
              <w:bottom w:val="single" w:sz="8" w:space="0" w:color="auto"/>
              <w:right w:val="single" w:sz="4"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538" w:type="pct"/>
            <w:tcBorders>
              <w:top w:val="nil"/>
              <w:left w:val="nil"/>
              <w:bottom w:val="single" w:sz="8" w:space="0" w:color="auto"/>
              <w:right w:val="single" w:sz="8" w:space="0" w:color="auto"/>
            </w:tcBorders>
            <w:shd w:val="clear" w:color="auto" w:fill="auto"/>
            <w:vAlign w:val="center"/>
            <w:hideMark/>
          </w:tcPr>
          <w:p w:rsidR="00AB43B0" w:rsidRPr="00752DD2" w:rsidRDefault="00AB43B0" w:rsidP="00AB43B0">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204046.317</w:t>
            </w:r>
          </w:p>
        </w:tc>
      </w:tr>
    </w:tbl>
    <w:p w:rsidR="00AB43B0" w:rsidRPr="00AF6AF6" w:rsidRDefault="00AB43B0" w:rsidP="00AB43B0">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w:t>
      </w:r>
      <w:r w:rsidRPr="00752DD2">
        <w:rPr>
          <w:rFonts w:ascii="Arial" w:eastAsia="仿宋_GB2312" w:hAnsi="Arial" w:cs="Arial"/>
          <w:b/>
          <w:sz w:val="28"/>
          <w:szCs w:val="28"/>
        </w:rPr>
        <w:t>总价：</w:t>
      </w:r>
      <w:r w:rsidRPr="00752DD2">
        <w:rPr>
          <w:rFonts w:ascii="Arial" w:eastAsia="仿宋_GB2312" w:hAnsi="Arial" w:cs="Arial"/>
          <w:b/>
          <w:sz w:val="28"/>
          <w:szCs w:val="28"/>
        </w:rPr>
        <w:t>204046.317</w:t>
      </w:r>
      <w:r w:rsidRPr="00AF6AF6">
        <w:rPr>
          <w:rFonts w:ascii="仿宋_GB2312" w:eastAsia="仿宋_GB2312" w:hAnsi="华文仿宋" w:hint="eastAsia"/>
          <w:b/>
          <w:sz w:val="28"/>
          <w:szCs w:val="28"/>
        </w:rPr>
        <w:t>万元</w:t>
      </w:r>
    </w:p>
    <w:p w:rsidR="00AB43B0" w:rsidRDefault="00AB43B0" w:rsidP="00AB43B0">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贰拾亿零肆仟零肆拾陆万叁仟壹佰柒拾</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8F4CA1" w:rsidRDefault="00AB43B0" w:rsidP="00AB43B0">
      <w:pPr>
        <w:ind w:firstLineChars="300" w:firstLine="843"/>
      </w:pPr>
      <w:r>
        <w:rPr>
          <w:rFonts w:ascii="仿宋_GB2312" w:eastAsia="仿宋_GB2312" w:hAnsi="Arial" w:hint="eastAsia"/>
          <w:b/>
          <w:sz w:val="28"/>
        </w:rPr>
        <w:t>建议出让底价以评估结果为准</w:t>
      </w:r>
      <w:r w:rsidRPr="00F57338">
        <w:rPr>
          <w:rFonts w:ascii="仿宋_GB2312" w:eastAsia="仿宋_GB2312" w:hAnsi="Arial" w:hint="eastAsia"/>
          <w:b/>
          <w:sz w:val="28"/>
        </w:rPr>
        <w:t>。</w:t>
      </w:r>
    </w:p>
    <w:p w:rsidR="0008006B" w:rsidRPr="008F4CA1" w:rsidRDefault="0008006B" w:rsidP="008F4CA1">
      <w:pPr>
        <w:snapToGrid w:val="0"/>
        <w:spacing w:line="360" w:lineRule="auto"/>
        <w:ind w:firstLineChars="300" w:firstLine="843"/>
        <w:rPr>
          <w:rFonts w:ascii="仿宋_GB2312" w:eastAsia="仿宋_GB2312" w:hAnsi="华文仿宋"/>
          <w:b/>
          <w:sz w:val="28"/>
          <w:szCs w:val="28"/>
        </w:rPr>
      </w:pPr>
    </w:p>
    <w:p w:rsidR="0008006B" w:rsidRPr="002D64C6" w:rsidRDefault="0008006B" w:rsidP="00B44EBB">
      <w:pPr>
        <w:snapToGrid w:val="0"/>
        <w:spacing w:line="360" w:lineRule="auto"/>
        <w:ind w:firstLine="556"/>
        <w:rPr>
          <w:rFonts w:ascii="仿宋_GB2312" w:eastAsia="仿宋_GB2312" w:hAnsi="Arial"/>
          <w:sz w:val="28"/>
        </w:rPr>
      </w:pPr>
    </w:p>
    <w:p w:rsidR="00AB6E24" w:rsidRPr="002D64C6" w:rsidRDefault="00AB6E24" w:rsidP="00B44EBB">
      <w:pPr>
        <w:snapToGrid w:val="0"/>
        <w:spacing w:line="360" w:lineRule="auto"/>
        <w:ind w:firstLine="556"/>
        <w:rPr>
          <w:rFonts w:ascii="仿宋_GB2312" w:eastAsia="仿宋_GB2312" w:hAnsi="Arial"/>
          <w:sz w:val="28"/>
        </w:rPr>
        <w:sectPr w:rsidR="00AB6E24" w:rsidRPr="002D64C6" w:rsidSect="00B1633F">
          <w:footerReference w:type="default" r:id="rId64"/>
          <w:footerReference w:type="first" r:id="rId65"/>
          <w:pgSz w:w="11907" w:h="16840"/>
          <w:pgMar w:top="1843" w:right="1134" w:bottom="1134" w:left="1134" w:header="1134" w:footer="907" w:gutter="340"/>
          <w:pgNumType w:start="1"/>
          <w:cols w:space="720"/>
          <w:titlePg/>
          <w:docGrid w:linePitch="326"/>
        </w:sectPr>
      </w:pPr>
    </w:p>
    <w:p w:rsidR="0008006B" w:rsidRPr="002D64C6" w:rsidRDefault="0008006B" w:rsidP="0008006B">
      <w:pPr>
        <w:spacing w:line="240" w:lineRule="auto"/>
        <w:outlineLvl w:val="1"/>
        <w:rPr>
          <w:rFonts w:ascii="仿宋_GB2312" w:eastAsia="仿宋_GB2312" w:hAnsi="Arial"/>
          <w:bCs/>
          <w:sz w:val="28"/>
        </w:rPr>
      </w:pPr>
    </w:p>
    <w:p w:rsidR="00AB43B0" w:rsidRPr="002D64C6" w:rsidRDefault="0008006B" w:rsidP="00AB43B0">
      <w:pPr>
        <w:spacing w:line="360" w:lineRule="auto"/>
        <w:outlineLvl w:val="1"/>
        <w:rPr>
          <w:rFonts w:ascii="仿宋_GB2312" w:eastAsia="仿宋_GB2312" w:hAnsi="Arial"/>
          <w:b/>
          <w:sz w:val="28"/>
        </w:rPr>
      </w:pPr>
      <w:bookmarkStart w:id="255" w:name="_Toc524544453"/>
      <w:bookmarkStart w:id="256" w:name="_Toc524592105"/>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255"/>
      <w:bookmarkEnd w:id="256"/>
      <w:r w:rsidR="00AB43B0" w:rsidRPr="002D64C6">
        <w:rPr>
          <w:rFonts w:ascii="仿宋_GB2312" w:eastAsia="仿宋_GB2312" w:hAnsi="Arial" w:hint="eastAsia"/>
          <w:b/>
          <w:sz w:val="28"/>
        </w:rPr>
        <w:t>估价结果一览表</w:t>
      </w:r>
    </w:p>
    <w:p w:rsidR="00AB43B0" w:rsidRPr="002D64C6" w:rsidRDefault="00AB43B0" w:rsidP="00AB43B0">
      <w:pPr>
        <w:spacing w:line="36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w:t>
      </w:r>
      <w:r w:rsidRPr="00BC5A4F">
        <w:rPr>
          <w:rFonts w:ascii="Arial" w:eastAsia="仿宋_GB2312" w:hAnsi="Arial" w:cs="Arial"/>
          <w:bCs/>
          <w:sz w:val="18"/>
        </w:rPr>
        <w:t>号：</w:t>
      </w:r>
      <w:r w:rsidRPr="007503D6">
        <w:rPr>
          <w:rFonts w:ascii="Arial" w:eastAsia="仿宋_GB2312" w:hAnsi="Arial" w:cs="Arial"/>
          <w:bCs/>
          <w:sz w:val="18"/>
        </w:rPr>
        <w:t>2019-1-0001-F01TDCR6</w:t>
      </w:r>
      <w:r w:rsidRPr="00BC5A4F">
        <w:rPr>
          <w:rFonts w:ascii="Arial" w:eastAsia="仿宋_GB2312" w:hAnsi="Arial" w:cs="Arial"/>
          <w:bCs/>
          <w:sz w:val="18"/>
        </w:rPr>
        <w:t xml:space="preserve">    </w:t>
      </w:r>
      <w:r w:rsidRPr="00BC5A4F">
        <w:rPr>
          <w:rFonts w:ascii="Arial" w:eastAsia="仿宋_GB2312" w:hAnsi="Arial" w:cs="Arial"/>
          <w:bCs/>
          <w:sz w:val="18"/>
        </w:rPr>
        <w:t>估</w:t>
      </w:r>
      <w:r w:rsidRPr="002D64C6">
        <w:rPr>
          <w:rFonts w:ascii="仿宋_GB2312" w:eastAsia="仿宋_GB2312" w:hAnsi="Arial" w:hint="eastAsia"/>
          <w:bCs/>
          <w:sz w:val="18"/>
        </w:rPr>
        <w:t>价期日：</w:t>
      </w:r>
      <w:r>
        <w:rPr>
          <w:rFonts w:ascii="Arial" w:eastAsia="仿宋_GB2312" w:hAnsi="Arial" w:hint="eastAsia"/>
          <w:bCs/>
          <w:sz w:val="18"/>
        </w:rPr>
        <w:t>2018</w:t>
      </w:r>
      <w:r>
        <w:rPr>
          <w:rFonts w:ascii="Arial" w:eastAsia="仿宋_GB2312" w:hAnsi="Arial" w:hint="eastAsia"/>
          <w:bCs/>
          <w:sz w:val="18"/>
        </w:rPr>
        <w:t>年</w:t>
      </w:r>
      <w:r>
        <w:rPr>
          <w:rFonts w:ascii="Arial" w:eastAsia="仿宋_GB2312" w:hAnsi="Arial" w:hint="eastAsia"/>
          <w:bCs/>
          <w:sz w:val="18"/>
        </w:rPr>
        <w:t>10</w:t>
      </w:r>
      <w:r>
        <w:rPr>
          <w:rFonts w:ascii="Arial" w:eastAsia="仿宋_GB2312" w:hAnsi="Arial" w:hint="eastAsia"/>
          <w:bCs/>
          <w:sz w:val="18"/>
        </w:rPr>
        <w:t>月</w:t>
      </w:r>
      <w:r>
        <w:rPr>
          <w:rFonts w:ascii="Arial" w:eastAsia="仿宋_GB2312" w:hAnsi="Arial" w:hint="eastAsia"/>
          <w:bCs/>
          <w:sz w:val="18"/>
        </w:rPr>
        <w:t>15</w:t>
      </w:r>
      <w:r>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673"/>
        <w:gridCol w:w="1168"/>
        <w:gridCol w:w="1277"/>
        <w:gridCol w:w="815"/>
        <w:gridCol w:w="1453"/>
        <w:gridCol w:w="850"/>
        <w:gridCol w:w="1134"/>
      </w:tblGrid>
      <w:tr w:rsidR="00AB43B0" w:rsidRPr="002D64C6" w:rsidTr="00AB43B0">
        <w:trPr>
          <w:cantSplit/>
          <w:trHeight w:val="780"/>
        </w:trPr>
        <w:tc>
          <w:tcPr>
            <w:tcW w:w="737"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AB43B0" w:rsidRPr="002D64C6" w:rsidRDefault="00AB43B0" w:rsidP="00AB43B0">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AB43B0" w:rsidRPr="002D64C6" w:rsidRDefault="00AB43B0" w:rsidP="00AB43B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73"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168"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7"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15"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453"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AB43B0" w:rsidRPr="002D64C6" w:rsidTr="00AB43B0">
        <w:trPr>
          <w:cantSplit/>
          <w:trHeight w:val="780"/>
        </w:trPr>
        <w:tc>
          <w:tcPr>
            <w:tcW w:w="737" w:type="dxa"/>
            <w:vMerge/>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AB43B0" w:rsidRPr="002D64C6" w:rsidRDefault="00AB43B0" w:rsidP="00AB43B0">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AB43B0" w:rsidRPr="002D64C6" w:rsidRDefault="00AB43B0" w:rsidP="00AB43B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673" w:type="dxa"/>
            <w:vMerge/>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1168" w:type="dxa"/>
            <w:vMerge/>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1277" w:type="dxa"/>
            <w:vMerge/>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815" w:type="dxa"/>
            <w:vMerge/>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1453" w:type="dxa"/>
            <w:vMerge/>
            <w:tcBorders>
              <w:bottom w:val="single" w:sz="4" w:space="0" w:color="auto"/>
            </w:tcBorders>
          </w:tcPr>
          <w:p w:rsidR="00AB43B0" w:rsidRPr="002D64C6" w:rsidRDefault="00AB43B0" w:rsidP="00AB43B0">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AB43B0" w:rsidRPr="002D64C6" w:rsidRDefault="00AB43B0" w:rsidP="00AB43B0">
            <w:pPr>
              <w:spacing w:line="240" w:lineRule="auto"/>
              <w:jc w:val="center"/>
              <w:rPr>
                <w:rFonts w:ascii="仿宋_GB2312" w:eastAsia="仿宋_GB2312" w:hAnsi="Arial"/>
                <w:bCs/>
                <w:sz w:val="18"/>
                <w:szCs w:val="18"/>
              </w:rPr>
            </w:pPr>
          </w:p>
        </w:tc>
      </w:tr>
      <w:tr w:rsidR="00AB43B0" w:rsidRPr="002D64C6" w:rsidTr="00AB43B0">
        <w:trPr>
          <w:cantSplit/>
          <w:trHeight w:val="1555"/>
        </w:trPr>
        <w:tc>
          <w:tcPr>
            <w:tcW w:w="737"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Pr>
                <w:rFonts w:ascii="Arial" w:eastAsia="仿宋_GB2312" w:hAnsi="Arial" w:hint="eastAsia"/>
                <w:bCs/>
                <w:sz w:val="18"/>
                <w:szCs w:val="18"/>
              </w:rPr>
              <w:t>北京星泰通港置业有限公司</w:t>
            </w:r>
          </w:p>
        </w:tc>
        <w:tc>
          <w:tcPr>
            <w:tcW w:w="709" w:type="dxa"/>
            <w:vMerge w:val="restart"/>
            <w:vAlign w:val="center"/>
          </w:tcPr>
          <w:p w:rsidR="00AB43B0" w:rsidRPr="002D64C6" w:rsidRDefault="00AB43B0" w:rsidP="00AB43B0">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AB43B0" w:rsidRPr="002D64C6" w:rsidRDefault="00AB43B0" w:rsidP="00AB43B0">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北京市朝阳区将台乡</w:t>
            </w:r>
            <w:proofErr w:type="gramStart"/>
            <w:r>
              <w:rPr>
                <w:rFonts w:ascii="仿宋_GB2312" w:eastAsia="仿宋_GB2312" w:hAnsi="Arial" w:hint="eastAsia"/>
                <w:bCs/>
                <w:sz w:val="18"/>
                <w:szCs w:val="18"/>
              </w:rPr>
              <w:t>颐</w:t>
            </w:r>
            <w:proofErr w:type="gramEnd"/>
            <w:r>
              <w:rPr>
                <w:rFonts w:ascii="仿宋_GB2312" w:eastAsia="仿宋_GB2312" w:hAnsi="Arial" w:hint="eastAsia"/>
                <w:bCs/>
                <w:sz w:val="18"/>
                <w:szCs w:val="18"/>
              </w:rPr>
              <w:t>堤港二期</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用地项目</w:t>
            </w:r>
          </w:p>
        </w:tc>
        <w:tc>
          <w:tcPr>
            <w:tcW w:w="709"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AB43B0" w:rsidRPr="002D64C6" w:rsidRDefault="00AB43B0" w:rsidP="00AB43B0">
            <w:pPr>
              <w:spacing w:line="240" w:lineRule="auto"/>
              <w:rPr>
                <w:rFonts w:ascii="仿宋_GB2312" w:eastAsia="仿宋_GB2312" w:hAnsi="Arial"/>
                <w:bCs/>
                <w:sz w:val="18"/>
                <w:szCs w:val="18"/>
              </w:rPr>
            </w:pPr>
            <w:r>
              <w:rPr>
                <w:rFonts w:ascii="Arial" w:eastAsia="仿宋_GB2312" w:hAnsi="Arial" w:cs="Arial" w:hint="eastAsia"/>
                <w:bCs/>
                <w:sz w:val="18"/>
                <w:szCs w:val="18"/>
              </w:rPr>
              <w:t>F81</w:t>
            </w:r>
            <w:proofErr w:type="gramStart"/>
            <w:r>
              <w:rPr>
                <w:rFonts w:ascii="Arial" w:eastAsia="仿宋_GB2312" w:hAnsi="Arial" w:cs="Arial" w:hint="eastAsia"/>
                <w:bCs/>
                <w:sz w:val="18"/>
                <w:szCs w:val="18"/>
              </w:rPr>
              <w:t>绿隔产业</w:t>
            </w:r>
            <w:proofErr w:type="gramEnd"/>
            <w:r>
              <w:rPr>
                <w:rFonts w:ascii="Arial" w:eastAsia="仿宋_GB2312" w:hAnsi="Arial" w:cs="Arial" w:hint="eastAsia"/>
                <w:bCs/>
                <w:sz w:val="18"/>
                <w:szCs w:val="18"/>
              </w:rPr>
              <w:t>用地</w:t>
            </w:r>
          </w:p>
        </w:tc>
        <w:tc>
          <w:tcPr>
            <w:tcW w:w="851"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（商业）、</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（办公）</w:t>
            </w:r>
          </w:p>
        </w:tc>
        <w:tc>
          <w:tcPr>
            <w:tcW w:w="850"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（商业）、</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（办公）</w:t>
            </w:r>
          </w:p>
        </w:tc>
        <w:tc>
          <w:tcPr>
            <w:tcW w:w="567" w:type="dxa"/>
            <w:vMerge w:val="restart"/>
            <w:vAlign w:val="center"/>
          </w:tcPr>
          <w:p w:rsidR="00AB43B0" w:rsidRPr="002D64C6" w:rsidRDefault="00AB43B0" w:rsidP="00AB43B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hint="eastAsia"/>
                <w:bCs/>
                <w:sz w:val="18"/>
                <w:szCs w:val="18"/>
              </w:rPr>
              <w:t>5.12</w:t>
            </w:r>
          </w:p>
        </w:tc>
        <w:tc>
          <w:tcPr>
            <w:tcW w:w="567" w:type="dxa"/>
            <w:vMerge w:val="restart"/>
            <w:vAlign w:val="center"/>
          </w:tcPr>
          <w:p w:rsidR="00AB43B0" w:rsidRPr="002D64C6" w:rsidRDefault="00AB43B0" w:rsidP="00AB43B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hint="eastAsia"/>
                <w:bCs/>
                <w:sz w:val="18"/>
                <w:szCs w:val="18"/>
              </w:rPr>
              <w:t>5.12</w:t>
            </w:r>
          </w:p>
        </w:tc>
        <w:tc>
          <w:tcPr>
            <w:tcW w:w="567" w:type="dxa"/>
            <w:vMerge w:val="restart"/>
            <w:vAlign w:val="center"/>
          </w:tcPr>
          <w:p w:rsidR="00AB43B0" w:rsidRPr="002D64C6" w:rsidRDefault="00AB43B0" w:rsidP="00AB43B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hint="eastAsia"/>
                <w:bCs/>
                <w:sz w:val="18"/>
                <w:szCs w:val="18"/>
              </w:rPr>
              <w:t>5.12</w:t>
            </w:r>
          </w:p>
        </w:tc>
        <w:tc>
          <w:tcPr>
            <w:tcW w:w="709" w:type="dxa"/>
            <w:vMerge w:val="restart"/>
            <w:vAlign w:val="center"/>
          </w:tcPr>
          <w:p w:rsidR="00AB43B0" w:rsidRPr="002D64C6" w:rsidRDefault="00AB43B0" w:rsidP="00AB43B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三通”，宗地内现存若干树木</w:t>
            </w:r>
          </w:p>
        </w:tc>
        <w:tc>
          <w:tcPr>
            <w:tcW w:w="709" w:type="dxa"/>
            <w:vMerge w:val="restart"/>
            <w:vAlign w:val="center"/>
          </w:tcPr>
          <w:p w:rsidR="00AB43B0" w:rsidRPr="002D64C6" w:rsidRDefault="00AB43B0" w:rsidP="00AB43B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三</w:t>
            </w:r>
            <w:r w:rsidRPr="002D64C6">
              <w:rPr>
                <w:rFonts w:ascii="Arial" w:eastAsia="仿宋_GB2312" w:hAnsi="Arial" w:cs="Arial" w:hint="eastAsia"/>
                <w:bCs/>
                <w:sz w:val="18"/>
                <w:szCs w:val="18"/>
              </w:rPr>
              <w:t>通”，宗地内“场地平整”</w:t>
            </w:r>
          </w:p>
        </w:tc>
        <w:tc>
          <w:tcPr>
            <w:tcW w:w="673" w:type="dxa"/>
            <w:vMerge w:val="restart"/>
            <w:vAlign w:val="center"/>
          </w:tcPr>
          <w:p w:rsidR="00AB43B0" w:rsidRPr="002D64C6" w:rsidRDefault="00AB43B0" w:rsidP="00AB43B0">
            <w:pPr>
              <w:spacing w:line="240" w:lineRule="auto"/>
              <w:jc w:val="center"/>
              <w:rPr>
                <w:rFonts w:ascii="Arial" w:eastAsia="仿宋_GB2312" w:hAnsi="Arial" w:cs="Arial"/>
                <w:bCs/>
                <w:sz w:val="18"/>
                <w:szCs w:val="18"/>
              </w:rPr>
            </w:pPr>
            <w:proofErr w:type="gramStart"/>
            <w:r w:rsidRPr="002B0A66">
              <w:rPr>
                <w:rFonts w:ascii="Arial" w:eastAsia="仿宋_GB2312" w:hAnsi="Arial" w:cs="Arial" w:hint="eastAsia"/>
                <w:bCs/>
                <w:sz w:val="18"/>
                <w:szCs w:val="18"/>
              </w:rPr>
              <w:t>绿隔产业</w:t>
            </w:r>
            <w:proofErr w:type="gramEnd"/>
            <w:r w:rsidRPr="002B0A66">
              <w:rPr>
                <w:rFonts w:ascii="Arial" w:eastAsia="仿宋_GB2312" w:hAnsi="Arial" w:cs="Arial" w:hint="eastAsia"/>
                <w:bCs/>
                <w:sz w:val="18"/>
                <w:szCs w:val="18"/>
              </w:rPr>
              <w:t>（商业）</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proofErr w:type="gramStart"/>
            <w:r w:rsidRPr="002B0A66">
              <w:rPr>
                <w:rFonts w:ascii="Arial" w:eastAsia="仿宋_GB2312" w:hAnsi="Arial" w:cs="Arial" w:hint="eastAsia"/>
                <w:bCs/>
                <w:sz w:val="18"/>
                <w:szCs w:val="18"/>
              </w:rPr>
              <w:t>绿隔产业</w:t>
            </w:r>
            <w:proofErr w:type="gramEnd"/>
            <w:r w:rsidRPr="002B0A66">
              <w:rPr>
                <w:rFonts w:ascii="Arial" w:eastAsia="仿宋_GB2312" w:hAnsi="Arial" w:cs="Arial" w:hint="eastAsia"/>
                <w:bCs/>
                <w:sz w:val="18"/>
                <w:szCs w:val="18"/>
              </w:rPr>
              <w:t>（办公）</w:t>
            </w:r>
            <w:r w:rsidRPr="002B0A66">
              <w:rPr>
                <w:rFonts w:ascii="Arial" w:eastAsia="仿宋_GB2312" w:hAnsi="Arial" w:cs="Arial" w:hint="eastAsia"/>
                <w:bCs/>
                <w:sz w:val="18"/>
                <w:szCs w:val="18"/>
              </w:rPr>
              <w:t>50</w:t>
            </w:r>
            <w:r w:rsidRPr="002B0A66">
              <w:rPr>
                <w:rFonts w:ascii="Arial" w:eastAsia="仿宋_GB2312" w:hAnsi="Arial" w:cs="Arial" w:hint="eastAsia"/>
                <w:bCs/>
                <w:sz w:val="18"/>
                <w:szCs w:val="18"/>
              </w:rPr>
              <w:t>年</w:t>
            </w:r>
          </w:p>
        </w:tc>
        <w:tc>
          <w:tcPr>
            <w:tcW w:w="1168" w:type="dxa"/>
            <w:vMerge w:val="restart"/>
            <w:vAlign w:val="center"/>
          </w:tcPr>
          <w:p w:rsidR="00AB43B0" w:rsidRPr="002D64C6" w:rsidRDefault="00AB43B0" w:rsidP="00AB43B0">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78298.683</w:t>
            </w:r>
          </w:p>
        </w:tc>
        <w:tc>
          <w:tcPr>
            <w:tcW w:w="1277" w:type="dxa"/>
            <w:vMerge w:val="restart"/>
            <w:tcBorders>
              <w:left w:val="single" w:sz="4" w:space="0" w:color="auto"/>
            </w:tcBorders>
            <w:vAlign w:val="center"/>
          </w:tcPr>
          <w:p w:rsidR="00AB43B0" w:rsidRPr="002D64C6" w:rsidRDefault="00AB43B0" w:rsidP="00AB43B0">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400500</w:t>
            </w:r>
          </w:p>
        </w:tc>
        <w:tc>
          <w:tcPr>
            <w:tcW w:w="815" w:type="dxa"/>
            <w:tcBorders>
              <w:left w:val="single" w:sz="4" w:space="0" w:color="auto"/>
              <w:right w:val="single" w:sz="4" w:space="0" w:color="auto"/>
            </w:tcBorders>
            <w:vAlign w:val="center"/>
          </w:tcPr>
          <w:p w:rsidR="00AB43B0" w:rsidRPr="007503D6" w:rsidRDefault="00AB43B0" w:rsidP="00AB43B0">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熟地价</w:t>
            </w:r>
          </w:p>
        </w:tc>
        <w:tc>
          <w:tcPr>
            <w:tcW w:w="1453" w:type="dxa"/>
            <w:tcBorders>
              <w:left w:val="single" w:sz="4" w:space="0" w:color="auto"/>
              <w:right w:val="single" w:sz="4" w:space="0" w:color="auto"/>
            </w:tcBorders>
            <w:vAlign w:val="center"/>
          </w:tcPr>
          <w:p w:rsidR="00AB43B0" w:rsidRPr="007503D6" w:rsidRDefault="00AB43B0" w:rsidP="00AB43B0">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816168.177</w:t>
            </w:r>
          </w:p>
        </w:tc>
        <w:tc>
          <w:tcPr>
            <w:tcW w:w="850" w:type="dxa"/>
            <w:tcBorders>
              <w:left w:val="single" w:sz="4" w:space="0" w:color="auto"/>
              <w:right w:val="single" w:sz="4" w:space="0" w:color="auto"/>
            </w:tcBorders>
            <w:vAlign w:val="center"/>
          </w:tcPr>
          <w:p w:rsidR="00AB43B0" w:rsidRPr="002D64C6" w:rsidRDefault="00AB43B0" w:rsidP="00AB43B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AB43B0" w:rsidRPr="002D64C6" w:rsidRDefault="00AB43B0" w:rsidP="00AB43B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AB43B0" w:rsidRPr="002D64C6" w:rsidTr="00AB43B0">
        <w:trPr>
          <w:cantSplit/>
          <w:trHeight w:val="1555"/>
        </w:trPr>
        <w:tc>
          <w:tcPr>
            <w:tcW w:w="737" w:type="dxa"/>
            <w:vMerge/>
            <w:vAlign w:val="center"/>
          </w:tcPr>
          <w:p w:rsidR="00AB43B0" w:rsidRPr="002D64C6" w:rsidRDefault="00AB43B0" w:rsidP="00AB43B0">
            <w:pPr>
              <w:spacing w:line="240" w:lineRule="auto"/>
              <w:jc w:val="center"/>
              <w:rPr>
                <w:rFonts w:ascii="Arial" w:eastAsia="仿宋_GB2312" w:hAnsi="Arial"/>
                <w:bCs/>
                <w:sz w:val="18"/>
                <w:szCs w:val="18"/>
              </w:rPr>
            </w:pPr>
          </w:p>
        </w:tc>
        <w:tc>
          <w:tcPr>
            <w:tcW w:w="709" w:type="dxa"/>
            <w:vMerge/>
            <w:vAlign w:val="center"/>
          </w:tcPr>
          <w:p w:rsidR="00AB43B0" w:rsidRPr="002D64C6" w:rsidRDefault="00AB43B0" w:rsidP="00AB43B0">
            <w:pPr>
              <w:spacing w:line="240" w:lineRule="auto"/>
              <w:jc w:val="center"/>
              <w:rPr>
                <w:rFonts w:ascii="宋体" w:hAnsi="宋体" w:cs="宋体"/>
                <w:bCs/>
                <w:sz w:val="18"/>
                <w:szCs w:val="18"/>
              </w:rPr>
            </w:pPr>
          </w:p>
        </w:tc>
        <w:tc>
          <w:tcPr>
            <w:tcW w:w="780" w:type="dxa"/>
            <w:vMerge/>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709"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850" w:type="dxa"/>
            <w:vMerge/>
            <w:vAlign w:val="center"/>
          </w:tcPr>
          <w:p w:rsidR="00AB43B0" w:rsidRPr="002D64C6" w:rsidRDefault="00AB43B0" w:rsidP="00AB43B0">
            <w:pPr>
              <w:spacing w:line="240" w:lineRule="auto"/>
              <w:rPr>
                <w:rFonts w:ascii="仿宋_GB2312" w:eastAsia="仿宋_GB2312" w:hAnsi="Arial"/>
                <w:bCs/>
                <w:sz w:val="18"/>
                <w:szCs w:val="18"/>
              </w:rPr>
            </w:pPr>
          </w:p>
        </w:tc>
        <w:tc>
          <w:tcPr>
            <w:tcW w:w="851" w:type="dxa"/>
            <w:vMerge/>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850" w:type="dxa"/>
            <w:vMerge/>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567" w:type="dxa"/>
            <w:vMerge/>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567"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567"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709"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709"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673"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1168"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B43B0" w:rsidRPr="007503D6" w:rsidRDefault="00AB43B0" w:rsidP="00AB43B0">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政府土地出让收益</w:t>
            </w:r>
          </w:p>
        </w:tc>
        <w:tc>
          <w:tcPr>
            <w:tcW w:w="1453" w:type="dxa"/>
            <w:tcBorders>
              <w:left w:val="single" w:sz="4" w:space="0" w:color="auto"/>
              <w:right w:val="single" w:sz="4" w:space="0" w:color="auto"/>
            </w:tcBorders>
            <w:vAlign w:val="center"/>
          </w:tcPr>
          <w:p w:rsidR="00AB43B0" w:rsidRPr="007503D6" w:rsidRDefault="00AB43B0" w:rsidP="00AB43B0">
            <w:pPr>
              <w:jc w:val="center"/>
              <w:rPr>
                <w:rFonts w:ascii="Arial" w:eastAsia="仿宋_GB2312" w:hAnsi="Arial" w:cs="Arial"/>
                <w:bCs/>
                <w:sz w:val="18"/>
                <w:szCs w:val="18"/>
              </w:rPr>
            </w:pPr>
            <w:r w:rsidRPr="007503D6">
              <w:rPr>
                <w:rFonts w:ascii="Arial" w:eastAsia="仿宋_GB2312" w:hAnsi="Arial" w:cs="Arial" w:hint="eastAsia"/>
                <w:bCs/>
                <w:sz w:val="18"/>
                <w:szCs w:val="18"/>
              </w:rPr>
              <w:t>204046.317</w:t>
            </w:r>
          </w:p>
        </w:tc>
        <w:tc>
          <w:tcPr>
            <w:tcW w:w="850" w:type="dxa"/>
            <w:tcBorders>
              <w:left w:val="single" w:sz="4" w:space="0" w:color="auto"/>
              <w:right w:val="single" w:sz="4" w:space="0" w:color="auto"/>
            </w:tcBorders>
            <w:vAlign w:val="center"/>
          </w:tcPr>
          <w:p w:rsidR="00AB43B0" w:rsidRPr="002D64C6" w:rsidRDefault="00AB43B0" w:rsidP="00AB43B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AB43B0" w:rsidRPr="002D64C6" w:rsidRDefault="00AB43B0" w:rsidP="00AB43B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AB43B0" w:rsidRPr="002D64C6" w:rsidTr="00AB43B0">
        <w:trPr>
          <w:cantSplit/>
          <w:trHeight w:val="1555"/>
        </w:trPr>
        <w:tc>
          <w:tcPr>
            <w:tcW w:w="737" w:type="dxa"/>
            <w:vMerge/>
            <w:vAlign w:val="center"/>
          </w:tcPr>
          <w:p w:rsidR="00AB43B0" w:rsidRPr="002D64C6" w:rsidRDefault="00AB43B0" w:rsidP="00AB43B0">
            <w:pPr>
              <w:spacing w:line="240" w:lineRule="auto"/>
              <w:jc w:val="center"/>
              <w:rPr>
                <w:rFonts w:ascii="Arial" w:eastAsia="仿宋_GB2312" w:hAnsi="Arial"/>
                <w:bCs/>
                <w:sz w:val="18"/>
                <w:szCs w:val="18"/>
              </w:rPr>
            </w:pPr>
          </w:p>
        </w:tc>
        <w:tc>
          <w:tcPr>
            <w:tcW w:w="709" w:type="dxa"/>
            <w:vMerge/>
            <w:vAlign w:val="center"/>
          </w:tcPr>
          <w:p w:rsidR="00AB43B0" w:rsidRPr="002D64C6" w:rsidRDefault="00AB43B0" w:rsidP="00AB43B0">
            <w:pPr>
              <w:spacing w:line="240" w:lineRule="auto"/>
              <w:jc w:val="center"/>
              <w:rPr>
                <w:rFonts w:ascii="宋体" w:hAnsi="宋体" w:cs="宋体"/>
                <w:bCs/>
                <w:sz w:val="18"/>
                <w:szCs w:val="18"/>
              </w:rPr>
            </w:pPr>
          </w:p>
        </w:tc>
        <w:tc>
          <w:tcPr>
            <w:tcW w:w="780" w:type="dxa"/>
            <w:vMerge/>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709"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850" w:type="dxa"/>
            <w:vMerge/>
            <w:vAlign w:val="center"/>
          </w:tcPr>
          <w:p w:rsidR="00AB43B0" w:rsidRPr="002D64C6" w:rsidRDefault="00AB43B0" w:rsidP="00AB43B0">
            <w:pPr>
              <w:spacing w:line="240" w:lineRule="auto"/>
              <w:rPr>
                <w:rFonts w:ascii="仿宋_GB2312" w:eastAsia="仿宋_GB2312" w:hAnsi="Arial"/>
                <w:bCs/>
                <w:sz w:val="18"/>
                <w:szCs w:val="18"/>
              </w:rPr>
            </w:pPr>
          </w:p>
        </w:tc>
        <w:tc>
          <w:tcPr>
            <w:tcW w:w="851" w:type="dxa"/>
            <w:vMerge/>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850" w:type="dxa"/>
            <w:vMerge/>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567" w:type="dxa"/>
            <w:vMerge/>
            <w:vAlign w:val="center"/>
          </w:tcPr>
          <w:p w:rsidR="00AB43B0" w:rsidRPr="002D64C6" w:rsidRDefault="00AB43B0" w:rsidP="00AB43B0">
            <w:pPr>
              <w:spacing w:line="240" w:lineRule="auto"/>
              <w:jc w:val="center"/>
              <w:rPr>
                <w:rFonts w:ascii="仿宋_GB2312" w:eastAsia="仿宋_GB2312" w:hAnsi="Arial"/>
                <w:bCs/>
                <w:sz w:val="18"/>
                <w:szCs w:val="18"/>
              </w:rPr>
            </w:pPr>
          </w:p>
        </w:tc>
        <w:tc>
          <w:tcPr>
            <w:tcW w:w="567"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567"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709"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709"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673"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1168" w:type="dxa"/>
            <w:vMerge/>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B43B0" w:rsidRPr="002D64C6" w:rsidRDefault="00AB43B0" w:rsidP="00AB43B0">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B43B0" w:rsidRPr="002B0A66" w:rsidRDefault="00AB43B0" w:rsidP="00AB43B0">
            <w:pPr>
              <w:spacing w:line="240" w:lineRule="auto"/>
              <w:jc w:val="center"/>
              <w:rPr>
                <w:rFonts w:ascii="Arial" w:eastAsia="仿宋_GB2312" w:hAnsi="Arial" w:cs="Arial"/>
                <w:bCs/>
                <w:sz w:val="18"/>
                <w:szCs w:val="18"/>
                <w:highlight w:val="yellow"/>
              </w:rPr>
            </w:pPr>
            <w:r w:rsidRPr="007503D6">
              <w:rPr>
                <w:rFonts w:ascii="Arial" w:eastAsia="仿宋_GB2312" w:hAnsi="Arial" w:cs="Arial" w:hint="eastAsia"/>
                <w:bCs/>
                <w:sz w:val="18"/>
                <w:szCs w:val="18"/>
              </w:rPr>
              <w:t>出让底价建议</w:t>
            </w:r>
          </w:p>
        </w:tc>
        <w:tc>
          <w:tcPr>
            <w:tcW w:w="1453" w:type="dxa"/>
            <w:tcBorders>
              <w:left w:val="single" w:sz="4" w:space="0" w:color="auto"/>
              <w:right w:val="single" w:sz="4" w:space="0" w:color="auto"/>
            </w:tcBorders>
            <w:vAlign w:val="center"/>
          </w:tcPr>
          <w:p w:rsidR="00AB43B0" w:rsidRPr="002B0A66" w:rsidRDefault="00957B21" w:rsidP="00AB43B0">
            <w:pPr>
              <w:spacing w:line="240" w:lineRule="auto"/>
              <w:jc w:val="center"/>
              <w:rPr>
                <w:rFonts w:ascii="Arial" w:eastAsia="仿宋_GB2312" w:hAnsi="Arial" w:cs="Arial"/>
                <w:bCs/>
                <w:sz w:val="18"/>
                <w:szCs w:val="18"/>
                <w:highlight w:val="yellow"/>
              </w:rPr>
            </w:pPr>
            <w:r w:rsidRPr="00957B21">
              <w:rPr>
                <w:rFonts w:ascii="Arial" w:eastAsia="仿宋_GB2312" w:hAnsi="Arial" w:cs="Arial"/>
                <w:bCs/>
                <w:sz w:val="18"/>
                <w:szCs w:val="18"/>
              </w:rPr>
              <w:t>816168.177</w:t>
            </w:r>
          </w:p>
        </w:tc>
        <w:tc>
          <w:tcPr>
            <w:tcW w:w="850" w:type="dxa"/>
            <w:tcBorders>
              <w:left w:val="single" w:sz="4" w:space="0" w:color="auto"/>
              <w:right w:val="single" w:sz="4" w:space="0" w:color="auto"/>
            </w:tcBorders>
            <w:vAlign w:val="center"/>
          </w:tcPr>
          <w:p w:rsidR="00AB43B0" w:rsidRPr="002D64C6" w:rsidRDefault="00AB43B0" w:rsidP="00AB43B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AB43B0" w:rsidRPr="002D64C6" w:rsidRDefault="00AB43B0" w:rsidP="00AB43B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AB43B0" w:rsidRPr="002D64C6" w:rsidRDefault="00AB43B0" w:rsidP="00AB43B0">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AB43B0" w:rsidRPr="002D64C6" w:rsidRDefault="00AB43B0" w:rsidP="00AB43B0">
      <w:pPr>
        <w:spacing w:line="240" w:lineRule="auto"/>
        <w:outlineLvl w:val="1"/>
        <w:rPr>
          <w:rFonts w:ascii="仿宋_GB2312" w:eastAsia="仿宋_GB2312" w:hAnsi="Arial"/>
          <w:sz w:val="18"/>
          <w:szCs w:val="18"/>
        </w:rPr>
      </w:pPr>
    </w:p>
    <w:p w:rsidR="0008006B" w:rsidRPr="002D64C6" w:rsidRDefault="0008006B" w:rsidP="00AB43B0">
      <w:pPr>
        <w:spacing w:line="240" w:lineRule="auto"/>
        <w:outlineLvl w:val="1"/>
        <w:rPr>
          <w:rFonts w:ascii="仿宋_GB2312" w:eastAsia="仿宋_GB2312" w:hAnsi="Arial"/>
          <w:sz w:val="28"/>
        </w:rPr>
        <w:sectPr w:rsidR="0008006B" w:rsidRPr="002D64C6" w:rsidSect="00AB6E24">
          <w:pgSz w:w="16840" w:h="11907" w:orient="landscape"/>
          <w:pgMar w:top="1418"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257" w:name="_Toc515457812"/>
      <w:bookmarkStart w:id="258" w:name="_Toc469066160"/>
      <w:bookmarkStart w:id="259" w:name="_Toc516488190"/>
      <w:bookmarkStart w:id="260" w:name="_Toc524544454"/>
      <w:bookmarkStart w:id="261" w:name="_Toc524592107"/>
      <w:r w:rsidRPr="002D64C6">
        <w:rPr>
          <w:rFonts w:ascii="仿宋_GB2312" w:eastAsia="仿宋_GB2312" w:hAnsi="Arial" w:hint="eastAsia"/>
          <w:b/>
          <w:sz w:val="28"/>
        </w:rPr>
        <w:lastRenderedPageBreak/>
        <w:t>十、需要特殊说明的事项</w:t>
      </w:r>
      <w:bookmarkEnd w:id="253"/>
      <w:bookmarkEnd w:id="254"/>
      <w:bookmarkEnd w:id="257"/>
      <w:bookmarkEnd w:id="258"/>
      <w:bookmarkEnd w:id="259"/>
      <w:bookmarkEnd w:id="260"/>
      <w:bookmarkEnd w:id="261"/>
    </w:p>
    <w:p w:rsidR="00AB43B0" w:rsidRPr="002D64C6" w:rsidRDefault="00AB43B0" w:rsidP="00AB43B0">
      <w:pPr>
        <w:snapToGrid w:val="0"/>
        <w:spacing w:line="360" w:lineRule="auto"/>
        <w:jc w:val="both"/>
        <w:textAlignment w:val="bottom"/>
        <w:rPr>
          <w:rFonts w:eastAsia="仿宋_GB2312"/>
          <w:sz w:val="28"/>
        </w:rPr>
      </w:pPr>
      <w:bookmarkStart w:id="262" w:name="_Toc515457813"/>
      <w:bookmarkStart w:id="263" w:name="_Toc515458391"/>
      <w:bookmarkStart w:id="264" w:name="_Toc524544455"/>
      <w:bookmarkStart w:id="265" w:name="_Toc524592108"/>
      <w:bookmarkStart w:id="266" w:name="_Toc416783581"/>
      <w:bookmarkStart w:id="267" w:name="_Toc416783677"/>
      <w:bookmarkStart w:id="268" w:name="_Toc469066161"/>
      <w:r w:rsidRPr="002D64C6">
        <w:rPr>
          <w:rFonts w:eastAsia="仿宋_GB2312" w:hint="eastAsia"/>
          <w:sz w:val="28"/>
        </w:rPr>
        <w:t>（一）估价的前提条件和假设条件</w:t>
      </w:r>
    </w:p>
    <w:p w:rsidR="00AB43B0" w:rsidRPr="002D64C6" w:rsidRDefault="00AB43B0" w:rsidP="00AB43B0">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w:t>
      </w:r>
      <w:proofErr w:type="gramStart"/>
      <w:r w:rsidRPr="002D64C6">
        <w:rPr>
          <w:rFonts w:ascii="仿宋_GB2312" w:eastAsia="仿宋_GB2312" w:hint="eastAsia"/>
          <w:sz w:val="28"/>
        </w:rPr>
        <w:t>作为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仿宋_GB2312" w:eastAsia="仿宋_GB2312" w:hint="eastAsia"/>
          <w:sz w:val="28"/>
        </w:rPr>
        <w:t>用地为最有效利用方式。</w:t>
      </w:r>
    </w:p>
    <w:p w:rsidR="00AB43B0" w:rsidRPr="002D64C6" w:rsidRDefault="00AB43B0" w:rsidP="00AB43B0">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AB43B0" w:rsidRPr="002D64C6" w:rsidRDefault="00AB43B0" w:rsidP="00AB43B0">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AB43B0" w:rsidRPr="002D64C6" w:rsidRDefault="00AB43B0" w:rsidP="00AB43B0">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AB43B0" w:rsidRPr="002D64C6" w:rsidRDefault="00AB43B0" w:rsidP="00AB43B0">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Pr>
          <w:rFonts w:ascii="仿宋_GB2312" w:eastAsia="仿宋_GB2312" w:hint="eastAsia"/>
          <w:sz w:val="28"/>
        </w:rPr>
        <w:t>拟受让人</w:t>
      </w:r>
      <w:r w:rsidRPr="002D64C6">
        <w:rPr>
          <w:rFonts w:ascii="仿宋_GB2312" w:eastAsia="仿宋_GB2312" w:hint="eastAsia"/>
          <w:sz w:val="28"/>
        </w:rPr>
        <w:t>合法取得估价对象出让国有建设用地使用权，并支付全部相关税费。</w:t>
      </w:r>
    </w:p>
    <w:p w:rsidR="00AB43B0" w:rsidRPr="002D64C6" w:rsidRDefault="00AB43B0" w:rsidP="00AB43B0">
      <w:pPr>
        <w:snapToGrid w:val="0"/>
        <w:spacing w:line="360" w:lineRule="auto"/>
        <w:ind w:firstLineChars="200" w:firstLine="560"/>
        <w:jc w:val="both"/>
        <w:rPr>
          <w:rFonts w:ascii="仿宋_GB2312" w:eastAsia="仿宋_GB2312" w:hAnsi="华文仿宋"/>
          <w:sz w:val="28"/>
          <w:szCs w:val="28"/>
        </w:rPr>
      </w:pPr>
      <w:r w:rsidRPr="00712079">
        <w:rPr>
          <w:rFonts w:ascii="Arial" w:eastAsia="仿宋_GB2312" w:hAnsi="Arial" w:hint="eastAsia"/>
          <w:sz w:val="28"/>
        </w:rPr>
        <w:t>6</w:t>
      </w:r>
      <w:r w:rsidRPr="00712079">
        <w:rPr>
          <w:rFonts w:eastAsia="仿宋_GB2312" w:hint="eastAsia"/>
          <w:sz w:val="28"/>
        </w:rPr>
        <w:t>.</w:t>
      </w:r>
      <w:r w:rsidRPr="00712079">
        <w:rPr>
          <w:rFonts w:ascii="仿宋_GB2312" w:eastAsia="仿宋_GB2312" w:hAnsi="Arial" w:hint="eastAsia"/>
          <w:sz w:val="28"/>
        </w:rPr>
        <w:t xml:space="preserve"> </w:t>
      </w:r>
      <w:r w:rsidRPr="00712079">
        <w:rPr>
          <w:rFonts w:ascii="仿宋_GB2312" w:eastAsia="仿宋_GB2312" w:hAnsi="华文仿宋" w:hint="eastAsia"/>
          <w:sz w:val="28"/>
        </w:rPr>
        <w:t>《北</w:t>
      </w:r>
      <w:r>
        <w:rPr>
          <w:rFonts w:ascii="仿宋_GB2312" w:eastAsia="仿宋_GB2312" w:hAnsi="华文仿宋" w:hint="eastAsia"/>
          <w:sz w:val="28"/>
        </w:rPr>
        <w:t>京市规划和国土资源管理委员会建设项目规划条件（授权供地）》[</w:t>
      </w:r>
      <w:r>
        <w:rPr>
          <w:rFonts w:ascii="Arial" w:eastAsia="仿宋_GB2312" w:hAnsi="Arial" w:cs="Arial" w:hint="eastAsia"/>
          <w:sz w:val="28"/>
        </w:rPr>
        <w:t>2018</w:t>
      </w:r>
      <w:proofErr w:type="gramStart"/>
      <w:r w:rsidRPr="00830F7E">
        <w:rPr>
          <w:rFonts w:ascii="Arial" w:eastAsia="仿宋_GB2312" w:hAnsi="Arial" w:cs="Arial"/>
          <w:sz w:val="28"/>
        </w:rPr>
        <w:t>规</w:t>
      </w:r>
      <w:proofErr w:type="gramEnd"/>
      <w:r>
        <w:rPr>
          <w:rFonts w:ascii="Arial" w:eastAsia="仿宋_GB2312" w:hAnsi="Arial" w:cs="Arial" w:hint="eastAsia"/>
          <w:sz w:val="28"/>
        </w:rPr>
        <w:t>土</w:t>
      </w:r>
      <w:r>
        <w:rPr>
          <w:rFonts w:ascii="Arial" w:eastAsia="仿宋_GB2312" w:hAnsi="Arial" w:cs="Arial"/>
          <w:sz w:val="28"/>
        </w:rPr>
        <w:t>（</w:t>
      </w:r>
      <w:r>
        <w:rPr>
          <w:rFonts w:ascii="Arial" w:eastAsia="仿宋_GB2312" w:hAnsi="Arial" w:cs="Arial" w:hint="eastAsia"/>
          <w:sz w:val="28"/>
        </w:rPr>
        <w:t>朝</w:t>
      </w:r>
      <w:r w:rsidRPr="00830F7E">
        <w:rPr>
          <w:rFonts w:ascii="Arial" w:eastAsia="仿宋_GB2312" w:hAnsi="Arial" w:cs="Arial"/>
          <w:sz w:val="28"/>
        </w:rPr>
        <w:t>）</w:t>
      </w:r>
      <w:proofErr w:type="gramStart"/>
      <w:r w:rsidRPr="00830F7E">
        <w:rPr>
          <w:rFonts w:ascii="Arial" w:eastAsia="仿宋_GB2312" w:hAnsi="Arial" w:cs="Arial"/>
          <w:sz w:val="28"/>
        </w:rPr>
        <w:t>条授字</w:t>
      </w:r>
      <w:proofErr w:type="gramEnd"/>
      <w:r>
        <w:rPr>
          <w:rFonts w:ascii="Arial" w:eastAsia="仿宋_GB2312" w:hAnsi="Arial" w:cs="Arial" w:hint="eastAsia"/>
          <w:sz w:val="28"/>
        </w:rPr>
        <w:t>0001</w:t>
      </w:r>
      <w:r>
        <w:rPr>
          <w:rFonts w:ascii="仿宋_GB2312" w:eastAsia="仿宋_GB2312" w:hAnsi="华文仿宋" w:hint="eastAsia"/>
          <w:sz w:val="28"/>
        </w:rPr>
        <w:t>号]</w:t>
      </w:r>
      <w:r w:rsidRPr="002D64C6">
        <w:rPr>
          <w:rFonts w:ascii="仿宋_GB2312" w:eastAsia="仿宋_GB2312" w:hAnsi="华文仿宋" w:hint="eastAsia"/>
          <w:sz w:val="28"/>
          <w:szCs w:val="28"/>
        </w:rPr>
        <w:t>记载</w:t>
      </w:r>
      <w:r>
        <w:rPr>
          <w:rFonts w:ascii="仿宋_GB2312" w:eastAsia="仿宋_GB2312" w:hAnsi="Arial" w:hint="eastAsia"/>
          <w:sz w:val="28"/>
        </w:rPr>
        <w:t>北京市朝阳区将台乡</w:t>
      </w:r>
      <w:proofErr w:type="gramStart"/>
      <w:r>
        <w:rPr>
          <w:rFonts w:ascii="仿宋_GB2312" w:eastAsia="仿宋_GB2312" w:hAnsi="Arial" w:hint="eastAsia"/>
          <w:sz w:val="28"/>
        </w:rPr>
        <w:t>颐</w:t>
      </w:r>
      <w:proofErr w:type="gramEnd"/>
      <w:r>
        <w:rPr>
          <w:rFonts w:ascii="仿宋_GB2312" w:eastAsia="仿宋_GB2312" w:hAnsi="Arial" w:hint="eastAsia"/>
          <w:sz w:val="28"/>
        </w:rPr>
        <w:t>堤港二期</w:t>
      </w:r>
      <w:proofErr w:type="gramStart"/>
      <w:r>
        <w:rPr>
          <w:rFonts w:ascii="仿宋_GB2312" w:eastAsia="仿宋_GB2312" w:hAnsi="Arial" w:hint="eastAsia"/>
          <w:sz w:val="28"/>
        </w:rPr>
        <w:t>绿隔产业</w:t>
      </w:r>
      <w:proofErr w:type="gramEnd"/>
      <w:r>
        <w:rPr>
          <w:rFonts w:ascii="仿宋_GB2312" w:eastAsia="仿宋_GB2312" w:hAnsi="Arial" w:hint="eastAsia"/>
          <w:sz w:val="28"/>
        </w:rPr>
        <w:t>用地</w:t>
      </w:r>
      <w:r>
        <w:rPr>
          <w:rFonts w:ascii="仿宋_GB2312" w:eastAsia="仿宋_GB2312" w:hAnsi="华文仿宋" w:hint="eastAsia"/>
          <w:sz w:val="28"/>
          <w:szCs w:val="28"/>
        </w:rPr>
        <w:t>项目</w:t>
      </w:r>
      <w:r w:rsidRPr="002D64C6">
        <w:rPr>
          <w:rFonts w:ascii="仿宋_GB2312" w:eastAsia="仿宋_GB2312" w:hAnsi="华文仿宋" w:hint="eastAsia"/>
          <w:sz w:val="28"/>
          <w:szCs w:val="28"/>
        </w:rPr>
        <w:t>的土地用途为</w:t>
      </w:r>
      <w:r>
        <w:rPr>
          <w:rFonts w:ascii="Arial" w:eastAsia="仿宋_GB2312" w:hAnsi="Arial" w:cs="Arial" w:hint="eastAsia"/>
          <w:sz w:val="28"/>
          <w:szCs w:val="28"/>
        </w:rPr>
        <w:t>F81</w:t>
      </w:r>
      <w:proofErr w:type="gramStart"/>
      <w:r>
        <w:rPr>
          <w:rFonts w:ascii="Arial" w:eastAsia="仿宋_GB2312" w:hAnsi="Arial" w:cs="Arial" w:hint="eastAsia"/>
          <w:sz w:val="28"/>
          <w:szCs w:val="28"/>
        </w:rPr>
        <w:t>绿隔产业</w:t>
      </w:r>
      <w:proofErr w:type="gramEnd"/>
      <w:r>
        <w:rPr>
          <w:rFonts w:ascii="Arial" w:eastAsia="仿宋_GB2312" w:hAnsi="Arial" w:cs="Arial" w:hint="eastAsia"/>
          <w:sz w:val="28"/>
          <w:szCs w:val="28"/>
        </w:rPr>
        <w:t>用地</w:t>
      </w:r>
      <w:r w:rsidRPr="002D64C6">
        <w:rPr>
          <w:rFonts w:ascii="仿宋_GB2312" w:eastAsia="仿宋_GB2312" w:hAnsi="华文仿宋" w:hint="eastAsia"/>
          <w:sz w:val="28"/>
          <w:szCs w:val="28"/>
        </w:rPr>
        <w:t>。</w:t>
      </w:r>
    </w:p>
    <w:p w:rsidR="00AB43B0" w:rsidRPr="002D64C6" w:rsidRDefault="00AB43B0" w:rsidP="00AB43B0">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w:t>
      </w:r>
      <w:proofErr w:type="gramStart"/>
      <w:r w:rsidRPr="002D64C6">
        <w:rPr>
          <w:rFonts w:ascii="仿宋_GB2312" w:eastAsia="仿宋_GB2312" w:hAnsi="华文仿宋" w:hint="eastAsia"/>
          <w:sz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w:t>
      </w:r>
      <w:proofErr w:type="gramStart"/>
      <w:r w:rsidRPr="002D64C6">
        <w:rPr>
          <w:rFonts w:ascii="仿宋_GB2312" w:eastAsia="仿宋_GB2312" w:hAnsi="华文仿宋" w:hint="eastAsia"/>
          <w:sz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Arial" w:eastAsia="仿宋_GB2312" w:hAnsi="Arial" w:cs="Arial"/>
          <w:sz w:val="28"/>
        </w:rPr>
        <w:t>。</w:t>
      </w:r>
    </w:p>
    <w:p w:rsidR="00AB43B0" w:rsidRPr="002D64C6" w:rsidRDefault="00AB43B0" w:rsidP="00AB43B0">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Pr>
          <w:rFonts w:ascii="Arial" w:eastAsia="仿宋_GB2312" w:hAnsi="Arial" w:cs="Arial"/>
          <w:sz w:val="28"/>
          <w:szCs w:val="28"/>
        </w:rPr>
        <w:t>北京市朝阳区将台乡</w:t>
      </w:r>
      <w:proofErr w:type="gramStart"/>
      <w:r>
        <w:rPr>
          <w:rFonts w:ascii="Arial" w:eastAsia="仿宋_GB2312" w:hAnsi="Arial" w:cs="Arial"/>
          <w:sz w:val="28"/>
          <w:szCs w:val="28"/>
        </w:rPr>
        <w:t>颐</w:t>
      </w:r>
      <w:proofErr w:type="gramEnd"/>
      <w:r>
        <w:rPr>
          <w:rFonts w:ascii="Arial" w:eastAsia="仿宋_GB2312" w:hAnsi="Arial" w:cs="Arial"/>
          <w:sz w:val="28"/>
          <w:szCs w:val="28"/>
        </w:rPr>
        <w:t>堤港二期</w:t>
      </w:r>
      <w:proofErr w:type="gramStart"/>
      <w:r>
        <w:rPr>
          <w:rFonts w:ascii="Arial" w:eastAsia="仿宋_GB2312" w:hAnsi="Arial" w:cs="Arial"/>
          <w:sz w:val="28"/>
          <w:szCs w:val="28"/>
        </w:rPr>
        <w:t>绿隔产业</w:t>
      </w:r>
      <w:proofErr w:type="gramEnd"/>
      <w:r>
        <w:rPr>
          <w:rFonts w:ascii="Arial" w:eastAsia="仿宋_GB2312" w:hAnsi="Arial" w:cs="Arial"/>
          <w:sz w:val="28"/>
          <w:szCs w:val="28"/>
        </w:rPr>
        <w:t>用地项目</w:t>
      </w:r>
      <w:r w:rsidRPr="002D64C6">
        <w:rPr>
          <w:rFonts w:ascii="仿宋_GB2312" w:eastAsia="仿宋_GB2312" w:hAnsi="华文仿宋" w:hint="eastAsia"/>
          <w:sz w:val="28"/>
          <w:szCs w:val="28"/>
        </w:rPr>
        <w:t>用地现状开发程度为宗地外</w:t>
      </w:r>
      <w:r>
        <w:rPr>
          <w:rFonts w:ascii="仿宋_GB2312" w:eastAsia="仿宋_GB2312" w:hAnsi="华文仿宋" w:hint="eastAsia"/>
          <w:sz w:val="28"/>
          <w:szCs w:val="28"/>
        </w:rPr>
        <w:t>“三通”（即通路、通上水、通电），场地仍有少许树木</w:t>
      </w:r>
      <w:r w:rsidRPr="002D64C6">
        <w:rPr>
          <w:rFonts w:ascii="仿宋_GB2312" w:eastAsia="仿宋_GB2312" w:hAnsi="华文仿宋" w:hint="eastAsia"/>
          <w:sz w:val="28"/>
          <w:szCs w:val="28"/>
        </w:rPr>
        <w:t>。北京市土地出让采用“净地”出让形式，故本次评估设定估价对象开发程度为宗地外</w:t>
      </w:r>
      <w:r>
        <w:rPr>
          <w:rFonts w:ascii="仿宋_GB2312" w:eastAsia="仿宋_GB2312" w:hAnsi="华文仿宋" w:hint="eastAsia"/>
          <w:sz w:val="28"/>
          <w:szCs w:val="28"/>
        </w:rPr>
        <w:t>“三通”（即通路、通上水、通电），场地平整</w:t>
      </w:r>
      <w:r w:rsidRPr="002D64C6">
        <w:rPr>
          <w:rFonts w:ascii="仿宋_GB2312" w:eastAsia="仿宋_GB2312" w:hAnsi="Arial" w:hint="eastAsia"/>
          <w:sz w:val="28"/>
        </w:rPr>
        <w:t>。</w:t>
      </w:r>
    </w:p>
    <w:p w:rsidR="00AB43B0" w:rsidRPr="00191C92" w:rsidRDefault="00AB43B0" w:rsidP="00AB43B0">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，本次估价对象土地面积为</w:t>
      </w:r>
      <w:r>
        <w:rPr>
          <w:rFonts w:ascii="Arial" w:eastAsia="仿宋_GB2312" w:hAnsi="Arial" w:hint="eastAsia"/>
          <w:sz w:val="28"/>
        </w:rPr>
        <w:t>78298.683</w:t>
      </w:r>
      <w:r w:rsidRPr="002D64C6">
        <w:rPr>
          <w:rFonts w:ascii="仿宋_GB2312" w:eastAsia="仿宋_GB2312" w:hAnsi="Arial" w:hint="eastAsia"/>
          <w:sz w:val="28"/>
        </w:rPr>
        <w:t>平方米，出让总建筑面积为</w:t>
      </w:r>
      <w:r>
        <w:rPr>
          <w:rFonts w:ascii="Arial" w:eastAsia="仿宋_GB2312" w:hAnsi="Arial" w:hint="eastAsia"/>
          <w:sz w:val="28"/>
        </w:rPr>
        <w:t>400500</w:t>
      </w:r>
      <w:r w:rsidRPr="002D64C6">
        <w:rPr>
          <w:rFonts w:ascii="仿宋_GB2312" w:eastAsia="仿宋_GB2312" w:hAnsi="Arial" w:hint="eastAsia"/>
          <w:sz w:val="28"/>
        </w:rPr>
        <w:t>平方米</w:t>
      </w:r>
      <w:r>
        <w:rPr>
          <w:rFonts w:ascii="仿宋_GB2312" w:eastAsia="仿宋_GB2312" w:hAnsi="Arial" w:hint="eastAsia"/>
          <w:sz w:val="28"/>
        </w:rPr>
        <w:t>（</w:t>
      </w:r>
      <w:proofErr w:type="gramStart"/>
      <w:r>
        <w:rPr>
          <w:rFonts w:ascii="仿宋_GB2312" w:eastAsia="仿宋_GB2312" w:hAnsi="Arial" w:hint="eastAsia"/>
          <w:sz w:val="28"/>
        </w:rPr>
        <w:t>含绿</w:t>
      </w:r>
      <w:r w:rsidRPr="00191C92">
        <w:rPr>
          <w:rFonts w:ascii="Arial" w:eastAsia="仿宋_GB2312" w:hAnsi="Arial" w:cs="Arial"/>
          <w:sz w:val="28"/>
        </w:rPr>
        <w:t>隔产业</w:t>
      </w:r>
      <w:proofErr w:type="gramEnd"/>
      <w:r w:rsidRPr="00191C92">
        <w:rPr>
          <w:rFonts w:ascii="Arial" w:eastAsia="仿宋_GB2312" w:hAnsi="Arial" w:cs="Arial"/>
          <w:sz w:val="28"/>
        </w:rPr>
        <w:t>（商业）</w:t>
      </w:r>
      <w:r>
        <w:rPr>
          <w:rFonts w:ascii="Arial" w:eastAsia="仿宋_GB2312" w:hAnsi="Arial" w:cs="Arial" w:hint="eastAsia"/>
          <w:sz w:val="28"/>
        </w:rPr>
        <w:t>建筑面积</w:t>
      </w:r>
      <w:r w:rsidRPr="00191C92">
        <w:rPr>
          <w:rFonts w:ascii="Arial" w:eastAsia="仿宋_GB2312" w:hAnsi="Arial" w:cs="Arial"/>
          <w:sz w:val="28"/>
        </w:rPr>
        <w:t>85455</w:t>
      </w:r>
      <w:r w:rsidRPr="00191C92">
        <w:rPr>
          <w:rFonts w:ascii="Arial" w:eastAsia="仿宋_GB2312" w:hAnsi="Arial" w:cs="Arial"/>
          <w:sz w:val="28"/>
        </w:rPr>
        <w:t>平方米，</w:t>
      </w:r>
      <w:proofErr w:type="gramStart"/>
      <w:r w:rsidRPr="00191C92">
        <w:rPr>
          <w:rFonts w:ascii="Arial" w:eastAsia="仿宋_GB2312" w:hAnsi="Arial" w:cs="Arial"/>
          <w:sz w:val="28"/>
        </w:rPr>
        <w:t>绿隔产业</w:t>
      </w:r>
      <w:proofErr w:type="gramEnd"/>
      <w:r w:rsidRPr="00191C92">
        <w:rPr>
          <w:rFonts w:ascii="Arial" w:eastAsia="仿宋_GB2312" w:hAnsi="Arial" w:cs="Arial"/>
          <w:sz w:val="28"/>
        </w:rPr>
        <w:t>（办公）</w:t>
      </w:r>
      <w:r>
        <w:rPr>
          <w:rFonts w:ascii="Arial" w:eastAsia="仿宋_GB2312" w:hAnsi="Arial" w:cs="Arial" w:hint="eastAsia"/>
          <w:sz w:val="28"/>
        </w:rPr>
        <w:t>建筑面</w:t>
      </w:r>
      <w:r>
        <w:rPr>
          <w:rFonts w:ascii="Arial" w:eastAsia="仿宋_GB2312" w:hAnsi="Arial" w:cs="Arial" w:hint="eastAsia"/>
          <w:sz w:val="28"/>
        </w:rPr>
        <w:lastRenderedPageBreak/>
        <w:t>积</w:t>
      </w:r>
      <w:r w:rsidRPr="00191C92">
        <w:rPr>
          <w:rFonts w:ascii="Arial" w:eastAsia="仿宋_GB2312" w:hAnsi="Arial" w:cs="Arial"/>
          <w:sz w:val="28"/>
        </w:rPr>
        <w:t>315045</w:t>
      </w:r>
      <w:r w:rsidRPr="00191C92">
        <w:rPr>
          <w:rFonts w:ascii="Arial" w:eastAsia="仿宋_GB2312" w:hAnsi="Arial" w:cs="Arial"/>
          <w:sz w:val="28"/>
        </w:rPr>
        <w:t>平方米）。</w:t>
      </w:r>
    </w:p>
    <w:p w:rsidR="00AB43B0" w:rsidRPr="002D64C6" w:rsidRDefault="00AB43B0" w:rsidP="00AB43B0">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86540A" w:rsidRPr="002D64C6" w:rsidRDefault="00AB43B0" w:rsidP="00AB43B0">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AB43B0" w:rsidRPr="002D64C6" w:rsidRDefault="00AB43B0" w:rsidP="00AB43B0">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AB43B0" w:rsidRPr="002D64C6" w:rsidRDefault="00AB43B0" w:rsidP="00AB43B0">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AB43B0" w:rsidRPr="002D64C6" w:rsidRDefault="00AB43B0" w:rsidP="00AB43B0">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AB43B0" w:rsidRPr="002D64C6" w:rsidRDefault="00AB43B0" w:rsidP="00AB43B0">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AB43B0" w:rsidRPr="002D64C6" w:rsidRDefault="00AB43B0" w:rsidP="00AB43B0">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AB43B0" w:rsidRPr="002D64C6" w:rsidRDefault="00AB43B0" w:rsidP="00AB43B0">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.本次评估估价报告分为“土地估价报告”和“土地估价技术报告”两部分，“土地估价报告”</w:t>
      </w:r>
      <w:proofErr w:type="gramStart"/>
      <w:r w:rsidRPr="002D64C6">
        <w:rPr>
          <w:rFonts w:ascii="仿宋_GB2312" w:eastAsia="仿宋_GB2312" w:hint="eastAsia"/>
          <w:sz w:val="28"/>
        </w:rPr>
        <w:t>供委托</w:t>
      </w:r>
      <w:proofErr w:type="gramEnd"/>
      <w:r w:rsidRPr="002D64C6">
        <w:rPr>
          <w:rFonts w:ascii="仿宋_GB2312" w:eastAsia="仿宋_GB2312" w:hint="eastAsia"/>
          <w:sz w:val="28"/>
        </w:rPr>
        <w:t>估价方使用，“土地估价技术报告”仅供估价机构存档和作为估价结果提交房屋土地管理部门确认或备案时的附件。</w:t>
      </w:r>
    </w:p>
    <w:p w:rsidR="00AB43B0" w:rsidRPr="002D64C6" w:rsidRDefault="00AB43B0" w:rsidP="00AB43B0">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AB43B0" w:rsidRPr="002D64C6" w:rsidRDefault="00AB43B0" w:rsidP="00AB43B0">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AB43B0" w:rsidRPr="002D64C6" w:rsidRDefault="00AB43B0" w:rsidP="00AB43B0">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lastRenderedPageBreak/>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AB43B0" w:rsidRPr="002D64C6" w:rsidRDefault="00AB43B0" w:rsidP="00AB43B0">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AB43B0" w:rsidRPr="002D64C6" w:rsidRDefault="00AB43B0" w:rsidP="00AB43B0">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为出让方通过集体决策确定土地出让底价提供参考依据</w:t>
      </w:r>
      <w:r w:rsidRPr="002D64C6">
        <w:rPr>
          <w:rFonts w:ascii="仿宋_GB2312" w:eastAsia="仿宋_GB2312" w:hAnsi="华文仿宋" w:hint="eastAsia"/>
          <w:sz w:val="28"/>
          <w:szCs w:val="28"/>
        </w:rPr>
        <w:t>。土地出让属于政府行为，办理协议出让手续时、</w:t>
      </w:r>
      <w:r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w:t>
      </w:r>
      <w:r>
        <w:rPr>
          <w:rFonts w:ascii="仿宋_GB2312" w:eastAsia="仿宋_GB2312" w:hAnsi="华文仿宋" w:hint="eastAsia"/>
          <w:sz w:val="28"/>
          <w:szCs w:val="28"/>
        </w:rPr>
        <w:t>北京市规划和自然资源委员会</w:t>
      </w:r>
      <w:r w:rsidRPr="002D64C6">
        <w:rPr>
          <w:rFonts w:ascii="仿宋_GB2312" w:eastAsia="仿宋_GB2312" w:hAnsi="华文仿宋" w:hint="eastAsia"/>
          <w:sz w:val="28"/>
          <w:szCs w:val="28"/>
        </w:rPr>
        <w:t>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AB43B0" w:rsidRPr="002D64C6" w:rsidRDefault="00AB43B0" w:rsidP="00AB43B0">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w:t>
      </w:r>
      <w:proofErr w:type="gramStart"/>
      <w:r w:rsidRPr="002D64C6">
        <w:rPr>
          <w:rFonts w:ascii="仿宋_GB2312" w:eastAsia="仿宋_GB2312" w:hAnsi="Arial" w:cs="Arial" w:hint="eastAsia"/>
          <w:kern w:val="2"/>
          <w:sz w:val="28"/>
        </w:rPr>
        <w:t>报告自报告</w:t>
      </w:r>
      <w:proofErr w:type="gramEnd"/>
      <w:r w:rsidRPr="002D64C6">
        <w:rPr>
          <w:rFonts w:ascii="仿宋_GB2312" w:eastAsia="仿宋_GB2312" w:hAnsi="Arial" w:cs="Arial" w:hint="eastAsia"/>
          <w:kern w:val="2"/>
          <w:sz w:val="28"/>
        </w:rPr>
        <w:t>出具日起计算一年内有效，即</w:t>
      </w:r>
      <w:r>
        <w:rPr>
          <w:rFonts w:ascii="Arial" w:eastAsia="仿宋_GB2312" w:hAnsi="Arial" w:cs="Arial"/>
          <w:kern w:val="2"/>
          <w:sz w:val="28"/>
        </w:rPr>
        <w:t>2019</w:t>
      </w:r>
      <w:r>
        <w:rPr>
          <w:rFonts w:ascii="Arial" w:eastAsia="仿宋_GB2312" w:hAnsi="Arial" w:cs="Arial"/>
          <w:kern w:val="2"/>
          <w:sz w:val="28"/>
        </w:rPr>
        <w:t>年</w:t>
      </w:r>
      <w:r>
        <w:rPr>
          <w:rFonts w:ascii="Arial" w:eastAsia="仿宋_GB2312" w:hAnsi="Arial" w:cs="Arial"/>
          <w:kern w:val="2"/>
          <w:sz w:val="28"/>
        </w:rPr>
        <w:t>1</w:t>
      </w:r>
      <w:r>
        <w:rPr>
          <w:rFonts w:ascii="Arial" w:eastAsia="仿宋_GB2312" w:hAnsi="Arial" w:cs="Arial"/>
          <w:kern w:val="2"/>
          <w:sz w:val="28"/>
        </w:rPr>
        <w:t>月</w:t>
      </w:r>
      <w:r>
        <w:rPr>
          <w:rFonts w:ascii="Arial" w:eastAsia="仿宋_GB2312" w:hAnsi="Arial" w:cs="Arial"/>
          <w:kern w:val="2"/>
          <w:sz w:val="28"/>
        </w:rPr>
        <w:t>7</w:t>
      </w:r>
      <w:r>
        <w:rPr>
          <w:rFonts w:ascii="Arial" w:eastAsia="仿宋_GB2312" w:hAnsi="Arial" w:cs="Arial"/>
          <w:kern w:val="2"/>
          <w:sz w:val="28"/>
        </w:rPr>
        <w:t>日</w:t>
      </w:r>
      <w:r w:rsidRPr="002D64C6">
        <w:rPr>
          <w:rFonts w:ascii="Arial" w:eastAsia="仿宋_GB2312" w:hAnsi="Arial" w:cs="Arial"/>
          <w:kern w:val="2"/>
          <w:sz w:val="28"/>
        </w:rPr>
        <w:t>至</w:t>
      </w:r>
      <w:r>
        <w:rPr>
          <w:rFonts w:ascii="Arial" w:eastAsia="仿宋_GB2312" w:hAnsi="Arial" w:cs="Arial"/>
          <w:kern w:val="2"/>
          <w:sz w:val="28"/>
        </w:rPr>
        <w:t>2020</w:t>
      </w:r>
      <w:r>
        <w:rPr>
          <w:rFonts w:ascii="Arial" w:eastAsia="仿宋_GB2312" w:hAnsi="Arial" w:cs="Arial"/>
          <w:kern w:val="2"/>
          <w:sz w:val="28"/>
        </w:rPr>
        <w:t>年</w:t>
      </w:r>
      <w:r>
        <w:rPr>
          <w:rFonts w:ascii="Arial" w:eastAsia="仿宋_GB2312" w:hAnsi="Arial" w:cs="Arial"/>
          <w:kern w:val="2"/>
          <w:sz w:val="28"/>
        </w:rPr>
        <w:t>1</w:t>
      </w:r>
      <w:r>
        <w:rPr>
          <w:rFonts w:ascii="Arial" w:eastAsia="仿宋_GB2312" w:hAnsi="Arial" w:cs="Arial"/>
          <w:kern w:val="2"/>
          <w:sz w:val="28"/>
        </w:rPr>
        <w:t>月</w:t>
      </w:r>
      <w:r>
        <w:rPr>
          <w:rFonts w:ascii="Arial" w:eastAsia="仿宋_GB2312" w:hAnsi="Arial" w:cs="Arial"/>
          <w:kern w:val="2"/>
          <w:sz w:val="28"/>
        </w:rPr>
        <w:t>6</w:t>
      </w:r>
      <w:r>
        <w:rPr>
          <w:rFonts w:ascii="Arial" w:eastAsia="仿宋_GB2312" w:hAnsi="Arial" w:cs="Arial"/>
          <w:kern w:val="2"/>
          <w:sz w:val="28"/>
        </w:rPr>
        <w:t>日</w:t>
      </w:r>
      <w:r w:rsidRPr="002D64C6">
        <w:rPr>
          <w:rFonts w:ascii="Arial" w:eastAsia="仿宋_GB2312" w:hAnsi="Arial" w:cs="Arial"/>
          <w:kern w:val="2"/>
          <w:sz w:val="28"/>
        </w:rPr>
        <w:t>有效。</w:t>
      </w:r>
    </w:p>
    <w:p w:rsidR="0086540A" w:rsidRPr="002D64C6" w:rsidRDefault="00AB43B0" w:rsidP="00AB43B0">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w:t>
      </w:r>
      <w:proofErr w:type="gramStart"/>
      <w:r w:rsidRPr="002D64C6">
        <w:rPr>
          <w:rFonts w:ascii="仿宋_GB2312" w:eastAsia="仿宋_GB2312" w:hint="eastAsia"/>
          <w:sz w:val="28"/>
        </w:rPr>
        <w:t>北京康正宏</w:t>
      </w:r>
      <w:proofErr w:type="gramEnd"/>
      <w:r w:rsidRPr="002D64C6">
        <w:rPr>
          <w:rFonts w:ascii="仿宋_GB2312" w:eastAsia="仿宋_GB2312" w:hint="eastAsia"/>
          <w:sz w:val="28"/>
        </w:rPr>
        <w:t>基房地产评估有限公司负责解释。</w:t>
      </w:r>
    </w:p>
    <w:p w:rsidR="0086540A" w:rsidRPr="002D64C6" w:rsidRDefault="0086540A" w:rsidP="0086540A">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272C3B" w:rsidRPr="002D64C6" w:rsidRDefault="00272C3B" w:rsidP="00272C3B">
      <w:pPr>
        <w:snapToGrid w:val="0"/>
        <w:spacing w:line="360" w:lineRule="auto"/>
        <w:ind w:firstLineChars="200" w:firstLine="560"/>
        <w:jc w:val="both"/>
        <w:textAlignment w:val="bottom"/>
        <w:rPr>
          <w:rFonts w:ascii="仿宋_GB2312" w:eastAsia="仿宋_GB2312" w:hAnsi="Arial"/>
          <w:sz w:val="28"/>
        </w:rPr>
      </w:pPr>
      <w:bookmarkStart w:id="269" w:name="_Toc516488192"/>
      <w:bookmarkStart w:id="270" w:name="_Toc515457814"/>
      <w:bookmarkStart w:id="271" w:name="_Toc524544456"/>
      <w:bookmarkStart w:id="272" w:name="_Toc524592109"/>
      <w:bookmarkEnd w:id="262"/>
      <w:bookmarkEnd w:id="263"/>
      <w:bookmarkEnd w:id="264"/>
      <w:bookmarkEnd w:id="265"/>
      <w:r w:rsidRPr="002D64C6">
        <w:rPr>
          <w:rFonts w:ascii="Arial" w:eastAsia="仿宋_GB2312" w:hAnsi="Arial" w:hint="eastAsia"/>
          <w:sz w:val="28"/>
        </w:rPr>
        <w:t>1</w:t>
      </w:r>
      <w:r w:rsidRPr="002D64C6">
        <w:rPr>
          <w:rFonts w:ascii="仿宋_GB2312" w:eastAsia="仿宋_GB2312" w:hAnsi="Arial" w:hint="eastAsia"/>
          <w:sz w:val="28"/>
        </w:rPr>
        <w:t>.资料来源说明</w:t>
      </w:r>
    </w:p>
    <w:p w:rsidR="00272C3B" w:rsidRPr="002D64C6" w:rsidRDefault="00272C3B" w:rsidP="00272C3B">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272C3B" w:rsidRPr="002D64C6" w:rsidRDefault="00272C3B" w:rsidP="00272C3B">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272C3B" w:rsidRPr="002D64C6" w:rsidRDefault="00272C3B" w:rsidP="00272C3B">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272C3B" w:rsidRPr="002D64C6" w:rsidRDefault="00272C3B" w:rsidP="00272C3B">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272C3B" w:rsidRPr="002D64C6" w:rsidRDefault="00272C3B" w:rsidP="00272C3B">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w:t>
      </w:r>
      <w:r w:rsidRPr="002D64C6">
        <w:rPr>
          <w:rFonts w:ascii="仿宋_GB2312" w:eastAsia="仿宋_GB2312" w:hAnsi="Arial" w:hint="eastAsia"/>
          <w:sz w:val="28"/>
        </w:rPr>
        <w:lastRenderedPageBreak/>
        <w:t>的真实性负责，估价机构对所收集资料的真实性、准确性负责。</w:t>
      </w:r>
    </w:p>
    <w:p w:rsidR="00272C3B" w:rsidRPr="002D64C6" w:rsidRDefault="00272C3B" w:rsidP="00272C3B">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272C3B" w:rsidRPr="00F867FE" w:rsidRDefault="00272C3B" w:rsidP="00272C3B">
      <w:pPr>
        <w:spacing w:line="360" w:lineRule="auto"/>
        <w:ind w:firstLineChars="200" w:firstLine="560"/>
        <w:rPr>
          <w:rFonts w:ascii="仿宋_GB2312" w:eastAsia="仿宋_GB2312" w:hAnsi="华文仿宋"/>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w:t>
      </w:r>
      <w:proofErr w:type="gramStart"/>
      <w:r w:rsidRPr="002D64C6">
        <w:rPr>
          <w:rFonts w:ascii="仿宋_GB2312" w:eastAsia="仿宋_GB2312" w:hAnsi="Arial" w:hint="eastAsia"/>
          <w:sz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）建筑面积</w:t>
      </w:r>
      <w:r>
        <w:rPr>
          <w:rFonts w:ascii="Arial" w:eastAsia="仿宋_GB2312" w:hAnsi="Arial" w:cs="Arial" w:hint="eastAsia"/>
          <w:sz w:val="28"/>
          <w:szCs w:val="28"/>
        </w:rPr>
        <w:t>85455</w:t>
      </w:r>
      <w:r w:rsidRPr="002D64C6">
        <w:rPr>
          <w:rFonts w:ascii="Arial" w:eastAsia="仿宋_GB2312" w:hAnsi="Arial" w:cs="Arial" w:hint="eastAsia"/>
          <w:sz w:val="28"/>
          <w:szCs w:val="28"/>
        </w:rPr>
        <w:t>平方米、</w:t>
      </w:r>
      <w:proofErr w:type="gramStart"/>
      <w:r w:rsidRPr="00191C92">
        <w:rPr>
          <w:rFonts w:ascii="Arial" w:eastAsia="仿宋_GB2312" w:hAnsi="Arial" w:cs="Arial"/>
          <w:sz w:val="28"/>
        </w:rPr>
        <w:t>绿隔产业</w:t>
      </w:r>
      <w:proofErr w:type="gramEnd"/>
      <w:r w:rsidRPr="00191C92">
        <w:rPr>
          <w:rFonts w:ascii="Arial" w:eastAsia="仿宋_GB2312" w:hAnsi="Arial" w:cs="Arial"/>
          <w:sz w:val="28"/>
        </w:rPr>
        <w:t>（办公）</w:t>
      </w:r>
      <w:r>
        <w:rPr>
          <w:rFonts w:ascii="Arial" w:eastAsia="仿宋_GB2312" w:hAnsi="Arial" w:cs="Arial" w:hint="eastAsia"/>
          <w:sz w:val="28"/>
        </w:rPr>
        <w:t>建筑面积</w:t>
      </w:r>
      <w:r w:rsidRPr="00191C92">
        <w:rPr>
          <w:rFonts w:ascii="Arial" w:eastAsia="仿宋_GB2312" w:hAnsi="Arial" w:cs="Arial"/>
          <w:sz w:val="28"/>
        </w:rPr>
        <w:t>315045</w:t>
      </w:r>
      <w:r w:rsidRPr="00191C92">
        <w:rPr>
          <w:rFonts w:ascii="Arial" w:eastAsia="仿宋_GB2312" w:hAnsi="Arial" w:cs="Arial"/>
          <w:sz w:val="28"/>
        </w:rPr>
        <w:t>平方米</w:t>
      </w:r>
      <w:r>
        <w:rPr>
          <w:rFonts w:ascii="Arial" w:eastAsia="仿宋_GB2312" w:hAnsi="Arial" w:cs="Arial" w:hint="eastAsia"/>
          <w:sz w:val="28"/>
        </w:rPr>
        <w:t>，依据估价委托方提供的</w:t>
      </w:r>
      <w:r w:rsidRPr="002D64C6">
        <w:rPr>
          <w:rFonts w:ascii="仿宋_GB2312" w:eastAsia="仿宋_GB2312" w:hAnsi="Arial"/>
          <w:sz w:val="28"/>
        </w:rPr>
        <w:t>《国有建设用地使用权出让地价评估委托书》</w:t>
      </w:r>
      <w:r>
        <w:rPr>
          <w:rFonts w:ascii="仿宋_GB2312" w:eastAsia="仿宋_GB2312" w:hAnsi="Arial" w:hint="eastAsia"/>
          <w:sz w:val="28"/>
        </w:rPr>
        <w:t>和中国建筑科学研究院有限公司出具的</w:t>
      </w:r>
      <w:r>
        <w:rPr>
          <w:rFonts w:ascii="Arial" w:eastAsia="仿宋_GB2312" w:hAnsi="Arial" w:cs="Arial" w:hint="eastAsia"/>
          <w:sz w:val="28"/>
          <w:szCs w:val="28"/>
        </w:rPr>
        <w:t>《关于颐堤港二期项目建筑面积及用途的说明（地上）》</w:t>
      </w:r>
      <w:r w:rsidRPr="002D64C6">
        <w:rPr>
          <w:rFonts w:ascii="仿宋_GB2312" w:eastAsia="仿宋_GB2312" w:hAnsi="Arial"/>
          <w:sz w:val="28"/>
        </w:rPr>
        <w:t>确定。若上述条件发生变化，评估结果作相应调整。</w:t>
      </w:r>
    </w:p>
    <w:p w:rsidR="00272C3B" w:rsidRPr="002D64C6" w:rsidRDefault="00272C3B" w:rsidP="00272C3B">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2</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272C3B" w:rsidRPr="002D64C6" w:rsidRDefault="00272C3B" w:rsidP="00272C3B">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Pr>
          <w:rFonts w:ascii="Arial" w:eastAsia="仿宋_GB2312" w:hAnsi="Arial" w:cs="Arial" w:hint="eastAsia"/>
          <w:sz w:val="28"/>
        </w:rPr>
        <w:t>3</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272C3B" w:rsidRPr="002D64C6" w:rsidRDefault="00272C3B" w:rsidP="00272C3B">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4</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272C3B" w:rsidRPr="002D64C6" w:rsidRDefault="00272C3B" w:rsidP="00272C3B">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w:t>
      </w:r>
      <w:proofErr w:type="gramStart"/>
      <w:r w:rsidRPr="002D64C6">
        <w:rPr>
          <w:rFonts w:ascii="仿宋_GB2312" w:eastAsia="仿宋_GB2312" w:hint="eastAsia"/>
          <w:kern w:val="2"/>
          <w:sz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仿宋_GB2312" w:eastAsia="仿宋_GB2312" w:hint="eastAsia"/>
          <w:kern w:val="2"/>
          <w:sz w:val="28"/>
        </w:rPr>
        <w:t>，现行一年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w:t>
      </w:r>
      <w:proofErr w:type="gramStart"/>
      <w:r w:rsidRPr="002D64C6">
        <w:rPr>
          <w:rFonts w:ascii="仿宋_GB2312" w:eastAsia="仿宋_GB2312" w:hint="eastAsia"/>
          <w:kern w:val="2"/>
          <w:sz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Arial" w:eastAsia="仿宋_GB2312" w:hAnsi="Arial" w:cs="Arial" w:hint="eastAsia"/>
          <w:kern w:val="2"/>
          <w:sz w:val="28"/>
        </w:rPr>
        <w:t>5.2%</w:t>
      </w:r>
      <w:r w:rsidRPr="002D64C6">
        <w:rPr>
          <w:rFonts w:ascii="仿宋_GB2312" w:eastAsia="仿宋_GB2312" w:hint="eastAsia"/>
          <w:kern w:val="2"/>
          <w:sz w:val="28"/>
        </w:rPr>
        <w:t>。</w:t>
      </w:r>
    </w:p>
    <w:p w:rsidR="00272C3B" w:rsidRDefault="00272C3B" w:rsidP="00272C3B">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Pr>
          <w:rFonts w:ascii="Arial" w:eastAsia="仿宋_GB2312" w:hAnsi="Arial" w:hint="eastAsia"/>
          <w:sz w:val="28"/>
        </w:rPr>
        <w:t>5</w:t>
      </w:r>
      <w:r w:rsidRPr="002D64C6">
        <w:rPr>
          <w:rFonts w:ascii="Arial" w:eastAsia="仿宋_GB2312" w:hAnsi="Arial" w:hint="eastAsia"/>
          <w:sz w:val="28"/>
        </w:rPr>
        <w:t>）</w:t>
      </w:r>
      <w:r>
        <w:rPr>
          <w:rFonts w:ascii="仿宋_GB2312" w:eastAsia="仿宋_GB2312" w:hAnsi="Arial" w:hint="eastAsia"/>
          <w:sz w:val="28"/>
        </w:rPr>
        <w:t>综</w:t>
      </w:r>
      <w:r w:rsidRPr="005224A8">
        <w:rPr>
          <w:rFonts w:ascii="仿宋_GB2312" w:eastAsia="仿宋_GB2312" w:hAnsi="Arial" w:hint="eastAsia"/>
          <w:sz w:val="28"/>
        </w:rPr>
        <w:t>合</w:t>
      </w:r>
      <w:r>
        <w:rPr>
          <w:rFonts w:ascii="仿宋_GB2312" w:eastAsia="仿宋_GB2312" w:hAnsi="Arial" w:hint="eastAsia"/>
          <w:sz w:val="28"/>
        </w:rPr>
        <w:t>还原率</w:t>
      </w:r>
      <w:r w:rsidRPr="005224A8">
        <w:rPr>
          <w:rFonts w:ascii="仿宋_GB2312" w:eastAsia="仿宋_GB2312" w:hAnsi="Arial" w:hint="eastAsia"/>
          <w:sz w:val="28"/>
        </w:rPr>
        <w:t>的确</w:t>
      </w:r>
      <w:r>
        <w:rPr>
          <w:rFonts w:ascii="仿宋_GB2312" w:eastAsia="仿宋_GB2312" w:hAnsi="Arial" w:hint="eastAsia"/>
          <w:sz w:val="28"/>
        </w:rPr>
        <w:t>定</w:t>
      </w:r>
    </w:p>
    <w:p w:rsidR="00272C3B" w:rsidRDefault="00272C3B" w:rsidP="00272C3B">
      <w:pPr>
        <w:snapToGrid w:val="0"/>
        <w:spacing w:line="360" w:lineRule="auto"/>
        <w:ind w:firstLineChars="200" w:firstLine="560"/>
        <w:jc w:val="both"/>
        <w:textAlignment w:val="bottom"/>
        <w:rPr>
          <w:rFonts w:ascii="仿宋_GB2312" w:eastAsia="仿宋_GB2312" w:hAnsi="Arial"/>
          <w:sz w:val="28"/>
        </w:rPr>
      </w:pPr>
      <w:r>
        <w:rPr>
          <w:rFonts w:ascii="仿宋_GB2312" w:eastAsia="仿宋_GB2312" w:hAnsi="Arial" w:hint="eastAsia"/>
          <w:sz w:val="28"/>
        </w:rPr>
        <w:t>根据《城镇土地估价规程》（</w:t>
      </w:r>
      <w:r w:rsidRPr="00CD7A42">
        <w:rPr>
          <w:rFonts w:ascii="Arial" w:eastAsia="仿宋_GB2312" w:hAnsi="Arial" w:hint="eastAsia"/>
          <w:sz w:val="28"/>
        </w:rPr>
        <w:t>GB</w:t>
      </w:r>
      <w:r>
        <w:rPr>
          <w:rFonts w:ascii="仿宋_GB2312" w:eastAsia="仿宋_GB2312" w:hAnsi="Arial" w:hint="eastAsia"/>
          <w:sz w:val="28"/>
        </w:rPr>
        <w:t>/</w:t>
      </w:r>
      <w:r w:rsidRPr="00CD7A42">
        <w:rPr>
          <w:rFonts w:ascii="Arial" w:eastAsia="仿宋_GB2312" w:hAnsi="Arial" w:hint="eastAsia"/>
          <w:sz w:val="28"/>
        </w:rPr>
        <w:t>T</w:t>
      </w:r>
      <w:r w:rsidRPr="005E7C27">
        <w:rPr>
          <w:rFonts w:ascii="Arial" w:eastAsia="仿宋_GB2312" w:hAnsi="Arial" w:hint="eastAsia"/>
          <w:sz w:val="28"/>
        </w:rPr>
        <w:t>18508</w:t>
      </w:r>
      <w:r>
        <w:rPr>
          <w:rFonts w:ascii="仿宋_GB2312" w:eastAsia="仿宋_GB2312" w:hAnsi="Arial" w:hint="eastAsia"/>
          <w:sz w:val="28"/>
        </w:rPr>
        <w:t>-</w:t>
      </w:r>
      <w:r w:rsidRPr="005E7C27">
        <w:rPr>
          <w:rFonts w:ascii="Arial" w:eastAsia="仿宋_GB2312" w:hAnsi="Arial" w:hint="eastAsia"/>
          <w:sz w:val="28"/>
        </w:rPr>
        <w:t>2014</w:t>
      </w:r>
      <w:r>
        <w:rPr>
          <w:rFonts w:ascii="仿宋_GB2312" w:eastAsia="仿宋_GB2312" w:hAnsi="Arial" w:hint="eastAsia"/>
          <w:sz w:val="28"/>
        </w:rPr>
        <w:t>），求取还原率的方法主要有三种：</w:t>
      </w:r>
      <w:r w:rsidRPr="00CD7A42">
        <w:rPr>
          <w:rFonts w:ascii="Arial" w:eastAsia="仿宋_GB2312" w:hAnsi="Arial" w:hint="eastAsia"/>
          <w:sz w:val="28"/>
        </w:rPr>
        <w:t>A</w:t>
      </w:r>
      <w:r>
        <w:rPr>
          <w:rFonts w:ascii="Arial" w:eastAsia="仿宋_GB2312" w:hAnsi="Arial" w:hint="eastAsia"/>
          <w:sz w:val="28"/>
        </w:rPr>
        <w:t>.</w:t>
      </w:r>
      <w:r w:rsidRPr="009C5F53">
        <w:rPr>
          <w:rFonts w:ascii="仿宋_GB2312" w:eastAsia="仿宋_GB2312" w:hint="eastAsia"/>
          <w:color w:val="000000"/>
          <w:sz w:val="28"/>
        </w:rPr>
        <w:t>纯收益与价格比率法</w:t>
      </w:r>
      <w:r>
        <w:rPr>
          <w:rFonts w:ascii="仿宋_GB2312" w:eastAsia="仿宋_GB2312" w:hint="eastAsia"/>
          <w:color w:val="000000"/>
          <w:sz w:val="28"/>
        </w:rPr>
        <w:t>；</w:t>
      </w:r>
      <w:r w:rsidRPr="00CD7A42">
        <w:rPr>
          <w:rFonts w:ascii="Arial" w:eastAsia="仿宋_GB2312" w:hAnsi="Arial" w:hint="eastAsia"/>
          <w:color w:val="000000"/>
          <w:sz w:val="28"/>
        </w:rPr>
        <w:t>B</w:t>
      </w:r>
      <w:r>
        <w:rPr>
          <w:rFonts w:ascii="Arial" w:eastAsia="仿宋_GB2312" w:hAnsi="Arial" w:hint="eastAsia"/>
          <w:color w:val="000000"/>
          <w:sz w:val="28"/>
        </w:rPr>
        <w:t>.</w:t>
      </w:r>
      <w:r>
        <w:rPr>
          <w:rFonts w:ascii="仿宋_GB2312" w:eastAsia="仿宋_GB2312" w:hAnsi="Arial" w:hint="eastAsia"/>
          <w:sz w:val="28"/>
        </w:rPr>
        <w:t>安全利率加风险调整值法；</w:t>
      </w:r>
      <w:r w:rsidRPr="00CD7A42">
        <w:rPr>
          <w:rFonts w:ascii="Arial" w:eastAsia="仿宋_GB2312" w:hAnsi="Arial" w:hint="eastAsia"/>
          <w:sz w:val="28"/>
        </w:rPr>
        <w:t>C</w:t>
      </w:r>
      <w:r>
        <w:rPr>
          <w:rFonts w:ascii="Arial" w:eastAsia="仿宋_GB2312" w:hAnsi="Arial" w:hint="eastAsia"/>
          <w:sz w:val="28"/>
        </w:rPr>
        <w:t>.</w:t>
      </w:r>
      <w:r>
        <w:rPr>
          <w:rFonts w:ascii="仿宋_GB2312" w:eastAsia="仿宋_GB2312" w:hAnsi="Arial" w:hint="eastAsia"/>
          <w:sz w:val="28"/>
        </w:rPr>
        <w:t>投资风险与投资收益率综合排序插入法。</w:t>
      </w:r>
      <w:r w:rsidRPr="00C5261A">
        <w:rPr>
          <w:rFonts w:ascii="仿宋_GB2312" w:eastAsia="仿宋_GB2312" w:hAnsi="Arial" w:hint="eastAsia"/>
          <w:sz w:val="28"/>
        </w:rPr>
        <w:t>在本次评估过程中，</w:t>
      </w:r>
      <w:r>
        <w:rPr>
          <w:rFonts w:ascii="仿宋_GB2312" w:eastAsia="仿宋_GB2312" w:hAnsi="Arial" w:hint="eastAsia"/>
          <w:sz w:val="28"/>
        </w:rPr>
        <w:t>评估专业人员</w:t>
      </w:r>
      <w:r w:rsidRPr="00C5261A">
        <w:rPr>
          <w:rFonts w:ascii="仿宋_GB2312" w:eastAsia="仿宋_GB2312" w:hAnsi="Arial" w:hint="eastAsia"/>
          <w:sz w:val="28"/>
        </w:rPr>
        <w:t>在充分调查市场状况的基础上，结合估价对象自身特点，采用安全利率加风险调</w:t>
      </w:r>
      <w:r w:rsidRPr="00C5261A">
        <w:rPr>
          <w:rFonts w:ascii="仿宋_GB2312" w:eastAsia="仿宋_GB2312" w:hAnsi="Arial" w:hint="eastAsia"/>
          <w:sz w:val="28"/>
        </w:rPr>
        <w:lastRenderedPageBreak/>
        <w:t>整值法以及投资风险与投资收益率综合排序插入法来综合确定</w:t>
      </w:r>
      <w:r>
        <w:rPr>
          <w:rFonts w:ascii="仿宋_GB2312" w:eastAsia="仿宋_GB2312" w:hAnsi="Arial" w:hint="eastAsia"/>
          <w:sz w:val="28"/>
        </w:rPr>
        <w:t>还原率</w:t>
      </w:r>
      <w:r w:rsidRPr="00C5261A">
        <w:rPr>
          <w:rFonts w:ascii="仿宋_GB2312" w:eastAsia="仿宋_GB2312" w:hAnsi="Arial" w:hint="eastAsia"/>
          <w:sz w:val="28"/>
        </w:rPr>
        <w:t>。</w:t>
      </w:r>
    </w:p>
    <w:p w:rsidR="00272C3B" w:rsidRDefault="00272C3B" w:rsidP="00272C3B">
      <w:pPr>
        <w:snapToGrid w:val="0"/>
        <w:spacing w:line="360" w:lineRule="auto"/>
        <w:ind w:firstLineChars="200" w:firstLine="560"/>
        <w:jc w:val="both"/>
        <w:textAlignment w:val="bottom"/>
        <w:rPr>
          <w:rFonts w:ascii="Arial" w:eastAsia="仿宋_GB2312" w:hAnsi="Arial"/>
          <w:sz w:val="28"/>
        </w:rPr>
      </w:pPr>
      <w:r w:rsidRPr="00C5261A">
        <w:rPr>
          <w:rFonts w:ascii="仿宋_GB2312" w:eastAsia="仿宋_GB2312" w:hAnsi="Arial" w:hint="eastAsia"/>
          <w:sz w:val="28"/>
        </w:rPr>
        <w:t>安全利率加风险调整值法，即：</w:t>
      </w:r>
      <w:r>
        <w:rPr>
          <w:rFonts w:ascii="仿宋_GB2312" w:eastAsia="仿宋_GB2312" w:hAnsi="Arial" w:hint="eastAsia"/>
          <w:sz w:val="28"/>
        </w:rPr>
        <w:t>还原率</w:t>
      </w:r>
      <w:r w:rsidRPr="00C5261A">
        <w:rPr>
          <w:rFonts w:ascii="仿宋_GB2312" w:eastAsia="仿宋_GB2312" w:hAnsi="Arial" w:hint="eastAsia"/>
          <w:sz w:val="28"/>
        </w:rPr>
        <w:t>=安全利率+风险调整值。安全利率可选用同一时期的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w:t>
      </w:r>
      <w:r w:rsidRPr="00B73D30">
        <w:rPr>
          <w:rFonts w:ascii="仿宋_GB2312" w:eastAsia="仿宋_GB2312" w:hAnsi="Arial" w:hint="eastAsia"/>
          <w:sz w:val="28"/>
        </w:rPr>
        <w:t>利率（</w:t>
      </w:r>
      <w:r w:rsidRPr="00B73D30">
        <w:rPr>
          <w:rFonts w:ascii="Arial" w:eastAsia="仿宋_GB2312" w:hAnsi="Arial" w:hint="eastAsia"/>
          <w:sz w:val="28"/>
        </w:rPr>
        <w:t>1.5</w:t>
      </w:r>
      <w:r w:rsidRPr="00B73D30">
        <w:rPr>
          <w:rFonts w:ascii="仿宋_GB2312" w:eastAsia="仿宋_GB2312" w:hAnsi="Arial" w:hint="eastAsia"/>
          <w:sz w:val="28"/>
        </w:rPr>
        <w:t>%），风险调整</w:t>
      </w:r>
      <w:r w:rsidRPr="00C5261A">
        <w:rPr>
          <w:rFonts w:ascii="仿宋_GB2312" w:eastAsia="仿宋_GB2312" w:hAnsi="Arial" w:hint="eastAsia"/>
          <w:sz w:val="28"/>
        </w:rPr>
        <w:t>值则可以根据估价对象所在地区的经济现状及未来预测、估价对象的用途等自身特点确定，经调查，一般为</w:t>
      </w:r>
      <w:r>
        <w:rPr>
          <w:rFonts w:ascii="Arial" w:eastAsia="仿宋_GB2312" w:hAnsi="Arial" w:hint="eastAsia"/>
          <w:sz w:val="28"/>
        </w:rPr>
        <w:t>4</w:t>
      </w:r>
      <w:r w:rsidRPr="00B73D30">
        <w:rPr>
          <w:rFonts w:ascii="Arial" w:eastAsia="仿宋_GB2312" w:hAnsi="Arial" w:hint="eastAsia"/>
          <w:sz w:val="28"/>
        </w:rPr>
        <w:t>%-</w:t>
      </w:r>
      <w:r>
        <w:rPr>
          <w:rFonts w:ascii="Arial" w:eastAsia="仿宋_GB2312" w:hAnsi="Arial" w:hint="eastAsia"/>
          <w:sz w:val="28"/>
        </w:rPr>
        <w:t>6</w:t>
      </w:r>
      <w:r w:rsidRPr="00B73D30">
        <w:rPr>
          <w:rFonts w:ascii="Arial" w:eastAsia="仿宋_GB2312" w:hAnsi="Arial" w:hint="eastAsia"/>
          <w:sz w:val="28"/>
        </w:rPr>
        <w:t>%</w:t>
      </w:r>
      <w:r w:rsidRPr="00C5261A">
        <w:rPr>
          <w:rFonts w:ascii="仿宋_GB2312" w:eastAsia="仿宋_GB2312" w:hAnsi="Arial" w:hint="eastAsia"/>
          <w:sz w:val="28"/>
        </w:rPr>
        <w:t>之间，本次评估依据估价对象所在项目特点，</w:t>
      </w:r>
      <w:proofErr w:type="gramStart"/>
      <w:r w:rsidRPr="00C5261A">
        <w:rPr>
          <w:rFonts w:ascii="仿宋_GB2312" w:eastAsia="仿宋_GB2312" w:hAnsi="Arial" w:hint="eastAsia"/>
          <w:sz w:val="28"/>
        </w:rPr>
        <w:t>取风险</w:t>
      </w:r>
      <w:proofErr w:type="gramEnd"/>
      <w:r w:rsidRPr="00C5261A">
        <w:rPr>
          <w:rFonts w:ascii="仿宋_GB2312" w:eastAsia="仿宋_GB2312" w:hAnsi="Arial" w:hint="eastAsia"/>
          <w:sz w:val="28"/>
        </w:rPr>
        <w:t>调整值为</w:t>
      </w:r>
      <w:r>
        <w:rPr>
          <w:rFonts w:ascii="仿宋_GB2312" w:eastAsia="仿宋_GB2312" w:hAnsi="Arial" w:hint="eastAsia"/>
          <w:sz w:val="28"/>
        </w:rPr>
        <w:t>商业</w:t>
      </w:r>
      <w:r w:rsidRPr="00B73D30">
        <w:rPr>
          <w:rFonts w:ascii="Arial" w:eastAsia="仿宋_GB2312" w:hAnsi="Arial" w:hint="eastAsia"/>
          <w:sz w:val="28"/>
        </w:rPr>
        <w:t>5%</w:t>
      </w:r>
      <w:r w:rsidRPr="00B73D30">
        <w:rPr>
          <w:rFonts w:ascii="Arial" w:eastAsia="仿宋_GB2312" w:hAnsi="Arial" w:hint="eastAsia"/>
          <w:sz w:val="28"/>
        </w:rPr>
        <w:t>、办公</w:t>
      </w:r>
      <w:r w:rsidRPr="00B73D30">
        <w:rPr>
          <w:rFonts w:ascii="Arial" w:eastAsia="仿宋_GB2312" w:hAnsi="Arial" w:hint="eastAsia"/>
          <w:sz w:val="28"/>
        </w:rPr>
        <w:t>4.5%</w:t>
      </w:r>
      <w:r w:rsidRPr="00C5261A">
        <w:rPr>
          <w:rFonts w:ascii="仿宋_GB2312" w:eastAsia="仿宋_GB2312" w:hAnsi="Arial" w:hint="eastAsia"/>
          <w:sz w:val="28"/>
        </w:rPr>
        <w:t>，则依据安全利率加风险调整值法可以得出</w:t>
      </w:r>
      <w:r>
        <w:rPr>
          <w:rFonts w:ascii="仿宋_GB2312" w:eastAsia="仿宋_GB2312" w:hAnsi="Arial" w:hint="eastAsia"/>
          <w:sz w:val="28"/>
        </w:rPr>
        <w:t>还原率</w:t>
      </w:r>
      <w:r w:rsidRPr="00C5261A">
        <w:rPr>
          <w:rFonts w:ascii="仿宋_GB2312" w:eastAsia="仿宋_GB2312" w:hAnsi="Arial" w:hint="eastAsia"/>
          <w:sz w:val="28"/>
        </w:rPr>
        <w:t>为</w:t>
      </w:r>
      <w:r>
        <w:rPr>
          <w:rFonts w:ascii="仿宋_GB2312" w:eastAsia="仿宋_GB2312" w:hAnsi="Arial" w:hint="eastAsia"/>
          <w:sz w:val="28"/>
        </w:rPr>
        <w:t>商</w:t>
      </w:r>
      <w:r w:rsidRPr="00B73D30">
        <w:rPr>
          <w:rFonts w:ascii="Arial" w:eastAsia="仿宋_GB2312" w:hAnsi="Arial" w:hint="eastAsia"/>
          <w:sz w:val="28"/>
        </w:rPr>
        <w:t>业</w:t>
      </w:r>
      <w:r>
        <w:rPr>
          <w:rFonts w:ascii="Arial" w:eastAsia="仿宋_GB2312" w:hAnsi="Arial" w:hint="eastAsia"/>
          <w:sz w:val="28"/>
        </w:rPr>
        <w:t>6</w:t>
      </w:r>
      <w:r w:rsidRPr="00B73D30">
        <w:rPr>
          <w:rFonts w:ascii="Arial" w:eastAsia="仿宋_GB2312" w:hAnsi="Arial" w:hint="eastAsia"/>
          <w:sz w:val="28"/>
        </w:rPr>
        <w:t>.5%</w:t>
      </w:r>
      <w:r w:rsidRPr="00B73D30">
        <w:rPr>
          <w:rFonts w:ascii="Arial" w:eastAsia="仿宋_GB2312" w:hAnsi="Arial" w:hint="eastAsia"/>
          <w:sz w:val="28"/>
        </w:rPr>
        <w:t>、办公</w:t>
      </w:r>
      <w:r>
        <w:rPr>
          <w:rFonts w:ascii="Arial" w:eastAsia="仿宋_GB2312" w:hAnsi="Arial" w:hint="eastAsia"/>
          <w:sz w:val="28"/>
        </w:rPr>
        <w:t>6</w:t>
      </w:r>
      <w:r w:rsidRPr="00B73D30">
        <w:rPr>
          <w:rFonts w:ascii="Arial" w:eastAsia="仿宋_GB2312" w:hAnsi="Arial" w:hint="eastAsia"/>
          <w:sz w:val="28"/>
        </w:rPr>
        <w:t>%</w:t>
      </w:r>
      <w:r w:rsidRPr="00C5261A">
        <w:rPr>
          <w:rFonts w:ascii="仿宋_GB2312" w:eastAsia="仿宋_GB2312" w:hAnsi="Arial" w:hint="eastAsia"/>
          <w:sz w:val="28"/>
        </w:rPr>
        <w:t>。投资风险与投资收益率综合排序插入法</w:t>
      </w:r>
      <w:r>
        <w:rPr>
          <w:rFonts w:ascii="仿宋_GB2312" w:eastAsia="仿宋_GB2312" w:hAnsi="Arial" w:hint="eastAsia"/>
          <w:sz w:val="28"/>
        </w:rPr>
        <w:t>，即</w:t>
      </w:r>
      <w:r w:rsidRPr="00C5261A">
        <w:rPr>
          <w:rFonts w:ascii="仿宋_GB2312" w:eastAsia="仿宋_GB2312" w:hAnsi="Arial" w:hint="eastAsia"/>
          <w:sz w:val="28"/>
        </w:rPr>
        <w:t>：将社会上各种相关类型投资，按它们的收益率与风险大小排序，然后分析判断估价对象所对应的范围，确定其</w:t>
      </w:r>
      <w:r>
        <w:rPr>
          <w:rFonts w:ascii="仿宋_GB2312" w:eastAsia="仿宋_GB2312" w:hAnsi="Arial" w:hint="eastAsia"/>
          <w:sz w:val="28"/>
        </w:rPr>
        <w:t>还原率</w:t>
      </w:r>
      <w:r w:rsidRPr="00C5261A">
        <w:rPr>
          <w:rFonts w:ascii="仿宋_GB2312" w:eastAsia="仿宋_GB2312" w:hAnsi="Arial" w:hint="eastAsia"/>
          <w:sz w:val="28"/>
        </w:rPr>
        <w:t>。在投资风险与投资收益率综合排序插入法中，</w:t>
      </w:r>
      <w:r>
        <w:rPr>
          <w:rFonts w:ascii="仿宋_GB2312" w:eastAsia="仿宋_GB2312" w:hAnsi="Arial" w:hint="eastAsia"/>
          <w:sz w:val="28"/>
        </w:rPr>
        <w:t>评估专业人员</w:t>
      </w:r>
      <w:r w:rsidRPr="00C5261A">
        <w:rPr>
          <w:rFonts w:ascii="仿宋_GB2312" w:eastAsia="仿宋_GB2312" w:hAnsi="Arial" w:hint="eastAsia"/>
          <w:sz w:val="28"/>
        </w:rPr>
        <w:t>调查</w:t>
      </w:r>
      <w:r w:rsidRPr="00B73D30">
        <w:rPr>
          <w:rFonts w:ascii="仿宋_GB2312" w:eastAsia="仿宋_GB2312" w:hAnsi="Arial" w:hint="eastAsia"/>
          <w:sz w:val="28"/>
        </w:rPr>
        <w:t>北京市近</w:t>
      </w:r>
      <w:r w:rsidRPr="00C5261A">
        <w:rPr>
          <w:rFonts w:ascii="仿宋_GB2312" w:eastAsia="仿宋_GB2312" w:hAnsi="Arial" w:hint="eastAsia"/>
          <w:sz w:val="28"/>
        </w:rPr>
        <w:t>期与估价对象类似开发项目的投资收益率、风险大小，依大小进行排序，分析估价对象项目特点，综合考虑，确定估价对象</w:t>
      </w:r>
      <w:r>
        <w:rPr>
          <w:rFonts w:ascii="仿宋_GB2312" w:eastAsia="仿宋_GB2312" w:hAnsi="Arial" w:hint="eastAsia"/>
          <w:sz w:val="28"/>
        </w:rPr>
        <w:t>还原率</w:t>
      </w:r>
      <w:r w:rsidRPr="00C5261A">
        <w:rPr>
          <w:rFonts w:ascii="仿宋_GB2312" w:eastAsia="仿宋_GB2312" w:hAnsi="Arial" w:hint="eastAsia"/>
          <w:sz w:val="28"/>
        </w:rPr>
        <w:t>为</w:t>
      </w:r>
      <w:r>
        <w:rPr>
          <w:rFonts w:ascii="仿宋_GB2312" w:eastAsia="仿宋_GB2312" w:hAnsi="Arial" w:hint="eastAsia"/>
          <w:sz w:val="28"/>
        </w:rPr>
        <w:t>商</w:t>
      </w:r>
      <w:r w:rsidRPr="00B73D30">
        <w:rPr>
          <w:rFonts w:ascii="Arial" w:eastAsia="仿宋_GB2312" w:hAnsi="Arial" w:hint="eastAsia"/>
          <w:sz w:val="28"/>
        </w:rPr>
        <w:t>业</w:t>
      </w:r>
      <w:r w:rsidRPr="00B73D30">
        <w:rPr>
          <w:rFonts w:ascii="Arial" w:eastAsia="仿宋_GB2312" w:hAnsi="Arial" w:hint="eastAsia"/>
          <w:sz w:val="28"/>
        </w:rPr>
        <w:t>5.5%</w:t>
      </w:r>
      <w:r w:rsidRPr="00B73D30">
        <w:rPr>
          <w:rFonts w:ascii="Arial" w:eastAsia="仿宋_GB2312" w:hAnsi="Arial" w:hint="eastAsia"/>
          <w:sz w:val="28"/>
        </w:rPr>
        <w:t>、办公</w:t>
      </w:r>
      <w:r w:rsidRPr="00B73D30">
        <w:rPr>
          <w:rFonts w:ascii="Arial" w:eastAsia="仿宋_GB2312" w:hAnsi="Arial" w:hint="eastAsia"/>
          <w:sz w:val="28"/>
        </w:rPr>
        <w:t>5%</w:t>
      </w:r>
      <w:r w:rsidRPr="00C5261A">
        <w:rPr>
          <w:rFonts w:ascii="仿宋_GB2312" w:eastAsia="仿宋_GB2312" w:hAnsi="Arial" w:hint="eastAsia"/>
          <w:sz w:val="28"/>
        </w:rPr>
        <w:t>。对两种方法计算结果进行综合分析，本次评估综合确定</w:t>
      </w:r>
      <w:r>
        <w:rPr>
          <w:rFonts w:ascii="仿宋_GB2312" w:eastAsia="仿宋_GB2312" w:hAnsi="Arial" w:hint="eastAsia"/>
          <w:sz w:val="28"/>
        </w:rPr>
        <w:t>还原率</w:t>
      </w:r>
      <w:r w:rsidRPr="00C5261A">
        <w:rPr>
          <w:rFonts w:ascii="仿宋_GB2312" w:eastAsia="仿宋_GB2312" w:hAnsi="Arial" w:hint="eastAsia"/>
          <w:sz w:val="28"/>
        </w:rPr>
        <w:t>为</w:t>
      </w:r>
      <w:r w:rsidRPr="00B73D30">
        <w:rPr>
          <w:rFonts w:ascii="Arial" w:eastAsia="仿宋_GB2312" w:hAnsi="Arial" w:hint="eastAsia"/>
          <w:sz w:val="28"/>
        </w:rPr>
        <w:t>商业</w:t>
      </w:r>
      <w:r w:rsidRPr="00B73D30">
        <w:rPr>
          <w:rFonts w:ascii="Arial" w:eastAsia="仿宋_GB2312" w:hAnsi="Arial" w:hint="eastAsia"/>
          <w:sz w:val="28"/>
        </w:rPr>
        <w:t>6%</w:t>
      </w:r>
      <w:r w:rsidRPr="00B73D30">
        <w:rPr>
          <w:rFonts w:ascii="Arial" w:eastAsia="仿宋_GB2312" w:hAnsi="Arial" w:hint="eastAsia"/>
          <w:sz w:val="28"/>
        </w:rPr>
        <w:t>、办公</w:t>
      </w:r>
      <w:r w:rsidRPr="00B73D30">
        <w:rPr>
          <w:rFonts w:ascii="Arial" w:eastAsia="仿宋_GB2312" w:hAnsi="Arial" w:hint="eastAsia"/>
          <w:sz w:val="28"/>
        </w:rPr>
        <w:t>5.5%</w:t>
      </w:r>
      <w:r>
        <w:rPr>
          <w:rFonts w:ascii="Arial" w:eastAsia="仿宋_GB2312" w:hAnsi="Arial" w:hint="eastAsia"/>
          <w:sz w:val="28"/>
        </w:rPr>
        <w:t>。</w:t>
      </w:r>
    </w:p>
    <w:p w:rsidR="00272C3B" w:rsidRPr="002D64C6" w:rsidRDefault="00272C3B" w:rsidP="00272C3B">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w:t>
      </w:r>
      <w:r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272C3B" w:rsidRPr="002D64C6" w:rsidRDefault="00272C3B" w:rsidP="00272C3B">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272C3B" w:rsidRPr="002D64C6" w:rsidRDefault="00272C3B" w:rsidP="00272C3B">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w:t>
      </w:r>
      <w:r>
        <w:rPr>
          <w:rFonts w:ascii="仿宋_GB2312" w:eastAsia="仿宋_GB2312" w:hAnsi="华文仿宋" w:hint="eastAsia"/>
          <w:sz w:val="28"/>
        </w:rPr>
        <w:t>《北京市规划和国土资源管理委员会建设项目规划条件（授权供地）》[</w:t>
      </w:r>
      <w:r>
        <w:rPr>
          <w:rFonts w:ascii="Arial" w:eastAsia="仿宋_GB2312" w:hAnsi="Arial" w:cs="Arial" w:hint="eastAsia"/>
          <w:sz w:val="28"/>
        </w:rPr>
        <w:t>2018</w:t>
      </w:r>
      <w:proofErr w:type="gramStart"/>
      <w:r w:rsidRPr="00830F7E">
        <w:rPr>
          <w:rFonts w:ascii="Arial" w:eastAsia="仿宋_GB2312" w:hAnsi="Arial" w:cs="Arial"/>
          <w:sz w:val="28"/>
        </w:rPr>
        <w:t>规</w:t>
      </w:r>
      <w:proofErr w:type="gramEnd"/>
      <w:r>
        <w:rPr>
          <w:rFonts w:ascii="Arial" w:eastAsia="仿宋_GB2312" w:hAnsi="Arial" w:cs="Arial" w:hint="eastAsia"/>
          <w:sz w:val="28"/>
        </w:rPr>
        <w:t>土</w:t>
      </w:r>
      <w:r>
        <w:rPr>
          <w:rFonts w:ascii="Arial" w:eastAsia="仿宋_GB2312" w:hAnsi="Arial" w:cs="Arial"/>
          <w:sz w:val="28"/>
        </w:rPr>
        <w:t>（</w:t>
      </w:r>
      <w:r>
        <w:rPr>
          <w:rFonts w:ascii="Arial" w:eastAsia="仿宋_GB2312" w:hAnsi="Arial" w:cs="Arial" w:hint="eastAsia"/>
          <w:sz w:val="28"/>
        </w:rPr>
        <w:t>朝</w:t>
      </w:r>
      <w:r w:rsidRPr="00830F7E">
        <w:rPr>
          <w:rFonts w:ascii="Arial" w:eastAsia="仿宋_GB2312" w:hAnsi="Arial" w:cs="Arial"/>
          <w:sz w:val="28"/>
        </w:rPr>
        <w:t>）</w:t>
      </w:r>
      <w:proofErr w:type="gramStart"/>
      <w:r w:rsidRPr="00830F7E">
        <w:rPr>
          <w:rFonts w:ascii="Arial" w:eastAsia="仿宋_GB2312" w:hAnsi="Arial" w:cs="Arial"/>
          <w:sz w:val="28"/>
        </w:rPr>
        <w:t>条授字</w:t>
      </w:r>
      <w:proofErr w:type="gramEnd"/>
      <w:r>
        <w:rPr>
          <w:rFonts w:ascii="Arial" w:eastAsia="仿宋_GB2312" w:hAnsi="Arial" w:cs="Arial" w:hint="eastAsia"/>
          <w:sz w:val="28"/>
        </w:rPr>
        <w:t>0001</w:t>
      </w:r>
      <w:r>
        <w:rPr>
          <w:rFonts w:ascii="仿宋_GB2312" w:eastAsia="仿宋_GB2312" w:hAnsi="华文仿宋" w:hint="eastAsia"/>
          <w:sz w:val="28"/>
        </w:rPr>
        <w:t>号]及</w:t>
      </w:r>
      <w:r w:rsidRPr="002D64C6">
        <w:rPr>
          <w:rFonts w:ascii="仿宋_GB2312" w:eastAsia="仿宋_GB2312" w:hAnsi="华文仿宋" w:hint="eastAsia"/>
          <w:sz w:val="28"/>
        </w:rPr>
        <w:t>《国有建设用地使用权出让地价评估委托书》</w:t>
      </w:r>
      <w:r w:rsidRPr="002D64C6">
        <w:rPr>
          <w:rFonts w:ascii="Arial" w:eastAsia="仿宋_GB2312" w:hAnsi="Arial" w:cs="Arial"/>
          <w:sz w:val="28"/>
        </w:rPr>
        <w:t>中描述确定，项目坐落确定为</w:t>
      </w:r>
      <w:r>
        <w:rPr>
          <w:rFonts w:ascii="Arial" w:eastAsia="仿宋_GB2312" w:hAnsi="Arial" w:cs="Arial"/>
          <w:sz w:val="28"/>
        </w:rPr>
        <w:t>北京市朝阳区将台乡</w:t>
      </w:r>
      <w:proofErr w:type="gramStart"/>
      <w:r>
        <w:rPr>
          <w:rFonts w:ascii="Arial" w:eastAsia="仿宋_GB2312" w:hAnsi="Arial" w:cs="Arial"/>
          <w:sz w:val="28"/>
        </w:rPr>
        <w:t>颐</w:t>
      </w:r>
      <w:proofErr w:type="gramEnd"/>
      <w:r>
        <w:rPr>
          <w:rFonts w:ascii="Arial" w:eastAsia="仿宋_GB2312" w:hAnsi="Arial" w:cs="Arial"/>
          <w:sz w:val="28"/>
        </w:rPr>
        <w:t>堤港二期</w:t>
      </w:r>
      <w:proofErr w:type="gramStart"/>
      <w:r>
        <w:rPr>
          <w:rFonts w:ascii="Arial" w:eastAsia="仿宋_GB2312" w:hAnsi="Arial" w:cs="Arial"/>
          <w:sz w:val="28"/>
        </w:rPr>
        <w:t>绿隔产业</w:t>
      </w:r>
      <w:proofErr w:type="gramEnd"/>
      <w:r>
        <w:rPr>
          <w:rFonts w:ascii="Arial" w:eastAsia="仿宋_GB2312" w:hAnsi="Arial" w:cs="Arial"/>
          <w:sz w:val="28"/>
        </w:rPr>
        <w:t>用地</w:t>
      </w:r>
      <w:r w:rsidRPr="002D64C6">
        <w:rPr>
          <w:rFonts w:ascii="Arial" w:eastAsia="仿宋_GB2312" w:hAnsi="Arial" w:cs="Arial"/>
          <w:sz w:val="28"/>
        </w:rPr>
        <w:t>。</w:t>
      </w:r>
    </w:p>
    <w:p w:rsidR="00272C3B" w:rsidRPr="002D64C6" w:rsidRDefault="00272C3B" w:rsidP="00272C3B">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w:t>
      </w:r>
      <w:r w:rsidRPr="002D64C6">
        <w:rPr>
          <w:rFonts w:ascii="Arial" w:eastAsia="仿宋_GB2312" w:hAnsi="Arial" w:cs="Arial"/>
          <w:sz w:val="28"/>
        </w:rPr>
        <w:lastRenderedPageBreak/>
        <w:t>价对象土地使用权出让价格进行评估，为</w:t>
      </w:r>
      <w:r>
        <w:rPr>
          <w:rFonts w:ascii="Arial" w:eastAsia="仿宋_GB2312" w:hAnsi="Arial" w:cs="Arial"/>
          <w:sz w:val="28"/>
        </w:rPr>
        <w:t>北京市规划和自然资源委员会</w:t>
      </w:r>
      <w:r w:rsidRPr="002D64C6">
        <w:rPr>
          <w:rFonts w:ascii="Arial" w:eastAsia="仿宋_GB2312" w:hAnsi="Arial" w:cs="Arial"/>
          <w:sz w:val="28"/>
        </w:rPr>
        <w:t>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272C3B" w:rsidRPr="00445BD8" w:rsidRDefault="00272C3B" w:rsidP="00272C3B">
      <w:pPr>
        <w:snapToGrid w:val="0"/>
        <w:spacing w:line="360" w:lineRule="auto"/>
        <w:ind w:firstLineChars="200" w:firstLine="560"/>
        <w:rPr>
          <w:rFonts w:ascii="仿宋_GB2312" w:eastAsia="仿宋_GB2312" w:hAnsi="华文仿宋"/>
          <w:sz w:val="28"/>
          <w:szCs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w:t>
      </w:r>
      <w:r>
        <w:rPr>
          <w:rFonts w:ascii="Arial" w:eastAsia="仿宋_GB2312" w:hAnsi="Arial" w:cs="Arial" w:hint="eastAsia"/>
          <w:sz w:val="28"/>
          <w:szCs w:val="28"/>
        </w:rPr>
        <w:t>根据</w:t>
      </w:r>
      <w:r w:rsidRPr="002A1D4D">
        <w:rPr>
          <w:rFonts w:ascii="Arial" w:eastAsia="仿宋_GB2312" w:hAnsi="Arial" w:cs="Arial" w:hint="eastAsia"/>
          <w:sz w:val="28"/>
          <w:szCs w:val="28"/>
        </w:rPr>
        <w:t>北京市朝阳区发展和改革委员会出具的《关于将台乡颐堤港二期项目核准的批复》</w:t>
      </w:r>
      <w:r w:rsidRPr="002A1D4D">
        <w:rPr>
          <w:rFonts w:ascii="Arial" w:eastAsia="仿宋_GB2312" w:hAnsi="Arial" w:cs="Arial" w:hint="eastAsia"/>
          <w:sz w:val="28"/>
          <w:szCs w:val="28"/>
        </w:rPr>
        <w:t>[</w:t>
      </w:r>
      <w:r w:rsidRPr="002A1D4D">
        <w:rPr>
          <w:rFonts w:ascii="Arial" w:eastAsia="仿宋_GB2312" w:hAnsi="Arial" w:cs="Arial" w:hint="eastAsia"/>
          <w:sz w:val="28"/>
          <w:szCs w:val="28"/>
        </w:rPr>
        <w:t>京朝阳发改（核）</w:t>
      </w:r>
      <w:r w:rsidRPr="002A1D4D">
        <w:rPr>
          <w:rFonts w:ascii="Arial" w:eastAsia="仿宋_GB2312" w:hAnsi="Arial" w:cs="Arial" w:hint="eastAsia"/>
          <w:sz w:val="28"/>
          <w:szCs w:val="28"/>
        </w:rPr>
        <w:t>[2016]26</w:t>
      </w:r>
      <w:r w:rsidRPr="002A1D4D">
        <w:rPr>
          <w:rFonts w:ascii="Arial" w:eastAsia="仿宋_GB2312" w:hAnsi="Arial" w:cs="Arial" w:hint="eastAsia"/>
          <w:sz w:val="28"/>
          <w:szCs w:val="28"/>
        </w:rPr>
        <w:t>号</w:t>
      </w:r>
      <w:r w:rsidRPr="002A1D4D">
        <w:rPr>
          <w:rFonts w:ascii="Arial" w:eastAsia="仿宋_GB2312" w:hAnsi="Arial" w:cs="Arial" w:hint="eastAsia"/>
          <w:sz w:val="28"/>
          <w:szCs w:val="28"/>
        </w:rPr>
        <w:t>]</w:t>
      </w:r>
      <w:r>
        <w:rPr>
          <w:rFonts w:ascii="Arial" w:eastAsia="仿宋_GB2312" w:hAnsi="Arial" w:cs="Arial" w:hint="eastAsia"/>
          <w:sz w:val="28"/>
          <w:szCs w:val="28"/>
        </w:rPr>
        <w:t>，</w:t>
      </w:r>
      <w:r w:rsidRPr="002A1D4D">
        <w:rPr>
          <w:rFonts w:ascii="Arial" w:eastAsia="仿宋_GB2312" w:hAnsi="Arial" w:cs="Arial" w:hint="eastAsia"/>
          <w:sz w:val="28"/>
          <w:szCs w:val="28"/>
        </w:rPr>
        <w:t>项目建成后由北京星泰通港置业有限公司</w:t>
      </w:r>
      <w:proofErr w:type="gramStart"/>
      <w:r w:rsidRPr="002A1D4D">
        <w:rPr>
          <w:rFonts w:ascii="Arial" w:eastAsia="仿宋_GB2312" w:hAnsi="Arial" w:cs="Arial" w:hint="eastAsia"/>
          <w:sz w:val="28"/>
          <w:szCs w:val="28"/>
        </w:rPr>
        <w:t>自持</w:t>
      </w:r>
      <w:proofErr w:type="gramEnd"/>
      <w:r w:rsidRPr="002A1D4D">
        <w:rPr>
          <w:rFonts w:ascii="Arial" w:eastAsia="仿宋_GB2312" w:hAnsi="Arial" w:cs="Arial" w:hint="eastAsia"/>
          <w:sz w:val="28"/>
          <w:szCs w:val="28"/>
        </w:rPr>
        <w:t>经营，不得对外销售。</w:t>
      </w:r>
      <w:r>
        <w:rPr>
          <w:rFonts w:ascii="Arial" w:eastAsia="仿宋_GB2312" w:hAnsi="Arial" w:cs="Arial" w:hint="eastAsia"/>
          <w:sz w:val="28"/>
          <w:szCs w:val="28"/>
        </w:rPr>
        <w:t>故本次评估剩余法中开发完成后价值采用收益还原法求取。</w:t>
      </w:r>
    </w:p>
    <w:p w:rsidR="00272C3B" w:rsidRPr="002D64C6" w:rsidRDefault="00272C3B" w:rsidP="00272C3B">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）委托估价方于</w:t>
      </w:r>
      <w:r>
        <w:rPr>
          <w:rFonts w:ascii="Arial" w:eastAsia="仿宋_GB2312" w:hAnsi="Arial" w:cs="Arial"/>
          <w:sz w:val="28"/>
        </w:rPr>
        <w:t>201</w:t>
      </w:r>
      <w:r>
        <w:rPr>
          <w:rFonts w:ascii="Arial" w:eastAsia="仿宋_GB2312" w:hAnsi="Arial" w:cs="Arial" w:hint="eastAsia"/>
          <w:sz w:val="28"/>
        </w:rPr>
        <w:t>8</w:t>
      </w:r>
      <w:r w:rsidRPr="009C3537">
        <w:rPr>
          <w:rFonts w:ascii="Arial" w:eastAsia="仿宋_GB2312" w:hAnsi="Arial" w:cs="Arial"/>
          <w:sz w:val="28"/>
        </w:rPr>
        <w:t>年</w:t>
      </w:r>
      <w:r w:rsidRPr="009C3537">
        <w:rPr>
          <w:rFonts w:ascii="Arial" w:eastAsia="仿宋_GB2312" w:hAnsi="Arial" w:cs="Arial"/>
          <w:sz w:val="28"/>
        </w:rPr>
        <w:t>12</w:t>
      </w:r>
      <w:r w:rsidRPr="009C3537">
        <w:rPr>
          <w:rFonts w:ascii="Arial" w:eastAsia="仿宋_GB2312" w:hAnsi="Arial" w:cs="Arial"/>
          <w:sz w:val="28"/>
        </w:rPr>
        <w:t>月</w:t>
      </w:r>
      <w:r w:rsidRPr="009C3537">
        <w:rPr>
          <w:rFonts w:ascii="Arial" w:eastAsia="仿宋_GB2312" w:hAnsi="Arial" w:cs="Arial" w:hint="eastAsia"/>
          <w:sz w:val="28"/>
        </w:rPr>
        <w:t>29</w:t>
      </w:r>
      <w:r w:rsidRPr="009C3537">
        <w:rPr>
          <w:rFonts w:ascii="Arial" w:eastAsia="仿宋_GB2312" w:hAnsi="Arial" w:cs="Arial"/>
          <w:sz w:val="28"/>
        </w:rPr>
        <w:t>日</w:t>
      </w:r>
      <w:r w:rsidRPr="002D64C6">
        <w:rPr>
          <w:rFonts w:ascii="Arial" w:eastAsia="仿宋_GB2312" w:hAnsi="Arial" w:cs="Arial"/>
          <w:sz w:val="28"/>
        </w:rPr>
        <w:t>正式委托进行评估，确定估价期日为</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2D64C6">
        <w:rPr>
          <w:rFonts w:ascii="Arial" w:eastAsia="仿宋_GB2312" w:hAnsi="Arial" w:cs="Arial"/>
          <w:sz w:val="28"/>
        </w:rPr>
        <w:t>。评估专业人员于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29</w:t>
      </w:r>
      <w:r>
        <w:rPr>
          <w:rFonts w:ascii="Arial" w:eastAsia="仿宋_GB2312" w:hAnsi="Arial" w:cs="Arial"/>
          <w:sz w:val="28"/>
        </w:rPr>
        <w:t>日</w:t>
      </w:r>
      <w:r w:rsidRPr="002D64C6">
        <w:rPr>
          <w:rFonts w:ascii="Arial" w:eastAsia="仿宋_GB2312" w:hAnsi="Arial" w:cs="Arial"/>
          <w:sz w:val="28"/>
        </w:rPr>
        <w:t>进行实地查勘，经多方了解，</w:t>
      </w:r>
      <w:r>
        <w:rPr>
          <w:rFonts w:ascii="Arial" w:eastAsia="仿宋_GB2312" w:hAnsi="Arial" w:cs="Arial" w:hint="eastAsia"/>
          <w:sz w:val="28"/>
        </w:rPr>
        <w:t>设定</w:t>
      </w:r>
      <w:r w:rsidRPr="002D64C6">
        <w:rPr>
          <w:rFonts w:ascii="Arial" w:eastAsia="仿宋_GB2312" w:hAnsi="Arial" w:cs="Arial"/>
          <w:sz w:val="28"/>
        </w:rPr>
        <w:t>估价对象在</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2D64C6">
        <w:rPr>
          <w:rFonts w:ascii="Arial" w:eastAsia="仿宋_GB2312" w:hAnsi="Arial" w:cs="Arial"/>
          <w:sz w:val="28"/>
        </w:rPr>
        <w:t>的状况与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29</w:t>
      </w:r>
      <w:r>
        <w:rPr>
          <w:rFonts w:ascii="Arial" w:eastAsia="仿宋_GB2312" w:hAnsi="Arial" w:cs="Arial"/>
          <w:sz w:val="28"/>
        </w:rPr>
        <w:t>日</w:t>
      </w:r>
      <w:r w:rsidRPr="002D64C6">
        <w:rPr>
          <w:rFonts w:ascii="Arial" w:eastAsia="仿宋_GB2312" w:hAnsi="Arial" w:cs="Arial"/>
          <w:sz w:val="28"/>
        </w:rPr>
        <w:t>无异。若上述条件发生变化，评估结果作相应调整。</w:t>
      </w:r>
    </w:p>
    <w:p w:rsidR="00AB6E24" w:rsidRPr="002D64C6" w:rsidRDefault="00272C3B" w:rsidP="00272C3B">
      <w:pPr>
        <w:spacing w:line="360" w:lineRule="auto"/>
        <w:ind w:firstLineChars="200" w:firstLine="560"/>
        <w:outlineLvl w:val="1"/>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5</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proofErr w:type="gramStart"/>
      <w:r w:rsidRPr="002D64C6">
        <w:rPr>
          <w:rFonts w:ascii="Arial" w:eastAsia="仿宋_GB2312" w:hAnsi="Arial" w:cs="Arial"/>
          <w:sz w:val="28"/>
        </w:rPr>
        <w:t>国土资厅发</w:t>
      </w:r>
      <w:proofErr w:type="gramEnd"/>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和《北京市国土资源局关于出让国有建设用地使用权基准地价应用有关问题的公告》的要求，</w:t>
      </w:r>
      <w:proofErr w:type="gramStart"/>
      <w:r w:rsidRPr="002D64C6">
        <w:rPr>
          <w:rFonts w:ascii="Arial" w:eastAsia="仿宋_GB2312" w:hAnsi="Arial" w:cs="Arial"/>
          <w:sz w:val="28"/>
        </w:rPr>
        <w:t>故报告</w:t>
      </w:r>
      <w:proofErr w:type="gramEnd"/>
      <w:r w:rsidRPr="002D64C6">
        <w:rPr>
          <w:rFonts w:ascii="Arial" w:eastAsia="仿宋_GB2312" w:hAnsi="Arial" w:cs="Arial"/>
          <w:sz w:val="28"/>
        </w:rPr>
        <w:t>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规范格式基础上，有所补充</w:t>
      </w:r>
      <w:r w:rsidRPr="002D64C6">
        <w:rPr>
          <w:rFonts w:ascii="Arial" w:eastAsia="仿宋_GB2312" w:hAnsi="Arial" w:cs="Arial" w:hint="eastAsia"/>
          <w:sz w:val="28"/>
        </w:rPr>
        <w:t>。</w:t>
      </w: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794161" w:rsidRPr="002D64C6" w:rsidRDefault="00B1489F">
      <w:pPr>
        <w:spacing w:line="360" w:lineRule="auto"/>
        <w:outlineLvl w:val="1"/>
        <w:rPr>
          <w:rFonts w:ascii="仿宋_GB2312" w:eastAsia="仿宋_GB2312" w:hAnsi="Arial"/>
          <w:sz w:val="28"/>
        </w:rPr>
      </w:pPr>
      <w:r w:rsidRPr="002D64C6">
        <w:rPr>
          <w:rFonts w:ascii="仿宋_GB2312" w:eastAsia="仿宋_GB2312" w:hAnsi="Arial" w:hint="eastAsia"/>
          <w:b/>
          <w:sz w:val="28"/>
        </w:rPr>
        <w:lastRenderedPageBreak/>
        <w:t>十一、评估专业人员签字</w:t>
      </w:r>
      <w:bookmarkEnd w:id="266"/>
      <w:bookmarkEnd w:id="267"/>
      <w:bookmarkEnd w:id="268"/>
      <w:bookmarkEnd w:id="269"/>
      <w:bookmarkEnd w:id="270"/>
      <w:bookmarkEnd w:id="271"/>
      <w:bookmarkEnd w:id="27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9E2993" w:rsidRPr="002D64C6" w:rsidTr="002F6A01">
        <w:trPr>
          <w:trHeight w:val="70"/>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9E2993" w:rsidRPr="002D64C6" w:rsidTr="002F6A01">
        <w:trPr>
          <w:trHeight w:val="370"/>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val="194"/>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9E2993" w:rsidRPr="002D64C6" w:rsidTr="002F6A01">
        <w:trPr>
          <w:trHeight w:val="119"/>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E3191B" w:rsidP="002F6A01">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9E2993" w:rsidRPr="002D64C6" w:rsidRDefault="00837985" w:rsidP="002F6A01">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w:t>
            </w:r>
          </w:p>
        </w:tc>
      </w:tr>
    </w:tbl>
    <w:p w:rsidR="00794161" w:rsidRPr="002D64C6" w:rsidRDefault="00794161">
      <w:pPr>
        <w:spacing w:line="360" w:lineRule="auto"/>
        <w:rPr>
          <w:rFonts w:ascii="仿宋_GB2312" w:eastAsia="仿宋_GB2312" w:hAnsi="Arial"/>
          <w:color w:val="E36C0A"/>
          <w:sz w:val="28"/>
        </w:rPr>
      </w:pPr>
    </w:p>
    <w:p w:rsidR="00794161" w:rsidRPr="002D64C6" w:rsidRDefault="00B1489F">
      <w:pPr>
        <w:spacing w:line="360" w:lineRule="auto"/>
        <w:outlineLvl w:val="1"/>
        <w:rPr>
          <w:rFonts w:ascii="仿宋_GB2312" w:eastAsia="仿宋_GB2312" w:hAnsi="Arial"/>
          <w:b/>
          <w:sz w:val="28"/>
        </w:rPr>
      </w:pPr>
      <w:bookmarkStart w:id="273" w:name="_Toc516488193"/>
      <w:bookmarkStart w:id="274" w:name="_Toc515457815"/>
      <w:bookmarkStart w:id="275" w:name="_Toc524544457"/>
      <w:bookmarkStart w:id="276" w:name="_Toc524592110"/>
      <w:r w:rsidRPr="002D64C6">
        <w:rPr>
          <w:rFonts w:ascii="仿宋_GB2312" w:eastAsia="仿宋_GB2312" w:hAnsi="Arial" w:hint="eastAsia"/>
          <w:b/>
          <w:sz w:val="28"/>
        </w:rPr>
        <w:t>十二、土地估价机构</w:t>
      </w:r>
      <w:bookmarkEnd w:id="273"/>
      <w:bookmarkEnd w:id="274"/>
      <w:bookmarkEnd w:id="275"/>
      <w:bookmarkEnd w:id="276"/>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tblPr>
      <w:tblGrid>
        <w:gridCol w:w="4445"/>
      </w:tblGrid>
      <w:tr w:rsidR="00794161" w:rsidRPr="002D64C6">
        <w:trPr>
          <w:jc w:val="right"/>
        </w:trPr>
        <w:tc>
          <w:tcPr>
            <w:tcW w:w="4445" w:type="dxa"/>
            <w:shd w:val="clear" w:color="auto" w:fill="auto"/>
          </w:tcPr>
          <w:p w:rsidR="00794161" w:rsidRPr="002D64C6" w:rsidRDefault="00B1489F">
            <w:pPr>
              <w:spacing w:line="360" w:lineRule="auto"/>
              <w:rPr>
                <w:rFonts w:ascii="Arial" w:eastAsia="仿宋_GB2312" w:hAnsi="Arial" w:cs="Arial"/>
                <w:sz w:val="28"/>
                <w:szCs w:val="21"/>
              </w:rPr>
            </w:pPr>
            <w:proofErr w:type="gramStart"/>
            <w:r w:rsidRPr="002D64C6">
              <w:rPr>
                <w:rFonts w:ascii="Arial" w:eastAsia="仿宋_GB2312" w:hAnsi="Arial" w:cs="Arial"/>
                <w:sz w:val="28"/>
                <w:szCs w:val="21"/>
              </w:rPr>
              <w:t>北京康正宏</w:t>
            </w:r>
            <w:proofErr w:type="gramEnd"/>
            <w:r w:rsidRPr="002D64C6">
              <w:rPr>
                <w:rFonts w:ascii="Arial" w:eastAsia="仿宋_GB2312" w:hAnsi="Arial" w:cs="Arial"/>
                <w:sz w:val="28"/>
                <w:szCs w:val="21"/>
              </w:rPr>
              <w:t>基房地产评估有限公司</w:t>
            </w:r>
          </w:p>
        </w:tc>
      </w:tr>
      <w:tr w:rsidR="00794161" w:rsidRPr="002D64C6">
        <w:trPr>
          <w:trHeight w:val="1431"/>
          <w:jc w:val="right"/>
        </w:trPr>
        <w:tc>
          <w:tcPr>
            <w:tcW w:w="4445" w:type="dxa"/>
            <w:shd w:val="clear" w:color="auto" w:fill="auto"/>
          </w:tcPr>
          <w:p w:rsidR="00794161" w:rsidRPr="002D64C6" w:rsidRDefault="00B1489F">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794161" w:rsidRPr="002D64C6">
        <w:trPr>
          <w:cantSplit/>
          <w:jc w:val="right"/>
        </w:trPr>
        <w:tc>
          <w:tcPr>
            <w:tcW w:w="4445" w:type="dxa"/>
            <w:shd w:val="clear" w:color="auto" w:fill="auto"/>
          </w:tcPr>
          <w:p w:rsidR="00794161" w:rsidRPr="002D64C6" w:rsidRDefault="00D60050" w:rsidP="00643973">
            <w:pPr>
              <w:spacing w:line="240" w:lineRule="auto"/>
              <w:jc w:val="right"/>
              <w:rPr>
                <w:rFonts w:ascii="Arial" w:eastAsia="仿宋_GB2312" w:hAnsi="Arial" w:cs="Arial"/>
                <w:sz w:val="28"/>
                <w:szCs w:val="21"/>
              </w:rPr>
            </w:pPr>
            <w:r>
              <w:rPr>
                <w:rFonts w:ascii="Arial" w:eastAsia="仿宋_GB2312" w:hAnsi="Arial" w:cs="Arial"/>
                <w:sz w:val="28"/>
                <w:szCs w:val="21"/>
              </w:rPr>
              <w:t>二</w:t>
            </w:r>
            <w:r w:rsidR="000730E1">
              <w:rPr>
                <w:rFonts w:ascii="宋体" w:hAnsi="宋体" w:cs="宋体" w:hint="eastAsia"/>
                <w:sz w:val="28"/>
                <w:szCs w:val="21"/>
              </w:rPr>
              <w:t>〇</w:t>
            </w:r>
            <w:r>
              <w:rPr>
                <w:rFonts w:ascii="Arial" w:eastAsia="仿宋_GB2312" w:hAnsi="Arial" w:cs="Arial"/>
                <w:sz w:val="28"/>
                <w:szCs w:val="21"/>
              </w:rPr>
              <w:t>一</w:t>
            </w:r>
            <w:r w:rsidR="00643973">
              <w:rPr>
                <w:rFonts w:ascii="Arial" w:eastAsia="仿宋_GB2312" w:hAnsi="Arial" w:cs="Arial" w:hint="eastAsia"/>
                <w:sz w:val="28"/>
                <w:szCs w:val="21"/>
              </w:rPr>
              <w:t>九</w:t>
            </w:r>
            <w:r w:rsidR="00643973">
              <w:rPr>
                <w:rFonts w:ascii="Arial" w:eastAsia="仿宋_GB2312" w:hAnsi="Arial" w:cs="Arial"/>
                <w:sz w:val="28"/>
                <w:szCs w:val="21"/>
              </w:rPr>
              <w:t>年</w:t>
            </w:r>
            <w:r w:rsidR="00643973">
              <w:rPr>
                <w:rFonts w:ascii="Arial" w:eastAsia="仿宋_GB2312" w:hAnsi="Arial" w:cs="Arial" w:hint="eastAsia"/>
                <w:sz w:val="28"/>
                <w:szCs w:val="21"/>
              </w:rPr>
              <w:t>一</w:t>
            </w:r>
            <w:r w:rsidR="00643973">
              <w:rPr>
                <w:rFonts w:ascii="Arial" w:eastAsia="仿宋_GB2312" w:hAnsi="Arial" w:cs="Arial"/>
                <w:sz w:val="28"/>
                <w:szCs w:val="21"/>
              </w:rPr>
              <w:t>月</w:t>
            </w:r>
            <w:r w:rsidR="00643973">
              <w:rPr>
                <w:rFonts w:ascii="Arial" w:eastAsia="仿宋_GB2312" w:hAnsi="Arial" w:cs="Arial" w:hint="eastAsia"/>
                <w:sz w:val="28"/>
                <w:szCs w:val="21"/>
              </w:rPr>
              <w:t>七</w:t>
            </w:r>
            <w:r w:rsidR="009E2993" w:rsidRPr="002D64C6">
              <w:rPr>
                <w:rFonts w:ascii="Arial" w:eastAsia="仿宋_GB2312" w:hAnsi="Arial" w:cs="Arial" w:hint="eastAsia"/>
                <w:sz w:val="28"/>
                <w:szCs w:val="21"/>
              </w:rPr>
              <w:t>日</w:t>
            </w:r>
          </w:p>
        </w:tc>
      </w:tr>
    </w:tbl>
    <w:p w:rsidR="00794161" w:rsidRPr="002D64C6" w:rsidRDefault="00B1489F">
      <w:pPr>
        <w:spacing w:line="360" w:lineRule="auto"/>
        <w:jc w:val="center"/>
        <w:outlineLvl w:val="0"/>
        <w:rPr>
          <w:rFonts w:ascii="宋体" w:hAnsi="Arial"/>
          <w:b/>
          <w:sz w:val="32"/>
        </w:rPr>
      </w:pPr>
      <w:r w:rsidRPr="002D64C6">
        <w:rPr>
          <w:rFonts w:ascii="仿宋_GB2312" w:eastAsia="仿宋_GB2312" w:hAnsi="Arial"/>
          <w:sz w:val="28"/>
        </w:rPr>
        <w:br w:type="page"/>
      </w:r>
      <w:bookmarkStart w:id="277" w:name="_Toc416783586"/>
      <w:bookmarkStart w:id="278" w:name="_Toc416783682"/>
      <w:bookmarkStart w:id="279" w:name="_Toc515457816"/>
      <w:bookmarkStart w:id="280" w:name="_Toc469066164"/>
      <w:bookmarkStart w:id="281" w:name="_Toc516488194"/>
      <w:bookmarkStart w:id="282" w:name="_Toc524544458"/>
      <w:bookmarkStart w:id="283" w:name="_Toc524592111"/>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估价对象描述及土地价格影响因素分析</w:t>
      </w:r>
      <w:bookmarkEnd w:id="277"/>
      <w:bookmarkEnd w:id="278"/>
      <w:bookmarkEnd w:id="279"/>
      <w:bookmarkEnd w:id="280"/>
      <w:bookmarkEnd w:id="281"/>
      <w:bookmarkEnd w:id="282"/>
      <w:bookmarkEnd w:id="283"/>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b/>
          <w:sz w:val="28"/>
        </w:rPr>
      </w:pPr>
      <w:bookmarkStart w:id="284" w:name="_Toc416783587"/>
      <w:bookmarkStart w:id="285" w:name="_Toc416783683"/>
      <w:bookmarkStart w:id="286" w:name="_Toc469066165"/>
      <w:bookmarkStart w:id="287" w:name="_Toc515457817"/>
      <w:bookmarkStart w:id="288" w:name="_Toc516488195"/>
      <w:bookmarkStart w:id="289" w:name="_Toc524544459"/>
      <w:bookmarkStart w:id="290" w:name="_Toc524592112"/>
      <w:r w:rsidRPr="002D64C6">
        <w:rPr>
          <w:rFonts w:ascii="仿宋_GB2312" w:eastAsia="仿宋_GB2312" w:hAnsi="Arial" w:hint="eastAsia"/>
          <w:b/>
          <w:sz w:val="28"/>
        </w:rPr>
        <w:t>一、估价对象描述</w:t>
      </w:r>
      <w:bookmarkEnd w:id="284"/>
      <w:bookmarkEnd w:id="285"/>
      <w:bookmarkEnd w:id="286"/>
      <w:bookmarkEnd w:id="287"/>
      <w:bookmarkEnd w:id="288"/>
      <w:bookmarkEnd w:id="289"/>
      <w:bookmarkEnd w:id="290"/>
    </w:p>
    <w:p w:rsidR="002A17EE" w:rsidRPr="002D64C6" w:rsidRDefault="002A17EE" w:rsidP="002A17EE">
      <w:pPr>
        <w:spacing w:line="360" w:lineRule="auto"/>
        <w:jc w:val="both"/>
        <w:rPr>
          <w:rFonts w:ascii="仿宋_GB2312" w:eastAsia="仿宋_GB2312" w:hAnsi="Arial"/>
          <w:sz w:val="28"/>
        </w:rPr>
      </w:pPr>
      <w:bookmarkStart w:id="291" w:name="_Toc416783594"/>
      <w:bookmarkStart w:id="292" w:name="_Toc469066166"/>
      <w:bookmarkStart w:id="293" w:name="_Toc416783690"/>
      <w:r w:rsidRPr="002D64C6">
        <w:rPr>
          <w:rFonts w:ascii="仿宋_GB2312" w:eastAsia="仿宋_GB2312" w:hAnsi="Arial"/>
          <w:sz w:val="28"/>
        </w:rPr>
        <w:t>（一）</w:t>
      </w:r>
      <w:r w:rsidRPr="002D64C6">
        <w:rPr>
          <w:rFonts w:ascii="仿宋_GB2312" w:eastAsia="仿宋_GB2312" w:hAnsi="Arial" w:hint="eastAsia"/>
          <w:sz w:val="28"/>
        </w:rPr>
        <w:t>土地登记状况</w:t>
      </w:r>
    </w:p>
    <w:p w:rsidR="00272C3B" w:rsidRDefault="00272C3B" w:rsidP="00272C3B">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Pr>
          <w:rFonts w:ascii="Arial" w:eastAsia="仿宋_GB2312" w:hAnsi="Arial" w:hint="eastAsia"/>
          <w:sz w:val="28"/>
        </w:rPr>
        <w:t>北京市朝阳区将台乡</w:t>
      </w:r>
      <w:proofErr w:type="gramStart"/>
      <w:r>
        <w:rPr>
          <w:rFonts w:ascii="Arial" w:eastAsia="仿宋_GB2312" w:hAnsi="Arial" w:hint="eastAsia"/>
          <w:sz w:val="28"/>
        </w:rPr>
        <w:t>颐</w:t>
      </w:r>
      <w:proofErr w:type="gramEnd"/>
      <w:r>
        <w:rPr>
          <w:rFonts w:ascii="Arial" w:eastAsia="仿宋_GB2312" w:hAnsi="Arial" w:hint="eastAsia"/>
          <w:sz w:val="28"/>
        </w:rPr>
        <w:t>堤港二期</w:t>
      </w:r>
      <w:proofErr w:type="gramStart"/>
      <w:r>
        <w:rPr>
          <w:rFonts w:ascii="Arial" w:eastAsia="仿宋_GB2312" w:hAnsi="Arial" w:hint="eastAsia"/>
          <w:sz w:val="28"/>
        </w:rPr>
        <w:t>绿隔产业</w:t>
      </w:r>
      <w:proofErr w:type="gramEnd"/>
      <w:r>
        <w:rPr>
          <w:rFonts w:ascii="Arial" w:eastAsia="仿宋_GB2312" w:hAnsi="Arial" w:hint="eastAsia"/>
          <w:sz w:val="28"/>
        </w:rPr>
        <w:t>用地项目</w:t>
      </w:r>
      <w:r>
        <w:rPr>
          <w:rFonts w:ascii="仿宋_GB2312" w:eastAsia="仿宋_GB2312" w:hAnsi="Arial" w:hint="eastAsia"/>
          <w:bCs/>
          <w:sz w:val="28"/>
        </w:rPr>
        <w:t>。根据</w:t>
      </w:r>
      <w:r>
        <w:rPr>
          <w:rFonts w:ascii="仿宋_GB2312" w:eastAsia="仿宋_GB2312" w:hAnsi="华文仿宋" w:hint="eastAsia"/>
          <w:sz w:val="28"/>
          <w:szCs w:val="28"/>
        </w:rPr>
        <w:t>《关于朝阳区城镇批次用地农用地转用及征地的批复》</w:t>
      </w:r>
      <w:r w:rsidRPr="00FB31E7">
        <w:rPr>
          <w:rFonts w:ascii="Arial" w:eastAsia="仿宋_GB2312" w:hAnsi="Arial" w:cs="Arial"/>
          <w:sz w:val="28"/>
          <w:szCs w:val="28"/>
        </w:rPr>
        <w:t>[</w:t>
      </w:r>
      <w:r>
        <w:rPr>
          <w:rFonts w:ascii="Arial" w:eastAsia="仿宋_GB2312" w:hAnsi="Arial" w:cs="Arial" w:hint="eastAsia"/>
          <w:sz w:val="28"/>
          <w:szCs w:val="28"/>
        </w:rPr>
        <w:t>京政地（</w:t>
      </w:r>
      <w:r>
        <w:rPr>
          <w:rFonts w:ascii="Arial" w:eastAsia="仿宋_GB2312" w:hAnsi="Arial" w:cs="Arial" w:hint="eastAsia"/>
          <w:sz w:val="28"/>
          <w:szCs w:val="28"/>
        </w:rPr>
        <w:t>2003</w:t>
      </w:r>
      <w:r>
        <w:rPr>
          <w:rFonts w:ascii="Arial" w:eastAsia="仿宋_GB2312" w:hAnsi="Arial" w:cs="Arial" w:hint="eastAsia"/>
          <w:sz w:val="28"/>
          <w:szCs w:val="28"/>
        </w:rPr>
        <w:t>）第</w:t>
      </w:r>
      <w:r>
        <w:rPr>
          <w:rFonts w:ascii="Arial" w:eastAsia="仿宋_GB2312" w:hAnsi="Arial" w:cs="Arial" w:hint="eastAsia"/>
          <w:sz w:val="28"/>
          <w:szCs w:val="28"/>
        </w:rPr>
        <w:t>226</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sz w:val="28"/>
          <w:szCs w:val="28"/>
        </w:rPr>
        <w:t>、《关于将台乡颐堤港二期项目核准的批复》</w:t>
      </w:r>
      <w:r>
        <w:rPr>
          <w:rFonts w:ascii="Arial" w:eastAsia="仿宋_GB2312" w:hAnsi="Arial" w:cs="Arial" w:hint="eastAsia"/>
          <w:sz w:val="28"/>
          <w:szCs w:val="28"/>
        </w:rPr>
        <w:t>[</w:t>
      </w:r>
      <w:r>
        <w:rPr>
          <w:rFonts w:ascii="Arial" w:eastAsia="仿宋_GB2312" w:hAnsi="Arial" w:cs="Arial" w:hint="eastAsia"/>
          <w:sz w:val="28"/>
          <w:szCs w:val="28"/>
        </w:rPr>
        <w:t>京朝阳发改（核）（</w:t>
      </w:r>
      <w:r>
        <w:rPr>
          <w:rFonts w:ascii="Arial" w:eastAsia="仿宋_GB2312" w:hAnsi="Arial" w:cs="Arial" w:hint="eastAsia"/>
          <w:sz w:val="28"/>
          <w:szCs w:val="28"/>
        </w:rPr>
        <w:t>2016</w:t>
      </w:r>
      <w:r>
        <w:rPr>
          <w:rFonts w:ascii="Arial" w:eastAsia="仿宋_GB2312" w:hAnsi="Arial" w:cs="Arial" w:hint="eastAsia"/>
          <w:sz w:val="28"/>
          <w:szCs w:val="28"/>
        </w:rPr>
        <w:t>）</w:t>
      </w:r>
      <w:r>
        <w:rPr>
          <w:rFonts w:ascii="Arial" w:eastAsia="仿宋_GB2312" w:hAnsi="Arial" w:cs="Arial" w:hint="eastAsia"/>
          <w:sz w:val="28"/>
          <w:szCs w:val="28"/>
        </w:rPr>
        <w:t>26</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、《关于将台乡颐堤港二期项目继续开展前期工作的批复》</w:t>
      </w:r>
      <w:r>
        <w:rPr>
          <w:rFonts w:ascii="Arial" w:eastAsia="仿宋_GB2312" w:hAnsi="Arial" w:cs="Arial" w:hint="eastAsia"/>
          <w:sz w:val="28"/>
          <w:szCs w:val="28"/>
        </w:rPr>
        <w:t>[</w:t>
      </w:r>
      <w:r>
        <w:rPr>
          <w:rFonts w:ascii="Arial" w:eastAsia="仿宋_GB2312" w:hAnsi="Arial" w:cs="Arial" w:hint="eastAsia"/>
          <w:sz w:val="28"/>
          <w:szCs w:val="28"/>
        </w:rPr>
        <w:t>京朝阳发改（核）（</w:t>
      </w:r>
      <w:r>
        <w:rPr>
          <w:rFonts w:ascii="Arial" w:eastAsia="仿宋_GB2312" w:hAnsi="Arial" w:cs="Arial" w:hint="eastAsia"/>
          <w:sz w:val="28"/>
          <w:szCs w:val="28"/>
        </w:rPr>
        <w:t>2018</w:t>
      </w:r>
      <w:r>
        <w:rPr>
          <w:rFonts w:ascii="Arial" w:eastAsia="仿宋_GB2312" w:hAnsi="Arial" w:cs="Arial" w:hint="eastAsia"/>
          <w:sz w:val="28"/>
          <w:szCs w:val="28"/>
        </w:rPr>
        <w:t>）</w:t>
      </w:r>
      <w:r>
        <w:rPr>
          <w:rFonts w:ascii="Arial" w:eastAsia="仿宋_GB2312" w:hAnsi="Arial" w:cs="Arial" w:hint="eastAsia"/>
          <w:sz w:val="28"/>
          <w:szCs w:val="28"/>
        </w:rPr>
        <w:t>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仿宋_GB2312" w:eastAsia="仿宋_GB2312" w:hAnsi="Arial" w:hint="eastAsia"/>
          <w:bCs/>
          <w:sz w:val="28"/>
        </w:rPr>
        <w:t>《土地权属审查告知书》</w:t>
      </w:r>
      <w:r w:rsidRPr="00494074">
        <w:rPr>
          <w:rFonts w:ascii="Arial" w:eastAsia="仿宋_GB2312" w:hAnsi="Arial" w:cs="Arial"/>
          <w:bCs/>
          <w:sz w:val="28"/>
        </w:rPr>
        <w:t>[</w:t>
      </w:r>
      <w:r>
        <w:rPr>
          <w:rFonts w:ascii="Arial" w:eastAsia="仿宋_GB2312" w:hAnsi="Arial" w:cs="Arial" w:hint="eastAsia"/>
          <w:bCs/>
          <w:sz w:val="28"/>
        </w:rPr>
        <w:t>编号：朝权属审</w:t>
      </w:r>
      <w:r>
        <w:rPr>
          <w:rFonts w:ascii="Arial" w:eastAsia="仿宋_GB2312" w:hAnsi="Arial" w:cs="Arial" w:hint="eastAsia"/>
          <w:bCs/>
          <w:sz w:val="28"/>
        </w:rPr>
        <w:t>2018</w:t>
      </w:r>
      <w:r>
        <w:rPr>
          <w:rFonts w:ascii="Arial" w:eastAsia="仿宋_GB2312" w:hAnsi="Arial" w:cs="Arial" w:hint="eastAsia"/>
          <w:bCs/>
          <w:sz w:val="28"/>
        </w:rPr>
        <w:t>字第</w:t>
      </w:r>
      <w:r>
        <w:rPr>
          <w:rFonts w:ascii="Arial" w:eastAsia="仿宋_GB2312" w:hAnsi="Arial" w:cs="Arial" w:hint="eastAsia"/>
          <w:bCs/>
          <w:sz w:val="28"/>
        </w:rPr>
        <w:t>090</w:t>
      </w:r>
      <w:r>
        <w:rPr>
          <w:rFonts w:ascii="Arial" w:eastAsia="仿宋_GB2312" w:hAnsi="Arial" w:cs="Arial" w:hint="eastAsia"/>
          <w:bCs/>
          <w:sz w:val="28"/>
        </w:rPr>
        <w:t>号</w:t>
      </w:r>
      <w:r w:rsidRPr="00494074">
        <w:rPr>
          <w:rFonts w:ascii="Arial" w:eastAsia="仿宋_GB2312" w:hAnsi="Arial" w:cs="Arial"/>
          <w:bCs/>
          <w:sz w:val="28"/>
        </w:rPr>
        <w:t>]</w:t>
      </w:r>
      <w:r>
        <w:rPr>
          <w:rFonts w:ascii="Arial" w:eastAsia="仿宋_GB2312" w:hAnsi="Arial" w:cs="Arial" w:hint="eastAsia"/>
          <w:bCs/>
          <w:sz w:val="28"/>
        </w:rPr>
        <w:t>，估价对象为新增国有建设用地。</w:t>
      </w:r>
      <w:r>
        <w:rPr>
          <w:rFonts w:ascii="Arial" w:eastAsia="仿宋_GB2312" w:hAnsi="Arial" w:hint="eastAsia"/>
          <w:sz w:val="28"/>
        </w:rPr>
        <w:t>北京星泰通港置业有限公司</w:t>
      </w:r>
      <w:r>
        <w:rPr>
          <w:rFonts w:ascii="仿宋_GB2312" w:eastAsia="仿宋_GB2312" w:hAnsi="Arial" w:hint="eastAsia"/>
          <w:bCs/>
          <w:sz w:val="28"/>
        </w:rPr>
        <w:t>正在办理协议出让手续</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，估价对象土地面积为</w:t>
      </w:r>
      <w:r>
        <w:rPr>
          <w:rFonts w:ascii="Arial" w:eastAsia="仿宋_GB2312" w:hAnsi="Arial" w:cs="Arial"/>
          <w:sz w:val="28"/>
        </w:rPr>
        <w:t>78298.683</w:t>
      </w:r>
      <w:r w:rsidRPr="002D64C6">
        <w:rPr>
          <w:rFonts w:ascii="仿宋_GB2312" w:eastAsia="仿宋_GB2312" w:hAnsi="Arial" w:hint="eastAsia"/>
          <w:sz w:val="28"/>
        </w:rPr>
        <w:t>平方米。</w:t>
      </w:r>
    </w:p>
    <w:p w:rsidR="00272C3B" w:rsidRDefault="00272C3B" w:rsidP="00272C3B">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现状四至：东至：规划体育公园用地；</w:t>
      </w:r>
    </w:p>
    <w:p w:rsidR="00272C3B" w:rsidRDefault="00272C3B" w:rsidP="00272C3B">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 xml:space="preserve">          南至：坝河北路；</w:t>
      </w:r>
    </w:p>
    <w:p w:rsidR="00272C3B" w:rsidRDefault="00272C3B" w:rsidP="00272C3B">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西至：</w:t>
      </w:r>
      <w:proofErr w:type="gramStart"/>
      <w:r>
        <w:rPr>
          <w:rFonts w:ascii="仿宋_GB2312" w:eastAsia="仿宋_GB2312" w:hAnsi="Arial" w:hint="eastAsia"/>
          <w:sz w:val="28"/>
        </w:rPr>
        <w:t>颐</w:t>
      </w:r>
      <w:proofErr w:type="gramEnd"/>
      <w:r>
        <w:rPr>
          <w:rFonts w:ascii="仿宋_GB2312" w:eastAsia="仿宋_GB2312" w:hAnsi="Arial" w:hint="eastAsia"/>
          <w:sz w:val="28"/>
        </w:rPr>
        <w:t>堤港购物广场；</w:t>
      </w:r>
    </w:p>
    <w:p w:rsidR="00272C3B" w:rsidRPr="00950271" w:rsidRDefault="00272C3B" w:rsidP="00272C3B">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北至：将台路。</w:t>
      </w:r>
    </w:p>
    <w:p w:rsidR="002A17EE" w:rsidRPr="002D64C6" w:rsidRDefault="00272C3B" w:rsidP="00272C3B">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Arial" w:eastAsia="仿宋_GB2312" w:hAnsi="Arial" w:cs="Arial"/>
          <w:sz w:val="28"/>
          <w:szCs w:val="28"/>
        </w:rPr>
        <w:t>商业类</w:t>
      </w:r>
      <w:r>
        <w:rPr>
          <w:rFonts w:ascii="Arial" w:eastAsia="仿宋_GB2312" w:hAnsi="Arial" w:cs="Arial" w:hint="eastAsia"/>
          <w:sz w:val="28"/>
          <w:szCs w:val="28"/>
        </w:rPr>
        <w:t>四</w:t>
      </w:r>
      <w:r w:rsidRPr="00CB43FA">
        <w:rPr>
          <w:rFonts w:ascii="Arial" w:eastAsia="仿宋_GB2312" w:hAnsi="Arial" w:cs="Arial"/>
          <w:sz w:val="28"/>
          <w:szCs w:val="28"/>
        </w:rPr>
        <w:t>级</w:t>
      </w:r>
      <w:r w:rsidRPr="00CB43FA">
        <w:rPr>
          <w:rFonts w:ascii="Arial" w:hAnsi="Arial" w:cs="Arial"/>
          <w:sz w:val="28"/>
          <w:szCs w:val="28"/>
        </w:rPr>
        <w:t>IV</w:t>
      </w:r>
      <w:r w:rsidRPr="00CB43FA">
        <w:rPr>
          <w:rFonts w:ascii="Arial" w:eastAsia="仿宋_GB2312" w:hAnsi="Arial" w:cs="Arial"/>
          <w:sz w:val="28"/>
          <w:szCs w:val="28"/>
        </w:rPr>
        <w:t>-18</w:t>
      </w:r>
      <w:r w:rsidRPr="00CB43FA">
        <w:rPr>
          <w:rFonts w:ascii="Arial" w:eastAsia="仿宋_GB2312" w:hAnsi="Arial" w:cs="Arial"/>
          <w:sz w:val="28"/>
          <w:szCs w:val="28"/>
        </w:rPr>
        <w:t>区片、办公类四级</w:t>
      </w:r>
      <w:r w:rsidRPr="00CB43FA">
        <w:rPr>
          <w:rFonts w:ascii="Arial" w:hAnsi="Arial" w:cs="Arial"/>
          <w:sz w:val="28"/>
          <w:szCs w:val="28"/>
        </w:rPr>
        <w:t>IV</w:t>
      </w:r>
      <w:r w:rsidRPr="00CB43FA">
        <w:rPr>
          <w:rFonts w:ascii="Arial" w:eastAsia="仿宋_GB2312" w:hAnsi="Arial" w:cs="Arial"/>
          <w:sz w:val="28"/>
          <w:szCs w:val="28"/>
        </w:rPr>
        <w:t>-17</w:t>
      </w:r>
      <w:r w:rsidRPr="00CB43FA">
        <w:rPr>
          <w:rFonts w:ascii="Arial" w:eastAsia="仿宋_GB2312" w:hAnsi="Arial" w:cs="Arial"/>
          <w:sz w:val="28"/>
          <w:szCs w:val="28"/>
        </w:rPr>
        <w:t>区</w:t>
      </w:r>
      <w:r w:rsidRPr="002D64C6">
        <w:rPr>
          <w:rFonts w:ascii="Arial" w:eastAsia="仿宋_GB2312" w:hAnsi="Arial" w:cs="Arial"/>
          <w:sz w:val="28"/>
          <w:szCs w:val="28"/>
        </w:rPr>
        <w:t>片</w:t>
      </w:r>
      <w:r w:rsidRPr="002D64C6">
        <w:rPr>
          <w:rFonts w:ascii="仿宋_GB2312" w:eastAsia="仿宋_GB2312" w:hAnsi="华文仿宋" w:hint="eastAsia"/>
          <w:sz w:val="28"/>
          <w:szCs w:val="28"/>
        </w:rPr>
        <w:t>地价区</w:t>
      </w:r>
      <w:r w:rsidRPr="002D64C6">
        <w:rPr>
          <w:rFonts w:ascii="仿宋_GB2312" w:eastAsia="仿宋_GB2312" w:hAnsi="Arial" w:hint="eastAsia"/>
          <w:sz w:val="28"/>
        </w:rPr>
        <w:t>。</w:t>
      </w:r>
    </w:p>
    <w:p w:rsidR="002A17EE" w:rsidRPr="002D64C6" w:rsidRDefault="002A17EE" w:rsidP="002A17EE">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272C3B" w:rsidRDefault="00272C3B" w:rsidP="00272C3B">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Pr>
          <w:rFonts w:ascii="仿宋_GB2312" w:eastAsia="仿宋_GB2312" w:hAnsi="Arial" w:hint="eastAsia"/>
          <w:sz w:val="28"/>
        </w:rPr>
        <w:t>北京星泰通港置业有限公司为拟受让方。</w:t>
      </w:r>
      <w:r>
        <w:rPr>
          <w:rFonts w:ascii="仿宋_GB2312" w:eastAsia="仿宋_GB2312" w:hAnsi="Arial" w:hint="eastAsia"/>
          <w:bCs/>
          <w:sz w:val="28"/>
        </w:rPr>
        <w:t>根据</w:t>
      </w:r>
      <w:r>
        <w:rPr>
          <w:rFonts w:ascii="仿宋_GB2312" w:eastAsia="仿宋_GB2312" w:hAnsi="华文仿宋" w:hint="eastAsia"/>
          <w:sz w:val="28"/>
          <w:szCs w:val="28"/>
        </w:rPr>
        <w:t>《关于朝阳区城镇批次用地农用地转用及征地的批复》</w:t>
      </w:r>
      <w:r w:rsidRPr="00FB31E7">
        <w:rPr>
          <w:rFonts w:ascii="Arial" w:eastAsia="仿宋_GB2312" w:hAnsi="Arial" w:cs="Arial"/>
          <w:sz w:val="28"/>
          <w:szCs w:val="28"/>
        </w:rPr>
        <w:t>[</w:t>
      </w:r>
      <w:r>
        <w:rPr>
          <w:rFonts w:ascii="Arial" w:eastAsia="仿宋_GB2312" w:hAnsi="Arial" w:cs="Arial" w:hint="eastAsia"/>
          <w:sz w:val="28"/>
          <w:szCs w:val="28"/>
        </w:rPr>
        <w:t>京政地（</w:t>
      </w:r>
      <w:r>
        <w:rPr>
          <w:rFonts w:ascii="Arial" w:eastAsia="仿宋_GB2312" w:hAnsi="Arial" w:cs="Arial" w:hint="eastAsia"/>
          <w:sz w:val="28"/>
          <w:szCs w:val="28"/>
        </w:rPr>
        <w:t>2003</w:t>
      </w:r>
      <w:r>
        <w:rPr>
          <w:rFonts w:ascii="Arial" w:eastAsia="仿宋_GB2312" w:hAnsi="Arial" w:cs="Arial" w:hint="eastAsia"/>
          <w:sz w:val="28"/>
          <w:szCs w:val="28"/>
        </w:rPr>
        <w:t>）第</w:t>
      </w:r>
      <w:r>
        <w:rPr>
          <w:rFonts w:ascii="Arial" w:eastAsia="仿宋_GB2312" w:hAnsi="Arial" w:cs="Arial" w:hint="eastAsia"/>
          <w:sz w:val="28"/>
          <w:szCs w:val="28"/>
        </w:rPr>
        <w:t>226</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sz w:val="28"/>
          <w:szCs w:val="28"/>
        </w:rPr>
        <w:t>、《关于将台乡颐堤港二期项目核准的批复》</w:t>
      </w:r>
      <w:r>
        <w:rPr>
          <w:rFonts w:ascii="Arial" w:eastAsia="仿宋_GB2312" w:hAnsi="Arial" w:cs="Arial" w:hint="eastAsia"/>
          <w:sz w:val="28"/>
          <w:szCs w:val="28"/>
        </w:rPr>
        <w:t>[</w:t>
      </w:r>
      <w:r>
        <w:rPr>
          <w:rFonts w:ascii="Arial" w:eastAsia="仿宋_GB2312" w:hAnsi="Arial" w:cs="Arial" w:hint="eastAsia"/>
          <w:sz w:val="28"/>
          <w:szCs w:val="28"/>
        </w:rPr>
        <w:t>京朝阳发改（核）（</w:t>
      </w:r>
      <w:r>
        <w:rPr>
          <w:rFonts w:ascii="Arial" w:eastAsia="仿宋_GB2312" w:hAnsi="Arial" w:cs="Arial" w:hint="eastAsia"/>
          <w:sz w:val="28"/>
          <w:szCs w:val="28"/>
        </w:rPr>
        <w:t>2016</w:t>
      </w:r>
      <w:r>
        <w:rPr>
          <w:rFonts w:ascii="Arial" w:eastAsia="仿宋_GB2312" w:hAnsi="Arial" w:cs="Arial" w:hint="eastAsia"/>
          <w:sz w:val="28"/>
          <w:szCs w:val="28"/>
        </w:rPr>
        <w:t>）</w:t>
      </w:r>
      <w:r>
        <w:rPr>
          <w:rFonts w:ascii="Arial" w:eastAsia="仿宋_GB2312" w:hAnsi="Arial" w:cs="Arial" w:hint="eastAsia"/>
          <w:sz w:val="28"/>
          <w:szCs w:val="28"/>
        </w:rPr>
        <w:t>26</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、《关于将台乡颐堤港二期项目继续开展前期工作的批复》</w:t>
      </w:r>
      <w:r>
        <w:rPr>
          <w:rFonts w:ascii="Arial" w:eastAsia="仿宋_GB2312" w:hAnsi="Arial" w:cs="Arial" w:hint="eastAsia"/>
          <w:sz w:val="28"/>
          <w:szCs w:val="28"/>
        </w:rPr>
        <w:t>[</w:t>
      </w:r>
      <w:r>
        <w:rPr>
          <w:rFonts w:ascii="Arial" w:eastAsia="仿宋_GB2312" w:hAnsi="Arial" w:cs="Arial" w:hint="eastAsia"/>
          <w:sz w:val="28"/>
          <w:szCs w:val="28"/>
        </w:rPr>
        <w:t>京朝阳发改（核）（</w:t>
      </w:r>
      <w:r>
        <w:rPr>
          <w:rFonts w:ascii="Arial" w:eastAsia="仿宋_GB2312" w:hAnsi="Arial" w:cs="Arial" w:hint="eastAsia"/>
          <w:sz w:val="28"/>
          <w:szCs w:val="28"/>
        </w:rPr>
        <w:t>2018</w:t>
      </w:r>
      <w:r>
        <w:rPr>
          <w:rFonts w:ascii="Arial" w:eastAsia="仿宋_GB2312" w:hAnsi="Arial" w:cs="Arial" w:hint="eastAsia"/>
          <w:sz w:val="28"/>
          <w:szCs w:val="28"/>
        </w:rPr>
        <w:t>）</w:t>
      </w:r>
      <w:r>
        <w:rPr>
          <w:rFonts w:ascii="Arial" w:eastAsia="仿宋_GB2312" w:hAnsi="Arial" w:cs="Arial" w:hint="eastAsia"/>
          <w:sz w:val="28"/>
          <w:szCs w:val="28"/>
        </w:rPr>
        <w:t>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仿宋_GB2312" w:eastAsia="仿宋_GB2312" w:hAnsi="Arial" w:hint="eastAsia"/>
          <w:bCs/>
          <w:sz w:val="28"/>
        </w:rPr>
        <w:t>《土地权属审查告知书》</w:t>
      </w:r>
      <w:r w:rsidRPr="00494074">
        <w:rPr>
          <w:rFonts w:ascii="Arial" w:eastAsia="仿宋_GB2312" w:hAnsi="Arial" w:cs="Arial"/>
          <w:bCs/>
          <w:sz w:val="28"/>
        </w:rPr>
        <w:lastRenderedPageBreak/>
        <w:t>[</w:t>
      </w:r>
      <w:r>
        <w:rPr>
          <w:rFonts w:ascii="Arial" w:eastAsia="仿宋_GB2312" w:hAnsi="Arial" w:cs="Arial" w:hint="eastAsia"/>
          <w:bCs/>
          <w:sz w:val="28"/>
        </w:rPr>
        <w:t>编号：朝权属审</w:t>
      </w:r>
      <w:r>
        <w:rPr>
          <w:rFonts w:ascii="Arial" w:eastAsia="仿宋_GB2312" w:hAnsi="Arial" w:cs="Arial" w:hint="eastAsia"/>
          <w:bCs/>
          <w:sz w:val="28"/>
        </w:rPr>
        <w:t>2018</w:t>
      </w:r>
      <w:r>
        <w:rPr>
          <w:rFonts w:ascii="Arial" w:eastAsia="仿宋_GB2312" w:hAnsi="Arial" w:cs="Arial" w:hint="eastAsia"/>
          <w:bCs/>
          <w:sz w:val="28"/>
        </w:rPr>
        <w:t>字第</w:t>
      </w:r>
      <w:r>
        <w:rPr>
          <w:rFonts w:ascii="Arial" w:eastAsia="仿宋_GB2312" w:hAnsi="Arial" w:cs="Arial" w:hint="eastAsia"/>
          <w:bCs/>
          <w:sz w:val="28"/>
        </w:rPr>
        <w:t>090</w:t>
      </w:r>
      <w:r>
        <w:rPr>
          <w:rFonts w:ascii="Arial" w:eastAsia="仿宋_GB2312" w:hAnsi="Arial" w:cs="Arial" w:hint="eastAsia"/>
          <w:bCs/>
          <w:sz w:val="28"/>
        </w:rPr>
        <w:t>号</w:t>
      </w:r>
      <w:r w:rsidRPr="00494074">
        <w:rPr>
          <w:rFonts w:ascii="Arial" w:eastAsia="仿宋_GB2312" w:hAnsi="Arial" w:cs="Arial"/>
          <w:bCs/>
          <w:sz w:val="28"/>
        </w:rPr>
        <w:t>]</w:t>
      </w:r>
      <w:r w:rsidRPr="002D64C6">
        <w:rPr>
          <w:rFonts w:ascii="仿宋_GB2312" w:eastAsia="仿宋_GB2312" w:hAnsi="Arial" w:hint="eastAsia"/>
          <w:sz w:val="28"/>
        </w:rPr>
        <w:t>，</w:t>
      </w:r>
      <w:r>
        <w:rPr>
          <w:rFonts w:ascii="仿宋_GB2312" w:eastAsia="仿宋_GB2312" w:hAnsi="Arial" w:hint="eastAsia"/>
          <w:sz w:val="28"/>
        </w:rPr>
        <w:t>估价对象为新增国有建设用地。</w:t>
      </w:r>
      <w:r>
        <w:rPr>
          <w:rFonts w:ascii="仿宋_GB2312" w:eastAsia="仿宋_GB2312" w:hint="eastAsia"/>
          <w:sz w:val="28"/>
        </w:rPr>
        <w:t>根据</w:t>
      </w:r>
      <w:r>
        <w:rPr>
          <w:rFonts w:ascii="仿宋_GB2312" w:eastAsia="仿宋_GB2312" w:hAnsi="华文仿宋" w:hint="eastAsia"/>
          <w:sz w:val="28"/>
        </w:rPr>
        <w:t>北京市规划和国土资源管理委员会出具的《北京市规划和国土资源管理委员会建设项目规划条件（授权供地）》[</w:t>
      </w:r>
      <w:r>
        <w:rPr>
          <w:rFonts w:ascii="Arial" w:eastAsia="仿宋_GB2312" w:hAnsi="Arial" w:cs="Arial" w:hint="eastAsia"/>
          <w:sz w:val="28"/>
        </w:rPr>
        <w:t>2018</w:t>
      </w:r>
      <w:proofErr w:type="gramStart"/>
      <w:r w:rsidRPr="00830F7E">
        <w:rPr>
          <w:rFonts w:ascii="Arial" w:eastAsia="仿宋_GB2312" w:hAnsi="Arial" w:cs="Arial"/>
          <w:sz w:val="28"/>
        </w:rPr>
        <w:t>规</w:t>
      </w:r>
      <w:proofErr w:type="gramEnd"/>
      <w:r>
        <w:rPr>
          <w:rFonts w:ascii="Arial" w:eastAsia="仿宋_GB2312" w:hAnsi="Arial" w:cs="Arial" w:hint="eastAsia"/>
          <w:sz w:val="28"/>
        </w:rPr>
        <w:t>土</w:t>
      </w:r>
      <w:r>
        <w:rPr>
          <w:rFonts w:ascii="Arial" w:eastAsia="仿宋_GB2312" w:hAnsi="Arial" w:cs="Arial"/>
          <w:sz w:val="28"/>
        </w:rPr>
        <w:t>（</w:t>
      </w:r>
      <w:r>
        <w:rPr>
          <w:rFonts w:ascii="Arial" w:eastAsia="仿宋_GB2312" w:hAnsi="Arial" w:cs="Arial" w:hint="eastAsia"/>
          <w:sz w:val="28"/>
        </w:rPr>
        <w:t>朝</w:t>
      </w:r>
      <w:r w:rsidRPr="00830F7E">
        <w:rPr>
          <w:rFonts w:ascii="Arial" w:eastAsia="仿宋_GB2312" w:hAnsi="Arial" w:cs="Arial"/>
          <w:sz w:val="28"/>
        </w:rPr>
        <w:t>）</w:t>
      </w:r>
      <w:proofErr w:type="gramStart"/>
      <w:r w:rsidRPr="00830F7E">
        <w:rPr>
          <w:rFonts w:ascii="Arial" w:eastAsia="仿宋_GB2312" w:hAnsi="Arial" w:cs="Arial"/>
          <w:sz w:val="28"/>
        </w:rPr>
        <w:t>条授字</w:t>
      </w:r>
      <w:proofErr w:type="gramEnd"/>
      <w:r>
        <w:rPr>
          <w:rFonts w:ascii="Arial" w:eastAsia="仿宋_GB2312" w:hAnsi="Arial" w:cs="Arial" w:hint="eastAsia"/>
          <w:sz w:val="28"/>
        </w:rPr>
        <w:t>0001</w:t>
      </w:r>
      <w:r>
        <w:rPr>
          <w:rFonts w:ascii="仿宋_GB2312" w:eastAsia="仿宋_GB2312" w:hAnsi="华文仿宋" w:hint="eastAsia"/>
          <w:sz w:val="28"/>
        </w:rPr>
        <w:t>号]及估价委托方出具的</w:t>
      </w:r>
      <w:r w:rsidRPr="002D64C6">
        <w:rPr>
          <w:rFonts w:ascii="仿宋_GB2312" w:eastAsia="仿宋_GB2312" w:hAnsi="华文仿宋" w:hint="eastAsia"/>
          <w:sz w:val="28"/>
        </w:rPr>
        <w:t>《国有建设用地使用权出让地价评估委托书</w:t>
      </w:r>
      <w:r w:rsidRPr="008B48DC">
        <w:rPr>
          <w:rFonts w:ascii="仿宋_GB2312" w:eastAsia="仿宋_GB2312" w:hAnsi="华文仿宋" w:hint="eastAsia"/>
          <w:sz w:val="28"/>
        </w:rPr>
        <w:t>》</w:t>
      </w:r>
      <w:r w:rsidRPr="008B48DC">
        <w:rPr>
          <w:rFonts w:ascii="仿宋_GB2312" w:eastAsia="仿宋_GB2312" w:hint="eastAsia"/>
          <w:sz w:val="28"/>
        </w:rPr>
        <w:t>，</w:t>
      </w:r>
      <w:r w:rsidRPr="008B48DC">
        <w:rPr>
          <w:rFonts w:ascii="仿宋_GB2312" w:eastAsia="仿宋_GB2312" w:hAnsi="Arial" w:hint="eastAsia"/>
          <w:sz w:val="28"/>
        </w:rPr>
        <w:t>土地</w:t>
      </w:r>
      <w:r w:rsidRPr="002D64C6">
        <w:rPr>
          <w:rFonts w:ascii="仿宋_GB2312" w:eastAsia="仿宋_GB2312" w:hAnsi="Arial" w:hint="eastAsia"/>
          <w:sz w:val="28"/>
        </w:rPr>
        <w:t>用途为</w:t>
      </w:r>
      <w:r>
        <w:rPr>
          <w:rFonts w:ascii="Arial" w:eastAsia="仿宋_GB2312" w:hAnsi="Arial" w:hint="eastAsia"/>
          <w:bCs/>
          <w:sz w:val="28"/>
        </w:rPr>
        <w:t>F81</w:t>
      </w:r>
      <w:proofErr w:type="gramStart"/>
      <w:r>
        <w:rPr>
          <w:rFonts w:ascii="Arial" w:eastAsia="仿宋_GB2312" w:hAnsi="Arial" w:hint="eastAsia"/>
          <w:bCs/>
          <w:sz w:val="28"/>
        </w:rPr>
        <w:t>绿隔产业</w:t>
      </w:r>
      <w:proofErr w:type="gramEnd"/>
      <w:r>
        <w:rPr>
          <w:rFonts w:ascii="Arial" w:eastAsia="仿宋_GB2312" w:hAnsi="Arial" w:hint="eastAsia"/>
          <w:bCs/>
          <w:sz w:val="28"/>
        </w:rPr>
        <w:t>（商业）用地、</w:t>
      </w:r>
      <w:r>
        <w:rPr>
          <w:rFonts w:ascii="Arial" w:eastAsia="仿宋_GB2312" w:hAnsi="Arial" w:hint="eastAsia"/>
          <w:bCs/>
          <w:sz w:val="28"/>
        </w:rPr>
        <w:t>F81</w:t>
      </w:r>
      <w:proofErr w:type="gramStart"/>
      <w:r>
        <w:rPr>
          <w:rFonts w:ascii="Arial" w:eastAsia="仿宋_GB2312" w:hAnsi="Arial" w:hint="eastAsia"/>
          <w:bCs/>
          <w:sz w:val="28"/>
        </w:rPr>
        <w:t>绿隔产业</w:t>
      </w:r>
      <w:proofErr w:type="gramEnd"/>
      <w:r>
        <w:rPr>
          <w:rFonts w:ascii="Arial" w:eastAsia="仿宋_GB2312" w:hAnsi="Arial" w:hint="eastAsia"/>
          <w:bCs/>
          <w:sz w:val="28"/>
        </w:rPr>
        <w:t>（办公）用地，建筑使用性质</w:t>
      </w:r>
      <w:proofErr w:type="gramStart"/>
      <w:r>
        <w:rPr>
          <w:rFonts w:ascii="Arial" w:eastAsia="仿宋_GB2312" w:hAnsi="Arial" w:hint="eastAsia"/>
          <w:bCs/>
          <w:sz w:val="28"/>
        </w:rPr>
        <w:t>为绿隔产业</w:t>
      </w:r>
      <w:proofErr w:type="gramEnd"/>
      <w:r>
        <w:rPr>
          <w:rFonts w:ascii="Arial" w:eastAsia="仿宋_GB2312" w:hAnsi="Arial" w:hint="eastAsia"/>
          <w:bCs/>
          <w:sz w:val="28"/>
        </w:rPr>
        <w:t>（商业）用房、</w:t>
      </w:r>
      <w:proofErr w:type="gramStart"/>
      <w:r>
        <w:rPr>
          <w:rFonts w:ascii="Arial" w:eastAsia="仿宋_GB2312" w:hAnsi="Arial" w:hint="eastAsia"/>
          <w:bCs/>
          <w:sz w:val="28"/>
        </w:rPr>
        <w:t>绿隔产业</w:t>
      </w:r>
      <w:proofErr w:type="gramEnd"/>
      <w:r>
        <w:rPr>
          <w:rFonts w:ascii="Arial" w:eastAsia="仿宋_GB2312" w:hAnsi="Arial" w:hint="eastAsia"/>
          <w:bCs/>
          <w:sz w:val="28"/>
        </w:rPr>
        <w:t>（办公）用房</w:t>
      </w:r>
      <w:r w:rsidRPr="002D64C6">
        <w:rPr>
          <w:rFonts w:ascii="仿宋_GB2312" w:eastAsia="仿宋_GB2312" w:hAnsi="Arial" w:hint="eastAsia"/>
          <w:sz w:val="28"/>
        </w:rPr>
        <w:t>。</w:t>
      </w:r>
    </w:p>
    <w:p w:rsidR="00272C3B" w:rsidRPr="002D64C6" w:rsidRDefault="00272C3B" w:rsidP="00272C3B">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根据委托估价方提供的</w:t>
      </w:r>
      <w:r>
        <w:rPr>
          <w:rFonts w:ascii="仿宋_GB2312" w:eastAsia="仿宋_GB2312" w:hAnsi="Arial" w:hint="eastAsia"/>
          <w:sz w:val="28"/>
        </w:rPr>
        <w:t>《北京市朝阳区人民政府关于朝阳区将台乡颐堤港二期项目土地开发成本有关情况的函》[朝政函</w:t>
      </w:r>
      <w:r w:rsidRPr="008B48DC">
        <w:rPr>
          <w:rFonts w:ascii="Arial" w:eastAsia="仿宋_GB2312" w:hAnsi="Arial" w:cs="Arial"/>
          <w:sz w:val="28"/>
        </w:rPr>
        <w:t>字</w:t>
      </w:r>
      <w:r w:rsidRPr="008B48DC">
        <w:rPr>
          <w:rFonts w:ascii="Arial" w:eastAsia="仿宋_GB2312" w:hAnsi="Arial" w:cs="Arial"/>
          <w:sz w:val="28"/>
        </w:rPr>
        <w:t>[2018]311</w:t>
      </w:r>
      <w:r w:rsidRPr="008B48DC">
        <w:rPr>
          <w:rFonts w:ascii="Arial" w:eastAsia="仿宋_GB2312" w:hAnsi="Arial" w:cs="Arial"/>
          <w:sz w:val="28"/>
        </w:rPr>
        <w:t>号</w:t>
      </w:r>
      <w:r>
        <w:rPr>
          <w:rFonts w:ascii="仿宋_GB2312" w:eastAsia="仿宋_GB2312" w:hAnsi="Arial" w:hint="eastAsia"/>
          <w:sz w:val="28"/>
        </w:rPr>
        <w:t>]及《将台乡关于颐堤港二期项目土地开发成本有关情况的补充说明》</w:t>
      </w:r>
      <w:r w:rsidRPr="002D64C6">
        <w:rPr>
          <w:rFonts w:ascii="仿宋_GB2312" w:eastAsia="仿宋_GB2312" w:hAnsi="Arial" w:hint="eastAsia"/>
          <w:sz w:val="28"/>
        </w:rPr>
        <w:t>复印件，经审核，估价对象所属项目土地开发成本总额为</w:t>
      </w:r>
      <w:r>
        <w:rPr>
          <w:rFonts w:ascii="Arial" w:eastAsia="仿宋_GB2312" w:hAnsi="Arial" w:cs="Arial" w:hint="eastAsia"/>
          <w:sz w:val="28"/>
        </w:rPr>
        <w:t>601179.38</w:t>
      </w:r>
      <w:r>
        <w:rPr>
          <w:rFonts w:ascii="Arial" w:eastAsia="仿宋_GB2312" w:hAnsi="Arial" w:cs="Arial" w:hint="eastAsia"/>
          <w:sz w:val="28"/>
        </w:rPr>
        <w:t>万元</w:t>
      </w:r>
      <w:r w:rsidRPr="002D64C6">
        <w:rPr>
          <w:rFonts w:ascii="仿宋_GB2312" w:eastAsia="仿宋_GB2312" w:hAnsi="Arial" w:hint="eastAsia"/>
          <w:sz w:val="28"/>
        </w:rPr>
        <w:t>，</w:t>
      </w:r>
      <w:r w:rsidRPr="00846D79">
        <w:rPr>
          <w:rFonts w:ascii="Arial" w:eastAsia="仿宋_GB2312" w:hAnsi="Arial" w:cs="Arial"/>
          <w:sz w:val="28"/>
        </w:rPr>
        <w:t>分摊楼面单价为</w:t>
      </w:r>
      <w:r>
        <w:rPr>
          <w:rFonts w:ascii="Arial" w:eastAsia="仿宋_GB2312" w:hAnsi="Arial" w:cs="Arial"/>
          <w:sz w:val="28"/>
        </w:rPr>
        <w:t>15010.72</w:t>
      </w:r>
      <w:r w:rsidRPr="00846D79">
        <w:rPr>
          <w:rFonts w:ascii="Arial" w:eastAsia="仿宋_GB2312" w:hAnsi="Arial" w:cs="Arial"/>
          <w:sz w:val="28"/>
        </w:rPr>
        <w:t>元</w:t>
      </w:r>
      <w:r w:rsidRPr="00846D79">
        <w:rPr>
          <w:rFonts w:ascii="Arial" w:eastAsia="仿宋_GB2312" w:hAnsi="Arial" w:cs="Arial"/>
          <w:sz w:val="28"/>
        </w:rPr>
        <w:t>/</w:t>
      </w:r>
      <w:r w:rsidRPr="00846D79">
        <w:rPr>
          <w:rFonts w:ascii="Arial" w:eastAsia="仿宋_GB2312" w:hAnsi="Arial" w:cs="Arial"/>
          <w:sz w:val="28"/>
        </w:rPr>
        <w:t>建筑平方米</w:t>
      </w:r>
      <w:r w:rsidRPr="002D64C6">
        <w:rPr>
          <w:rFonts w:ascii="仿宋_GB2312" w:eastAsia="仿宋_GB2312" w:hAnsi="Arial" w:hint="eastAsia"/>
          <w:sz w:val="28"/>
        </w:rPr>
        <w:t>。</w:t>
      </w:r>
    </w:p>
    <w:p w:rsidR="00272C3B" w:rsidRPr="002D64C6" w:rsidRDefault="00272C3B" w:rsidP="00272C3B">
      <w:pPr>
        <w:snapToGrid w:val="0"/>
        <w:spacing w:line="360" w:lineRule="auto"/>
        <w:ind w:firstLineChars="200" w:firstLine="560"/>
        <w:jc w:val="both"/>
        <w:rPr>
          <w:rFonts w:ascii="仿宋_GB2312" w:eastAsia="仿宋_GB2312"/>
          <w:color w:val="E36C0A"/>
          <w:sz w:val="28"/>
        </w:rPr>
      </w:pPr>
      <w:r>
        <w:rPr>
          <w:rFonts w:ascii="仿宋_GB2312" w:eastAsia="仿宋_GB2312" w:hint="eastAsia"/>
          <w:sz w:val="28"/>
        </w:rPr>
        <w:t>根据</w:t>
      </w:r>
      <w:r>
        <w:rPr>
          <w:rFonts w:ascii="仿宋_GB2312" w:eastAsia="仿宋_GB2312" w:hAnsi="华文仿宋" w:hint="eastAsia"/>
          <w:sz w:val="28"/>
        </w:rPr>
        <w:t>北京市规划和国土资源管理委员会出具的《北京市规划和国土资源管理委员会建设项目规划条件（授权供地）》[</w:t>
      </w:r>
      <w:r>
        <w:rPr>
          <w:rFonts w:ascii="Arial" w:eastAsia="仿宋_GB2312" w:hAnsi="Arial" w:cs="Arial" w:hint="eastAsia"/>
          <w:sz w:val="28"/>
        </w:rPr>
        <w:t>2018</w:t>
      </w:r>
      <w:proofErr w:type="gramStart"/>
      <w:r w:rsidRPr="00830F7E">
        <w:rPr>
          <w:rFonts w:ascii="Arial" w:eastAsia="仿宋_GB2312" w:hAnsi="Arial" w:cs="Arial"/>
          <w:sz w:val="28"/>
        </w:rPr>
        <w:t>规</w:t>
      </w:r>
      <w:proofErr w:type="gramEnd"/>
      <w:r>
        <w:rPr>
          <w:rFonts w:ascii="Arial" w:eastAsia="仿宋_GB2312" w:hAnsi="Arial" w:cs="Arial" w:hint="eastAsia"/>
          <w:sz w:val="28"/>
        </w:rPr>
        <w:t>土</w:t>
      </w:r>
      <w:r>
        <w:rPr>
          <w:rFonts w:ascii="Arial" w:eastAsia="仿宋_GB2312" w:hAnsi="Arial" w:cs="Arial"/>
          <w:sz w:val="28"/>
        </w:rPr>
        <w:t>（</w:t>
      </w:r>
      <w:r>
        <w:rPr>
          <w:rFonts w:ascii="Arial" w:eastAsia="仿宋_GB2312" w:hAnsi="Arial" w:cs="Arial" w:hint="eastAsia"/>
          <w:sz w:val="28"/>
        </w:rPr>
        <w:t>朝</w:t>
      </w:r>
      <w:r w:rsidRPr="00830F7E">
        <w:rPr>
          <w:rFonts w:ascii="Arial" w:eastAsia="仿宋_GB2312" w:hAnsi="Arial" w:cs="Arial"/>
          <w:sz w:val="28"/>
        </w:rPr>
        <w:t>）</w:t>
      </w:r>
      <w:proofErr w:type="gramStart"/>
      <w:r w:rsidRPr="00830F7E">
        <w:rPr>
          <w:rFonts w:ascii="Arial" w:eastAsia="仿宋_GB2312" w:hAnsi="Arial" w:cs="Arial"/>
          <w:sz w:val="28"/>
        </w:rPr>
        <w:t>条授字</w:t>
      </w:r>
      <w:proofErr w:type="gramEnd"/>
      <w:r>
        <w:rPr>
          <w:rFonts w:ascii="Arial" w:eastAsia="仿宋_GB2312" w:hAnsi="Arial" w:cs="Arial" w:hint="eastAsia"/>
          <w:sz w:val="28"/>
        </w:rPr>
        <w:t>0001</w:t>
      </w:r>
      <w:r>
        <w:rPr>
          <w:rFonts w:ascii="仿宋_GB2312" w:eastAsia="仿宋_GB2312" w:hAnsi="华文仿宋" w:hint="eastAsia"/>
          <w:sz w:val="28"/>
        </w:rPr>
        <w:t>号]及估价委托方出具的</w:t>
      </w:r>
      <w:r w:rsidRPr="002D64C6">
        <w:rPr>
          <w:rFonts w:ascii="仿宋_GB2312" w:eastAsia="仿宋_GB2312" w:hAnsi="华文仿宋" w:hint="eastAsia"/>
          <w:sz w:val="28"/>
        </w:rPr>
        <w:t>《国有建设用地使用权出让地价评估委托书</w:t>
      </w:r>
      <w:r w:rsidRPr="008B48DC">
        <w:rPr>
          <w:rFonts w:ascii="仿宋_GB2312" w:eastAsia="仿宋_GB2312" w:hAnsi="华文仿宋" w:hint="eastAsia"/>
          <w:sz w:val="28"/>
        </w:rPr>
        <w:t>》</w:t>
      </w:r>
      <w:r w:rsidRPr="002D64C6">
        <w:rPr>
          <w:rFonts w:ascii="Arial" w:eastAsia="仿宋_GB2312" w:hAnsi="Arial" w:hint="eastAsia"/>
          <w:sz w:val="28"/>
        </w:rPr>
        <w:t>，</w:t>
      </w:r>
      <w:r w:rsidRPr="002D64C6">
        <w:rPr>
          <w:rFonts w:ascii="仿宋_GB2312" w:eastAsia="仿宋_GB2312" w:hAnsi="Arial" w:hint="eastAsia"/>
          <w:sz w:val="28"/>
        </w:rPr>
        <w:t>估价对象规划建设</w:t>
      </w:r>
      <w:proofErr w:type="gramStart"/>
      <w:r>
        <w:rPr>
          <w:rFonts w:ascii="仿宋_GB2312" w:eastAsia="仿宋_GB2312" w:hAnsi="Arial" w:hint="eastAsia"/>
          <w:sz w:val="28"/>
        </w:rPr>
        <w:t>为绿隔产业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仿宋_GB2312" w:eastAsia="仿宋_GB2312" w:hAnsi="Arial" w:hint="eastAsia"/>
          <w:sz w:val="28"/>
        </w:rPr>
        <w:t>。上述用途土地法定最高出让年限</w:t>
      </w:r>
      <w:proofErr w:type="gramStart"/>
      <w:r w:rsidRPr="002D64C6">
        <w:rPr>
          <w:rFonts w:ascii="仿宋_GB2312" w:eastAsia="仿宋_GB2312" w:hAnsi="Arial" w:hint="eastAsia"/>
          <w:sz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Pr>
          <w:rFonts w:ascii="Arial" w:eastAsia="仿宋_GB2312" w:hAnsi="Arial" w:cs="Arial" w:hint="eastAsia"/>
          <w:sz w:val="28"/>
        </w:rPr>
        <w:t>50</w:t>
      </w:r>
      <w:r>
        <w:rPr>
          <w:rFonts w:ascii="Arial" w:eastAsia="仿宋_GB2312" w:hAnsi="Arial" w:cs="Arial"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w:t>
      </w:r>
      <w:proofErr w:type="gramStart"/>
      <w:r w:rsidRPr="002D64C6">
        <w:rPr>
          <w:rFonts w:ascii="仿宋_GB2312" w:eastAsia="仿宋_GB2312" w:hAnsi="华文仿宋" w:hint="eastAsia"/>
          <w:sz w:val="28"/>
          <w:szCs w:val="28"/>
        </w:rPr>
        <w:t>可完善</w:t>
      </w:r>
      <w:proofErr w:type="gramEnd"/>
      <w:r w:rsidRPr="002D64C6">
        <w:rPr>
          <w:rFonts w:ascii="仿宋_GB2312" w:eastAsia="仿宋_GB2312" w:hAnsi="华文仿宋" w:hint="eastAsia"/>
          <w:sz w:val="28"/>
          <w:szCs w:val="28"/>
        </w:rPr>
        <w:t>项目出让手续。</w:t>
      </w:r>
    </w:p>
    <w:p w:rsidR="002A17EE" w:rsidRPr="002D64C6" w:rsidRDefault="00272C3B" w:rsidP="00272C3B">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2A17EE" w:rsidRPr="002D64C6" w:rsidRDefault="002A17EE" w:rsidP="002A17EE">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272C3B" w:rsidRPr="002D64C6" w:rsidRDefault="00272C3B" w:rsidP="00272C3B">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272C3B" w:rsidRPr="002D64C6" w:rsidRDefault="00272C3B" w:rsidP="00272C3B">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8</w:t>
      </w:r>
      <w:r w:rsidRPr="002D64C6">
        <w:rPr>
          <w:rFonts w:ascii="Arial" w:eastAsia="仿宋_GB2312" w:hAnsi="Arial" w:cs="Arial"/>
          <w:sz w:val="28"/>
          <w:szCs w:val="28"/>
        </w:rPr>
        <w:t>年</w:t>
      </w:r>
      <w:r>
        <w:rPr>
          <w:rFonts w:ascii="Arial" w:eastAsia="仿宋_GB2312" w:hAnsi="Arial" w:cs="Arial" w:hint="eastAsia"/>
          <w:sz w:val="28"/>
          <w:szCs w:val="28"/>
        </w:rPr>
        <w:t>7</w:t>
      </w:r>
      <w:r w:rsidRPr="002D64C6">
        <w:rPr>
          <w:rFonts w:ascii="Arial" w:eastAsia="仿宋_GB2312" w:hAnsi="Arial" w:cs="Arial"/>
          <w:sz w:val="28"/>
          <w:szCs w:val="28"/>
        </w:rPr>
        <w:t>月</w:t>
      </w:r>
      <w:r>
        <w:rPr>
          <w:rFonts w:ascii="Arial" w:eastAsia="仿宋_GB2312" w:hAnsi="Arial" w:cs="Arial" w:hint="eastAsia"/>
          <w:sz w:val="28"/>
          <w:szCs w:val="28"/>
        </w:rPr>
        <w:t>30</w:t>
      </w:r>
      <w:r w:rsidRPr="002D64C6">
        <w:rPr>
          <w:rFonts w:ascii="Arial" w:eastAsia="仿宋_GB2312" w:hAnsi="Arial" w:cs="Arial"/>
          <w:sz w:val="28"/>
          <w:szCs w:val="28"/>
        </w:rPr>
        <w:t>日，</w:t>
      </w:r>
      <w:r>
        <w:rPr>
          <w:rFonts w:ascii="Arial" w:eastAsia="仿宋_GB2312" w:hAnsi="Arial" w:cs="Arial"/>
          <w:sz w:val="28"/>
          <w:szCs w:val="28"/>
        </w:rPr>
        <w:t>北京星泰通港置业有限公司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北京市规划和国土资源管理委员会出具的《北京市规划和国土资源管理委员会建设项目规划条件（授权供地）》[</w:t>
      </w:r>
      <w:r>
        <w:rPr>
          <w:rFonts w:ascii="Arial" w:eastAsia="仿宋_GB2312" w:hAnsi="Arial" w:cs="Arial" w:hint="eastAsia"/>
          <w:sz w:val="28"/>
        </w:rPr>
        <w:t>2018</w:t>
      </w:r>
      <w:proofErr w:type="gramStart"/>
      <w:r w:rsidRPr="00830F7E">
        <w:rPr>
          <w:rFonts w:ascii="Arial" w:eastAsia="仿宋_GB2312" w:hAnsi="Arial" w:cs="Arial"/>
          <w:sz w:val="28"/>
        </w:rPr>
        <w:t>规</w:t>
      </w:r>
      <w:proofErr w:type="gramEnd"/>
      <w:r>
        <w:rPr>
          <w:rFonts w:ascii="Arial" w:eastAsia="仿宋_GB2312" w:hAnsi="Arial" w:cs="Arial" w:hint="eastAsia"/>
          <w:sz w:val="28"/>
        </w:rPr>
        <w:t>土</w:t>
      </w:r>
      <w:r>
        <w:rPr>
          <w:rFonts w:ascii="Arial" w:eastAsia="仿宋_GB2312" w:hAnsi="Arial" w:cs="Arial"/>
          <w:sz w:val="28"/>
        </w:rPr>
        <w:t>（</w:t>
      </w:r>
      <w:r>
        <w:rPr>
          <w:rFonts w:ascii="Arial" w:eastAsia="仿宋_GB2312" w:hAnsi="Arial" w:cs="Arial" w:hint="eastAsia"/>
          <w:sz w:val="28"/>
        </w:rPr>
        <w:t>朝</w:t>
      </w:r>
      <w:r w:rsidRPr="00830F7E">
        <w:rPr>
          <w:rFonts w:ascii="Arial" w:eastAsia="仿宋_GB2312" w:hAnsi="Arial" w:cs="Arial"/>
          <w:sz w:val="28"/>
        </w:rPr>
        <w:t>）</w:t>
      </w:r>
      <w:proofErr w:type="gramStart"/>
      <w:r w:rsidRPr="00830F7E">
        <w:rPr>
          <w:rFonts w:ascii="Arial" w:eastAsia="仿宋_GB2312" w:hAnsi="Arial" w:cs="Arial"/>
          <w:sz w:val="28"/>
        </w:rPr>
        <w:t>条授字</w:t>
      </w:r>
      <w:proofErr w:type="gramEnd"/>
      <w:r>
        <w:rPr>
          <w:rFonts w:ascii="Arial" w:eastAsia="仿宋_GB2312" w:hAnsi="Arial" w:cs="Arial" w:hint="eastAsia"/>
          <w:sz w:val="28"/>
        </w:rPr>
        <w:t>0001</w:t>
      </w:r>
      <w:r>
        <w:rPr>
          <w:rFonts w:ascii="仿宋_GB2312" w:eastAsia="仿宋_GB2312" w:hAnsi="华文仿宋" w:hint="eastAsia"/>
          <w:sz w:val="28"/>
        </w:rPr>
        <w:t>号]</w:t>
      </w:r>
      <w:r w:rsidRPr="002D64C6">
        <w:rPr>
          <w:rFonts w:ascii="Arial" w:eastAsia="仿宋_GB2312" w:hAnsi="Arial" w:cs="Arial"/>
          <w:sz w:val="28"/>
          <w:szCs w:val="28"/>
        </w:rPr>
        <w:t>：</w:t>
      </w:r>
    </w:p>
    <w:p w:rsidR="00272C3B" w:rsidRDefault="00272C3B" w:rsidP="00272C3B">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朝阳区将台乡</w:t>
      </w:r>
      <w:r w:rsidRPr="002D64C6">
        <w:rPr>
          <w:rFonts w:ascii="Arial" w:eastAsia="仿宋_GB2312" w:hAnsi="Arial" w:cs="Arial"/>
          <w:sz w:val="28"/>
          <w:szCs w:val="28"/>
        </w:rPr>
        <w:t>；</w:t>
      </w:r>
    </w:p>
    <w:p w:rsidR="00272C3B" w:rsidRPr="002D64C6" w:rsidRDefault="00272C3B" w:rsidP="00272C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规划建设用地性质：</w:t>
      </w:r>
      <w:r>
        <w:rPr>
          <w:rFonts w:ascii="Arial" w:eastAsia="仿宋_GB2312" w:hAnsi="Arial" w:cs="Arial" w:hint="eastAsia"/>
          <w:sz w:val="28"/>
          <w:szCs w:val="28"/>
        </w:rPr>
        <w:t>F81</w:t>
      </w:r>
      <w:proofErr w:type="gramStart"/>
      <w:r>
        <w:rPr>
          <w:rFonts w:ascii="Arial" w:eastAsia="仿宋_GB2312" w:hAnsi="Arial" w:cs="Arial" w:hint="eastAsia"/>
          <w:sz w:val="28"/>
          <w:szCs w:val="28"/>
        </w:rPr>
        <w:t>绿隔产业</w:t>
      </w:r>
      <w:proofErr w:type="gramEnd"/>
      <w:r>
        <w:rPr>
          <w:rFonts w:ascii="Arial" w:eastAsia="仿宋_GB2312" w:hAnsi="Arial" w:cs="Arial" w:hint="eastAsia"/>
          <w:sz w:val="28"/>
          <w:szCs w:val="28"/>
        </w:rPr>
        <w:t>用地；</w:t>
      </w:r>
    </w:p>
    <w:p w:rsidR="00272C3B" w:rsidRPr="002D64C6" w:rsidRDefault="00272C3B" w:rsidP="00272C3B">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93500</w:t>
      </w:r>
      <w:r w:rsidRPr="002D64C6">
        <w:rPr>
          <w:rFonts w:ascii="Arial" w:eastAsia="仿宋_GB2312" w:hAnsi="Arial" w:cs="Arial"/>
          <w:sz w:val="28"/>
          <w:szCs w:val="28"/>
        </w:rPr>
        <w:t>平方米；</w:t>
      </w:r>
    </w:p>
    <w:p w:rsidR="00272C3B" w:rsidRPr="002D64C6" w:rsidRDefault="00272C3B" w:rsidP="00272C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w:t>
      </w: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约</w:t>
      </w:r>
      <w:r>
        <w:rPr>
          <w:rFonts w:ascii="Arial" w:eastAsia="仿宋_GB2312" w:hAnsi="Arial" w:cs="Arial" w:hint="eastAsia"/>
          <w:sz w:val="28"/>
          <w:szCs w:val="28"/>
        </w:rPr>
        <w:t>78000</w:t>
      </w:r>
      <w:r w:rsidRPr="002D64C6">
        <w:rPr>
          <w:rFonts w:ascii="Arial" w:eastAsia="仿宋_GB2312" w:hAnsi="Arial" w:cs="Arial" w:hint="eastAsia"/>
          <w:sz w:val="28"/>
          <w:szCs w:val="28"/>
        </w:rPr>
        <w:t>平方米</w:t>
      </w:r>
      <w:r>
        <w:rPr>
          <w:rFonts w:ascii="Arial" w:eastAsia="仿宋_GB2312" w:hAnsi="Arial" w:cs="Arial" w:hint="eastAsia"/>
          <w:sz w:val="28"/>
          <w:szCs w:val="28"/>
        </w:rPr>
        <w:t>（</w:t>
      </w:r>
      <w:proofErr w:type="gramStart"/>
      <w:r>
        <w:rPr>
          <w:rFonts w:ascii="Arial" w:eastAsia="仿宋_GB2312" w:hAnsi="Arial" w:cs="Arial" w:hint="eastAsia"/>
          <w:sz w:val="28"/>
          <w:szCs w:val="28"/>
        </w:rPr>
        <w:t>绿隔产业</w:t>
      </w:r>
      <w:proofErr w:type="gramEnd"/>
      <w:r>
        <w:rPr>
          <w:rFonts w:ascii="Arial" w:eastAsia="仿宋_GB2312" w:hAnsi="Arial" w:cs="Arial" w:hint="eastAsia"/>
          <w:sz w:val="28"/>
          <w:szCs w:val="28"/>
        </w:rPr>
        <w:t>用地）</w:t>
      </w:r>
      <w:r w:rsidRPr="002D64C6">
        <w:rPr>
          <w:rFonts w:ascii="Arial" w:eastAsia="仿宋_GB2312" w:hAnsi="Arial" w:cs="Arial"/>
          <w:sz w:val="28"/>
          <w:szCs w:val="28"/>
        </w:rPr>
        <w:t>；</w:t>
      </w:r>
    </w:p>
    <w:p w:rsidR="00272C3B" w:rsidRDefault="00272C3B" w:rsidP="00272C3B">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w:t>
      </w:r>
      <w:r>
        <w:rPr>
          <w:rFonts w:ascii="Arial" w:eastAsia="仿宋_GB2312" w:hAnsi="Arial" w:cs="Arial" w:hint="eastAsia"/>
          <w:sz w:val="28"/>
          <w:szCs w:val="28"/>
        </w:rPr>
        <w:t>密度</w:t>
      </w:r>
      <w:r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272C3B" w:rsidRPr="002D64C6" w:rsidRDefault="00272C3B" w:rsidP="00272C3B">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w:t>
      </w:r>
      <w:r>
        <w:rPr>
          <w:rFonts w:ascii="Arial" w:eastAsia="仿宋_GB2312" w:hAnsi="Arial" w:cs="Arial" w:hint="eastAsia"/>
          <w:sz w:val="28"/>
          <w:szCs w:val="28"/>
        </w:rPr>
        <w:t>控制规模（地上建筑规模）</w:t>
      </w:r>
      <w:r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400500</w:t>
      </w:r>
      <w:r>
        <w:rPr>
          <w:rFonts w:ascii="Arial" w:eastAsia="仿宋_GB2312" w:hAnsi="Arial" w:cs="Arial" w:hint="eastAsia"/>
          <w:sz w:val="28"/>
          <w:szCs w:val="28"/>
        </w:rPr>
        <w:t>平方米（以最终审定方案为准）</w:t>
      </w:r>
      <w:r w:rsidRPr="002D64C6">
        <w:rPr>
          <w:rFonts w:ascii="Arial" w:eastAsia="仿宋_GB2312" w:hAnsi="Arial" w:cs="Arial"/>
          <w:sz w:val="28"/>
          <w:szCs w:val="28"/>
        </w:rPr>
        <w:t>；</w:t>
      </w:r>
    </w:p>
    <w:p w:rsidR="00272C3B" w:rsidRPr="002D64C6" w:rsidRDefault="00272C3B" w:rsidP="00272C3B">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w:t>
      </w:r>
      <w:r>
        <w:rPr>
          <w:rFonts w:ascii="Arial" w:eastAsia="仿宋_GB2312" w:hAnsi="Arial" w:cs="Arial" w:hint="eastAsia"/>
          <w:sz w:val="28"/>
          <w:szCs w:val="28"/>
        </w:rPr>
        <w:t>80</w:t>
      </w:r>
      <w:r>
        <w:rPr>
          <w:rFonts w:ascii="Arial" w:eastAsia="仿宋_GB2312" w:hAnsi="Arial" w:cs="Arial" w:hint="eastAsia"/>
          <w:sz w:val="28"/>
          <w:szCs w:val="28"/>
        </w:rPr>
        <w:t>米</w:t>
      </w:r>
      <w:r w:rsidRPr="002D64C6">
        <w:rPr>
          <w:rFonts w:ascii="Arial" w:eastAsia="仿宋_GB2312" w:hAnsi="Arial" w:cs="Arial"/>
          <w:sz w:val="28"/>
          <w:szCs w:val="28"/>
        </w:rPr>
        <w:t>；</w:t>
      </w:r>
    </w:p>
    <w:p w:rsidR="00272C3B" w:rsidRDefault="00272C3B" w:rsidP="00272C3B">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Pr>
          <w:rFonts w:ascii="Arial" w:eastAsia="仿宋_GB2312" w:hAnsi="Arial" w:cs="Arial" w:hint="eastAsia"/>
          <w:sz w:val="28"/>
          <w:szCs w:val="28"/>
        </w:rPr>
        <w:t>≥</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272C3B" w:rsidRDefault="00272C3B" w:rsidP="00272C3B">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2</w:t>
      </w:r>
      <w:r w:rsidRPr="002D64C6">
        <w:rPr>
          <w:rFonts w:ascii="仿宋_GB2312" w:eastAsia="仿宋_GB2312" w:hAnsi="Arial" w:hint="eastAsia"/>
          <w:spacing w:val="-12"/>
          <w:sz w:val="28"/>
        </w:rPr>
        <w:t>.土地利用现状</w:t>
      </w:r>
    </w:p>
    <w:p w:rsidR="00272C3B" w:rsidRDefault="00272C3B" w:rsidP="00272C3B">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根据中国建筑科学研究院有限公司出具的《关于颐堤港二期项目建筑面积及用途的说明（地上）》：</w:t>
      </w:r>
    </w:p>
    <w:p w:rsidR="00272C3B" w:rsidRDefault="00272C3B" w:rsidP="00272C3B">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78298.683</w:t>
      </w:r>
      <w:r w:rsidRPr="002D64C6">
        <w:rPr>
          <w:rFonts w:ascii="Arial" w:eastAsia="仿宋_GB2312" w:hAnsi="Arial" w:cs="Arial" w:hint="eastAsia"/>
          <w:sz w:val="28"/>
          <w:szCs w:val="28"/>
        </w:rPr>
        <w:t>平方米</w:t>
      </w:r>
    </w:p>
    <w:p w:rsidR="00272C3B" w:rsidRDefault="00272C3B" w:rsidP="00272C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其中地块</w:t>
      </w:r>
      <w:r>
        <w:rPr>
          <w:rFonts w:ascii="Arial" w:eastAsia="仿宋_GB2312" w:hAnsi="Arial" w:cs="Arial" w:hint="eastAsia"/>
          <w:sz w:val="28"/>
          <w:szCs w:val="28"/>
        </w:rPr>
        <w:t>1</w:t>
      </w:r>
      <w:r>
        <w:rPr>
          <w:rFonts w:ascii="Arial" w:eastAsia="仿宋_GB2312" w:hAnsi="Arial" w:cs="Arial" w:hint="eastAsia"/>
          <w:sz w:val="28"/>
          <w:szCs w:val="28"/>
        </w:rPr>
        <w:t>建设用地面积：</w:t>
      </w:r>
      <w:r>
        <w:rPr>
          <w:rFonts w:ascii="Arial" w:eastAsia="仿宋_GB2312" w:hAnsi="Arial" w:cs="Arial" w:hint="eastAsia"/>
          <w:sz w:val="28"/>
          <w:szCs w:val="28"/>
        </w:rPr>
        <w:t>44298.683</w:t>
      </w:r>
      <w:r>
        <w:rPr>
          <w:rFonts w:ascii="Arial" w:eastAsia="仿宋_GB2312" w:hAnsi="Arial" w:cs="Arial" w:hint="eastAsia"/>
          <w:sz w:val="28"/>
          <w:szCs w:val="28"/>
        </w:rPr>
        <w:t>平方米，</w:t>
      </w:r>
    </w:p>
    <w:p w:rsidR="00272C3B" w:rsidRPr="002D64C6" w:rsidRDefault="00272C3B" w:rsidP="00272C3B">
      <w:pPr>
        <w:snapToGrid w:val="0"/>
        <w:spacing w:line="360" w:lineRule="auto"/>
        <w:ind w:firstLineChars="400" w:firstLine="1120"/>
        <w:rPr>
          <w:rFonts w:ascii="Arial" w:eastAsia="仿宋_GB2312" w:hAnsi="Arial" w:cs="Arial"/>
          <w:sz w:val="28"/>
          <w:szCs w:val="28"/>
        </w:rPr>
      </w:pPr>
      <w:r>
        <w:rPr>
          <w:rFonts w:ascii="Arial" w:eastAsia="仿宋_GB2312" w:hAnsi="Arial" w:cs="Arial" w:hint="eastAsia"/>
          <w:sz w:val="28"/>
          <w:szCs w:val="28"/>
        </w:rPr>
        <w:t>地块</w:t>
      </w:r>
      <w:r>
        <w:rPr>
          <w:rFonts w:ascii="Arial" w:eastAsia="仿宋_GB2312" w:hAnsi="Arial" w:cs="Arial" w:hint="eastAsia"/>
          <w:sz w:val="28"/>
          <w:szCs w:val="28"/>
        </w:rPr>
        <w:t>2</w:t>
      </w:r>
      <w:r>
        <w:rPr>
          <w:rFonts w:ascii="Arial" w:eastAsia="仿宋_GB2312" w:hAnsi="Arial" w:cs="Arial" w:hint="eastAsia"/>
          <w:sz w:val="28"/>
          <w:szCs w:val="28"/>
        </w:rPr>
        <w:t>建设用地面积：</w:t>
      </w:r>
      <w:r>
        <w:rPr>
          <w:rFonts w:ascii="Arial" w:eastAsia="仿宋_GB2312" w:hAnsi="Arial" w:cs="Arial" w:hint="eastAsia"/>
          <w:sz w:val="28"/>
          <w:szCs w:val="28"/>
        </w:rPr>
        <w:t>34000</w:t>
      </w:r>
      <w:r>
        <w:rPr>
          <w:rFonts w:ascii="Arial" w:eastAsia="仿宋_GB2312" w:hAnsi="Arial" w:cs="Arial" w:hint="eastAsia"/>
          <w:sz w:val="28"/>
          <w:szCs w:val="28"/>
        </w:rPr>
        <w:t>平方米</w:t>
      </w:r>
      <w:r w:rsidRPr="002D64C6">
        <w:rPr>
          <w:rFonts w:ascii="Arial" w:eastAsia="仿宋_GB2312" w:hAnsi="Arial" w:cs="Arial"/>
          <w:sz w:val="28"/>
          <w:szCs w:val="28"/>
        </w:rPr>
        <w:t>；</w:t>
      </w:r>
    </w:p>
    <w:p w:rsidR="00272C3B" w:rsidRDefault="00272C3B" w:rsidP="00272C3B">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Pr>
          <w:rFonts w:ascii="Arial" w:eastAsia="仿宋_GB2312" w:hAnsi="Arial" w:cs="Arial" w:hint="eastAsia"/>
          <w:sz w:val="28"/>
          <w:szCs w:val="28"/>
        </w:rPr>
        <w:t>（地上）</w:t>
      </w:r>
      <w:r w:rsidRPr="002D64C6">
        <w:rPr>
          <w:rFonts w:ascii="Arial" w:eastAsia="仿宋_GB2312" w:hAnsi="Arial" w:cs="Arial"/>
          <w:sz w:val="28"/>
          <w:szCs w:val="28"/>
        </w:rPr>
        <w:t>：</w:t>
      </w:r>
      <w:r>
        <w:rPr>
          <w:rFonts w:ascii="Arial" w:eastAsia="仿宋_GB2312" w:hAnsi="Arial" w:cs="Arial" w:hint="eastAsia"/>
          <w:sz w:val="28"/>
          <w:szCs w:val="28"/>
        </w:rPr>
        <w:t>400500</w:t>
      </w:r>
      <w:r w:rsidRPr="002D64C6">
        <w:rPr>
          <w:rFonts w:ascii="Arial" w:eastAsia="仿宋_GB2312" w:hAnsi="Arial" w:cs="Arial"/>
          <w:sz w:val="28"/>
          <w:szCs w:val="28"/>
        </w:rPr>
        <w:t>平方米；</w:t>
      </w:r>
    </w:p>
    <w:p w:rsidR="00272C3B" w:rsidRDefault="00272C3B" w:rsidP="00272C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其中：</w:t>
      </w:r>
    </w:p>
    <w:p w:rsidR="00272C3B" w:rsidRDefault="00272C3B" w:rsidP="00272C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地块</w:t>
      </w:r>
      <w:r>
        <w:rPr>
          <w:rFonts w:ascii="Arial" w:eastAsia="仿宋_GB2312" w:hAnsi="Arial" w:cs="Arial" w:hint="eastAsia"/>
          <w:sz w:val="28"/>
          <w:szCs w:val="28"/>
        </w:rPr>
        <w:t>1</w:t>
      </w:r>
      <w:r>
        <w:rPr>
          <w:rFonts w:ascii="Arial" w:eastAsia="仿宋_GB2312" w:hAnsi="Arial" w:cs="Arial" w:hint="eastAsia"/>
          <w:sz w:val="28"/>
          <w:szCs w:val="28"/>
        </w:rPr>
        <w:t>地上建筑面积：</w:t>
      </w:r>
      <w:r>
        <w:rPr>
          <w:rFonts w:ascii="Arial" w:eastAsia="仿宋_GB2312" w:hAnsi="Arial" w:cs="Arial" w:hint="eastAsia"/>
          <w:sz w:val="28"/>
          <w:szCs w:val="28"/>
        </w:rPr>
        <w:t>230500</w:t>
      </w:r>
      <w:r>
        <w:rPr>
          <w:rFonts w:ascii="Arial" w:eastAsia="仿宋_GB2312" w:hAnsi="Arial" w:cs="Arial" w:hint="eastAsia"/>
          <w:sz w:val="28"/>
          <w:szCs w:val="28"/>
        </w:rPr>
        <w:t>平方米（含办公</w:t>
      </w:r>
      <w:r>
        <w:rPr>
          <w:rFonts w:ascii="Arial" w:eastAsia="仿宋_GB2312" w:hAnsi="Arial" w:cs="Arial" w:hint="eastAsia"/>
          <w:sz w:val="28"/>
          <w:szCs w:val="28"/>
        </w:rPr>
        <w:t>196879</w:t>
      </w:r>
      <w:r>
        <w:rPr>
          <w:rFonts w:ascii="Arial" w:eastAsia="仿宋_GB2312" w:hAnsi="Arial" w:cs="Arial" w:hint="eastAsia"/>
          <w:sz w:val="28"/>
          <w:szCs w:val="28"/>
        </w:rPr>
        <w:t>平方米，商业</w:t>
      </w:r>
      <w:r>
        <w:rPr>
          <w:rFonts w:ascii="Arial" w:eastAsia="仿宋_GB2312" w:hAnsi="Arial" w:cs="Arial" w:hint="eastAsia"/>
          <w:sz w:val="28"/>
          <w:szCs w:val="28"/>
        </w:rPr>
        <w:t>33267</w:t>
      </w:r>
      <w:r>
        <w:rPr>
          <w:rFonts w:ascii="Arial" w:eastAsia="仿宋_GB2312" w:hAnsi="Arial" w:cs="Arial" w:hint="eastAsia"/>
          <w:sz w:val="28"/>
          <w:szCs w:val="28"/>
        </w:rPr>
        <w:t>平方米，车库出入口</w:t>
      </w:r>
      <w:r>
        <w:rPr>
          <w:rFonts w:ascii="Arial" w:eastAsia="仿宋_GB2312" w:hAnsi="Arial" w:cs="Arial" w:hint="eastAsia"/>
          <w:sz w:val="28"/>
          <w:szCs w:val="28"/>
        </w:rPr>
        <w:t>354</w:t>
      </w:r>
      <w:r>
        <w:rPr>
          <w:rFonts w:ascii="Arial" w:eastAsia="仿宋_GB2312" w:hAnsi="Arial" w:cs="Arial" w:hint="eastAsia"/>
          <w:sz w:val="28"/>
          <w:szCs w:val="28"/>
        </w:rPr>
        <w:t>平方米）；</w:t>
      </w:r>
    </w:p>
    <w:p w:rsidR="00272C3B" w:rsidRDefault="00272C3B" w:rsidP="00272C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地块</w:t>
      </w:r>
      <w:r>
        <w:rPr>
          <w:rFonts w:ascii="Arial" w:eastAsia="仿宋_GB2312" w:hAnsi="Arial" w:cs="Arial" w:hint="eastAsia"/>
          <w:sz w:val="28"/>
          <w:szCs w:val="28"/>
        </w:rPr>
        <w:t>2</w:t>
      </w:r>
      <w:r>
        <w:rPr>
          <w:rFonts w:ascii="Arial" w:eastAsia="仿宋_GB2312" w:hAnsi="Arial" w:cs="Arial" w:hint="eastAsia"/>
          <w:sz w:val="28"/>
          <w:szCs w:val="28"/>
        </w:rPr>
        <w:t>地上建筑面积：</w:t>
      </w:r>
      <w:r>
        <w:rPr>
          <w:rFonts w:ascii="Arial" w:eastAsia="仿宋_GB2312" w:hAnsi="Arial" w:cs="Arial" w:hint="eastAsia"/>
          <w:sz w:val="28"/>
          <w:szCs w:val="28"/>
        </w:rPr>
        <w:t>170000</w:t>
      </w:r>
      <w:r>
        <w:rPr>
          <w:rFonts w:ascii="Arial" w:eastAsia="仿宋_GB2312" w:hAnsi="Arial" w:cs="Arial" w:hint="eastAsia"/>
          <w:sz w:val="28"/>
          <w:szCs w:val="28"/>
        </w:rPr>
        <w:t>平方米（含办公</w:t>
      </w:r>
      <w:r>
        <w:rPr>
          <w:rFonts w:ascii="Arial" w:eastAsia="仿宋_GB2312" w:hAnsi="Arial" w:cs="Arial" w:hint="eastAsia"/>
          <w:sz w:val="28"/>
          <w:szCs w:val="28"/>
        </w:rPr>
        <w:t>116871</w:t>
      </w:r>
      <w:r>
        <w:rPr>
          <w:rFonts w:ascii="Arial" w:eastAsia="仿宋_GB2312" w:hAnsi="Arial" w:cs="Arial" w:hint="eastAsia"/>
          <w:sz w:val="28"/>
          <w:szCs w:val="28"/>
        </w:rPr>
        <w:t>平方米，商业</w:t>
      </w:r>
      <w:r>
        <w:rPr>
          <w:rFonts w:ascii="Arial" w:eastAsia="仿宋_GB2312" w:hAnsi="Arial" w:cs="Arial" w:hint="eastAsia"/>
          <w:sz w:val="28"/>
          <w:szCs w:val="28"/>
        </w:rPr>
        <w:t>23598</w:t>
      </w:r>
      <w:r>
        <w:rPr>
          <w:rFonts w:ascii="Arial" w:eastAsia="仿宋_GB2312" w:hAnsi="Arial" w:cs="Arial" w:hint="eastAsia"/>
          <w:sz w:val="28"/>
          <w:szCs w:val="28"/>
        </w:rPr>
        <w:t>平方米，酒店</w:t>
      </w:r>
      <w:r>
        <w:rPr>
          <w:rFonts w:ascii="Arial" w:eastAsia="仿宋_GB2312" w:hAnsi="Arial" w:cs="Arial" w:hint="eastAsia"/>
          <w:sz w:val="28"/>
          <w:szCs w:val="28"/>
        </w:rPr>
        <w:t>28590</w:t>
      </w:r>
      <w:r>
        <w:rPr>
          <w:rFonts w:ascii="Arial" w:eastAsia="仿宋_GB2312" w:hAnsi="Arial" w:cs="Arial" w:hint="eastAsia"/>
          <w:sz w:val="28"/>
          <w:szCs w:val="28"/>
        </w:rPr>
        <w:t>平方米，车库出入口</w:t>
      </w:r>
      <w:r>
        <w:rPr>
          <w:rFonts w:ascii="Arial" w:eastAsia="仿宋_GB2312" w:hAnsi="Arial" w:cs="Arial" w:hint="eastAsia"/>
          <w:sz w:val="28"/>
          <w:szCs w:val="28"/>
        </w:rPr>
        <w:t>941</w:t>
      </w:r>
      <w:r>
        <w:rPr>
          <w:rFonts w:ascii="Arial" w:eastAsia="仿宋_GB2312" w:hAnsi="Arial" w:cs="Arial" w:hint="eastAsia"/>
          <w:sz w:val="28"/>
          <w:szCs w:val="28"/>
        </w:rPr>
        <w:t>平方米）。</w:t>
      </w:r>
    </w:p>
    <w:p w:rsidR="00272C3B" w:rsidRPr="002A1D4D" w:rsidRDefault="00272C3B" w:rsidP="00272C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根据</w:t>
      </w:r>
      <w:r w:rsidRPr="002A1D4D">
        <w:rPr>
          <w:rFonts w:ascii="Arial" w:eastAsia="仿宋_GB2312" w:hAnsi="Arial" w:cs="Arial" w:hint="eastAsia"/>
          <w:sz w:val="28"/>
          <w:szCs w:val="28"/>
        </w:rPr>
        <w:t>北京市朝阳区发展和改革委员会出具的《关于将台乡颐堤港二期项目核准的批复》</w:t>
      </w:r>
      <w:r w:rsidRPr="002A1D4D">
        <w:rPr>
          <w:rFonts w:ascii="Arial" w:eastAsia="仿宋_GB2312" w:hAnsi="Arial" w:cs="Arial" w:hint="eastAsia"/>
          <w:sz w:val="28"/>
          <w:szCs w:val="28"/>
        </w:rPr>
        <w:t>[</w:t>
      </w:r>
      <w:r w:rsidRPr="002A1D4D">
        <w:rPr>
          <w:rFonts w:ascii="Arial" w:eastAsia="仿宋_GB2312" w:hAnsi="Arial" w:cs="Arial" w:hint="eastAsia"/>
          <w:sz w:val="28"/>
          <w:szCs w:val="28"/>
        </w:rPr>
        <w:t>京朝阳发改（核）</w:t>
      </w:r>
      <w:r w:rsidRPr="002A1D4D">
        <w:rPr>
          <w:rFonts w:ascii="Arial" w:eastAsia="仿宋_GB2312" w:hAnsi="Arial" w:cs="Arial" w:hint="eastAsia"/>
          <w:sz w:val="28"/>
          <w:szCs w:val="28"/>
        </w:rPr>
        <w:t>[2016]26</w:t>
      </w:r>
      <w:r w:rsidRPr="002A1D4D">
        <w:rPr>
          <w:rFonts w:ascii="Arial" w:eastAsia="仿宋_GB2312" w:hAnsi="Arial" w:cs="Arial" w:hint="eastAsia"/>
          <w:sz w:val="28"/>
          <w:szCs w:val="28"/>
        </w:rPr>
        <w:t>号</w:t>
      </w:r>
      <w:r w:rsidRPr="002A1D4D">
        <w:rPr>
          <w:rFonts w:ascii="Arial" w:eastAsia="仿宋_GB2312" w:hAnsi="Arial" w:cs="Arial" w:hint="eastAsia"/>
          <w:sz w:val="28"/>
          <w:szCs w:val="28"/>
        </w:rPr>
        <w:t>]</w:t>
      </w:r>
      <w:r>
        <w:rPr>
          <w:rFonts w:ascii="Arial" w:eastAsia="仿宋_GB2312" w:hAnsi="Arial" w:cs="Arial" w:hint="eastAsia"/>
          <w:sz w:val="28"/>
          <w:szCs w:val="28"/>
        </w:rPr>
        <w:t>，</w:t>
      </w:r>
      <w:r w:rsidRPr="002A1D4D">
        <w:rPr>
          <w:rFonts w:ascii="Arial" w:eastAsia="仿宋_GB2312" w:hAnsi="Arial" w:cs="Arial" w:hint="eastAsia"/>
          <w:sz w:val="28"/>
          <w:szCs w:val="28"/>
        </w:rPr>
        <w:t>项目建成后由北京星泰通港置业有限公司</w:t>
      </w:r>
      <w:proofErr w:type="gramStart"/>
      <w:r w:rsidRPr="002A1D4D">
        <w:rPr>
          <w:rFonts w:ascii="Arial" w:eastAsia="仿宋_GB2312" w:hAnsi="Arial" w:cs="Arial" w:hint="eastAsia"/>
          <w:sz w:val="28"/>
          <w:szCs w:val="28"/>
        </w:rPr>
        <w:t>自持</w:t>
      </w:r>
      <w:proofErr w:type="gramEnd"/>
      <w:r w:rsidRPr="002A1D4D">
        <w:rPr>
          <w:rFonts w:ascii="Arial" w:eastAsia="仿宋_GB2312" w:hAnsi="Arial" w:cs="Arial" w:hint="eastAsia"/>
          <w:sz w:val="28"/>
          <w:szCs w:val="28"/>
        </w:rPr>
        <w:t>经营，不得对外销售</w:t>
      </w:r>
      <w:r>
        <w:rPr>
          <w:rFonts w:ascii="Arial" w:eastAsia="仿宋_GB2312" w:hAnsi="Arial" w:cs="Arial" w:hint="eastAsia"/>
          <w:sz w:val="28"/>
          <w:szCs w:val="28"/>
        </w:rPr>
        <w:t>，提请报告使用者注意。</w:t>
      </w:r>
    </w:p>
    <w:p w:rsidR="009E2993" w:rsidRPr="002D64C6" w:rsidRDefault="00272C3B" w:rsidP="00272C3B">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Pr>
          <w:rFonts w:ascii="Arial" w:eastAsia="仿宋_GB2312" w:hAnsi="Arial" w:hint="eastAsia"/>
          <w:spacing w:val="-12"/>
          <w:sz w:val="28"/>
        </w:rPr>
        <w:t>三</w:t>
      </w:r>
      <w:r>
        <w:rPr>
          <w:rFonts w:ascii="仿宋_GB2312" w:eastAsia="仿宋_GB2312" w:hAnsi="Arial" w:hint="eastAsia"/>
          <w:spacing w:val="-12"/>
          <w:sz w:val="28"/>
        </w:rPr>
        <w:t>通”，场地仍有少许树木</w:t>
      </w:r>
      <w:r w:rsidRPr="002D64C6">
        <w:rPr>
          <w:rFonts w:ascii="仿宋_GB2312" w:eastAsia="仿宋_GB2312" w:hAnsi="Arial" w:hint="eastAsia"/>
          <w:spacing w:val="-12"/>
          <w:sz w:val="28"/>
        </w:rPr>
        <w:t>。</w:t>
      </w:r>
    </w:p>
    <w:p w:rsidR="00794161" w:rsidRPr="002D64C6" w:rsidRDefault="00B1489F">
      <w:pPr>
        <w:spacing w:line="360" w:lineRule="auto"/>
        <w:outlineLvl w:val="1"/>
        <w:rPr>
          <w:rFonts w:ascii="仿宋_GB2312" w:eastAsia="仿宋_GB2312" w:hAnsi="Arial"/>
          <w:b/>
          <w:sz w:val="28"/>
        </w:rPr>
      </w:pPr>
      <w:bookmarkStart w:id="294" w:name="_Toc516488196"/>
      <w:bookmarkStart w:id="295" w:name="_Toc515457818"/>
      <w:bookmarkStart w:id="296" w:name="_Toc524544460"/>
      <w:bookmarkStart w:id="297" w:name="_Toc524592113"/>
      <w:r w:rsidRPr="002D64C6">
        <w:rPr>
          <w:rFonts w:ascii="仿宋_GB2312" w:eastAsia="仿宋_GB2312" w:hAnsi="Arial" w:hint="eastAsia"/>
          <w:b/>
          <w:sz w:val="28"/>
        </w:rPr>
        <w:lastRenderedPageBreak/>
        <w:t>二、地价影响因素分析</w:t>
      </w:r>
      <w:bookmarkEnd w:id="291"/>
      <w:bookmarkEnd w:id="292"/>
      <w:bookmarkEnd w:id="293"/>
      <w:bookmarkEnd w:id="294"/>
      <w:bookmarkEnd w:id="295"/>
      <w:bookmarkEnd w:id="296"/>
      <w:bookmarkEnd w:id="297"/>
    </w:p>
    <w:p w:rsidR="00272C3B" w:rsidRPr="008258E2" w:rsidRDefault="00272C3B" w:rsidP="00272C3B">
      <w:pPr>
        <w:spacing w:line="360" w:lineRule="auto"/>
        <w:jc w:val="both"/>
        <w:rPr>
          <w:rFonts w:ascii="Arial" w:eastAsia="仿宋_GB2312" w:hAnsi="Arial"/>
          <w:sz w:val="28"/>
        </w:rPr>
      </w:pPr>
      <w:bookmarkStart w:id="298" w:name="_Toc524544465"/>
      <w:bookmarkStart w:id="299" w:name="_Toc524592118"/>
      <w:bookmarkStart w:id="300" w:name="_Toc516488204"/>
      <w:bookmarkStart w:id="301" w:name="_Toc515457822"/>
      <w:bookmarkStart w:id="302" w:name="_Toc469066168"/>
      <w:bookmarkStart w:id="303" w:name="_Toc416783695"/>
      <w:bookmarkStart w:id="304" w:name="_Toc416783599"/>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272C3B" w:rsidRPr="008258E2" w:rsidRDefault="00272C3B" w:rsidP="00272C3B">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272C3B" w:rsidRPr="008258E2" w:rsidRDefault="00272C3B" w:rsidP="00272C3B">
      <w:pPr>
        <w:spacing w:line="360" w:lineRule="auto"/>
        <w:ind w:right="204"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8258E2">
        <w:rPr>
          <w:rFonts w:ascii="Arial" w:eastAsia="仿宋_GB2312" w:hAnsi="Arial" w:hint="eastAsia"/>
          <w:bCs/>
          <w:sz w:val="28"/>
          <w:szCs w:val="28"/>
        </w:rPr>
        <w:t>39</w:t>
      </w:r>
      <w:r w:rsidRPr="008258E2">
        <w:rPr>
          <w:rFonts w:ascii="Arial" w:eastAsia="仿宋_GB2312" w:hAnsi="Arial" w:hint="eastAsia"/>
          <w:bCs/>
          <w:sz w:val="28"/>
          <w:szCs w:val="28"/>
        </w:rPr>
        <w:t>度</w:t>
      </w:r>
      <w:r w:rsidRPr="008258E2">
        <w:rPr>
          <w:rFonts w:ascii="Arial" w:eastAsia="仿宋_GB2312" w:hAnsi="Arial" w:hint="eastAsia"/>
          <w:bCs/>
          <w:sz w:val="28"/>
          <w:szCs w:val="28"/>
        </w:rPr>
        <w:t>56</w:t>
      </w:r>
      <w:r w:rsidRPr="008258E2">
        <w:rPr>
          <w:rFonts w:ascii="Arial" w:eastAsia="仿宋_GB2312" w:hAnsi="Arial" w:hint="eastAsia"/>
          <w:bCs/>
          <w:sz w:val="28"/>
          <w:szCs w:val="28"/>
        </w:rPr>
        <w:t>分，东经</w:t>
      </w:r>
      <w:r w:rsidRPr="008258E2">
        <w:rPr>
          <w:rFonts w:ascii="Arial" w:eastAsia="仿宋_GB2312" w:hAnsi="Arial" w:hint="eastAsia"/>
          <w:bCs/>
          <w:sz w:val="28"/>
          <w:szCs w:val="28"/>
        </w:rPr>
        <w:t>116</w:t>
      </w:r>
      <w:r w:rsidRPr="008258E2">
        <w:rPr>
          <w:rFonts w:ascii="Arial" w:eastAsia="仿宋_GB2312" w:hAnsi="Arial" w:hint="eastAsia"/>
          <w:bCs/>
          <w:sz w:val="28"/>
          <w:szCs w:val="28"/>
        </w:rPr>
        <w:t>度</w:t>
      </w:r>
      <w:r w:rsidRPr="008258E2">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8258E2">
        <w:rPr>
          <w:rFonts w:ascii="Arial" w:eastAsia="仿宋_GB2312" w:hAnsi="Arial" w:hint="eastAsia"/>
          <w:bCs/>
          <w:sz w:val="28"/>
          <w:szCs w:val="28"/>
        </w:rPr>
        <w:t>16410.54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258E2">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272C3B" w:rsidRDefault="00272C3B" w:rsidP="00272C3B">
      <w:pPr>
        <w:overflowPunct w:val="0"/>
        <w:spacing w:line="360" w:lineRule="auto"/>
        <w:ind w:right="204" w:firstLineChars="200" w:firstLine="560"/>
        <w:jc w:val="both"/>
        <w:textAlignment w:val="auto"/>
        <w:outlineLvl w:val="0"/>
        <w:rPr>
          <w:rFonts w:ascii="仿宋_GB2312" w:eastAsia="仿宋_GB2312" w:hAnsi="Arial"/>
          <w:bCs/>
          <w:sz w:val="28"/>
          <w:szCs w:val="28"/>
        </w:rPr>
      </w:pPr>
      <w:r w:rsidRPr="00920BCC">
        <w:rPr>
          <w:rFonts w:ascii="Arial" w:eastAsia="仿宋_GB2312" w:hAnsi="Arial" w:hint="eastAsia"/>
          <w:bCs/>
          <w:sz w:val="28"/>
          <w:szCs w:val="28"/>
        </w:rPr>
        <w:t>201</w:t>
      </w:r>
      <w:r>
        <w:rPr>
          <w:rFonts w:ascii="Arial" w:eastAsia="仿宋_GB2312" w:hAnsi="Arial" w:hint="eastAsia"/>
          <w:bCs/>
          <w:sz w:val="28"/>
          <w:szCs w:val="28"/>
        </w:rPr>
        <w:t>7</w:t>
      </w:r>
      <w:r w:rsidRPr="0096539F">
        <w:rPr>
          <w:rFonts w:ascii="仿宋_GB2312" w:eastAsia="仿宋_GB2312" w:hAnsi="Arial" w:hint="eastAsia"/>
          <w:bCs/>
          <w:sz w:val="28"/>
          <w:szCs w:val="28"/>
        </w:rPr>
        <w:t>年末，北京市常住人口为</w:t>
      </w:r>
      <w:r w:rsidRPr="00920BCC">
        <w:rPr>
          <w:rFonts w:ascii="Arial" w:eastAsia="仿宋_GB2312" w:hAnsi="Arial" w:hint="eastAsia"/>
          <w:bCs/>
          <w:sz w:val="28"/>
          <w:szCs w:val="28"/>
        </w:rPr>
        <w:t>217</w:t>
      </w:r>
      <w:r>
        <w:rPr>
          <w:rFonts w:ascii="Arial" w:eastAsia="仿宋_GB2312" w:hAnsi="Arial" w:hint="eastAsia"/>
          <w:bCs/>
          <w:sz w:val="28"/>
          <w:szCs w:val="28"/>
        </w:rPr>
        <w:t>0.7</w:t>
      </w:r>
      <w:r w:rsidRPr="0096539F">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sidRPr="0096539F">
        <w:rPr>
          <w:rFonts w:ascii="仿宋_GB2312" w:eastAsia="仿宋_GB2312" w:hAnsi="Arial" w:hint="eastAsia"/>
          <w:bCs/>
          <w:sz w:val="28"/>
          <w:szCs w:val="28"/>
        </w:rPr>
        <w:t>万人，占常住人口的</w:t>
      </w:r>
      <w:r>
        <w:rPr>
          <w:rFonts w:ascii="Arial" w:eastAsia="仿宋_GB2312" w:hAnsi="Arial" w:hint="eastAsia"/>
          <w:bCs/>
          <w:sz w:val="28"/>
          <w:szCs w:val="28"/>
        </w:rPr>
        <w:t>36.6</w:t>
      </w:r>
      <w:r w:rsidRPr="0096539F">
        <w:rPr>
          <w:rFonts w:ascii="仿宋_GB2312" w:eastAsia="仿宋_GB2312" w:hAnsi="Arial" w:hint="eastAsia"/>
          <w:bCs/>
          <w:sz w:val="28"/>
          <w:szCs w:val="28"/>
        </w:rPr>
        <w:t>%。</w:t>
      </w:r>
    </w:p>
    <w:p w:rsidR="00272C3B" w:rsidRPr="0096539F" w:rsidRDefault="00272C3B" w:rsidP="00272C3B">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272C3B" w:rsidRPr="00932DD8" w:rsidRDefault="00272C3B" w:rsidP="00272C3B">
      <w:pPr>
        <w:overflowPunct w:val="0"/>
        <w:spacing w:line="360" w:lineRule="auto"/>
        <w:ind w:right="204"/>
        <w:jc w:val="center"/>
        <w:textAlignment w:val="auto"/>
        <w:outlineLvl w:val="0"/>
        <w:rPr>
          <w:rFonts w:ascii="仿宋_GB2312" w:eastAsia="仿宋_GB2312" w:hAnsi="Arial"/>
          <w:bCs/>
          <w:szCs w:val="24"/>
        </w:rPr>
      </w:pPr>
      <w:r w:rsidRPr="00920BCC">
        <w:rPr>
          <w:rFonts w:ascii="Arial" w:eastAsia="仿宋_GB2312" w:hAnsi="Arial" w:cs="宋体" w:hint="eastAsia"/>
          <w:szCs w:val="24"/>
        </w:rPr>
        <w:t>201</w:t>
      </w:r>
      <w:r>
        <w:rPr>
          <w:rFonts w:ascii="Arial" w:eastAsia="仿宋_GB2312" w:hAnsi="Arial" w:cs="宋体" w:hint="eastAsia"/>
          <w:szCs w:val="24"/>
        </w:rPr>
        <w:t>3</w:t>
      </w:r>
      <w:r w:rsidRPr="00932DD8">
        <w:rPr>
          <w:rFonts w:ascii="仿宋_GB2312" w:eastAsia="仿宋_GB2312" w:hAnsi="Arial" w:cs="宋体" w:hint="eastAsia"/>
          <w:szCs w:val="24"/>
        </w:rPr>
        <w:t>-</w:t>
      </w:r>
      <w:r w:rsidRPr="00920BCC">
        <w:rPr>
          <w:rFonts w:ascii="Arial" w:eastAsia="仿宋_GB2312" w:hAnsi="Arial" w:cs="宋体" w:hint="eastAsia"/>
          <w:szCs w:val="24"/>
        </w:rPr>
        <w:t>201</w:t>
      </w:r>
      <w:r>
        <w:rPr>
          <w:rFonts w:ascii="Arial" w:eastAsia="仿宋_GB2312" w:hAnsi="Arial" w:cs="宋体" w:hint="eastAsia"/>
          <w:szCs w:val="24"/>
        </w:rPr>
        <w:t>7</w:t>
      </w:r>
      <w:r w:rsidRPr="00932DD8">
        <w:rPr>
          <w:rFonts w:ascii="仿宋_GB2312" w:eastAsia="仿宋_GB2312" w:hAnsi="Arial" w:cs="宋体" w:hint="eastAsia"/>
          <w:szCs w:val="24"/>
        </w:rPr>
        <w:t>年常住人口增量及增长速度</w:t>
      </w:r>
    </w:p>
    <w:p w:rsidR="00272C3B" w:rsidRPr="0096539F" w:rsidRDefault="00272C3B" w:rsidP="00272C3B">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extent cx="4882515" cy="2052955"/>
            <wp:effectExtent l="19050" t="0" r="0" b="0"/>
            <wp:docPr id="1" name="图片 2"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4" cstate="print"/>
                    <a:srcRect/>
                    <a:stretch>
                      <a:fillRect/>
                    </a:stretch>
                  </pic:blipFill>
                  <pic:spPr bwMode="auto">
                    <a:xfrm>
                      <a:off x="0" y="0"/>
                      <a:ext cx="4882515" cy="2052955"/>
                    </a:xfrm>
                    <a:prstGeom prst="rect">
                      <a:avLst/>
                    </a:prstGeom>
                    <a:noFill/>
                    <a:ln w="9525">
                      <a:noFill/>
                      <a:miter lim="800000"/>
                      <a:headEnd/>
                      <a:tailEnd/>
                    </a:ln>
                  </pic:spPr>
                </pic:pic>
              </a:graphicData>
            </a:graphic>
          </wp:inline>
        </w:drawing>
      </w:r>
    </w:p>
    <w:p w:rsidR="00272C3B" w:rsidRPr="00EA379D" w:rsidRDefault="00272C3B" w:rsidP="00272C3B">
      <w:pPr>
        <w:spacing w:line="360" w:lineRule="auto"/>
        <w:ind w:right="205" w:firstLineChars="200" w:firstLine="560"/>
        <w:jc w:val="both"/>
        <w:rPr>
          <w:rFonts w:ascii="Arial" w:eastAsia="仿宋_GB2312" w:hAnsi="Arial"/>
          <w:bCs/>
          <w:color w:val="000000"/>
          <w:sz w:val="28"/>
          <w:szCs w:val="28"/>
        </w:rPr>
      </w:pPr>
      <w:r w:rsidRPr="00EA379D">
        <w:rPr>
          <w:rFonts w:ascii="Arial" w:eastAsia="仿宋_GB2312" w:hAnsi="Arial" w:hint="eastAsia"/>
          <w:bCs/>
          <w:sz w:val="28"/>
          <w:szCs w:val="28"/>
        </w:rPr>
        <w:t>2.</w:t>
      </w:r>
      <w:r w:rsidRPr="00EA379D">
        <w:rPr>
          <w:rFonts w:ascii="Arial" w:eastAsia="仿宋_GB2312" w:hAnsi="Arial" w:hint="eastAsia"/>
          <w:bCs/>
          <w:sz w:val="28"/>
          <w:szCs w:val="28"/>
        </w:rPr>
        <w:t>房地产市场状</w:t>
      </w:r>
      <w:r w:rsidRPr="00EA379D">
        <w:rPr>
          <w:rFonts w:ascii="Arial" w:eastAsia="仿宋_GB2312" w:hAnsi="Arial" w:hint="eastAsia"/>
          <w:bCs/>
          <w:color w:val="000000"/>
          <w:sz w:val="28"/>
          <w:szCs w:val="28"/>
        </w:rPr>
        <w:t>况（办公及商业）</w:t>
      </w:r>
    </w:p>
    <w:p w:rsidR="00272C3B" w:rsidRPr="00F51821" w:rsidRDefault="00272C3B" w:rsidP="00272C3B">
      <w:pPr>
        <w:widowControl/>
        <w:adjustRightInd/>
        <w:spacing w:line="360" w:lineRule="auto"/>
        <w:ind w:left="420"/>
        <w:jc w:val="both"/>
        <w:textAlignment w:val="auto"/>
        <w:rPr>
          <w:rFonts w:ascii="Arial" w:eastAsia="仿宋_GB2312" w:hAnsi="Arial"/>
          <w:bCs/>
          <w:sz w:val="28"/>
          <w:szCs w:val="28"/>
        </w:rPr>
      </w:pPr>
      <w:r w:rsidRPr="00F51821">
        <w:rPr>
          <w:rFonts w:ascii="Arial" w:eastAsia="仿宋_GB2312" w:hAnsi="Arial" w:hint="eastAsia"/>
          <w:bCs/>
          <w:sz w:val="28"/>
          <w:szCs w:val="28"/>
        </w:rPr>
        <w:t>（</w:t>
      </w:r>
      <w:r w:rsidRPr="00F51821">
        <w:rPr>
          <w:rFonts w:ascii="Arial" w:eastAsia="仿宋_GB2312" w:hAnsi="Arial" w:hint="eastAsia"/>
          <w:bCs/>
          <w:sz w:val="28"/>
          <w:szCs w:val="28"/>
        </w:rPr>
        <w:t>1</w:t>
      </w:r>
      <w:r w:rsidRPr="00F51821">
        <w:rPr>
          <w:rFonts w:ascii="Arial" w:eastAsia="仿宋_GB2312" w:hAnsi="Arial" w:hint="eastAsia"/>
          <w:bCs/>
          <w:sz w:val="28"/>
          <w:szCs w:val="28"/>
        </w:rPr>
        <w:t>）土地市场</w:t>
      </w:r>
    </w:p>
    <w:p w:rsidR="00272C3B" w:rsidRPr="00767B67" w:rsidRDefault="00272C3B" w:rsidP="00272C3B">
      <w:pPr>
        <w:widowControl/>
        <w:spacing w:line="360" w:lineRule="auto"/>
        <w:ind w:firstLineChars="200" w:firstLine="560"/>
        <w:jc w:val="both"/>
        <w:rPr>
          <w:rFonts w:ascii="Arial" w:eastAsia="仿宋_GB2312" w:hAnsi="Arial"/>
          <w:sz w:val="28"/>
          <w:szCs w:val="28"/>
        </w:rPr>
      </w:pPr>
      <w:r w:rsidRPr="00603419">
        <w:rPr>
          <w:rFonts w:ascii="Arial" w:eastAsia="仿宋_GB2312" w:hAnsi="Arial" w:hint="eastAsia"/>
          <w:sz w:val="28"/>
          <w:szCs w:val="28"/>
        </w:rPr>
        <w:t>根据北京市规划和国土委员会公示的土地成交信息，</w:t>
      </w:r>
      <w:r w:rsidRPr="00603419">
        <w:rPr>
          <w:rFonts w:ascii="Arial" w:eastAsia="仿宋_GB2312" w:hAnsi="Arial" w:hint="eastAsia"/>
          <w:sz w:val="28"/>
          <w:szCs w:val="28"/>
        </w:rPr>
        <w:t>2018</w:t>
      </w:r>
      <w:r w:rsidRPr="00603419">
        <w:rPr>
          <w:rFonts w:ascii="Arial" w:eastAsia="仿宋_GB2312" w:hAnsi="Arial" w:hint="eastAsia"/>
          <w:sz w:val="28"/>
          <w:szCs w:val="28"/>
        </w:rPr>
        <w:t>年</w:t>
      </w:r>
      <w:r w:rsidRPr="00603419">
        <w:rPr>
          <w:rFonts w:ascii="Arial" w:eastAsia="仿宋_GB2312" w:hAnsi="Arial" w:hint="eastAsia"/>
          <w:sz w:val="28"/>
          <w:szCs w:val="28"/>
        </w:rPr>
        <w:t>3</w:t>
      </w:r>
      <w:r w:rsidRPr="00603419">
        <w:rPr>
          <w:rFonts w:ascii="Arial" w:eastAsia="仿宋_GB2312" w:hAnsi="Arial" w:hint="eastAsia"/>
          <w:sz w:val="28"/>
          <w:szCs w:val="28"/>
        </w:rPr>
        <w:t>季度北京土地</w:t>
      </w:r>
      <w:proofErr w:type="gramStart"/>
      <w:r w:rsidRPr="00603419">
        <w:rPr>
          <w:rFonts w:ascii="Arial" w:eastAsia="仿宋_GB2312" w:hAnsi="Arial" w:hint="eastAsia"/>
          <w:sz w:val="28"/>
          <w:szCs w:val="28"/>
        </w:rPr>
        <w:t>招拍挂市场</w:t>
      </w:r>
      <w:proofErr w:type="gramEnd"/>
      <w:r w:rsidRPr="00603419">
        <w:rPr>
          <w:rFonts w:ascii="Arial" w:eastAsia="仿宋_GB2312" w:hAnsi="Arial" w:hint="eastAsia"/>
          <w:sz w:val="28"/>
          <w:szCs w:val="28"/>
        </w:rPr>
        <w:t>共成交宗地</w:t>
      </w:r>
      <w:r w:rsidRPr="00603419">
        <w:rPr>
          <w:rFonts w:ascii="Arial" w:eastAsia="仿宋_GB2312" w:hAnsi="Arial" w:hint="eastAsia"/>
          <w:sz w:val="28"/>
          <w:szCs w:val="28"/>
        </w:rPr>
        <w:t>13</w:t>
      </w:r>
      <w:r w:rsidRPr="00603419">
        <w:rPr>
          <w:rFonts w:ascii="Arial" w:eastAsia="仿宋_GB2312" w:hAnsi="Arial" w:hint="eastAsia"/>
          <w:sz w:val="28"/>
          <w:szCs w:val="28"/>
        </w:rPr>
        <w:t>宗，总建设规模</w:t>
      </w:r>
      <w:r w:rsidRPr="00603419">
        <w:rPr>
          <w:rFonts w:ascii="Arial" w:eastAsia="仿宋_GB2312" w:hAnsi="Arial" w:hint="eastAsia"/>
          <w:sz w:val="28"/>
          <w:szCs w:val="28"/>
        </w:rPr>
        <w:t>126.74</w:t>
      </w:r>
      <w:r w:rsidRPr="00603419">
        <w:rPr>
          <w:rFonts w:ascii="Arial" w:eastAsia="仿宋_GB2312" w:hAnsi="Arial" w:hint="eastAsia"/>
          <w:sz w:val="28"/>
          <w:szCs w:val="28"/>
        </w:rPr>
        <w:t>万平方米，建设用地面积</w:t>
      </w:r>
      <w:r w:rsidRPr="00603419">
        <w:rPr>
          <w:rFonts w:ascii="Arial" w:eastAsia="仿宋_GB2312" w:hAnsi="Arial" w:hint="eastAsia"/>
          <w:sz w:val="28"/>
          <w:szCs w:val="28"/>
        </w:rPr>
        <w:t>71.06</w:t>
      </w:r>
      <w:r w:rsidRPr="00603419">
        <w:rPr>
          <w:rFonts w:ascii="Arial" w:eastAsia="仿宋_GB2312" w:hAnsi="Arial" w:hint="eastAsia"/>
          <w:sz w:val="28"/>
          <w:szCs w:val="28"/>
        </w:rPr>
        <w:t>万平方米。其中，商业</w:t>
      </w:r>
      <w:r w:rsidRPr="00603419">
        <w:rPr>
          <w:rFonts w:ascii="Arial" w:eastAsia="仿宋_GB2312" w:hAnsi="Arial" w:hint="eastAsia"/>
          <w:sz w:val="28"/>
          <w:szCs w:val="28"/>
        </w:rPr>
        <w:t>/</w:t>
      </w:r>
      <w:r w:rsidRPr="00603419">
        <w:rPr>
          <w:rFonts w:ascii="Arial" w:eastAsia="仿宋_GB2312" w:hAnsi="Arial" w:hint="eastAsia"/>
          <w:sz w:val="28"/>
          <w:szCs w:val="28"/>
        </w:rPr>
        <w:t>办公用地仅成交</w:t>
      </w:r>
      <w:r w:rsidRPr="00603419">
        <w:rPr>
          <w:rFonts w:ascii="Arial" w:eastAsia="仿宋_GB2312" w:hAnsi="Arial" w:hint="eastAsia"/>
          <w:sz w:val="28"/>
          <w:szCs w:val="28"/>
        </w:rPr>
        <w:t>1</w:t>
      </w:r>
      <w:r w:rsidRPr="00603419">
        <w:rPr>
          <w:rFonts w:ascii="Arial" w:eastAsia="仿宋_GB2312" w:hAnsi="Arial" w:hint="eastAsia"/>
          <w:sz w:val="28"/>
          <w:szCs w:val="28"/>
        </w:rPr>
        <w:t>宗土地，位于丰台区丽</w:t>
      </w:r>
      <w:r w:rsidRPr="00603419">
        <w:rPr>
          <w:rFonts w:ascii="Arial" w:eastAsia="仿宋_GB2312" w:hAnsi="Arial" w:hint="eastAsia"/>
          <w:sz w:val="28"/>
          <w:szCs w:val="28"/>
        </w:rPr>
        <w:lastRenderedPageBreak/>
        <w:t>泽金融商务区南区，成交土地面积</w:t>
      </w:r>
      <w:r w:rsidRPr="00603419">
        <w:rPr>
          <w:rFonts w:ascii="Arial" w:eastAsia="仿宋_GB2312" w:hAnsi="Arial" w:hint="eastAsia"/>
          <w:sz w:val="28"/>
          <w:szCs w:val="28"/>
        </w:rPr>
        <w:t>39410.74</w:t>
      </w:r>
      <w:r w:rsidRPr="00603419">
        <w:rPr>
          <w:rFonts w:ascii="Arial" w:eastAsia="仿宋_GB2312" w:hAnsi="Arial" w:hint="eastAsia"/>
          <w:sz w:val="28"/>
          <w:szCs w:val="28"/>
        </w:rPr>
        <w:t>平方米，供应建筑面积总量</w:t>
      </w:r>
      <w:r w:rsidRPr="00603419">
        <w:rPr>
          <w:rFonts w:ascii="Arial" w:eastAsia="仿宋_GB2312" w:hAnsi="Arial" w:hint="eastAsia"/>
          <w:sz w:val="28"/>
          <w:szCs w:val="28"/>
        </w:rPr>
        <w:t>120000</w:t>
      </w:r>
      <w:r w:rsidRPr="00603419">
        <w:rPr>
          <w:rFonts w:ascii="Arial" w:eastAsia="仿宋_GB2312" w:hAnsi="Arial" w:hint="eastAsia"/>
          <w:sz w:val="28"/>
          <w:szCs w:val="28"/>
        </w:rPr>
        <w:t>平方米。</w:t>
      </w:r>
    </w:p>
    <w:p w:rsidR="00272C3B" w:rsidRPr="00F51821" w:rsidRDefault="00272C3B" w:rsidP="00272C3B">
      <w:pPr>
        <w:widowControl/>
        <w:spacing w:line="360" w:lineRule="auto"/>
        <w:jc w:val="center"/>
        <w:rPr>
          <w:rFonts w:ascii="Arial" w:eastAsia="仿宋_GB2312" w:hAnsi="Arial"/>
          <w:sz w:val="28"/>
          <w:szCs w:val="28"/>
        </w:rPr>
      </w:pPr>
      <w:r w:rsidRPr="00F51821">
        <w:rPr>
          <w:rFonts w:ascii="Arial" w:eastAsia="仿宋_GB2312" w:hAnsi="Arial" w:hint="eastAsia"/>
          <w:sz w:val="28"/>
          <w:szCs w:val="28"/>
        </w:rPr>
        <w:t>2018</w:t>
      </w:r>
      <w:r w:rsidRPr="00F51821">
        <w:rPr>
          <w:rFonts w:ascii="Arial" w:eastAsia="仿宋_GB2312" w:hAnsi="Arial" w:hint="eastAsia"/>
          <w:sz w:val="28"/>
          <w:szCs w:val="28"/>
        </w:rPr>
        <w:t>年</w:t>
      </w:r>
      <w:r>
        <w:rPr>
          <w:rFonts w:ascii="Arial" w:eastAsia="仿宋_GB2312" w:hAnsi="Arial" w:hint="eastAsia"/>
          <w:sz w:val="28"/>
          <w:szCs w:val="28"/>
        </w:rPr>
        <w:t>3</w:t>
      </w:r>
      <w:r w:rsidRPr="00F51821">
        <w:rPr>
          <w:rFonts w:ascii="Arial" w:eastAsia="仿宋_GB2312" w:hAnsi="Arial" w:hint="eastAsia"/>
          <w:sz w:val="28"/>
          <w:szCs w:val="28"/>
        </w:rPr>
        <w:t>季度商业</w:t>
      </w:r>
      <w:r w:rsidRPr="00F51821">
        <w:rPr>
          <w:rFonts w:ascii="Arial" w:eastAsia="仿宋_GB2312" w:hAnsi="Arial" w:hint="eastAsia"/>
          <w:sz w:val="28"/>
          <w:szCs w:val="28"/>
        </w:rPr>
        <w:t>/</w:t>
      </w:r>
      <w:r w:rsidRPr="00F51821">
        <w:rPr>
          <w:rFonts w:ascii="Arial" w:eastAsia="仿宋_GB2312" w:hAnsi="Arial" w:hint="eastAsia"/>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2078"/>
        <w:gridCol w:w="1237"/>
        <w:gridCol w:w="1289"/>
        <w:gridCol w:w="1411"/>
        <w:gridCol w:w="1412"/>
        <w:gridCol w:w="936"/>
        <w:gridCol w:w="936"/>
      </w:tblGrid>
      <w:tr w:rsidR="00272C3B" w:rsidRPr="008C0101" w:rsidTr="00CF331D">
        <w:trPr>
          <w:cantSplit/>
          <w:jc w:val="center"/>
        </w:trPr>
        <w:tc>
          <w:tcPr>
            <w:tcW w:w="1984" w:type="dxa"/>
            <w:shd w:val="clear" w:color="auto" w:fill="auto"/>
            <w:vAlign w:val="center"/>
            <w:hideMark/>
          </w:tcPr>
          <w:p w:rsidR="00272C3B" w:rsidRPr="008C0101" w:rsidRDefault="00272C3B" w:rsidP="00CF331D">
            <w:pPr>
              <w:widowControl/>
              <w:adjustRightInd/>
              <w:spacing w:line="240" w:lineRule="auto"/>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宗地位置</w:t>
            </w:r>
          </w:p>
        </w:tc>
        <w:tc>
          <w:tcPr>
            <w:tcW w:w="1180" w:type="dxa"/>
            <w:shd w:val="clear" w:color="auto" w:fill="auto"/>
            <w:vAlign w:val="center"/>
            <w:hideMark/>
          </w:tcPr>
          <w:p w:rsidR="00272C3B" w:rsidRPr="008C0101" w:rsidRDefault="00272C3B" w:rsidP="00CF331D">
            <w:pPr>
              <w:widowControl/>
              <w:adjustRightInd/>
              <w:spacing w:line="240" w:lineRule="auto"/>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建设用地面积</w:t>
            </w:r>
            <w:r w:rsidRPr="008C0101">
              <w:rPr>
                <w:rFonts w:ascii="Arial" w:eastAsia="仿宋" w:hAnsi="Arial" w:cs="Arial" w:hint="eastAsia"/>
                <w:bCs/>
                <w:color w:val="3D3D3D"/>
                <w:sz w:val="21"/>
                <w:szCs w:val="21"/>
              </w:rPr>
              <w:t>(</w:t>
            </w:r>
            <w:r w:rsidRPr="008C0101">
              <w:rPr>
                <w:rFonts w:ascii="Arial" w:eastAsia="仿宋" w:hAnsi="Arial" w:cs="Arial" w:hint="eastAsia"/>
                <w:bCs/>
                <w:color w:val="3D3D3D"/>
                <w:sz w:val="21"/>
                <w:szCs w:val="21"/>
              </w:rPr>
              <w:t>平方米</w:t>
            </w:r>
            <w:r w:rsidRPr="008C0101">
              <w:rPr>
                <w:rFonts w:ascii="Arial" w:eastAsia="仿宋" w:hAnsi="Arial" w:cs="Arial" w:hint="eastAsia"/>
                <w:bCs/>
                <w:color w:val="3D3D3D"/>
                <w:sz w:val="21"/>
                <w:szCs w:val="21"/>
              </w:rPr>
              <w:t>)</w:t>
            </w:r>
          </w:p>
        </w:tc>
        <w:tc>
          <w:tcPr>
            <w:tcW w:w="1230" w:type="dxa"/>
            <w:shd w:val="clear" w:color="auto" w:fill="auto"/>
            <w:vAlign w:val="center"/>
            <w:hideMark/>
          </w:tcPr>
          <w:p w:rsidR="00272C3B" w:rsidRPr="008C0101" w:rsidRDefault="00272C3B" w:rsidP="00CF331D">
            <w:pPr>
              <w:widowControl/>
              <w:adjustRightInd/>
              <w:spacing w:line="240" w:lineRule="auto"/>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规划建筑面积</w:t>
            </w:r>
            <w:r w:rsidRPr="008C0101">
              <w:rPr>
                <w:rFonts w:ascii="Arial" w:eastAsia="仿宋" w:hAnsi="Arial" w:cs="Arial" w:hint="eastAsia"/>
                <w:bCs/>
                <w:color w:val="3D3D3D"/>
                <w:sz w:val="21"/>
                <w:szCs w:val="21"/>
              </w:rPr>
              <w:t>(</w:t>
            </w:r>
            <w:r w:rsidRPr="008C0101">
              <w:rPr>
                <w:rFonts w:ascii="Arial" w:eastAsia="仿宋" w:hAnsi="Arial" w:cs="Arial" w:hint="eastAsia"/>
                <w:bCs/>
                <w:color w:val="3D3D3D"/>
                <w:sz w:val="21"/>
                <w:szCs w:val="21"/>
              </w:rPr>
              <w:t>平方米</w:t>
            </w:r>
            <w:r w:rsidRPr="008C0101">
              <w:rPr>
                <w:rFonts w:ascii="Arial" w:eastAsia="仿宋" w:hAnsi="Arial" w:cs="Arial" w:hint="eastAsia"/>
                <w:bCs/>
                <w:color w:val="3D3D3D"/>
                <w:sz w:val="21"/>
                <w:szCs w:val="21"/>
              </w:rPr>
              <w:t>)</w:t>
            </w:r>
          </w:p>
        </w:tc>
        <w:tc>
          <w:tcPr>
            <w:tcW w:w="1346" w:type="dxa"/>
            <w:shd w:val="clear" w:color="auto" w:fill="auto"/>
            <w:vAlign w:val="center"/>
            <w:hideMark/>
          </w:tcPr>
          <w:p w:rsidR="00272C3B" w:rsidRPr="008C0101" w:rsidRDefault="00272C3B" w:rsidP="00CF331D">
            <w:pPr>
              <w:rPr>
                <w:rFonts w:ascii="Arial" w:eastAsia="仿宋" w:hAnsi="Arial"/>
                <w:sz w:val="21"/>
              </w:rPr>
            </w:pPr>
            <w:r w:rsidRPr="008C0101">
              <w:rPr>
                <w:rFonts w:ascii="Arial" w:eastAsia="仿宋" w:hAnsi="Arial" w:hint="eastAsia"/>
                <w:sz w:val="21"/>
              </w:rPr>
              <w:t>规划用途</w:t>
            </w:r>
          </w:p>
        </w:tc>
        <w:tc>
          <w:tcPr>
            <w:tcW w:w="1347" w:type="dxa"/>
            <w:shd w:val="clear" w:color="auto" w:fill="auto"/>
            <w:vAlign w:val="center"/>
            <w:hideMark/>
          </w:tcPr>
          <w:p w:rsidR="00272C3B" w:rsidRPr="008C0101" w:rsidRDefault="00272C3B" w:rsidP="00CF331D">
            <w:pPr>
              <w:widowControl/>
              <w:adjustRightInd/>
              <w:spacing w:line="240" w:lineRule="auto"/>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成交日期</w:t>
            </w:r>
          </w:p>
        </w:tc>
        <w:tc>
          <w:tcPr>
            <w:tcW w:w="893" w:type="dxa"/>
            <w:shd w:val="clear" w:color="auto" w:fill="auto"/>
            <w:vAlign w:val="center"/>
            <w:hideMark/>
          </w:tcPr>
          <w:p w:rsidR="00272C3B" w:rsidRPr="008C0101" w:rsidRDefault="00272C3B" w:rsidP="00CF331D">
            <w:pPr>
              <w:widowControl/>
              <w:adjustRightInd/>
              <w:spacing w:line="240" w:lineRule="auto"/>
              <w:ind w:rightChars="-98" w:right="-235"/>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成交价</w:t>
            </w:r>
          </w:p>
          <w:p w:rsidR="00272C3B" w:rsidRPr="008C0101" w:rsidRDefault="00272C3B" w:rsidP="00CF331D">
            <w:pPr>
              <w:widowControl/>
              <w:adjustRightInd/>
              <w:spacing w:line="240" w:lineRule="auto"/>
              <w:ind w:rightChars="-98" w:right="-235"/>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（万元）</w:t>
            </w:r>
          </w:p>
        </w:tc>
        <w:tc>
          <w:tcPr>
            <w:tcW w:w="893" w:type="dxa"/>
            <w:shd w:val="clear" w:color="auto" w:fill="auto"/>
            <w:vAlign w:val="center"/>
            <w:hideMark/>
          </w:tcPr>
          <w:p w:rsidR="00272C3B" w:rsidRPr="008C0101" w:rsidRDefault="00272C3B" w:rsidP="00CF331D">
            <w:pPr>
              <w:widowControl/>
              <w:adjustRightInd/>
              <w:spacing w:line="240" w:lineRule="auto"/>
              <w:textAlignment w:val="auto"/>
              <w:rPr>
                <w:rFonts w:ascii="Arial" w:eastAsia="仿宋" w:hAnsi="Arial" w:cs="Arial"/>
                <w:bCs/>
                <w:color w:val="3D3D3D"/>
                <w:sz w:val="21"/>
                <w:szCs w:val="21"/>
              </w:rPr>
            </w:pPr>
            <w:r w:rsidRPr="008C0101">
              <w:rPr>
                <w:rFonts w:ascii="Arial" w:eastAsia="仿宋" w:hAnsi="Arial" w:cs="Arial" w:hint="eastAsia"/>
                <w:bCs/>
                <w:color w:val="3D3D3D"/>
                <w:sz w:val="21"/>
                <w:szCs w:val="21"/>
              </w:rPr>
              <w:t>容积率</w:t>
            </w:r>
          </w:p>
        </w:tc>
      </w:tr>
      <w:tr w:rsidR="00272C3B" w:rsidRPr="008C0101" w:rsidTr="00CF331D">
        <w:trPr>
          <w:cantSplit/>
          <w:jc w:val="center"/>
        </w:trPr>
        <w:tc>
          <w:tcPr>
            <w:tcW w:w="1984" w:type="dxa"/>
            <w:shd w:val="clear" w:color="auto" w:fill="auto"/>
            <w:vAlign w:val="center"/>
          </w:tcPr>
          <w:p w:rsidR="00272C3B" w:rsidRPr="00603419" w:rsidRDefault="00272C3B" w:rsidP="00CF331D">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北京市丰台区丽泽金融商务区南区</w:t>
            </w:r>
            <w:r w:rsidRPr="00603419">
              <w:rPr>
                <w:rFonts w:ascii="Arial" w:eastAsia="仿宋" w:hAnsi="Arial" w:cs="Arial" w:hint="eastAsia"/>
                <w:bCs/>
                <w:color w:val="3D3D3D"/>
                <w:sz w:val="21"/>
                <w:szCs w:val="21"/>
              </w:rPr>
              <w:t>F-22</w:t>
            </w:r>
            <w:r w:rsidRPr="00603419">
              <w:rPr>
                <w:rFonts w:ascii="Arial" w:eastAsia="仿宋" w:hAnsi="Arial" w:cs="Arial" w:hint="eastAsia"/>
                <w:bCs/>
                <w:color w:val="3D3D3D"/>
                <w:sz w:val="21"/>
                <w:szCs w:val="21"/>
              </w:rPr>
              <w:t>、</w:t>
            </w:r>
            <w:r w:rsidRPr="00603419">
              <w:rPr>
                <w:rFonts w:ascii="Arial" w:eastAsia="仿宋" w:hAnsi="Arial" w:cs="Arial" w:hint="eastAsia"/>
                <w:bCs/>
                <w:color w:val="3D3D3D"/>
                <w:sz w:val="21"/>
                <w:szCs w:val="21"/>
              </w:rPr>
              <w:t>F-23</w:t>
            </w:r>
            <w:r w:rsidRPr="00603419">
              <w:rPr>
                <w:rFonts w:ascii="Arial" w:eastAsia="仿宋" w:hAnsi="Arial" w:cs="Arial" w:hint="eastAsia"/>
                <w:bCs/>
                <w:color w:val="3D3D3D"/>
                <w:sz w:val="21"/>
                <w:szCs w:val="21"/>
              </w:rPr>
              <w:t>地块</w:t>
            </w:r>
            <w:r w:rsidRPr="00603419">
              <w:rPr>
                <w:rFonts w:ascii="Arial" w:eastAsia="仿宋" w:hAnsi="Arial" w:cs="Arial" w:hint="eastAsia"/>
                <w:bCs/>
                <w:color w:val="3D3D3D"/>
                <w:sz w:val="21"/>
                <w:szCs w:val="21"/>
              </w:rPr>
              <w:t>F3</w:t>
            </w:r>
            <w:r w:rsidRPr="00603419">
              <w:rPr>
                <w:rFonts w:ascii="Arial" w:eastAsia="仿宋" w:hAnsi="Arial" w:cs="Arial" w:hint="eastAsia"/>
                <w:bCs/>
                <w:color w:val="3D3D3D"/>
                <w:sz w:val="21"/>
                <w:szCs w:val="21"/>
              </w:rPr>
              <w:t>其他类多功能用地</w:t>
            </w:r>
          </w:p>
        </w:tc>
        <w:tc>
          <w:tcPr>
            <w:tcW w:w="1180" w:type="dxa"/>
            <w:shd w:val="clear" w:color="auto" w:fill="auto"/>
            <w:vAlign w:val="center"/>
          </w:tcPr>
          <w:p w:rsidR="00272C3B" w:rsidRPr="00603419" w:rsidRDefault="00272C3B" w:rsidP="00CF331D">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39410.74</w:t>
            </w:r>
          </w:p>
        </w:tc>
        <w:tc>
          <w:tcPr>
            <w:tcW w:w="1230" w:type="dxa"/>
            <w:shd w:val="clear" w:color="auto" w:fill="auto"/>
            <w:vAlign w:val="center"/>
          </w:tcPr>
          <w:p w:rsidR="00272C3B" w:rsidRPr="00603419" w:rsidRDefault="00272C3B" w:rsidP="00CF331D">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120000</w:t>
            </w:r>
          </w:p>
        </w:tc>
        <w:tc>
          <w:tcPr>
            <w:tcW w:w="1346" w:type="dxa"/>
            <w:shd w:val="clear" w:color="auto" w:fill="auto"/>
            <w:vAlign w:val="center"/>
          </w:tcPr>
          <w:p w:rsidR="00272C3B" w:rsidRPr="00603419" w:rsidRDefault="00272C3B" w:rsidP="00CF331D">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F3</w:t>
            </w:r>
            <w:r w:rsidRPr="00603419">
              <w:rPr>
                <w:rFonts w:ascii="Arial" w:eastAsia="仿宋" w:hAnsi="Arial" w:cs="Arial" w:hint="eastAsia"/>
                <w:bCs/>
                <w:color w:val="3D3D3D"/>
                <w:sz w:val="21"/>
                <w:szCs w:val="21"/>
              </w:rPr>
              <w:t>其他类多功能用地</w:t>
            </w:r>
          </w:p>
        </w:tc>
        <w:tc>
          <w:tcPr>
            <w:tcW w:w="1347" w:type="dxa"/>
            <w:shd w:val="clear" w:color="auto" w:fill="auto"/>
            <w:vAlign w:val="center"/>
          </w:tcPr>
          <w:p w:rsidR="00272C3B" w:rsidRPr="00603419" w:rsidRDefault="00272C3B" w:rsidP="00CF331D">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2018</w:t>
            </w:r>
            <w:r w:rsidRPr="00603419">
              <w:rPr>
                <w:rFonts w:ascii="Arial" w:eastAsia="仿宋" w:hAnsi="Arial" w:cs="Arial" w:hint="eastAsia"/>
                <w:bCs/>
                <w:color w:val="3D3D3D"/>
                <w:sz w:val="21"/>
                <w:szCs w:val="21"/>
              </w:rPr>
              <w:t>年</w:t>
            </w:r>
            <w:r w:rsidRPr="00603419">
              <w:rPr>
                <w:rFonts w:ascii="Arial" w:eastAsia="仿宋" w:hAnsi="Arial" w:cs="Arial" w:hint="eastAsia"/>
                <w:bCs/>
                <w:color w:val="3D3D3D"/>
                <w:sz w:val="21"/>
                <w:szCs w:val="21"/>
              </w:rPr>
              <w:t>07</w:t>
            </w:r>
            <w:r w:rsidRPr="00603419">
              <w:rPr>
                <w:rFonts w:ascii="Arial" w:eastAsia="仿宋" w:hAnsi="Arial" w:cs="Arial" w:hint="eastAsia"/>
                <w:bCs/>
                <w:color w:val="3D3D3D"/>
                <w:sz w:val="21"/>
                <w:szCs w:val="21"/>
              </w:rPr>
              <w:t>月</w:t>
            </w:r>
            <w:r w:rsidRPr="00603419">
              <w:rPr>
                <w:rFonts w:ascii="Arial" w:eastAsia="仿宋" w:hAnsi="Arial" w:cs="Arial" w:hint="eastAsia"/>
                <w:bCs/>
                <w:color w:val="3D3D3D"/>
                <w:sz w:val="21"/>
                <w:szCs w:val="21"/>
              </w:rPr>
              <w:t>6</w:t>
            </w:r>
            <w:r w:rsidRPr="00603419">
              <w:rPr>
                <w:rFonts w:ascii="Arial" w:eastAsia="仿宋" w:hAnsi="Arial" w:cs="Arial" w:hint="eastAsia"/>
                <w:bCs/>
                <w:color w:val="3D3D3D"/>
                <w:sz w:val="21"/>
                <w:szCs w:val="21"/>
              </w:rPr>
              <w:t>日</w:t>
            </w:r>
          </w:p>
        </w:tc>
        <w:tc>
          <w:tcPr>
            <w:tcW w:w="893" w:type="dxa"/>
            <w:shd w:val="clear" w:color="auto" w:fill="auto"/>
            <w:vAlign w:val="center"/>
          </w:tcPr>
          <w:p w:rsidR="00272C3B" w:rsidRPr="00603419" w:rsidRDefault="00272C3B" w:rsidP="00CF331D">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318758</w:t>
            </w:r>
          </w:p>
        </w:tc>
        <w:tc>
          <w:tcPr>
            <w:tcW w:w="893" w:type="dxa"/>
            <w:shd w:val="clear" w:color="auto" w:fill="auto"/>
            <w:vAlign w:val="center"/>
          </w:tcPr>
          <w:p w:rsidR="00272C3B" w:rsidRPr="00603419" w:rsidRDefault="00272C3B" w:rsidP="00CF331D">
            <w:pPr>
              <w:widowControl/>
              <w:adjustRightInd/>
              <w:spacing w:line="240" w:lineRule="auto"/>
              <w:textAlignment w:val="auto"/>
              <w:rPr>
                <w:rFonts w:ascii="Arial" w:eastAsia="仿宋" w:hAnsi="Arial" w:cs="Arial"/>
                <w:bCs/>
                <w:color w:val="3D3D3D"/>
                <w:sz w:val="21"/>
                <w:szCs w:val="21"/>
              </w:rPr>
            </w:pPr>
            <w:r w:rsidRPr="00603419">
              <w:rPr>
                <w:rFonts w:ascii="Arial" w:eastAsia="仿宋" w:hAnsi="Arial" w:cs="Arial" w:hint="eastAsia"/>
                <w:bCs/>
                <w:color w:val="3D3D3D"/>
                <w:sz w:val="21"/>
                <w:szCs w:val="21"/>
              </w:rPr>
              <w:t>1.05</w:t>
            </w:r>
          </w:p>
        </w:tc>
      </w:tr>
    </w:tbl>
    <w:p w:rsidR="00272C3B" w:rsidRPr="007C45CD" w:rsidRDefault="00272C3B" w:rsidP="00272C3B">
      <w:pPr>
        <w:widowControl/>
        <w:overflowPunct w:val="0"/>
        <w:spacing w:line="360" w:lineRule="auto"/>
        <w:ind w:firstLineChars="200" w:firstLine="320"/>
        <w:jc w:val="both"/>
        <w:textAlignment w:val="auto"/>
        <w:rPr>
          <w:rFonts w:ascii="Arial" w:eastAsia="楷体_GB2312" w:hAnsi="Arial" w:cs="Arial"/>
          <w:bCs/>
          <w:sz w:val="16"/>
          <w:szCs w:val="16"/>
          <w:highlight w:val="lightGray"/>
        </w:rPr>
      </w:pPr>
    </w:p>
    <w:p w:rsidR="00272C3B" w:rsidRPr="00603419" w:rsidRDefault="00272C3B" w:rsidP="00272C3B">
      <w:pPr>
        <w:widowControl/>
        <w:spacing w:line="360" w:lineRule="auto"/>
        <w:ind w:firstLineChars="200" w:firstLine="560"/>
        <w:jc w:val="both"/>
        <w:rPr>
          <w:rFonts w:ascii="Arial" w:eastAsia="仿宋_GB2312" w:hAnsi="Arial"/>
          <w:sz w:val="28"/>
          <w:szCs w:val="28"/>
        </w:rPr>
      </w:pPr>
      <w:r w:rsidRPr="00603419">
        <w:rPr>
          <w:rFonts w:ascii="Arial" w:eastAsia="仿宋_GB2312" w:hAnsi="Arial" w:hint="eastAsia"/>
          <w:sz w:val="28"/>
          <w:szCs w:val="28"/>
        </w:rPr>
        <w:t>丽泽金融商务区是北京市三环内最后一块成规模的开发区域，相对于</w:t>
      </w:r>
      <w:r w:rsidRPr="00603419">
        <w:rPr>
          <w:rFonts w:ascii="Arial" w:eastAsia="仿宋_GB2312" w:hAnsi="Arial" w:hint="eastAsia"/>
          <w:sz w:val="28"/>
          <w:szCs w:val="28"/>
        </w:rPr>
        <w:t>CBD</w:t>
      </w:r>
      <w:r w:rsidRPr="00603419">
        <w:rPr>
          <w:rFonts w:ascii="Arial" w:eastAsia="仿宋_GB2312" w:hAnsi="Arial" w:hint="eastAsia"/>
          <w:sz w:val="28"/>
          <w:szCs w:val="28"/>
        </w:rPr>
        <w:t>、金融街等发展相对成熟的其他商务区而言，丽泽金融商务区起步较晚，目前处于加速建设阶段，已陆续有项目建成入市。从历史数据来看，</w:t>
      </w:r>
      <w:r w:rsidRPr="00603419">
        <w:rPr>
          <w:rFonts w:ascii="Arial" w:eastAsia="仿宋_GB2312" w:hAnsi="Arial" w:hint="eastAsia"/>
          <w:sz w:val="28"/>
          <w:szCs w:val="28"/>
        </w:rPr>
        <w:t>2011</w:t>
      </w:r>
      <w:r w:rsidRPr="00603419">
        <w:rPr>
          <w:rFonts w:ascii="Arial" w:eastAsia="仿宋_GB2312" w:hAnsi="Arial" w:hint="eastAsia"/>
          <w:sz w:val="28"/>
          <w:szCs w:val="28"/>
        </w:rPr>
        <w:t>年至</w:t>
      </w:r>
      <w:r w:rsidRPr="00603419">
        <w:rPr>
          <w:rFonts w:ascii="Arial" w:eastAsia="仿宋_GB2312" w:hAnsi="Arial" w:hint="eastAsia"/>
          <w:sz w:val="28"/>
          <w:szCs w:val="28"/>
        </w:rPr>
        <w:t>2013</w:t>
      </w:r>
      <w:r w:rsidRPr="00603419">
        <w:rPr>
          <w:rFonts w:ascii="Arial" w:eastAsia="仿宋_GB2312" w:hAnsi="Arial" w:hint="eastAsia"/>
          <w:sz w:val="28"/>
          <w:szCs w:val="28"/>
        </w:rPr>
        <w:t>年为该区域供应高峰期，</w:t>
      </w:r>
      <w:r w:rsidRPr="00603419">
        <w:rPr>
          <w:rFonts w:ascii="Arial" w:eastAsia="仿宋_GB2312" w:hAnsi="Arial" w:hint="eastAsia"/>
          <w:sz w:val="28"/>
          <w:szCs w:val="28"/>
        </w:rPr>
        <w:t>2014</w:t>
      </w:r>
      <w:r w:rsidRPr="00603419">
        <w:rPr>
          <w:rFonts w:ascii="Arial" w:eastAsia="仿宋_GB2312" w:hAnsi="Arial" w:hint="eastAsia"/>
          <w:sz w:val="28"/>
          <w:szCs w:val="28"/>
        </w:rPr>
        <w:t>、</w:t>
      </w:r>
      <w:r w:rsidRPr="00603419">
        <w:rPr>
          <w:rFonts w:ascii="Arial" w:eastAsia="仿宋_GB2312" w:hAnsi="Arial" w:hint="eastAsia"/>
          <w:sz w:val="28"/>
          <w:szCs w:val="28"/>
        </w:rPr>
        <w:t>2015</w:t>
      </w:r>
      <w:r w:rsidRPr="00603419">
        <w:rPr>
          <w:rFonts w:ascii="Arial" w:eastAsia="仿宋_GB2312" w:hAnsi="Arial" w:hint="eastAsia"/>
          <w:sz w:val="28"/>
          <w:szCs w:val="28"/>
        </w:rPr>
        <w:t>年有少量地块出让，成交价格主要集中于</w:t>
      </w:r>
      <w:r w:rsidRPr="00603419">
        <w:rPr>
          <w:rFonts w:ascii="Arial" w:eastAsia="仿宋_GB2312" w:hAnsi="Arial" w:hint="eastAsia"/>
          <w:sz w:val="28"/>
          <w:szCs w:val="28"/>
        </w:rPr>
        <w:t>10000-16000</w:t>
      </w:r>
      <w:r w:rsidRPr="00603419">
        <w:rPr>
          <w:rFonts w:ascii="Arial" w:eastAsia="仿宋_GB2312" w:hAnsi="Arial" w:hint="eastAsia"/>
          <w:sz w:val="28"/>
          <w:szCs w:val="28"/>
        </w:rPr>
        <w:t>元</w:t>
      </w:r>
      <w:r w:rsidRPr="00603419">
        <w:rPr>
          <w:rFonts w:ascii="Arial" w:eastAsia="仿宋_GB2312" w:hAnsi="Arial" w:hint="eastAsia"/>
          <w:sz w:val="28"/>
          <w:szCs w:val="28"/>
        </w:rPr>
        <w:t>/</w:t>
      </w:r>
      <w:r w:rsidRPr="00603419">
        <w:rPr>
          <w:rFonts w:ascii="Arial" w:eastAsia="仿宋_GB2312" w:hAnsi="Arial" w:hint="eastAsia"/>
          <w:sz w:val="28"/>
          <w:szCs w:val="28"/>
        </w:rPr>
        <w:t>平方米之间。</w:t>
      </w:r>
      <w:r w:rsidRPr="00603419">
        <w:rPr>
          <w:rFonts w:ascii="Arial" w:eastAsia="仿宋_GB2312" w:hAnsi="Arial" w:hint="eastAsia"/>
          <w:sz w:val="28"/>
          <w:szCs w:val="28"/>
        </w:rPr>
        <w:t>2017</w:t>
      </w:r>
      <w:r w:rsidRPr="00603419">
        <w:rPr>
          <w:rFonts w:ascii="Arial" w:eastAsia="仿宋_GB2312" w:hAnsi="Arial" w:hint="eastAsia"/>
          <w:sz w:val="28"/>
          <w:szCs w:val="28"/>
        </w:rPr>
        <w:t>年共成交</w:t>
      </w:r>
      <w:r w:rsidRPr="00603419">
        <w:rPr>
          <w:rFonts w:ascii="Arial" w:eastAsia="仿宋_GB2312" w:hAnsi="Arial" w:hint="eastAsia"/>
          <w:sz w:val="28"/>
          <w:szCs w:val="28"/>
        </w:rPr>
        <w:t>2</w:t>
      </w:r>
      <w:r w:rsidRPr="00603419">
        <w:rPr>
          <w:rFonts w:ascii="Arial" w:eastAsia="仿宋_GB2312" w:hAnsi="Arial" w:hint="eastAsia"/>
          <w:sz w:val="28"/>
          <w:szCs w:val="28"/>
        </w:rPr>
        <w:t>宗，</w:t>
      </w:r>
      <w:r w:rsidRPr="00603419">
        <w:rPr>
          <w:rFonts w:ascii="Arial" w:eastAsia="仿宋_GB2312" w:hAnsi="Arial" w:hint="eastAsia"/>
          <w:sz w:val="28"/>
          <w:szCs w:val="28"/>
        </w:rPr>
        <w:t>2</w:t>
      </w:r>
      <w:r w:rsidRPr="00603419">
        <w:rPr>
          <w:rFonts w:ascii="Arial" w:eastAsia="仿宋_GB2312" w:hAnsi="Arial" w:hint="eastAsia"/>
          <w:sz w:val="28"/>
          <w:szCs w:val="28"/>
        </w:rPr>
        <w:t>季度成交地块出让价格</w:t>
      </w:r>
      <w:r w:rsidRPr="00603419">
        <w:rPr>
          <w:rFonts w:ascii="Arial" w:eastAsia="仿宋_GB2312" w:hAnsi="Arial" w:hint="eastAsia"/>
          <w:sz w:val="28"/>
          <w:szCs w:val="28"/>
        </w:rPr>
        <w:t>27125</w:t>
      </w:r>
      <w:r w:rsidRPr="00603419">
        <w:rPr>
          <w:rFonts w:ascii="Arial" w:eastAsia="仿宋_GB2312" w:hAnsi="Arial" w:hint="eastAsia"/>
          <w:sz w:val="28"/>
          <w:szCs w:val="28"/>
        </w:rPr>
        <w:t>元</w:t>
      </w:r>
      <w:r w:rsidRPr="00603419">
        <w:rPr>
          <w:rFonts w:ascii="Arial" w:eastAsia="仿宋_GB2312" w:hAnsi="Arial" w:hint="eastAsia"/>
          <w:sz w:val="28"/>
          <w:szCs w:val="28"/>
        </w:rPr>
        <w:t>/</w:t>
      </w:r>
      <w:r w:rsidRPr="00603419">
        <w:rPr>
          <w:rFonts w:ascii="Arial" w:eastAsia="仿宋_GB2312" w:hAnsi="Arial" w:hint="eastAsia"/>
          <w:sz w:val="28"/>
          <w:szCs w:val="28"/>
        </w:rPr>
        <w:t>平方米，</w:t>
      </w:r>
      <w:r w:rsidRPr="00603419">
        <w:rPr>
          <w:rFonts w:ascii="Arial" w:eastAsia="仿宋_GB2312" w:hAnsi="Arial" w:hint="eastAsia"/>
          <w:sz w:val="28"/>
          <w:szCs w:val="28"/>
        </w:rPr>
        <w:t>4</w:t>
      </w:r>
      <w:r w:rsidRPr="00603419">
        <w:rPr>
          <w:rFonts w:ascii="Arial" w:eastAsia="仿宋_GB2312" w:hAnsi="Arial" w:hint="eastAsia"/>
          <w:sz w:val="28"/>
          <w:szCs w:val="28"/>
        </w:rPr>
        <w:t>季度成交地块出让价格为</w:t>
      </w:r>
      <w:r w:rsidRPr="00603419">
        <w:rPr>
          <w:rFonts w:ascii="Arial" w:eastAsia="仿宋_GB2312" w:hAnsi="Arial" w:hint="eastAsia"/>
          <w:sz w:val="28"/>
          <w:szCs w:val="28"/>
        </w:rPr>
        <w:t>33810</w:t>
      </w:r>
      <w:r w:rsidRPr="00603419">
        <w:rPr>
          <w:rFonts w:ascii="Arial" w:eastAsia="仿宋_GB2312" w:hAnsi="Arial" w:hint="eastAsia"/>
          <w:sz w:val="28"/>
          <w:szCs w:val="28"/>
        </w:rPr>
        <w:t>元</w:t>
      </w:r>
      <w:r w:rsidRPr="00603419">
        <w:rPr>
          <w:rFonts w:ascii="Arial" w:eastAsia="仿宋_GB2312" w:hAnsi="Arial" w:hint="eastAsia"/>
          <w:sz w:val="28"/>
          <w:szCs w:val="28"/>
        </w:rPr>
        <w:t>/</w:t>
      </w:r>
      <w:r w:rsidRPr="00603419">
        <w:rPr>
          <w:rFonts w:ascii="Arial" w:eastAsia="仿宋_GB2312" w:hAnsi="Arial" w:hint="eastAsia"/>
          <w:sz w:val="28"/>
          <w:szCs w:val="28"/>
        </w:rPr>
        <w:t>平方米，合算至每亩价格分别为</w:t>
      </w:r>
      <w:r w:rsidRPr="00603419">
        <w:rPr>
          <w:rFonts w:ascii="Arial" w:eastAsia="仿宋_GB2312" w:hAnsi="Arial" w:hint="eastAsia"/>
          <w:sz w:val="28"/>
          <w:szCs w:val="28"/>
        </w:rPr>
        <w:t>10488</w:t>
      </w:r>
      <w:r w:rsidRPr="00603419">
        <w:rPr>
          <w:rFonts w:ascii="Arial" w:eastAsia="仿宋_GB2312" w:hAnsi="Arial" w:hint="eastAsia"/>
          <w:sz w:val="28"/>
          <w:szCs w:val="28"/>
        </w:rPr>
        <w:t>万元和</w:t>
      </w:r>
      <w:r w:rsidRPr="00603419">
        <w:rPr>
          <w:rFonts w:ascii="Arial" w:eastAsia="仿宋_GB2312" w:hAnsi="Arial" w:hint="eastAsia"/>
          <w:sz w:val="28"/>
          <w:szCs w:val="28"/>
        </w:rPr>
        <w:t>16792</w:t>
      </w:r>
      <w:r w:rsidRPr="00603419">
        <w:rPr>
          <w:rFonts w:ascii="Arial" w:eastAsia="仿宋_GB2312" w:hAnsi="Arial" w:hint="eastAsia"/>
          <w:sz w:val="28"/>
          <w:szCs w:val="28"/>
        </w:rPr>
        <w:t>万元。且两宗地块均有</w:t>
      </w:r>
      <w:proofErr w:type="gramStart"/>
      <w:r w:rsidRPr="00603419">
        <w:rPr>
          <w:rFonts w:ascii="Arial" w:eastAsia="仿宋_GB2312" w:hAnsi="Arial" w:hint="eastAsia"/>
          <w:sz w:val="28"/>
          <w:szCs w:val="28"/>
        </w:rPr>
        <w:t>自持</w:t>
      </w:r>
      <w:proofErr w:type="gramEnd"/>
      <w:r w:rsidRPr="00603419">
        <w:rPr>
          <w:rFonts w:ascii="Arial" w:eastAsia="仿宋_GB2312" w:hAnsi="Arial" w:hint="eastAsia"/>
          <w:sz w:val="28"/>
          <w:szCs w:val="28"/>
        </w:rPr>
        <w:t>限制，即出让年限内</w:t>
      </w:r>
      <w:r w:rsidRPr="00603419">
        <w:rPr>
          <w:rFonts w:ascii="Arial" w:eastAsia="仿宋_GB2312" w:hAnsi="Arial" w:hint="eastAsia"/>
          <w:sz w:val="28"/>
          <w:szCs w:val="28"/>
        </w:rPr>
        <w:t>100%</w:t>
      </w:r>
      <w:proofErr w:type="gramStart"/>
      <w:r w:rsidRPr="00603419">
        <w:rPr>
          <w:rFonts w:ascii="Arial" w:eastAsia="仿宋_GB2312" w:hAnsi="Arial" w:hint="eastAsia"/>
          <w:sz w:val="28"/>
          <w:szCs w:val="28"/>
        </w:rPr>
        <w:t>自持</w:t>
      </w:r>
      <w:proofErr w:type="gramEnd"/>
      <w:r w:rsidRPr="00603419">
        <w:rPr>
          <w:rFonts w:ascii="Arial" w:eastAsia="仿宋_GB2312" w:hAnsi="Arial" w:hint="eastAsia"/>
          <w:sz w:val="28"/>
          <w:szCs w:val="28"/>
        </w:rPr>
        <w:t>经营。本季度成交地块出让价格为</w:t>
      </w:r>
      <w:r w:rsidRPr="00603419">
        <w:rPr>
          <w:rFonts w:ascii="Arial" w:eastAsia="仿宋_GB2312" w:hAnsi="Arial" w:hint="eastAsia"/>
          <w:sz w:val="28"/>
          <w:szCs w:val="28"/>
        </w:rPr>
        <w:t>26563.16</w:t>
      </w:r>
      <w:r w:rsidRPr="00603419">
        <w:rPr>
          <w:rFonts w:ascii="Arial" w:eastAsia="仿宋_GB2312" w:hAnsi="Arial" w:hint="eastAsia"/>
          <w:sz w:val="28"/>
          <w:szCs w:val="28"/>
        </w:rPr>
        <w:t>元</w:t>
      </w:r>
      <w:r w:rsidRPr="00603419">
        <w:rPr>
          <w:rFonts w:ascii="Arial" w:eastAsia="仿宋_GB2312" w:hAnsi="Arial" w:hint="eastAsia"/>
          <w:sz w:val="28"/>
          <w:szCs w:val="28"/>
        </w:rPr>
        <w:t>/</w:t>
      </w:r>
      <w:r w:rsidRPr="00603419">
        <w:rPr>
          <w:rFonts w:ascii="Arial" w:eastAsia="仿宋_GB2312" w:hAnsi="Arial" w:hint="eastAsia"/>
          <w:sz w:val="28"/>
          <w:szCs w:val="28"/>
        </w:rPr>
        <w:t>平方米，合算至每亩价格为</w:t>
      </w:r>
      <w:r w:rsidRPr="00603419">
        <w:rPr>
          <w:rFonts w:ascii="Arial" w:eastAsia="仿宋_GB2312" w:hAnsi="Arial" w:hint="eastAsia"/>
          <w:sz w:val="28"/>
          <w:szCs w:val="28"/>
        </w:rPr>
        <w:t>5392</w:t>
      </w:r>
      <w:r w:rsidRPr="00603419">
        <w:rPr>
          <w:rFonts w:ascii="Arial" w:eastAsia="仿宋_GB2312" w:hAnsi="Arial" w:hint="eastAsia"/>
          <w:sz w:val="28"/>
          <w:szCs w:val="28"/>
        </w:rPr>
        <w:t>万元</w:t>
      </w:r>
      <w:r w:rsidRPr="00603419">
        <w:rPr>
          <w:rFonts w:ascii="Arial" w:eastAsia="仿宋_GB2312" w:hAnsi="Arial" w:hint="eastAsia"/>
          <w:sz w:val="28"/>
          <w:szCs w:val="28"/>
        </w:rPr>
        <w:t>/</w:t>
      </w:r>
      <w:r w:rsidRPr="00603419">
        <w:rPr>
          <w:rFonts w:ascii="Arial" w:eastAsia="仿宋_GB2312" w:hAnsi="Arial" w:hint="eastAsia"/>
          <w:sz w:val="28"/>
          <w:szCs w:val="28"/>
        </w:rPr>
        <w:t>亩，为底价成交、无溢价，同样为</w:t>
      </w:r>
      <w:r w:rsidRPr="00603419">
        <w:rPr>
          <w:rFonts w:ascii="Arial" w:eastAsia="仿宋_GB2312" w:hAnsi="Arial" w:hint="eastAsia"/>
          <w:sz w:val="28"/>
          <w:szCs w:val="28"/>
        </w:rPr>
        <w:t>100%</w:t>
      </w:r>
      <w:proofErr w:type="gramStart"/>
      <w:r w:rsidRPr="00603419">
        <w:rPr>
          <w:rFonts w:ascii="Arial" w:eastAsia="仿宋_GB2312" w:hAnsi="Arial" w:hint="eastAsia"/>
          <w:sz w:val="28"/>
          <w:szCs w:val="28"/>
        </w:rPr>
        <w:t>自持</w:t>
      </w:r>
      <w:proofErr w:type="gramEnd"/>
      <w:r w:rsidRPr="00603419">
        <w:rPr>
          <w:rFonts w:ascii="Arial" w:eastAsia="仿宋_GB2312" w:hAnsi="Arial" w:hint="eastAsia"/>
          <w:sz w:val="28"/>
          <w:szCs w:val="28"/>
        </w:rPr>
        <w:t>，需代建约</w:t>
      </w:r>
      <w:r w:rsidRPr="00603419">
        <w:rPr>
          <w:rFonts w:ascii="Arial" w:eastAsia="仿宋_GB2312" w:hAnsi="Arial" w:hint="eastAsia"/>
          <w:sz w:val="28"/>
          <w:szCs w:val="28"/>
        </w:rPr>
        <w:t>10000</w:t>
      </w:r>
      <w:r w:rsidRPr="00603419">
        <w:rPr>
          <w:rFonts w:ascii="Arial" w:eastAsia="仿宋_GB2312" w:hAnsi="Arial" w:hint="eastAsia"/>
          <w:sz w:val="28"/>
          <w:szCs w:val="28"/>
        </w:rPr>
        <w:t>平方米公交枢纽用房。</w:t>
      </w:r>
    </w:p>
    <w:p w:rsidR="00272C3B" w:rsidRPr="00603419" w:rsidRDefault="00272C3B" w:rsidP="00272C3B">
      <w:pPr>
        <w:widowControl/>
        <w:spacing w:line="360" w:lineRule="auto"/>
        <w:ind w:firstLineChars="200" w:firstLine="560"/>
        <w:jc w:val="both"/>
        <w:rPr>
          <w:rFonts w:ascii="Arial" w:eastAsia="仿宋_GB2312" w:hAnsi="Arial"/>
          <w:sz w:val="28"/>
          <w:szCs w:val="28"/>
        </w:rPr>
      </w:pPr>
      <w:r w:rsidRPr="00603419">
        <w:rPr>
          <w:rFonts w:ascii="Arial" w:eastAsia="仿宋_GB2312" w:hAnsi="Arial" w:hint="eastAsia"/>
          <w:sz w:val="28"/>
          <w:szCs w:val="28"/>
        </w:rPr>
        <w:t>2017</w:t>
      </w:r>
      <w:r w:rsidRPr="00603419">
        <w:rPr>
          <w:rFonts w:ascii="Arial" w:eastAsia="仿宋_GB2312" w:hAnsi="Arial" w:hint="eastAsia"/>
          <w:sz w:val="28"/>
          <w:szCs w:val="28"/>
        </w:rPr>
        <w:t>年</w:t>
      </w:r>
      <w:r w:rsidRPr="00603419">
        <w:rPr>
          <w:rFonts w:ascii="Arial" w:eastAsia="仿宋_GB2312" w:hAnsi="Arial" w:hint="eastAsia"/>
          <w:sz w:val="28"/>
          <w:szCs w:val="28"/>
        </w:rPr>
        <w:t>3</w:t>
      </w:r>
      <w:r w:rsidRPr="00603419">
        <w:rPr>
          <w:rFonts w:ascii="Arial" w:eastAsia="仿宋_GB2312" w:hAnsi="Arial" w:hint="eastAsia"/>
          <w:sz w:val="28"/>
          <w:szCs w:val="28"/>
        </w:rPr>
        <w:t>季度城市地价监测结果显示，北京市监测地价整体微幅上涨。其中，商服地价中心城区环比涨幅比上季度略增，昌平等</w:t>
      </w:r>
      <w:r w:rsidRPr="00603419">
        <w:rPr>
          <w:rFonts w:ascii="Arial" w:eastAsia="仿宋_GB2312" w:hAnsi="Arial" w:hint="eastAsia"/>
          <w:sz w:val="28"/>
          <w:szCs w:val="28"/>
        </w:rPr>
        <w:t>11</w:t>
      </w:r>
      <w:r w:rsidRPr="00603419">
        <w:rPr>
          <w:rFonts w:ascii="Arial" w:eastAsia="仿宋_GB2312" w:hAnsi="Arial" w:hint="eastAsia"/>
          <w:sz w:val="28"/>
          <w:szCs w:val="28"/>
        </w:rPr>
        <w:t>区环比则有减少；同比则涨幅均有减少。办公地价季度增长率略有波动；中心城区环比涨幅略增，同比则减少；昌平等</w:t>
      </w:r>
      <w:r w:rsidRPr="00603419">
        <w:rPr>
          <w:rFonts w:ascii="Arial" w:eastAsia="仿宋_GB2312" w:hAnsi="Arial" w:hint="eastAsia"/>
          <w:sz w:val="28"/>
          <w:szCs w:val="28"/>
        </w:rPr>
        <w:t>11</w:t>
      </w:r>
      <w:r w:rsidRPr="00603419">
        <w:rPr>
          <w:rFonts w:ascii="Arial" w:eastAsia="仿宋_GB2312" w:hAnsi="Arial" w:hint="eastAsia"/>
          <w:sz w:val="28"/>
          <w:szCs w:val="28"/>
        </w:rPr>
        <w:t>区环比、同比涨幅均略增。</w:t>
      </w:r>
    </w:p>
    <w:p w:rsidR="00272C3B" w:rsidRPr="00F51821" w:rsidRDefault="00272C3B" w:rsidP="00272C3B">
      <w:pPr>
        <w:widowControl/>
        <w:spacing w:line="360" w:lineRule="auto"/>
        <w:ind w:firstLineChars="200" w:firstLine="560"/>
        <w:jc w:val="both"/>
        <w:rPr>
          <w:rFonts w:ascii="Arial" w:eastAsia="仿宋_GB2312" w:hAnsi="Arial"/>
          <w:sz w:val="28"/>
          <w:szCs w:val="28"/>
        </w:rPr>
      </w:pPr>
      <w:r w:rsidRPr="00603419">
        <w:rPr>
          <w:rFonts w:ascii="Arial" w:eastAsia="仿宋_GB2312" w:hAnsi="Arial" w:hint="eastAsia"/>
          <w:sz w:val="28"/>
          <w:szCs w:val="28"/>
        </w:rPr>
        <w:t>《北京市</w:t>
      </w:r>
      <w:r w:rsidRPr="00603419">
        <w:rPr>
          <w:rFonts w:ascii="Arial" w:eastAsia="仿宋_GB2312" w:hAnsi="Arial" w:hint="eastAsia"/>
          <w:sz w:val="28"/>
          <w:szCs w:val="28"/>
        </w:rPr>
        <w:t>2018</w:t>
      </w:r>
      <w:r w:rsidRPr="00603419">
        <w:rPr>
          <w:rFonts w:ascii="Arial" w:eastAsia="仿宋_GB2312" w:hAnsi="Arial" w:hint="eastAsia"/>
          <w:sz w:val="28"/>
          <w:szCs w:val="28"/>
        </w:rPr>
        <w:t>年建设用地供应计划》供应计划显示，今年全市建设用地计划供应总量</w:t>
      </w:r>
      <w:r w:rsidRPr="00603419">
        <w:rPr>
          <w:rFonts w:ascii="Arial" w:eastAsia="仿宋_GB2312" w:hAnsi="Arial" w:hint="eastAsia"/>
          <w:sz w:val="28"/>
          <w:szCs w:val="28"/>
        </w:rPr>
        <w:t>4300</w:t>
      </w:r>
      <w:r w:rsidRPr="00603419">
        <w:rPr>
          <w:rFonts w:ascii="Arial" w:eastAsia="仿宋_GB2312" w:hAnsi="Arial" w:hint="eastAsia"/>
          <w:sz w:val="28"/>
          <w:szCs w:val="28"/>
        </w:rPr>
        <w:t>公顷，其中计划供应商服用地</w:t>
      </w:r>
      <w:r w:rsidRPr="00603419">
        <w:rPr>
          <w:rFonts w:ascii="Arial" w:eastAsia="仿宋_GB2312" w:hAnsi="Arial" w:hint="eastAsia"/>
          <w:sz w:val="28"/>
          <w:szCs w:val="28"/>
        </w:rPr>
        <w:t>180</w:t>
      </w:r>
      <w:r w:rsidRPr="00603419">
        <w:rPr>
          <w:rFonts w:ascii="Arial" w:eastAsia="仿宋_GB2312" w:hAnsi="Arial" w:hint="eastAsia"/>
          <w:sz w:val="28"/>
          <w:szCs w:val="28"/>
        </w:rPr>
        <w:t>公顷，较</w:t>
      </w:r>
      <w:r w:rsidRPr="00603419">
        <w:rPr>
          <w:rFonts w:ascii="Arial" w:eastAsia="仿宋_GB2312" w:hAnsi="Arial" w:hint="eastAsia"/>
          <w:sz w:val="28"/>
          <w:szCs w:val="28"/>
        </w:rPr>
        <w:t>2017</w:t>
      </w:r>
      <w:r w:rsidRPr="00603419">
        <w:rPr>
          <w:rFonts w:ascii="Arial" w:eastAsia="仿宋_GB2312" w:hAnsi="Arial" w:hint="eastAsia"/>
          <w:sz w:val="28"/>
          <w:szCs w:val="28"/>
        </w:rPr>
        <w:t>年计</w:t>
      </w:r>
      <w:r w:rsidRPr="00603419">
        <w:rPr>
          <w:rFonts w:ascii="Arial" w:eastAsia="仿宋_GB2312" w:hAnsi="Arial" w:hint="eastAsia"/>
          <w:sz w:val="28"/>
          <w:szCs w:val="28"/>
        </w:rPr>
        <w:lastRenderedPageBreak/>
        <w:t>划供应量略有增加。</w:t>
      </w:r>
      <w:r>
        <w:rPr>
          <w:rFonts w:ascii="Arial" w:eastAsia="仿宋_GB2312" w:hAnsi="Arial" w:hint="eastAsia"/>
          <w:sz w:val="28"/>
          <w:szCs w:val="28"/>
        </w:rPr>
        <w:t>截至</w:t>
      </w:r>
      <w:r>
        <w:rPr>
          <w:rFonts w:ascii="Arial" w:eastAsia="仿宋_GB2312" w:hAnsi="Arial" w:hint="eastAsia"/>
          <w:sz w:val="28"/>
          <w:szCs w:val="28"/>
        </w:rPr>
        <w:t>3</w:t>
      </w:r>
      <w:r>
        <w:rPr>
          <w:rFonts w:ascii="Arial" w:eastAsia="仿宋_GB2312" w:hAnsi="Arial" w:hint="eastAsia"/>
          <w:sz w:val="28"/>
          <w:szCs w:val="28"/>
        </w:rPr>
        <w:t>季度，</w:t>
      </w:r>
      <w:r w:rsidRPr="00603419">
        <w:rPr>
          <w:rFonts w:ascii="Arial" w:eastAsia="仿宋_GB2312" w:hAnsi="Arial" w:hint="eastAsia"/>
          <w:sz w:val="28"/>
          <w:szCs w:val="28"/>
        </w:rPr>
        <w:t>商办用地完成供地约</w:t>
      </w:r>
      <w:r w:rsidRPr="00603419">
        <w:rPr>
          <w:rFonts w:ascii="Arial" w:eastAsia="仿宋_GB2312" w:hAnsi="Arial" w:hint="eastAsia"/>
          <w:sz w:val="28"/>
          <w:szCs w:val="28"/>
        </w:rPr>
        <w:t>80</w:t>
      </w:r>
      <w:r w:rsidRPr="00603419">
        <w:rPr>
          <w:rFonts w:ascii="Arial" w:eastAsia="仿宋_GB2312" w:hAnsi="Arial" w:hint="eastAsia"/>
          <w:sz w:val="28"/>
          <w:szCs w:val="28"/>
        </w:rPr>
        <w:t>公顷，完成量不足一半，</w:t>
      </w:r>
      <w:r w:rsidRPr="00603419">
        <w:rPr>
          <w:rFonts w:ascii="Arial" w:eastAsia="仿宋_GB2312" w:hAnsi="Arial" w:hint="eastAsia"/>
          <w:sz w:val="28"/>
          <w:szCs w:val="28"/>
        </w:rPr>
        <w:t>4</w:t>
      </w:r>
      <w:r w:rsidRPr="00603419">
        <w:rPr>
          <w:rFonts w:ascii="Arial" w:eastAsia="仿宋_GB2312" w:hAnsi="Arial" w:hint="eastAsia"/>
          <w:sz w:val="28"/>
          <w:szCs w:val="28"/>
        </w:rPr>
        <w:t>季度的供应形势严峻。</w:t>
      </w:r>
    </w:p>
    <w:p w:rsidR="00272C3B" w:rsidRPr="00D02C8E" w:rsidRDefault="00272C3B" w:rsidP="00272C3B">
      <w:pPr>
        <w:widowControl/>
        <w:adjustRightInd/>
        <w:spacing w:line="360" w:lineRule="auto"/>
        <w:ind w:firstLineChars="200" w:firstLine="560"/>
        <w:jc w:val="both"/>
        <w:rPr>
          <w:rFonts w:ascii="Arial" w:eastAsia="仿宋_GB2312" w:hAnsi="Arial"/>
          <w:bCs/>
          <w:color w:val="000000"/>
          <w:sz w:val="28"/>
          <w:szCs w:val="28"/>
        </w:rPr>
      </w:pPr>
      <w:r w:rsidRPr="00D02C8E">
        <w:rPr>
          <w:rFonts w:ascii="Arial" w:eastAsia="仿宋_GB2312" w:hAnsi="Arial" w:hint="eastAsia"/>
          <w:bCs/>
          <w:color w:val="000000"/>
          <w:sz w:val="28"/>
          <w:szCs w:val="28"/>
        </w:rPr>
        <w:t>（</w:t>
      </w:r>
      <w:r w:rsidRPr="00D02C8E">
        <w:rPr>
          <w:rFonts w:ascii="Arial" w:eastAsia="仿宋_GB2312" w:hAnsi="Arial" w:hint="eastAsia"/>
          <w:bCs/>
          <w:color w:val="000000"/>
          <w:sz w:val="28"/>
          <w:szCs w:val="28"/>
        </w:rPr>
        <w:t>2</w:t>
      </w:r>
      <w:r w:rsidRPr="00D02C8E">
        <w:rPr>
          <w:rFonts w:ascii="Arial" w:eastAsia="仿宋_GB2312" w:hAnsi="Arial" w:hint="eastAsia"/>
          <w:bCs/>
          <w:color w:val="000000"/>
          <w:sz w:val="28"/>
          <w:szCs w:val="28"/>
        </w:rPr>
        <w:t>）房地产开发</w:t>
      </w:r>
    </w:p>
    <w:p w:rsidR="00272C3B" w:rsidRPr="00D02C8E" w:rsidRDefault="00272C3B" w:rsidP="00272C3B">
      <w:pPr>
        <w:widowControl/>
        <w:spacing w:line="360" w:lineRule="auto"/>
        <w:ind w:firstLineChars="200" w:firstLine="560"/>
        <w:jc w:val="both"/>
        <w:rPr>
          <w:rFonts w:ascii="Arial" w:eastAsia="仿宋_GB2312" w:hAnsi="Arial" w:cs="Arial"/>
          <w:bCs/>
          <w:sz w:val="28"/>
          <w:szCs w:val="28"/>
        </w:rPr>
      </w:pPr>
      <w:r w:rsidRPr="00603419">
        <w:rPr>
          <w:rFonts w:ascii="Arial" w:eastAsia="仿宋_GB2312" w:hAnsi="Arial" w:cs="Arial" w:hint="eastAsia"/>
          <w:color w:val="000000"/>
          <w:sz w:val="28"/>
        </w:rPr>
        <w:t>根据北京市统计局网站公布的数据，</w:t>
      </w:r>
      <w:r w:rsidRPr="00603419">
        <w:rPr>
          <w:rFonts w:ascii="Arial" w:eastAsia="仿宋_GB2312" w:hAnsi="Arial" w:cs="Arial" w:hint="eastAsia"/>
          <w:color w:val="000000"/>
          <w:sz w:val="28"/>
        </w:rPr>
        <w:t>2018</w:t>
      </w:r>
      <w:r w:rsidRPr="00603419">
        <w:rPr>
          <w:rFonts w:ascii="Arial" w:eastAsia="仿宋_GB2312" w:hAnsi="Arial" w:cs="Arial" w:hint="eastAsia"/>
          <w:color w:val="000000"/>
          <w:sz w:val="28"/>
        </w:rPr>
        <w:t>年前</w:t>
      </w:r>
      <w:r w:rsidRPr="00603419">
        <w:rPr>
          <w:rFonts w:ascii="Arial" w:eastAsia="仿宋_GB2312" w:hAnsi="Arial" w:cs="Arial" w:hint="eastAsia"/>
          <w:color w:val="000000"/>
          <w:sz w:val="28"/>
        </w:rPr>
        <w:t>3</w:t>
      </w:r>
      <w:r w:rsidRPr="00603419">
        <w:rPr>
          <w:rFonts w:ascii="Arial" w:eastAsia="仿宋_GB2312" w:hAnsi="Arial" w:cs="Arial" w:hint="eastAsia"/>
          <w:color w:val="000000"/>
          <w:sz w:val="28"/>
        </w:rPr>
        <w:t>季度北京市房地产开发投资同比下降</w:t>
      </w:r>
      <w:r w:rsidRPr="00603419">
        <w:rPr>
          <w:rFonts w:ascii="Arial" w:eastAsia="仿宋_GB2312" w:hAnsi="Arial" w:cs="Arial" w:hint="eastAsia"/>
          <w:color w:val="000000"/>
          <w:sz w:val="28"/>
        </w:rPr>
        <w:t>3%</w:t>
      </w:r>
      <w:r w:rsidRPr="00603419">
        <w:rPr>
          <w:rFonts w:ascii="Arial" w:eastAsia="仿宋_GB2312" w:hAnsi="Arial" w:cs="Arial" w:hint="eastAsia"/>
          <w:color w:val="000000"/>
          <w:sz w:val="28"/>
        </w:rPr>
        <w:t>。其中，写字楼投资下降</w:t>
      </w:r>
      <w:r w:rsidRPr="00603419">
        <w:rPr>
          <w:rFonts w:ascii="Arial" w:eastAsia="仿宋_GB2312" w:hAnsi="Arial" w:cs="Arial" w:hint="eastAsia"/>
          <w:color w:val="000000"/>
          <w:sz w:val="28"/>
        </w:rPr>
        <w:t>27.4%</w:t>
      </w:r>
      <w:r w:rsidRPr="00603419">
        <w:rPr>
          <w:rFonts w:ascii="Arial" w:eastAsia="仿宋_GB2312" w:hAnsi="Arial" w:cs="Arial" w:hint="eastAsia"/>
          <w:color w:val="000000"/>
          <w:sz w:val="28"/>
        </w:rPr>
        <w:t>，商业营业用房投资增长</w:t>
      </w:r>
      <w:r w:rsidRPr="00603419">
        <w:rPr>
          <w:rFonts w:ascii="Arial" w:eastAsia="仿宋_GB2312" w:hAnsi="Arial" w:cs="Arial" w:hint="eastAsia"/>
          <w:color w:val="000000"/>
          <w:sz w:val="28"/>
        </w:rPr>
        <w:t>8.5%</w:t>
      </w:r>
      <w:r w:rsidRPr="00603419">
        <w:rPr>
          <w:rFonts w:ascii="Arial" w:eastAsia="仿宋_GB2312" w:hAnsi="Arial" w:cs="Arial" w:hint="eastAsia"/>
          <w:color w:val="000000"/>
          <w:sz w:val="28"/>
        </w:rPr>
        <w:t>。全市商品房施工面积</w:t>
      </w:r>
      <w:r w:rsidRPr="00603419">
        <w:rPr>
          <w:rFonts w:ascii="Arial" w:eastAsia="仿宋_GB2312" w:hAnsi="Arial" w:cs="Arial" w:hint="eastAsia"/>
          <w:color w:val="000000"/>
          <w:sz w:val="28"/>
        </w:rPr>
        <w:t>12150.6</w:t>
      </w:r>
      <w:r w:rsidRPr="00603419">
        <w:rPr>
          <w:rFonts w:ascii="Arial" w:eastAsia="仿宋_GB2312" w:hAnsi="Arial" w:cs="Arial" w:hint="eastAsia"/>
          <w:color w:val="000000"/>
          <w:sz w:val="28"/>
        </w:rPr>
        <w:t>万平方米，同比增长</w:t>
      </w:r>
      <w:r w:rsidRPr="00603419">
        <w:rPr>
          <w:rFonts w:ascii="Arial" w:eastAsia="仿宋_GB2312" w:hAnsi="Arial" w:cs="Arial" w:hint="eastAsia"/>
          <w:color w:val="000000"/>
          <w:sz w:val="28"/>
        </w:rPr>
        <w:t>5.7%</w:t>
      </w:r>
      <w:r w:rsidRPr="00603419">
        <w:rPr>
          <w:rFonts w:ascii="Arial" w:eastAsia="仿宋_GB2312" w:hAnsi="Arial" w:cs="Arial" w:hint="eastAsia"/>
          <w:color w:val="000000"/>
          <w:sz w:val="28"/>
        </w:rPr>
        <w:t>；写字楼为</w:t>
      </w:r>
      <w:r w:rsidRPr="00603419">
        <w:rPr>
          <w:rFonts w:ascii="Arial" w:eastAsia="仿宋_GB2312" w:hAnsi="Arial" w:cs="Arial" w:hint="eastAsia"/>
          <w:color w:val="000000"/>
          <w:sz w:val="28"/>
        </w:rPr>
        <w:t>2184.9</w:t>
      </w:r>
      <w:r w:rsidRPr="00603419">
        <w:rPr>
          <w:rFonts w:ascii="Arial" w:eastAsia="仿宋_GB2312" w:hAnsi="Arial" w:cs="Arial" w:hint="eastAsia"/>
          <w:color w:val="000000"/>
          <w:sz w:val="28"/>
        </w:rPr>
        <w:t>万平方米，下降</w:t>
      </w:r>
      <w:r w:rsidRPr="00603419">
        <w:rPr>
          <w:rFonts w:ascii="Arial" w:eastAsia="仿宋_GB2312" w:hAnsi="Arial" w:cs="Arial" w:hint="eastAsia"/>
          <w:color w:val="000000"/>
          <w:sz w:val="28"/>
        </w:rPr>
        <w:t>6.6%</w:t>
      </w:r>
      <w:r w:rsidRPr="00603419">
        <w:rPr>
          <w:rFonts w:ascii="Arial" w:eastAsia="仿宋_GB2312" w:hAnsi="Arial" w:cs="Arial" w:hint="eastAsia"/>
          <w:color w:val="000000"/>
          <w:sz w:val="28"/>
        </w:rPr>
        <w:t>；商业营业用房为</w:t>
      </w:r>
      <w:r w:rsidRPr="00603419">
        <w:rPr>
          <w:rFonts w:ascii="Arial" w:eastAsia="仿宋_GB2312" w:hAnsi="Arial" w:cs="Arial" w:hint="eastAsia"/>
          <w:color w:val="000000"/>
          <w:sz w:val="28"/>
        </w:rPr>
        <w:t>1140.5</w:t>
      </w:r>
      <w:r w:rsidRPr="00603419">
        <w:rPr>
          <w:rFonts w:ascii="Arial" w:eastAsia="仿宋_GB2312" w:hAnsi="Arial" w:cs="Arial" w:hint="eastAsia"/>
          <w:color w:val="000000"/>
          <w:sz w:val="28"/>
        </w:rPr>
        <w:t>万平方米，下降</w:t>
      </w:r>
      <w:r w:rsidRPr="00603419">
        <w:rPr>
          <w:rFonts w:ascii="Arial" w:eastAsia="仿宋_GB2312" w:hAnsi="Arial" w:cs="Arial" w:hint="eastAsia"/>
          <w:color w:val="000000"/>
          <w:sz w:val="28"/>
        </w:rPr>
        <w:t>3.8%</w:t>
      </w:r>
      <w:r w:rsidRPr="00603419">
        <w:rPr>
          <w:rFonts w:ascii="Arial" w:eastAsia="仿宋_GB2312" w:hAnsi="Arial" w:cs="Arial" w:hint="eastAsia"/>
          <w:color w:val="000000"/>
          <w:sz w:val="28"/>
        </w:rPr>
        <w:t>。全市商品房新开工面积为</w:t>
      </w:r>
      <w:r w:rsidRPr="00603419">
        <w:rPr>
          <w:rFonts w:ascii="Arial" w:eastAsia="仿宋_GB2312" w:hAnsi="Arial" w:cs="Arial" w:hint="eastAsia"/>
          <w:color w:val="000000"/>
          <w:sz w:val="28"/>
        </w:rPr>
        <w:t>1508</w:t>
      </w:r>
      <w:r w:rsidRPr="00603419">
        <w:rPr>
          <w:rFonts w:ascii="Arial" w:eastAsia="仿宋_GB2312" w:hAnsi="Arial" w:cs="Arial" w:hint="eastAsia"/>
          <w:color w:val="000000"/>
          <w:sz w:val="28"/>
        </w:rPr>
        <w:t>万平方米，同比增长</w:t>
      </w:r>
      <w:r w:rsidRPr="00603419">
        <w:rPr>
          <w:rFonts w:ascii="Arial" w:eastAsia="仿宋_GB2312" w:hAnsi="Arial" w:cs="Arial" w:hint="eastAsia"/>
          <w:color w:val="000000"/>
          <w:sz w:val="28"/>
        </w:rPr>
        <w:t>5.9%</w:t>
      </w:r>
      <w:r w:rsidRPr="00603419">
        <w:rPr>
          <w:rFonts w:ascii="Arial" w:eastAsia="仿宋_GB2312" w:hAnsi="Arial" w:cs="Arial" w:hint="eastAsia"/>
          <w:color w:val="000000"/>
          <w:sz w:val="28"/>
        </w:rPr>
        <w:t>；写字楼为</w:t>
      </w:r>
      <w:r w:rsidRPr="00603419">
        <w:rPr>
          <w:rFonts w:ascii="Arial" w:eastAsia="仿宋_GB2312" w:hAnsi="Arial" w:cs="Arial" w:hint="eastAsia"/>
          <w:color w:val="000000"/>
          <w:sz w:val="28"/>
        </w:rPr>
        <w:t>160.5</w:t>
      </w:r>
      <w:r w:rsidRPr="00603419">
        <w:rPr>
          <w:rFonts w:ascii="Arial" w:eastAsia="仿宋_GB2312" w:hAnsi="Arial" w:cs="Arial" w:hint="eastAsia"/>
          <w:color w:val="000000"/>
          <w:sz w:val="28"/>
        </w:rPr>
        <w:t>万平方米，下降</w:t>
      </w:r>
      <w:r w:rsidRPr="00603419">
        <w:rPr>
          <w:rFonts w:ascii="Arial" w:eastAsia="仿宋_GB2312" w:hAnsi="Arial" w:cs="Arial" w:hint="eastAsia"/>
          <w:color w:val="000000"/>
          <w:sz w:val="28"/>
        </w:rPr>
        <w:t>42.8%</w:t>
      </w:r>
      <w:r w:rsidRPr="00603419">
        <w:rPr>
          <w:rFonts w:ascii="Arial" w:eastAsia="仿宋_GB2312" w:hAnsi="Arial" w:cs="Arial" w:hint="eastAsia"/>
          <w:color w:val="000000"/>
          <w:sz w:val="28"/>
        </w:rPr>
        <w:t>，商业营业用房为</w:t>
      </w:r>
      <w:r w:rsidRPr="00603419">
        <w:rPr>
          <w:rFonts w:ascii="Arial" w:eastAsia="仿宋_GB2312" w:hAnsi="Arial" w:cs="Arial" w:hint="eastAsia"/>
          <w:color w:val="000000"/>
          <w:sz w:val="28"/>
        </w:rPr>
        <w:t>77.9</w:t>
      </w:r>
      <w:r w:rsidRPr="00603419">
        <w:rPr>
          <w:rFonts w:ascii="Arial" w:eastAsia="仿宋_GB2312" w:hAnsi="Arial" w:cs="Arial" w:hint="eastAsia"/>
          <w:color w:val="000000"/>
          <w:sz w:val="28"/>
        </w:rPr>
        <w:t>万平方米，下降</w:t>
      </w:r>
      <w:r w:rsidRPr="00603419">
        <w:rPr>
          <w:rFonts w:ascii="Arial" w:eastAsia="仿宋_GB2312" w:hAnsi="Arial" w:cs="Arial" w:hint="eastAsia"/>
          <w:color w:val="000000"/>
          <w:sz w:val="28"/>
        </w:rPr>
        <w:t>35.3%</w:t>
      </w:r>
      <w:r w:rsidRPr="00603419">
        <w:rPr>
          <w:rFonts w:ascii="Arial" w:eastAsia="仿宋_GB2312" w:hAnsi="Arial" w:cs="Arial" w:hint="eastAsia"/>
          <w:color w:val="000000"/>
          <w:sz w:val="28"/>
        </w:rPr>
        <w:t>。全市商品房竣工面积为</w:t>
      </w:r>
      <w:r w:rsidRPr="00603419">
        <w:rPr>
          <w:rFonts w:ascii="Arial" w:eastAsia="仿宋_GB2312" w:hAnsi="Arial" w:cs="Arial" w:hint="eastAsia"/>
          <w:color w:val="000000"/>
          <w:sz w:val="28"/>
        </w:rPr>
        <w:t>591</w:t>
      </w:r>
      <w:r w:rsidRPr="00603419">
        <w:rPr>
          <w:rFonts w:ascii="Arial" w:eastAsia="仿宋_GB2312" w:hAnsi="Arial" w:cs="Arial" w:hint="eastAsia"/>
          <w:color w:val="000000"/>
          <w:sz w:val="28"/>
        </w:rPr>
        <w:t>万平方米，同比下降</w:t>
      </w:r>
      <w:r w:rsidRPr="00603419">
        <w:rPr>
          <w:rFonts w:ascii="Arial" w:eastAsia="仿宋_GB2312" w:hAnsi="Arial" w:cs="Arial" w:hint="eastAsia"/>
          <w:color w:val="000000"/>
          <w:sz w:val="28"/>
        </w:rPr>
        <w:t>5.7%</w:t>
      </w:r>
      <w:r w:rsidRPr="00603419">
        <w:rPr>
          <w:rFonts w:ascii="Arial" w:eastAsia="仿宋_GB2312" w:hAnsi="Arial" w:cs="Arial" w:hint="eastAsia"/>
          <w:color w:val="000000"/>
          <w:sz w:val="28"/>
        </w:rPr>
        <w:t>；办公楼为</w:t>
      </w:r>
      <w:r w:rsidRPr="00603419">
        <w:rPr>
          <w:rFonts w:ascii="Arial" w:eastAsia="仿宋_GB2312" w:hAnsi="Arial" w:cs="Arial" w:hint="eastAsia"/>
          <w:color w:val="000000"/>
          <w:sz w:val="28"/>
        </w:rPr>
        <w:t>101.2</w:t>
      </w:r>
      <w:r w:rsidRPr="00603419">
        <w:rPr>
          <w:rFonts w:ascii="Arial" w:eastAsia="仿宋_GB2312" w:hAnsi="Arial" w:cs="Arial" w:hint="eastAsia"/>
          <w:color w:val="000000"/>
          <w:sz w:val="28"/>
        </w:rPr>
        <w:t>万平方米，下降</w:t>
      </w:r>
      <w:r w:rsidRPr="00603419">
        <w:rPr>
          <w:rFonts w:ascii="Arial" w:eastAsia="仿宋_GB2312" w:hAnsi="Arial" w:cs="Arial" w:hint="eastAsia"/>
          <w:color w:val="000000"/>
          <w:sz w:val="28"/>
        </w:rPr>
        <w:t>28.6%</w:t>
      </w:r>
      <w:r w:rsidRPr="00603419">
        <w:rPr>
          <w:rFonts w:ascii="Arial" w:eastAsia="仿宋_GB2312" w:hAnsi="Arial" w:cs="Arial" w:hint="eastAsia"/>
          <w:color w:val="000000"/>
          <w:sz w:val="28"/>
        </w:rPr>
        <w:t>；商业营业用房为</w:t>
      </w:r>
      <w:r w:rsidRPr="00603419">
        <w:rPr>
          <w:rFonts w:ascii="Arial" w:eastAsia="仿宋_GB2312" w:hAnsi="Arial" w:cs="Arial" w:hint="eastAsia"/>
          <w:color w:val="000000"/>
          <w:sz w:val="28"/>
        </w:rPr>
        <w:t>82.1</w:t>
      </w:r>
      <w:r w:rsidRPr="00603419">
        <w:rPr>
          <w:rFonts w:ascii="Arial" w:eastAsia="仿宋_GB2312" w:hAnsi="Arial" w:cs="Arial" w:hint="eastAsia"/>
          <w:color w:val="000000"/>
          <w:sz w:val="28"/>
        </w:rPr>
        <w:t>万平方米，增长</w:t>
      </w:r>
      <w:r w:rsidRPr="00603419">
        <w:rPr>
          <w:rFonts w:ascii="Arial" w:eastAsia="仿宋_GB2312" w:hAnsi="Arial" w:cs="Arial" w:hint="eastAsia"/>
          <w:color w:val="000000"/>
          <w:sz w:val="28"/>
        </w:rPr>
        <w:t>36.3%</w:t>
      </w:r>
      <w:r w:rsidRPr="00603419">
        <w:rPr>
          <w:rFonts w:ascii="Arial" w:eastAsia="仿宋_GB2312" w:hAnsi="Arial" w:cs="Arial" w:hint="eastAsia"/>
          <w:color w:val="000000"/>
          <w:sz w:val="28"/>
        </w:rPr>
        <w:t>。近年来土地供应结构的调整使得住宅成为市场主导，商业、办公整体开发投资额呈下降趋势，但走势趋于平稳；开工量</w:t>
      </w:r>
      <w:proofErr w:type="gramStart"/>
      <w:r w:rsidRPr="00603419">
        <w:rPr>
          <w:rFonts w:ascii="Arial" w:eastAsia="仿宋_GB2312" w:hAnsi="Arial" w:cs="Arial" w:hint="eastAsia"/>
          <w:color w:val="000000"/>
          <w:sz w:val="28"/>
        </w:rPr>
        <w:t>受住宅</w:t>
      </w:r>
      <w:proofErr w:type="gramEnd"/>
      <w:r w:rsidRPr="00603419">
        <w:rPr>
          <w:rFonts w:ascii="Arial" w:eastAsia="仿宋_GB2312" w:hAnsi="Arial" w:cs="Arial" w:hint="eastAsia"/>
          <w:color w:val="000000"/>
          <w:sz w:val="28"/>
        </w:rPr>
        <w:t>的拉动整体增长转负为正，商办</w:t>
      </w:r>
      <w:proofErr w:type="gramStart"/>
      <w:r w:rsidRPr="00603419">
        <w:rPr>
          <w:rFonts w:ascii="Arial" w:eastAsia="仿宋_GB2312" w:hAnsi="Arial" w:cs="Arial" w:hint="eastAsia"/>
          <w:color w:val="000000"/>
          <w:sz w:val="28"/>
        </w:rPr>
        <w:t>降幅收</w:t>
      </w:r>
      <w:proofErr w:type="gramEnd"/>
      <w:r w:rsidRPr="00603419">
        <w:rPr>
          <w:rFonts w:ascii="Arial" w:eastAsia="仿宋_GB2312" w:hAnsi="Arial" w:cs="Arial" w:hint="eastAsia"/>
          <w:color w:val="000000"/>
          <w:sz w:val="28"/>
        </w:rPr>
        <w:t>窄；竣工面积降幅大幅收窄，商业用房增幅由</w:t>
      </w:r>
      <w:r w:rsidRPr="00603419">
        <w:rPr>
          <w:rFonts w:ascii="Arial" w:eastAsia="仿宋_GB2312" w:hAnsi="Arial" w:cs="Arial" w:hint="eastAsia"/>
          <w:color w:val="000000"/>
          <w:sz w:val="28"/>
        </w:rPr>
        <w:t>1.8%</w:t>
      </w:r>
      <w:r w:rsidRPr="00603419">
        <w:rPr>
          <w:rFonts w:ascii="Arial" w:eastAsia="仿宋_GB2312" w:hAnsi="Arial" w:cs="Arial" w:hint="eastAsia"/>
          <w:color w:val="000000"/>
          <w:sz w:val="28"/>
        </w:rPr>
        <w:t>扩大至</w:t>
      </w:r>
      <w:r w:rsidRPr="00603419">
        <w:rPr>
          <w:rFonts w:ascii="Arial" w:eastAsia="仿宋_GB2312" w:hAnsi="Arial" w:cs="Arial" w:hint="eastAsia"/>
          <w:color w:val="000000"/>
          <w:sz w:val="28"/>
        </w:rPr>
        <w:t>36.3%</w:t>
      </w:r>
      <w:r w:rsidRPr="00603419">
        <w:rPr>
          <w:rFonts w:ascii="Arial" w:eastAsia="仿宋_GB2312" w:hAnsi="Arial" w:cs="Arial" w:hint="eastAsia"/>
          <w:color w:val="000000"/>
          <w:sz w:val="28"/>
        </w:rPr>
        <w:t>。</w:t>
      </w:r>
    </w:p>
    <w:p w:rsidR="00272C3B" w:rsidRPr="00EA379D" w:rsidRDefault="00272C3B" w:rsidP="00272C3B">
      <w:pPr>
        <w:widowControl/>
        <w:adjustRightInd/>
        <w:spacing w:line="360" w:lineRule="auto"/>
        <w:ind w:firstLineChars="200" w:firstLine="560"/>
        <w:jc w:val="both"/>
        <w:rPr>
          <w:rFonts w:ascii="Arial" w:eastAsia="仿宋_GB2312" w:hAnsi="Arial"/>
          <w:bCs/>
          <w:color w:val="000000"/>
          <w:sz w:val="28"/>
          <w:szCs w:val="28"/>
        </w:rPr>
      </w:pPr>
      <w:r w:rsidRPr="00EA379D">
        <w:rPr>
          <w:rFonts w:ascii="Arial" w:eastAsia="仿宋_GB2312" w:hAnsi="Arial" w:hint="eastAsia"/>
          <w:bCs/>
          <w:color w:val="000000"/>
          <w:sz w:val="28"/>
          <w:szCs w:val="28"/>
        </w:rPr>
        <w:t>（</w:t>
      </w:r>
      <w:r w:rsidRPr="00EA379D">
        <w:rPr>
          <w:rFonts w:ascii="Arial" w:eastAsia="仿宋_GB2312" w:hAnsi="Arial" w:hint="eastAsia"/>
          <w:bCs/>
          <w:color w:val="000000"/>
          <w:sz w:val="28"/>
          <w:szCs w:val="28"/>
        </w:rPr>
        <w:t>3</w:t>
      </w:r>
      <w:r w:rsidRPr="00EA379D">
        <w:rPr>
          <w:rFonts w:ascii="Arial" w:eastAsia="仿宋_GB2312" w:hAnsi="Arial" w:hint="eastAsia"/>
          <w:bCs/>
          <w:color w:val="000000"/>
          <w:sz w:val="28"/>
          <w:szCs w:val="28"/>
        </w:rPr>
        <w:t>）房地产市场供需情况</w:t>
      </w:r>
    </w:p>
    <w:p w:rsidR="00272C3B" w:rsidRPr="00EA379D" w:rsidRDefault="00272C3B" w:rsidP="00272C3B">
      <w:pPr>
        <w:widowControl/>
        <w:spacing w:line="360" w:lineRule="auto"/>
        <w:ind w:firstLineChars="200" w:firstLine="560"/>
        <w:jc w:val="both"/>
        <w:rPr>
          <w:rFonts w:ascii="Arial" w:eastAsia="仿宋_GB2312" w:hAnsi="Arial" w:cs="Arial"/>
          <w:bCs/>
          <w:sz w:val="28"/>
          <w:szCs w:val="28"/>
        </w:rPr>
      </w:pPr>
      <w:r w:rsidRPr="00EA379D">
        <w:rPr>
          <w:rFonts w:ascii="Arial" w:eastAsia="仿宋_GB2312" w:hAnsi="Arial" w:cs="Arial" w:hint="eastAsia"/>
          <w:bCs/>
          <w:sz w:val="28"/>
          <w:szCs w:val="28"/>
        </w:rPr>
        <w:t>1</w:t>
      </w:r>
      <w:r w:rsidRPr="00EA379D">
        <w:rPr>
          <w:rFonts w:ascii="Arial" w:eastAsia="仿宋_GB2312" w:hAnsi="Arial" w:cs="Arial" w:hint="eastAsia"/>
          <w:bCs/>
          <w:sz w:val="28"/>
          <w:szCs w:val="28"/>
        </w:rPr>
        <w:t>）商业</w:t>
      </w:r>
    </w:p>
    <w:p w:rsidR="00272C3B" w:rsidRDefault="00272C3B" w:rsidP="00272C3B">
      <w:pPr>
        <w:widowControl/>
        <w:spacing w:line="360" w:lineRule="auto"/>
        <w:ind w:firstLineChars="200" w:firstLine="560"/>
        <w:jc w:val="both"/>
        <w:rPr>
          <w:rFonts w:ascii="Arial" w:eastAsia="仿宋_GB2312" w:hAnsi="Arial" w:cs="Arial" w:hint="eastAsia"/>
          <w:bCs/>
          <w:sz w:val="28"/>
          <w:szCs w:val="28"/>
        </w:rPr>
      </w:pPr>
      <w:r w:rsidRPr="00603419">
        <w:rPr>
          <w:rFonts w:ascii="Arial" w:eastAsia="仿宋_GB2312" w:hAnsi="Arial" w:cs="Arial" w:hint="eastAsia"/>
          <w:bCs/>
          <w:sz w:val="28"/>
          <w:szCs w:val="28"/>
        </w:rPr>
        <w:t>供应面：来自中国指数研究院的数据，</w:t>
      </w: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季度北京市商业用房批准上市套数为</w:t>
      </w:r>
      <w:r w:rsidRPr="00603419">
        <w:rPr>
          <w:rFonts w:ascii="Arial" w:eastAsia="仿宋_GB2312" w:hAnsi="Arial" w:cs="Arial" w:hint="eastAsia"/>
          <w:bCs/>
          <w:sz w:val="28"/>
          <w:szCs w:val="28"/>
        </w:rPr>
        <w:t>1099</w:t>
      </w:r>
      <w:r w:rsidRPr="00603419">
        <w:rPr>
          <w:rFonts w:ascii="Arial" w:eastAsia="仿宋_GB2312" w:hAnsi="Arial" w:cs="Arial" w:hint="eastAsia"/>
          <w:bCs/>
          <w:sz w:val="28"/>
          <w:szCs w:val="28"/>
        </w:rPr>
        <w:t>套，批准上市面积为</w:t>
      </w:r>
      <w:r w:rsidRPr="00603419">
        <w:rPr>
          <w:rFonts w:ascii="Arial" w:eastAsia="仿宋_GB2312" w:hAnsi="Arial" w:cs="Arial" w:hint="eastAsia"/>
          <w:bCs/>
          <w:sz w:val="28"/>
          <w:szCs w:val="28"/>
        </w:rPr>
        <w:t>23.5</w:t>
      </w:r>
      <w:r w:rsidRPr="00603419">
        <w:rPr>
          <w:rFonts w:ascii="Arial" w:eastAsia="仿宋_GB2312" w:hAnsi="Arial" w:cs="Arial" w:hint="eastAsia"/>
          <w:bCs/>
          <w:sz w:val="28"/>
          <w:szCs w:val="28"/>
        </w:rPr>
        <w:t>万平方米，较去年同期略有减少，但高于上季度。</w:t>
      </w:r>
    </w:p>
    <w:p w:rsidR="00CF331D" w:rsidRDefault="00CF331D" w:rsidP="00272C3B">
      <w:pPr>
        <w:widowControl/>
        <w:spacing w:line="360" w:lineRule="auto"/>
        <w:ind w:firstLineChars="200" w:firstLine="560"/>
        <w:jc w:val="both"/>
        <w:rPr>
          <w:rFonts w:ascii="Arial" w:eastAsia="仿宋_GB2312" w:hAnsi="Arial" w:cs="Arial" w:hint="eastAsia"/>
          <w:bCs/>
          <w:sz w:val="28"/>
          <w:szCs w:val="28"/>
        </w:rPr>
      </w:pPr>
    </w:p>
    <w:p w:rsidR="00CF331D" w:rsidRPr="00D02C8E" w:rsidRDefault="00CF331D" w:rsidP="00272C3B">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（转下页）</w:t>
      </w:r>
    </w:p>
    <w:p w:rsidR="00272C3B" w:rsidRPr="007C45CD" w:rsidRDefault="00272C3B" w:rsidP="00272C3B">
      <w:pPr>
        <w:widowControl/>
        <w:spacing w:line="360" w:lineRule="auto"/>
        <w:jc w:val="center"/>
        <w:rPr>
          <w:rFonts w:ascii="Arial" w:eastAsia="仿宋_GB2312" w:hAnsi="Arial" w:cs="Arial"/>
          <w:bCs/>
          <w:sz w:val="28"/>
          <w:szCs w:val="28"/>
          <w:highlight w:val="lightGray"/>
        </w:rPr>
      </w:pPr>
      <w:r>
        <w:rPr>
          <w:noProof/>
        </w:rPr>
        <w:lastRenderedPageBreak/>
        <w:drawing>
          <wp:inline distT="0" distB="0" distL="0" distR="0">
            <wp:extent cx="5495290" cy="2233930"/>
            <wp:effectExtent l="19050" t="0" r="0" b="0"/>
            <wp:docPr id="3"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5" cstate="print"/>
                    <a:srcRect/>
                    <a:stretch>
                      <a:fillRect/>
                    </a:stretch>
                  </pic:blipFill>
                  <pic:spPr bwMode="auto">
                    <a:xfrm>
                      <a:off x="0" y="0"/>
                      <a:ext cx="5495290" cy="2233930"/>
                    </a:xfrm>
                    <a:prstGeom prst="rect">
                      <a:avLst/>
                    </a:prstGeom>
                    <a:noFill/>
                    <a:ln w="9525">
                      <a:noFill/>
                      <a:miter lim="800000"/>
                      <a:headEnd/>
                      <a:tailEnd/>
                    </a:ln>
                  </pic:spPr>
                </pic:pic>
              </a:graphicData>
            </a:graphic>
          </wp:inline>
        </w:drawing>
      </w:r>
    </w:p>
    <w:p w:rsidR="00272C3B" w:rsidRDefault="00272C3B" w:rsidP="00272C3B">
      <w:pPr>
        <w:widowControl/>
        <w:spacing w:line="360" w:lineRule="auto"/>
        <w:ind w:firstLineChars="200" w:firstLine="560"/>
        <w:jc w:val="both"/>
        <w:rPr>
          <w:rFonts w:ascii="Arial" w:eastAsia="仿宋_GB2312" w:hAnsi="Arial" w:cs="Arial"/>
          <w:bCs/>
          <w:sz w:val="28"/>
          <w:szCs w:val="28"/>
        </w:rPr>
      </w:pPr>
      <w:r w:rsidRPr="00603419">
        <w:rPr>
          <w:rFonts w:ascii="Arial" w:eastAsia="仿宋_GB2312" w:hAnsi="Arial" w:cs="Arial" w:hint="eastAsia"/>
          <w:bCs/>
          <w:sz w:val="28"/>
          <w:szCs w:val="28"/>
        </w:rPr>
        <w:t>从区域分布上看，本季度几乎各区县都有供应入市，占比上远郊区仍为主力，达</w:t>
      </w:r>
      <w:r w:rsidRPr="00603419">
        <w:rPr>
          <w:rFonts w:ascii="Arial" w:eastAsia="仿宋_GB2312" w:hAnsi="Arial" w:cs="Arial" w:hint="eastAsia"/>
          <w:bCs/>
          <w:sz w:val="28"/>
          <w:szCs w:val="28"/>
        </w:rPr>
        <w:t>77.2%</w:t>
      </w:r>
      <w:r w:rsidRPr="00603419">
        <w:rPr>
          <w:rFonts w:ascii="Arial" w:eastAsia="仿宋_GB2312" w:hAnsi="Arial" w:cs="Arial" w:hint="eastAsia"/>
          <w:bCs/>
          <w:sz w:val="28"/>
          <w:szCs w:val="28"/>
        </w:rPr>
        <w:t>。</w:t>
      </w:r>
    </w:p>
    <w:p w:rsidR="00272C3B" w:rsidRPr="00ED5CD6" w:rsidRDefault="00272C3B" w:rsidP="00272C3B">
      <w:pPr>
        <w:widowControl/>
        <w:spacing w:line="360" w:lineRule="auto"/>
        <w:jc w:val="center"/>
        <w:rPr>
          <w:rFonts w:ascii="Arial" w:eastAsia="仿宋_GB2312" w:hAnsi="Arial" w:cs="Arial"/>
          <w:bCs/>
          <w:sz w:val="28"/>
          <w:szCs w:val="28"/>
        </w:rPr>
      </w:pPr>
      <w:r>
        <w:rPr>
          <w:noProof/>
        </w:rPr>
        <w:drawing>
          <wp:inline distT="0" distB="0" distL="0" distR="0">
            <wp:extent cx="5495290" cy="2423795"/>
            <wp:effectExtent l="19050" t="0" r="0" b="0"/>
            <wp:docPr id="5"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6" cstate="print"/>
                    <a:srcRect/>
                    <a:stretch>
                      <a:fillRect/>
                    </a:stretch>
                  </pic:blipFill>
                  <pic:spPr bwMode="auto">
                    <a:xfrm>
                      <a:off x="0" y="0"/>
                      <a:ext cx="5495290" cy="2423795"/>
                    </a:xfrm>
                    <a:prstGeom prst="rect">
                      <a:avLst/>
                    </a:prstGeom>
                    <a:noFill/>
                    <a:ln w="9525">
                      <a:noFill/>
                      <a:miter lim="800000"/>
                      <a:headEnd/>
                      <a:tailEnd/>
                    </a:ln>
                  </pic:spPr>
                </pic:pic>
              </a:graphicData>
            </a:graphic>
          </wp:inline>
        </w:drawing>
      </w:r>
    </w:p>
    <w:p w:rsidR="00272C3B" w:rsidRDefault="00272C3B" w:rsidP="00272C3B">
      <w:pPr>
        <w:widowControl/>
        <w:spacing w:line="360" w:lineRule="auto"/>
        <w:ind w:firstLineChars="200" w:firstLine="560"/>
        <w:jc w:val="both"/>
        <w:rPr>
          <w:rFonts w:ascii="Arial" w:eastAsia="仿宋_GB2312" w:hAnsi="Arial" w:cs="Arial"/>
          <w:bCs/>
          <w:sz w:val="28"/>
          <w:szCs w:val="28"/>
        </w:rPr>
      </w:pPr>
      <w:r w:rsidRPr="00603419">
        <w:rPr>
          <w:rFonts w:ascii="Arial" w:eastAsia="仿宋_GB2312" w:hAnsi="Arial" w:cs="Arial" w:hint="eastAsia"/>
          <w:bCs/>
          <w:sz w:val="28"/>
          <w:szCs w:val="28"/>
        </w:rPr>
        <w:t>销售市场：</w:t>
      </w: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季度，商业用房销售面积</w:t>
      </w:r>
      <w:r w:rsidRPr="00603419">
        <w:rPr>
          <w:rFonts w:ascii="Arial" w:eastAsia="仿宋_GB2312" w:hAnsi="Arial" w:cs="Arial" w:hint="eastAsia"/>
          <w:bCs/>
          <w:sz w:val="28"/>
          <w:szCs w:val="28"/>
        </w:rPr>
        <w:t>23.43</w:t>
      </w:r>
      <w:r w:rsidRPr="00603419">
        <w:rPr>
          <w:rFonts w:ascii="Arial" w:eastAsia="仿宋_GB2312" w:hAnsi="Arial" w:cs="Arial" w:hint="eastAsia"/>
          <w:bCs/>
          <w:sz w:val="28"/>
          <w:szCs w:val="28"/>
        </w:rPr>
        <w:t>万平方米、销售套数</w:t>
      </w:r>
      <w:r w:rsidRPr="00603419">
        <w:rPr>
          <w:rFonts w:ascii="Arial" w:eastAsia="仿宋_GB2312" w:hAnsi="Arial" w:cs="Arial" w:hint="eastAsia"/>
          <w:bCs/>
          <w:sz w:val="28"/>
          <w:szCs w:val="28"/>
        </w:rPr>
        <w:t>904</w:t>
      </w:r>
      <w:r w:rsidRPr="00603419">
        <w:rPr>
          <w:rFonts w:ascii="Arial" w:eastAsia="仿宋_GB2312" w:hAnsi="Arial" w:cs="Arial" w:hint="eastAsia"/>
          <w:bCs/>
          <w:sz w:val="28"/>
          <w:szCs w:val="28"/>
        </w:rPr>
        <w:t>套，较上季度有所回升，且高于去年同期；增幅与批准上市情况基本持平；可售面积及套数</w:t>
      </w:r>
      <w:proofErr w:type="gramStart"/>
      <w:r w:rsidRPr="00603419">
        <w:rPr>
          <w:rFonts w:ascii="Arial" w:eastAsia="仿宋_GB2312" w:hAnsi="Arial" w:cs="Arial" w:hint="eastAsia"/>
          <w:bCs/>
          <w:sz w:val="28"/>
          <w:szCs w:val="28"/>
        </w:rPr>
        <w:t>成持续</w:t>
      </w:r>
      <w:proofErr w:type="gramEnd"/>
      <w:r w:rsidRPr="00603419">
        <w:rPr>
          <w:rFonts w:ascii="Arial" w:eastAsia="仿宋_GB2312" w:hAnsi="Arial" w:cs="Arial" w:hint="eastAsia"/>
          <w:bCs/>
          <w:sz w:val="28"/>
          <w:szCs w:val="28"/>
        </w:rPr>
        <w:t>下降趋势。综合以上数据判断，目前商业用房市场的吸纳能力较好。从区域分布上看，</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季度近郊与远郊的销量比例为</w:t>
      </w:r>
      <w:r w:rsidRPr="00603419">
        <w:rPr>
          <w:rFonts w:ascii="Arial" w:eastAsia="仿宋_GB2312" w:hAnsi="Arial" w:cs="Arial" w:hint="eastAsia"/>
          <w:bCs/>
          <w:sz w:val="28"/>
          <w:szCs w:val="28"/>
        </w:rPr>
        <w:t>1</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1.85</w:t>
      </w:r>
      <w:r w:rsidRPr="00603419">
        <w:rPr>
          <w:rFonts w:ascii="Arial" w:eastAsia="仿宋_GB2312" w:hAnsi="Arial" w:cs="Arial" w:hint="eastAsia"/>
          <w:bCs/>
          <w:sz w:val="28"/>
          <w:szCs w:val="28"/>
        </w:rPr>
        <w:t>，仍以远郊为主。</w:t>
      </w:r>
    </w:p>
    <w:p w:rsidR="00272C3B" w:rsidRPr="00603419" w:rsidRDefault="00272C3B" w:rsidP="00272C3B">
      <w:pPr>
        <w:widowControl/>
        <w:spacing w:line="360" w:lineRule="auto"/>
        <w:jc w:val="center"/>
        <w:rPr>
          <w:rFonts w:ascii="Arial" w:eastAsia="仿宋_GB2312" w:hAnsi="Arial" w:cs="Arial"/>
          <w:bCs/>
          <w:sz w:val="28"/>
          <w:szCs w:val="28"/>
        </w:rPr>
      </w:pP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季度商业用房销售排名</w:t>
      </w:r>
    </w:p>
    <w:tbl>
      <w:tblPr>
        <w:tblW w:w="9299" w:type="dxa"/>
        <w:jc w:val="center"/>
        <w:tblLayout w:type="fixed"/>
        <w:tblCellMar>
          <w:top w:w="57" w:type="dxa"/>
          <w:left w:w="28" w:type="dxa"/>
          <w:bottom w:w="57" w:type="dxa"/>
          <w:right w:w="28" w:type="dxa"/>
        </w:tblCellMar>
        <w:tblLook w:val="04A0"/>
      </w:tblPr>
      <w:tblGrid>
        <w:gridCol w:w="1554"/>
        <w:gridCol w:w="672"/>
        <w:gridCol w:w="1683"/>
        <w:gridCol w:w="912"/>
        <w:gridCol w:w="1683"/>
        <w:gridCol w:w="1132"/>
        <w:gridCol w:w="1663"/>
      </w:tblGrid>
      <w:tr w:rsidR="00272C3B" w:rsidRPr="00603419" w:rsidTr="00CF331D">
        <w:trPr>
          <w:cantSplit/>
          <w:tblHeader/>
          <w:jc w:val="center"/>
        </w:trPr>
        <w:tc>
          <w:tcPr>
            <w:tcW w:w="39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项目排名（前十名）</w:t>
            </w:r>
          </w:p>
        </w:tc>
        <w:tc>
          <w:tcPr>
            <w:tcW w:w="2595" w:type="dxa"/>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区域排名</w:t>
            </w:r>
          </w:p>
        </w:tc>
        <w:tc>
          <w:tcPr>
            <w:tcW w:w="2795" w:type="dxa"/>
            <w:gridSpan w:val="2"/>
            <w:tcBorders>
              <w:top w:val="single" w:sz="4" w:space="0" w:color="auto"/>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环线排名</w:t>
            </w:r>
          </w:p>
        </w:tc>
      </w:tr>
      <w:tr w:rsidR="00272C3B" w:rsidRPr="00603419" w:rsidTr="00CF331D">
        <w:trPr>
          <w:cantSplit/>
          <w:tblHeader/>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项目名称</w:t>
            </w:r>
          </w:p>
        </w:tc>
        <w:tc>
          <w:tcPr>
            <w:tcW w:w="67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区县</w:t>
            </w:r>
          </w:p>
        </w:tc>
        <w:tc>
          <w:tcPr>
            <w:tcW w:w="1683" w:type="dxa"/>
            <w:tcBorders>
              <w:top w:val="nil"/>
              <w:left w:val="nil"/>
              <w:bottom w:val="single" w:sz="4" w:space="0" w:color="auto"/>
              <w:right w:val="nil"/>
            </w:tcBorders>
            <w:shd w:val="clear" w:color="auto" w:fill="auto"/>
            <w:noWrap/>
            <w:vAlign w:val="center"/>
            <w:hideMark/>
          </w:tcPr>
          <w:p w:rsidR="00272C3B" w:rsidRPr="00603419" w:rsidRDefault="008F7F80" w:rsidP="00CF331D">
            <w:pPr>
              <w:widowControl/>
              <w:adjustRightInd/>
              <w:spacing w:line="240" w:lineRule="auto"/>
              <w:textAlignment w:val="auto"/>
              <w:rPr>
                <w:rFonts w:ascii="Arial" w:eastAsia="仿宋" w:hAnsi="Arial" w:cs="宋体"/>
                <w:sz w:val="18"/>
              </w:rPr>
            </w:pPr>
            <w:hyperlink r:id="rId66" w:history="1">
              <w:r w:rsidR="00272C3B" w:rsidRPr="00603419">
                <w:rPr>
                  <w:rFonts w:ascii="Arial" w:eastAsia="仿宋" w:hAnsi="Arial" w:cs="宋体" w:hint="eastAsia"/>
                  <w:sz w:val="18"/>
                </w:rPr>
                <w:t>成交均价</w:t>
              </w:r>
              <w:r w:rsidR="00272C3B" w:rsidRPr="00603419">
                <w:rPr>
                  <w:rFonts w:ascii="Arial" w:eastAsia="仿宋" w:hAnsi="Arial" w:cs="宋体" w:hint="eastAsia"/>
                  <w:sz w:val="18"/>
                </w:rPr>
                <w:t>(</w:t>
              </w:r>
              <w:r w:rsidR="00272C3B" w:rsidRPr="00603419">
                <w:rPr>
                  <w:rFonts w:ascii="Arial" w:eastAsia="仿宋" w:hAnsi="Arial" w:cs="宋体" w:hint="eastAsia"/>
                  <w:sz w:val="18"/>
                </w:rPr>
                <w:t>元</w:t>
              </w:r>
              <w:r w:rsidR="00272C3B" w:rsidRPr="00603419">
                <w:rPr>
                  <w:rFonts w:ascii="Arial" w:eastAsia="仿宋" w:hAnsi="Arial" w:cs="宋体" w:hint="eastAsia"/>
                  <w:sz w:val="18"/>
                </w:rPr>
                <w:t>/</w:t>
              </w:r>
              <w:r w:rsidR="00272C3B" w:rsidRPr="00603419">
                <w:rPr>
                  <w:rFonts w:ascii="Arial" w:eastAsia="仿宋" w:hAnsi="Arial" w:cs="宋体" w:hint="eastAsia"/>
                  <w:sz w:val="18"/>
                </w:rPr>
                <w:t>㎡</w:t>
              </w:r>
              <w:r w:rsidR="00272C3B" w:rsidRPr="00603419">
                <w:rPr>
                  <w:rFonts w:ascii="Arial" w:eastAsia="仿宋" w:hAnsi="Arial" w:cs="宋体" w:hint="eastAsia"/>
                  <w:sz w:val="18"/>
                </w:rPr>
                <w:t>)</w:t>
              </w:r>
            </w:hyperlink>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区域名称</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成交均价</w:t>
            </w:r>
            <w:r w:rsidRPr="00603419">
              <w:rPr>
                <w:rFonts w:ascii="Arial" w:eastAsia="仿宋" w:hAnsi="Arial" w:cs="宋体" w:hint="eastAsia"/>
                <w:sz w:val="18"/>
              </w:rPr>
              <w:t>(</w:t>
            </w:r>
            <w:r w:rsidRPr="00603419">
              <w:rPr>
                <w:rFonts w:ascii="Arial" w:eastAsia="仿宋" w:hAnsi="Arial" w:cs="宋体" w:hint="eastAsia"/>
                <w:sz w:val="18"/>
              </w:rPr>
              <w:t>元</w:t>
            </w:r>
            <w:r w:rsidRPr="00603419">
              <w:rPr>
                <w:rFonts w:ascii="Arial" w:eastAsia="仿宋" w:hAnsi="Arial" w:cs="宋体" w:hint="eastAsia"/>
                <w:sz w:val="18"/>
              </w:rPr>
              <w:t>/</w:t>
            </w:r>
            <w:r w:rsidRPr="00603419">
              <w:rPr>
                <w:rFonts w:ascii="Arial" w:eastAsia="仿宋" w:hAnsi="Arial" w:cs="宋体" w:hint="eastAsia"/>
                <w:sz w:val="18"/>
              </w:rPr>
              <w:t>㎡</w:t>
            </w:r>
            <w:r w:rsidRPr="00603419">
              <w:rPr>
                <w:rFonts w:ascii="Arial" w:eastAsia="仿宋" w:hAnsi="Arial" w:cs="宋体" w:hint="eastAsia"/>
                <w:sz w:val="18"/>
              </w:rPr>
              <w:t>)</w:t>
            </w:r>
          </w:p>
        </w:tc>
        <w:tc>
          <w:tcPr>
            <w:tcW w:w="113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环线名称</w:t>
            </w:r>
          </w:p>
        </w:tc>
        <w:tc>
          <w:tcPr>
            <w:tcW w:w="1663"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成交均价</w:t>
            </w:r>
            <w:r w:rsidRPr="00603419">
              <w:rPr>
                <w:rFonts w:ascii="Arial" w:eastAsia="仿宋" w:hAnsi="Arial" w:cs="宋体" w:hint="eastAsia"/>
                <w:sz w:val="18"/>
              </w:rPr>
              <w:t>(</w:t>
            </w:r>
            <w:r w:rsidRPr="00603419">
              <w:rPr>
                <w:rFonts w:ascii="Arial" w:eastAsia="仿宋" w:hAnsi="Arial" w:cs="宋体" w:hint="eastAsia"/>
                <w:sz w:val="18"/>
              </w:rPr>
              <w:t>元</w:t>
            </w:r>
            <w:r w:rsidRPr="00603419">
              <w:rPr>
                <w:rFonts w:ascii="Arial" w:eastAsia="仿宋" w:hAnsi="Arial" w:cs="宋体" w:hint="eastAsia"/>
                <w:sz w:val="18"/>
              </w:rPr>
              <w:t>/</w:t>
            </w:r>
            <w:r w:rsidRPr="00603419">
              <w:rPr>
                <w:rFonts w:ascii="Arial" w:eastAsia="仿宋" w:hAnsi="Arial" w:cs="宋体" w:hint="eastAsia"/>
                <w:sz w:val="18"/>
              </w:rPr>
              <w:t>㎡</w:t>
            </w:r>
            <w:r w:rsidRPr="00603419">
              <w:rPr>
                <w:rFonts w:ascii="Arial" w:eastAsia="仿宋" w:hAnsi="Arial" w:cs="宋体" w:hint="eastAsia"/>
                <w:sz w:val="18"/>
              </w:rPr>
              <w:t>)</w:t>
            </w:r>
          </w:p>
        </w:tc>
      </w:tr>
      <w:tr w:rsidR="00272C3B" w:rsidRPr="00603419" w:rsidTr="00CF331D">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hyperlink r:id="rId67" w:history="1">
              <w:r w:rsidRPr="00603419">
                <w:rPr>
                  <w:rFonts w:ascii="Arial" w:eastAsia="仿宋" w:hAnsi="Arial" w:cs="宋体" w:hint="eastAsia"/>
                  <w:sz w:val="18"/>
                </w:rPr>
                <w:t>恒大·名都</w:t>
              </w:r>
            </w:hyperlink>
          </w:p>
        </w:tc>
        <w:tc>
          <w:tcPr>
            <w:tcW w:w="67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朝阳</w:t>
            </w:r>
          </w:p>
        </w:tc>
        <w:tc>
          <w:tcPr>
            <w:tcW w:w="1683" w:type="dxa"/>
            <w:tcBorders>
              <w:top w:val="nil"/>
              <w:left w:val="nil"/>
              <w:bottom w:val="single" w:sz="4" w:space="0" w:color="auto"/>
              <w:right w:val="nil"/>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95074</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r w:rsidRPr="00603419">
              <w:rPr>
                <w:rFonts w:ascii="Arial" w:eastAsia="仿宋" w:hAnsi="Arial" w:cs="宋体" w:hint="eastAsia"/>
                <w:sz w:val="18"/>
              </w:rPr>
              <w:t>西城</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72901</w:t>
            </w:r>
          </w:p>
        </w:tc>
        <w:tc>
          <w:tcPr>
            <w:tcW w:w="113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r w:rsidRPr="00603419">
              <w:rPr>
                <w:rFonts w:ascii="Arial" w:eastAsia="仿宋" w:hAnsi="Arial" w:cs="宋体" w:hint="eastAsia"/>
                <w:sz w:val="18"/>
              </w:rPr>
              <w:t>二环内</w:t>
            </w:r>
          </w:p>
        </w:tc>
        <w:tc>
          <w:tcPr>
            <w:tcW w:w="1663"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72901</w:t>
            </w:r>
          </w:p>
        </w:tc>
      </w:tr>
      <w:tr w:rsidR="00272C3B" w:rsidRPr="00603419" w:rsidTr="00CF331D">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hyperlink r:id="rId68" w:history="1">
              <w:r w:rsidRPr="00603419">
                <w:rPr>
                  <w:rFonts w:ascii="Arial" w:eastAsia="仿宋" w:hAnsi="Arial" w:cs="宋体" w:hint="eastAsia"/>
                  <w:sz w:val="18"/>
                </w:rPr>
                <w:t>世界侨商中心</w:t>
              </w:r>
            </w:hyperlink>
          </w:p>
        </w:tc>
        <w:tc>
          <w:tcPr>
            <w:tcW w:w="67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通州</w:t>
            </w:r>
          </w:p>
        </w:tc>
        <w:tc>
          <w:tcPr>
            <w:tcW w:w="1683" w:type="dxa"/>
            <w:tcBorders>
              <w:top w:val="nil"/>
              <w:left w:val="nil"/>
              <w:bottom w:val="single" w:sz="4" w:space="0" w:color="auto"/>
              <w:right w:val="nil"/>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94694</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r w:rsidRPr="00603419">
              <w:rPr>
                <w:rFonts w:ascii="Arial" w:eastAsia="仿宋" w:hAnsi="Arial" w:cs="宋体" w:hint="eastAsia"/>
                <w:sz w:val="18"/>
              </w:rPr>
              <w:t>海淀</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51834</w:t>
            </w:r>
          </w:p>
        </w:tc>
        <w:tc>
          <w:tcPr>
            <w:tcW w:w="113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r w:rsidRPr="00603419">
              <w:rPr>
                <w:rFonts w:ascii="Arial" w:eastAsia="仿宋" w:hAnsi="Arial" w:cs="宋体" w:hint="eastAsia"/>
                <w:sz w:val="18"/>
              </w:rPr>
              <w:t>三至四环间</w:t>
            </w:r>
          </w:p>
        </w:tc>
        <w:tc>
          <w:tcPr>
            <w:tcW w:w="1663"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56060</w:t>
            </w:r>
          </w:p>
        </w:tc>
      </w:tr>
      <w:tr w:rsidR="00272C3B" w:rsidRPr="00603419" w:rsidTr="00CF331D">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lastRenderedPageBreak/>
              <w:t>3.</w:t>
            </w:r>
            <w:hyperlink r:id="rId69" w:history="1">
              <w:r w:rsidRPr="00603419">
                <w:rPr>
                  <w:rFonts w:ascii="Arial" w:eastAsia="仿宋" w:hAnsi="Arial" w:cs="宋体" w:hint="eastAsia"/>
                  <w:sz w:val="18"/>
                </w:rPr>
                <w:t>金地华著</w:t>
              </w:r>
            </w:hyperlink>
          </w:p>
        </w:tc>
        <w:tc>
          <w:tcPr>
            <w:tcW w:w="67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海淀</w:t>
            </w:r>
          </w:p>
        </w:tc>
        <w:tc>
          <w:tcPr>
            <w:tcW w:w="1683" w:type="dxa"/>
            <w:tcBorders>
              <w:top w:val="nil"/>
              <w:left w:val="nil"/>
              <w:bottom w:val="single" w:sz="4" w:space="0" w:color="auto"/>
              <w:right w:val="nil"/>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91946</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w:t>
            </w:r>
            <w:r w:rsidRPr="00603419">
              <w:rPr>
                <w:rFonts w:ascii="Arial" w:eastAsia="仿宋" w:hAnsi="Arial" w:cs="宋体" w:hint="eastAsia"/>
                <w:sz w:val="18"/>
              </w:rPr>
              <w:t>通州</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42185</w:t>
            </w:r>
          </w:p>
        </w:tc>
        <w:tc>
          <w:tcPr>
            <w:tcW w:w="113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w:t>
            </w:r>
            <w:r w:rsidRPr="00603419">
              <w:rPr>
                <w:rFonts w:ascii="Arial" w:eastAsia="仿宋" w:hAnsi="Arial" w:cs="宋体" w:hint="eastAsia"/>
                <w:sz w:val="18"/>
              </w:rPr>
              <w:t>四至五环间</w:t>
            </w:r>
          </w:p>
        </w:tc>
        <w:tc>
          <w:tcPr>
            <w:tcW w:w="1663"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41461</w:t>
            </w:r>
          </w:p>
        </w:tc>
      </w:tr>
      <w:tr w:rsidR="00272C3B" w:rsidRPr="00603419" w:rsidTr="00CF331D">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hyperlink r:id="rId70" w:history="1">
              <w:r w:rsidRPr="00603419">
                <w:rPr>
                  <w:rFonts w:ascii="Arial" w:eastAsia="仿宋" w:hAnsi="Arial" w:cs="宋体" w:hint="eastAsia"/>
                  <w:sz w:val="18"/>
                </w:rPr>
                <w:t>金融街中心</w:t>
              </w:r>
            </w:hyperlink>
          </w:p>
        </w:tc>
        <w:tc>
          <w:tcPr>
            <w:tcW w:w="67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西城</w:t>
            </w:r>
          </w:p>
        </w:tc>
        <w:tc>
          <w:tcPr>
            <w:tcW w:w="1683" w:type="dxa"/>
            <w:tcBorders>
              <w:top w:val="nil"/>
              <w:left w:val="nil"/>
              <w:bottom w:val="single" w:sz="4" w:space="0" w:color="auto"/>
              <w:right w:val="nil"/>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76000</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r w:rsidRPr="00603419">
              <w:rPr>
                <w:rFonts w:ascii="Arial" w:eastAsia="仿宋" w:hAnsi="Arial" w:cs="宋体" w:hint="eastAsia"/>
                <w:sz w:val="18"/>
              </w:rPr>
              <w:t>丰台</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38578</w:t>
            </w:r>
          </w:p>
        </w:tc>
        <w:tc>
          <w:tcPr>
            <w:tcW w:w="113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r w:rsidRPr="00603419">
              <w:rPr>
                <w:rFonts w:ascii="Arial" w:eastAsia="仿宋" w:hAnsi="Arial" w:cs="宋体" w:hint="eastAsia"/>
                <w:sz w:val="18"/>
              </w:rPr>
              <w:t>二至三环间</w:t>
            </w:r>
          </w:p>
        </w:tc>
        <w:tc>
          <w:tcPr>
            <w:tcW w:w="1663"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34576</w:t>
            </w:r>
          </w:p>
        </w:tc>
      </w:tr>
      <w:tr w:rsidR="00272C3B" w:rsidRPr="00603419" w:rsidTr="00CF331D">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hyperlink r:id="rId71" w:history="1">
              <w:proofErr w:type="gramStart"/>
              <w:r w:rsidRPr="00603419">
                <w:rPr>
                  <w:rFonts w:ascii="Arial" w:eastAsia="仿宋" w:hAnsi="Arial" w:cs="宋体" w:hint="eastAsia"/>
                  <w:sz w:val="18"/>
                </w:rPr>
                <w:t>西融中心</w:t>
              </w:r>
              <w:proofErr w:type="gramEnd"/>
            </w:hyperlink>
          </w:p>
        </w:tc>
        <w:tc>
          <w:tcPr>
            <w:tcW w:w="67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门头沟</w:t>
            </w:r>
          </w:p>
        </w:tc>
        <w:tc>
          <w:tcPr>
            <w:tcW w:w="1683" w:type="dxa"/>
            <w:tcBorders>
              <w:top w:val="nil"/>
              <w:left w:val="nil"/>
              <w:bottom w:val="single" w:sz="4" w:space="0" w:color="auto"/>
              <w:right w:val="nil"/>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75164</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r w:rsidRPr="00603419">
              <w:rPr>
                <w:rFonts w:ascii="Arial" w:eastAsia="仿宋" w:hAnsi="Arial" w:cs="宋体" w:hint="eastAsia"/>
                <w:sz w:val="18"/>
              </w:rPr>
              <w:t>房山</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37351</w:t>
            </w:r>
          </w:p>
        </w:tc>
        <w:tc>
          <w:tcPr>
            <w:tcW w:w="113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r w:rsidRPr="00603419">
              <w:rPr>
                <w:rFonts w:ascii="Arial" w:eastAsia="仿宋" w:hAnsi="Arial" w:cs="宋体" w:hint="eastAsia"/>
                <w:sz w:val="18"/>
              </w:rPr>
              <w:t>六环外</w:t>
            </w:r>
          </w:p>
        </w:tc>
        <w:tc>
          <w:tcPr>
            <w:tcW w:w="1663"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28159</w:t>
            </w:r>
          </w:p>
        </w:tc>
      </w:tr>
      <w:tr w:rsidR="00272C3B" w:rsidRPr="00603419" w:rsidTr="00CF331D">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hyperlink r:id="rId72" w:history="1">
              <w:r w:rsidRPr="00603419">
                <w:rPr>
                  <w:rFonts w:ascii="Arial" w:eastAsia="仿宋" w:hAnsi="Arial" w:cs="宋体" w:hint="eastAsia"/>
                  <w:sz w:val="18"/>
                </w:rPr>
                <w:t>泰禾·</w:t>
              </w:r>
              <w:r w:rsidRPr="00603419">
                <w:rPr>
                  <w:rFonts w:ascii="Arial" w:eastAsia="仿宋" w:hAnsi="Arial" w:cs="宋体" w:hint="eastAsia"/>
                  <w:sz w:val="18"/>
                </w:rPr>
                <w:t>1</w:t>
              </w:r>
              <w:r w:rsidRPr="00603419">
                <w:rPr>
                  <w:rFonts w:ascii="Arial" w:eastAsia="仿宋" w:hAnsi="Arial" w:cs="宋体" w:hint="eastAsia"/>
                  <w:sz w:val="18"/>
                </w:rPr>
                <w:t>号街区</w:t>
              </w:r>
            </w:hyperlink>
          </w:p>
        </w:tc>
        <w:tc>
          <w:tcPr>
            <w:tcW w:w="67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通州</w:t>
            </w:r>
          </w:p>
        </w:tc>
        <w:tc>
          <w:tcPr>
            <w:tcW w:w="1683" w:type="dxa"/>
            <w:tcBorders>
              <w:top w:val="nil"/>
              <w:left w:val="nil"/>
              <w:bottom w:val="single" w:sz="4" w:space="0" w:color="auto"/>
              <w:right w:val="nil"/>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73529</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r w:rsidRPr="00603419">
              <w:rPr>
                <w:rFonts w:ascii="Arial" w:eastAsia="仿宋" w:hAnsi="Arial" w:cs="宋体" w:hint="eastAsia"/>
                <w:sz w:val="18"/>
              </w:rPr>
              <w:t>朝阳</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30490</w:t>
            </w:r>
          </w:p>
        </w:tc>
        <w:tc>
          <w:tcPr>
            <w:tcW w:w="113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r w:rsidRPr="00603419">
              <w:rPr>
                <w:rFonts w:ascii="Arial" w:eastAsia="仿宋" w:hAnsi="Arial" w:cs="宋体" w:hint="eastAsia"/>
                <w:sz w:val="18"/>
              </w:rPr>
              <w:t>五至六环间</w:t>
            </w:r>
          </w:p>
        </w:tc>
        <w:tc>
          <w:tcPr>
            <w:tcW w:w="1663"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27102</w:t>
            </w:r>
          </w:p>
        </w:tc>
      </w:tr>
      <w:tr w:rsidR="00272C3B" w:rsidRPr="00603419" w:rsidTr="00CF331D">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w:t>
            </w:r>
            <w:hyperlink r:id="rId73" w:history="1">
              <w:proofErr w:type="gramStart"/>
              <w:r w:rsidRPr="00603419">
                <w:rPr>
                  <w:rFonts w:ascii="Arial" w:eastAsia="仿宋" w:hAnsi="Arial" w:cs="宋体" w:hint="eastAsia"/>
                  <w:sz w:val="18"/>
                </w:rPr>
                <w:t>方恒时尚</w:t>
              </w:r>
              <w:proofErr w:type="gramEnd"/>
              <w:r w:rsidRPr="00603419">
                <w:rPr>
                  <w:rFonts w:ascii="Arial" w:eastAsia="仿宋" w:hAnsi="Arial" w:cs="宋体" w:hint="eastAsia"/>
                  <w:sz w:val="18"/>
                </w:rPr>
                <w:t>中心</w:t>
              </w:r>
            </w:hyperlink>
          </w:p>
        </w:tc>
        <w:tc>
          <w:tcPr>
            <w:tcW w:w="67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海淀</w:t>
            </w:r>
          </w:p>
        </w:tc>
        <w:tc>
          <w:tcPr>
            <w:tcW w:w="1683" w:type="dxa"/>
            <w:tcBorders>
              <w:top w:val="nil"/>
              <w:left w:val="nil"/>
              <w:bottom w:val="single" w:sz="4" w:space="0" w:color="auto"/>
              <w:right w:val="nil"/>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71724</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w:t>
            </w:r>
            <w:r w:rsidRPr="00603419">
              <w:rPr>
                <w:rFonts w:ascii="Arial" w:eastAsia="仿宋" w:hAnsi="Arial" w:cs="宋体" w:hint="eastAsia"/>
                <w:sz w:val="18"/>
              </w:rPr>
              <w:t>平谷</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29951</w:t>
            </w:r>
          </w:p>
        </w:tc>
        <w:tc>
          <w:tcPr>
            <w:tcW w:w="2795" w:type="dxa"/>
            <w:gridSpan w:val="2"/>
            <w:vMerge w:val="restart"/>
            <w:tcBorders>
              <w:top w:val="nil"/>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p>
        </w:tc>
      </w:tr>
      <w:tr w:rsidR="00272C3B" w:rsidRPr="00603419" w:rsidTr="00CF331D">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8.</w:t>
            </w:r>
            <w:hyperlink r:id="rId74" w:history="1">
              <w:r w:rsidRPr="00603419">
                <w:rPr>
                  <w:rFonts w:ascii="Arial" w:eastAsia="仿宋" w:hAnsi="Arial" w:cs="宋体" w:hint="eastAsia"/>
                  <w:sz w:val="18"/>
                </w:rPr>
                <w:t>中冶·德贤公馆</w:t>
              </w:r>
            </w:hyperlink>
          </w:p>
        </w:tc>
        <w:tc>
          <w:tcPr>
            <w:tcW w:w="67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大兴</w:t>
            </w:r>
          </w:p>
        </w:tc>
        <w:tc>
          <w:tcPr>
            <w:tcW w:w="1683" w:type="dxa"/>
            <w:tcBorders>
              <w:top w:val="nil"/>
              <w:left w:val="nil"/>
              <w:bottom w:val="single" w:sz="4" w:space="0" w:color="auto"/>
              <w:right w:val="nil"/>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68632</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8.</w:t>
            </w:r>
            <w:r w:rsidRPr="00603419">
              <w:rPr>
                <w:rFonts w:ascii="Arial" w:eastAsia="仿宋" w:hAnsi="Arial" w:cs="宋体" w:hint="eastAsia"/>
                <w:sz w:val="18"/>
              </w:rPr>
              <w:t>顺义</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28279</w:t>
            </w:r>
          </w:p>
        </w:tc>
        <w:tc>
          <w:tcPr>
            <w:tcW w:w="2795" w:type="dxa"/>
            <w:gridSpan w:val="2"/>
            <w:vMerge/>
            <w:tcBorders>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p>
        </w:tc>
      </w:tr>
      <w:tr w:rsidR="00272C3B" w:rsidRPr="00603419" w:rsidTr="00CF331D">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w:t>
            </w:r>
            <w:hyperlink r:id="rId75" w:history="1">
              <w:r w:rsidRPr="00603419">
                <w:rPr>
                  <w:rFonts w:ascii="Arial" w:eastAsia="仿宋" w:hAnsi="Arial" w:cs="宋体" w:hint="eastAsia"/>
                  <w:sz w:val="18"/>
                </w:rPr>
                <w:t>金科果冻</w:t>
              </w:r>
            </w:hyperlink>
          </w:p>
        </w:tc>
        <w:tc>
          <w:tcPr>
            <w:tcW w:w="67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大兴</w:t>
            </w:r>
          </w:p>
        </w:tc>
        <w:tc>
          <w:tcPr>
            <w:tcW w:w="1683" w:type="dxa"/>
            <w:tcBorders>
              <w:top w:val="nil"/>
              <w:left w:val="nil"/>
              <w:bottom w:val="single" w:sz="4" w:space="0" w:color="auto"/>
              <w:right w:val="nil"/>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66995</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w:t>
            </w:r>
            <w:r w:rsidRPr="00603419">
              <w:rPr>
                <w:rFonts w:ascii="Arial" w:eastAsia="仿宋" w:hAnsi="Arial" w:cs="宋体" w:hint="eastAsia"/>
                <w:sz w:val="18"/>
              </w:rPr>
              <w:t>昌平</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27957</w:t>
            </w:r>
          </w:p>
        </w:tc>
        <w:tc>
          <w:tcPr>
            <w:tcW w:w="2795" w:type="dxa"/>
            <w:gridSpan w:val="2"/>
            <w:vMerge/>
            <w:tcBorders>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p>
        </w:tc>
      </w:tr>
      <w:tr w:rsidR="00272C3B" w:rsidRPr="00603419" w:rsidTr="00CF331D">
        <w:trPr>
          <w:cantSplit/>
          <w:jc w:val="center"/>
        </w:trPr>
        <w:tc>
          <w:tcPr>
            <w:tcW w:w="1554" w:type="dxa"/>
            <w:tcBorders>
              <w:top w:val="nil"/>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10</w:t>
            </w:r>
            <w:hyperlink r:id="rId76" w:history="1">
              <w:r w:rsidRPr="00603419">
                <w:rPr>
                  <w:rFonts w:ascii="Arial" w:eastAsia="仿宋" w:hAnsi="Arial" w:cs="宋体" w:hint="eastAsia"/>
                  <w:sz w:val="18"/>
                </w:rPr>
                <w:t>天</w:t>
              </w:r>
              <w:proofErr w:type="gramStart"/>
              <w:r w:rsidRPr="00603419">
                <w:rPr>
                  <w:rFonts w:ascii="Arial" w:eastAsia="仿宋" w:hAnsi="Arial" w:cs="宋体" w:hint="eastAsia"/>
                  <w:sz w:val="18"/>
                </w:rPr>
                <w:t>恒世界</w:t>
              </w:r>
              <w:proofErr w:type="gramEnd"/>
              <w:r w:rsidRPr="00603419">
                <w:rPr>
                  <w:rFonts w:ascii="Arial" w:eastAsia="仿宋" w:hAnsi="Arial" w:cs="宋体" w:hint="eastAsia"/>
                  <w:sz w:val="18"/>
                </w:rPr>
                <w:t>集</w:t>
              </w:r>
            </w:hyperlink>
          </w:p>
        </w:tc>
        <w:tc>
          <w:tcPr>
            <w:tcW w:w="672" w:type="dxa"/>
            <w:tcBorders>
              <w:top w:val="nil"/>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大兴</w:t>
            </w:r>
          </w:p>
        </w:tc>
        <w:tc>
          <w:tcPr>
            <w:tcW w:w="1683" w:type="dxa"/>
            <w:tcBorders>
              <w:top w:val="nil"/>
              <w:left w:val="nil"/>
              <w:bottom w:val="single" w:sz="4" w:space="0" w:color="auto"/>
              <w:right w:val="nil"/>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64013</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10.</w:t>
            </w:r>
            <w:r w:rsidRPr="00603419">
              <w:rPr>
                <w:rFonts w:ascii="Arial" w:eastAsia="仿宋" w:hAnsi="Arial" w:cs="宋体" w:hint="eastAsia"/>
                <w:sz w:val="18"/>
              </w:rPr>
              <w:t>门头沟</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27412</w:t>
            </w:r>
          </w:p>
        </w:tc>
        <w:tc>
          <w:tcPr>
            <w:tcW w:w="2795" w:type="dxa"/>
            <w:gridSpan w:val="2"/>
            <w:vMerge/>
            <w:tcBorders>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p>
        </w:tc>
      </w:tr>
      <w:tr w:rsidR="00272C3B" w:rsidRPr="00603419" w:rsidTr="00CF331D">
        <w:trPr>
          <w:cantSplit/>
          <w:jc w:val="center"/>
        </w:trPr>
        <w:tc>
          <w:tcPr>
            <w:tcW w:w="3909" w:type="dxa"/>
            <w:gridSpan w:val="3"/>
            <w:vMerge w:val="restart"/>
            <w:tcBorders>
              <w:top w:val="nil"/>
              <w:left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r w:rsidRPr="00603419">
              <w:rPr>
                <w:rFonts w:ascii="Arial" w:eastAsia="仿宋" w:hAnsi="Arial" w:cs="宋体" w:hint="eastAsia"/>
                <w:color w:val="000000"/>
                <w:sz w:val="18"/>
                <w:szCs w:val="24"/>
              </w:rPr>
              <w:t xml:space="preserve">　</w:t>
            </w: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11.</w:t>
            </w:r>
            <w:r w:rsidRPr="00603419">
              <w:rPr>
                <w:rFonts w:ascii="Arial" w:eastAsia="仿宋" w:hAnsi="Arial" w:cs="宋体" w:hint="eastAsia"/>
                <w:sz w:val="18"/>
              </w:rPr>
              <w:t>大兴</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26045</w:t>
            </w:r>
          </w:p>
        </w:tc>
        <w:tc>
          <w:tcPr>
            <w:tcW w:w="2795" w:type="dxa"/>
            <w:gridSpan w:val="2"/>
            <w:vMerge/>
            <w:tcBorders>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p>
        </w:tc>
      </w:tr>
      <w:tr w:rsidR="00272C3B" w:rsidRPr="00603419" w:rsidTr="00CF331D">
        <w:trPr>
          <w:cantSplit/>
          <w:jc w:val="center"/>
        </w:trPr>
        <w:tc>
          <w:tcPr>
            <w:tcW w:w="3909" w:type="dxa"/>
            <w:gridSpan w:val="3"/>
            <w:vMerge/>
            <w:tcBorders>
              <w:left w:val="single" w:sz="4" w:space="0" w:color="auto"/>
              <w:right w:val="single" w:sz="4" w:space="0" w:color="auto"/>
            </w:tcBorders>
            <w:shd w:val="clear" w:color="auto" w:fill="auto"/>
            <w:noWrap/>
            <w:vAlign w:val="center"/>
            <w:hideMark/>
          </w:tcPr>
          <w:p w:rsidR="00272C3B" w:rsidRPr="00603419" w:rsidRDefault="00272C3B" w:rsidP="00CF331D">
            <w:pPr>
              <w:spacing w:line="240" w:lineRule="auto"/>
              <w:rPr>
                <w:rFonts w:ascii="Arial" w:eastAsia="仿宋" w:hAnsi="Arial" w:cs="宋体"/>
                <w:color w:val="000000"/>
                <w:sz w:val="18"/>
                <w:szCs w:val="24"/>
              </w:rPr>
            </w:pP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12.</w:t>
            </w:r>
            <w:r w:rsidRPr="00603419">
              <w:rPr>
                <w:rFonts w:ascii="Arial" w:eastAsia="仿宋" w:hAnsi="Arial" w:cs="宋体" w:hint="eastAsia"/>
                <w:sz w:val="18"/>
              </w:rPr>
              <w:t>石景山</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24889</w:t>
            </w:r>
          </w:p>
        </w:tc>
        <w:tc>
          <w:tcPr>
            <w:tcW w:w="2795" w:type="dxa"/>
            <w:gridSpan w:val="2"/>
            <w:vMerge/>
            <w:tcBorders>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p>
        </w:tc>
      </w:tr>
      <w:tr w:rsidR="00272C3B" w:rsidRPr="00603419" w:rsidTr="00CF331D">
        <w:trPr>
          <w:cantSplit/>
          <w:jc w:val="center"/>
        </w:trPr>
        <w:tc>
          <w:tcPr>
            <w:tcW w:w="3909" w:type="dxa"/>
            <w:gridSpan w:val="3"/>
            <w:vMerge/>
            <w:tcBorders>
              <w:left w:val="single" w:sz="4" w:space="0" w:color="auto"/>
              <w:right w:val="single" w:sz="4" w:space="0" w:color="auto"/>
            </w:tcBorders>
            <w:shd w:val="clear" w:color="auto" w:fill="auto"/>
            <w:noWrap/>
            <w:vAlign w:val="center"/>
            <w:hideMark/>
          </w:tcPr>
          <w:p w:rsidR="00272C3B" w:rsidRPr="00603419" w:rsidRDefault="00272C3B" w:rsidP="00CF331D">
            <w:pPr>
              <w:spacing w:line="240" w:lineRule="auto"/>
              <w:rPr>
                <w:rFonts w:ascii="Arial" w:eastAsia="仿宋" w:hAnsi="Arial" w:cs="宋体"/>
                <w:color w:val="000000"/>
                <w:sz w:val="18"/>
                <w:szCs w:val="24"/>
              </w:rPr>
            </w:pP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13.</w:t>
            </w:r>
            <w:r w:rsidRPr="00603419">
              <w:rPr>
                <w:rFonts w:ascii="Arial" w:eastAsia="仿宋" w:hAnsi="Arial" w:cs="宋体" w:hint="eastAsia"/>
                <w:sz w:val="18"/>
              </w:rPr>
              <w:t>怀柔</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23533</w:t>
            </w:r>
          </w:p>
        </w:tc>
        <w:tc>
          <w:tcPr>
            <w:tcW w:w="2795" w:type="dxa"/>
            <w:gridSpan w:val="2"/>
            <w:vMerge/>
            <w:tcBorders>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p>
        </w:tc>
      </w:tr>
      <w:tr w:rsidR="00272C3B" w:rsidRPr="00603419" w:rsidTr="00CF331D">
        <w:trPr>
          <w:cantSplit/>
          <w:jc w:val="center"/>
        </w:trPr>
        <w:tc>
          <w:tcPr>
            <w:tcW w:w="3909" w:type="dxa"/>
            <w:gridSpan w:val="3"/>
            <w:vMerge/>
            <w:tcBorders>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p>
        </w:tc>
        <w:tc>
          <w:tcPr>
            <w:tcW w:w="912" w:type="dxa"/>
            <w:tcBorders>
              <w:top w:val="nil"/>
              <w:left w:val="double" w:sz="6"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14.</w:t>
            </w:r>
            <w:r w:rsidRPr="00603419">
              <w:rPr>
                <w:rFonts w:ascii="Arial" w:eastAsia="仿宋" w:hAnsi="Arial" w:cs="宋体" w:hint="eastAsia"/>
                <w:sz w:val="18"/>
              </w:rPr>
              <w:t>延庆</w:t>
            </w:r>
          </w:p>
        </w:tc>
        <w:tc>
          <w:tcPr>
            <w:tcW w:w="1683" w:type="dxa"/>
            <w:tcBorders>
              <w:top w:val="nil"/>
              <w:left w:val="nil"/>
              <w:bottom w:val="single" w:sz="4" w:space="0" w:color="auto"/>
              <w:right w:val="double" w:sz="6"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19157</w:t>
            </w:r>
          </w:p>
        </w:tc>
        <w:tc>
          <w:tcPr>
            <w:tcW w:w="2795" w:type="dxa"/>
            <w:gridSpan w:val="2"/>
            <w:vMerge/>
            <w:tcBorders>
              <w:left w:val="nil"/>
              <w:bottom w:val="single" w:sz="4" w:space="0" w:color="auto"/>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p>
        </w:tc>
      </w:tr>
    </w:tbl>
    <w:p w:rsidR="00272C3B" w:rsidRPr="007C45CD" w:rsidRDefault="00272C3B" w:rsidP="00272C3B">
      <w:pPr>
        <w:widowControl/>
        <w:spacing w:line="240" w:lineRule="auto"/>
        <w:ind w:firstLineChars="200" w:firstLine="420"/>
        <w:jc w:val="both"/>
        <w:rPr>
          <w:rFonts w:ascii="Arial" w:hAnsi="Arial"/>
          <w:bCs/>
          <w:color w:val="000000"/>
          <w:sz w:val="21"/>
          <w:szCs w:val="28"/>
          <w:highlight w:val="lightGray"/>
        </w:rPr>
      </w:pPr>
    </w:p>
    <w:p w:rsidR="00272C3B" w:rsidRPr="00057889" w:rsidRDefault="00272C3B" w:rsidP="00272C3B">
      <w:pPr>
        <w:widowControl/>
        <w:overflowPunct w:val="0"/>
        <w:spacing w:line="360" w:lineRule="auto"/>
        <w:ind w:firstLineChars="200" w:firstLine="560"/>
        <w:jc w:val="both"/>
        <w:rPr>
          <w:rFonts w:ascii="Arial" w:eastAsia="仿宋_GB2312" w:hAnsi="Arial" w:cs="Arial"/>
          <w:bCs/>
          <w:sz w:val="28"/>
          <w:szCs w:val="28"/>
        </w:rPr>
      </w:pPr>
      <w:r w:rsidRPr="00603419">
        <w:rPr>
          <w:rFonts w:ascii="Arial" w:eastAsia="仿宋_GB2312" w:hAnsi="Arial" w:cs="Arial" w:hint="eastAsia"/>
          <w:bCs/>
          <w:sz w:val="28"/>
          <w:szCs w:val="28"/>
        </w:rPr>
        <w:t>租赁市场：</w:t>
      </w: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季度北京市社会消费品零售总额环比增速持续放缓，但网络零售和餐饮仍起主要带动作用，同比分别增长</w:t>
      </w:r>
      <w:r w:rsidRPr="00603419">
        <w:rPr>
          <w:rFonts w:ascii="Arial" w:eastAsia="仿宋_GB2312" w:hAnsi="Arial" w:cs="Arial" w:hint="eastAsia"/>
          <w:bCs/>
          <w:sz w:val="28"/>
          <w:szCs w:val="28"/>
        </w:rPr>
        <w:t>17.4%</w:t>
      </w:r>
      <w:r w:rsidRPr="00603419">
        <w:rPr>
          <w:rFonts w:ascii="Arial" w:eastAsia="仿宋_GB2312" w:hAnsi="Arial" w:cs="Arial" w:hint="eastAsia"/>
          <w:bCs/>
          <w:sz w:val="28"/>
          <w:szCs w:val="28"/>
        </w:rPr>
        <w:t>和</w:t>
      </w:r>
      <w:r w:rsidRPr="00603419">
        <w:rPr>
          <w:rFonts w:ascii="Arial" w:eastAsia="仿宋_GB2312" w:hAnsi="Arial" w:cs="Arial" w:hint="eastAsia"/>
          <w:bCs/>
          <w:sz w:val="28"/>
          <w:szCs w:val="28"/>
        </w:rPr>
        <w:t>8.1%</w:t>
      </w:r>
      <w:r w:rsidRPr="00603419">
        <w:rPr>
          <w:rFonts w:ascii="Arial" w:eastAsia="仿宋_GB2312" w:hAnsi="Arial" w:cs="Arial" w:hint="eastAsia"/>
          <w:bCs/>
          <w:sz w:val="28"/>
          <w:szCs w:val="28"/>
        </w:rPr>
        <w:t>。在其带动下，零售物业市场持续活跃。业态上，餐饮和时尚服饰仍为市场主力，运动品牌和家具品牌扩张明显。基于对以家庭为单位的消费群体的看重，儿童、亲子相关产业则成为购物中心品牌调整的首选。综合相关房地产咨询机构发布的信息，</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w:t>
      </w:r>
      <w:proofErr w:type="gramStart"/>
      <w:r w:rsidRPr="00603419">
        <w:rPr>
          <w:rFonts w:ascii="Arial" w:eastAsia="仿宋_GB2312" w:hAnsi="Arial" w:cs="Arial" w:hint="eastAsia"/>
          <w:bCs/>
          <w:sz w:val="28"/>
          <w:szCs w:val="28"/>
        </w:rPr>
        <w:t>因龙湖房山天</w:t>
      </w:r>
      <w:proofErr w:type="gramEnd"/>
      <w:r w:rsidRPr="00603419">
        <w:rPr>
          <w:rFonts w:ascii="Arial" w:eastAsia="仿宋_GB2312" w:hAnsi="Arial" w:cs="Arial" w:hint="eastAsia"/>
          <w:bCs/>
          <w:sz w:val="28"/>
          <w:szCs w:val="28"/>
        </w:rPr>
        <w:t>街以开业即满租的态势强势入市，使得优质零售物业空置率继续保持</w:t>
      </w:r>
      <w:r w:rsidRPr="00603419">
        <w:rPr>
          <w:rFonts w:ascii="Arial" w:eastAsia="仿宋_GB2312" w:hAnsi="Arial" w:cs="Arial" w:hint="eastAsia"/>
          <w:bCs/>
          <w:sz w:val="28"/>
          <w:szCs w:val="28"/>
        </w:rPr>
        <w:t>5%</w:t>
      </w:r>
      <w:r w:rsidRPr="00603419">
        <w:rPr>
          <w:rFonts w:ascii="Arial" w:eastAsia="仿宋_GB2312" w:hAnsi="Arial" w:cs="Arial" w:hint="eastAsia"/>
          <w:bCs/>
          <w:sz w:val="28"/>
          <w:szCs w:val="28"/>
        </w:rPr>
        <w:t>的水平；购物中心首层租金保持在</w:t>
      </w:r>
      <w:r w:rsidRPr="00603419">
        <w:rPr>
          <w:rFonts w:ascii="Arial" w:eastAsia="仿宋_GB2312" w:hAnsi="Arial" w:cs="Arial" w:hint="eastAsia"/>
          <w:bCs/>
          <w:sz w:val="28"/>
          <w:szCs w:val="28"/>
        </w:rPr>
        <w:t>800-1000</w:t>
      </w:r>
      <w:r w:rsidRPr="00603419">
        <w:rPr>
          <w:rFonts w:ascii="Arial" w:eastAsia="仿宋_GB2312" w:hAnsi="Arial" w:cs="Arial" w:hint="eastAsia"/>
          <w:bCs/>
          <w:sz w:val="28"/>
          <w:szCs w:val="28"/>
        </w:rPr>
        <w:t>元</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平方米（使用面积）</w:t>
      </w:r>
      <w:r>
        <w:rPr>
          <w:rFonts w:ascii="仿宋_GB2312" w:eastAsia="仿宋_GB2312" w:hAnsi="Arial" w:cs="Arial" w:hint="eastAsia"/>
          <w:bCs/>
          <w:sz w:val="28"/>
          <w:szCs w:val="28"/>
        </w:rPr>
        <w:t>·</w:t>
      </w:r>
      <w:r w:rsidRPr="00445BD8">
        <w:rPr>
          <w:rFonts w:ascii="Arial" w:eastAsia="仿宋_GB2312" w:hAnsi="Arial" w:cs="Arial" w:hint="eastAsia"/>
          <w:bCs/>
          <w:sz w:val="28"/>
          <w:szCs w:val="28"/>
        </w:rPr>
        <w:t>月</w:t>
      </w:r>
      <w:r w:rsidRPr="00603419">
        <w:rPr>
          <w:rFonts w:ascii="Arial" w:eastAsia="仿宋_GB2312" w:hAnsi="Arial" w:cs="Arial" w:hint="eastAsia"/>
          <w:bCs/>
          <w:sz w:val="28"/>
          <w:szCs w:val="28"/>
        </w:rPr>
        <w:t>。</w:t>
      </w:r>
    </w:p>
    <w:p w:rsidR="00272C3B" w:rsidRDefault="00272C3B" w:rsidP="00272C3B">
      <w:pPr>
        <w:widowControl/>
        <w:spacing w:line="360" w:lineRule="auto"/>
        <w:ind w:firstLineChars="200" w:firstLine="560"/>
        <w:jc w:val="both"/>
        <w:rPr>
          <w:rFonts w:ascii="Arial" w:eastAsia="仿宋_GB2312" w:hAnsi="Arial" w:cs="Arial"/>
          <w:bCs/>
          <w:sz w:val="28"/>
          <w:szCs w:val="28"/>
        </w:rPr>
      </w:pPr>
    </w:p>
    <w:p w:rsidR="00272C3B" w:rsidRPr="00FF74E9" w:rsidRDefault="00272C3B" w:rsidP="00272C3B">
      <w:pPr>
        <w:widowControl/>
        <w:spacing w:line="360" w:lineRule="auto"/>
        <w:ind w:firstLineChars="200" w:firstLine="560"/>
        <w:jc w:val="both"/>
        <w:rPr>
          <w:rFonts w:ascii="Arial" w:eastAsia="仿宋_GB2312" w:hAnsi="Arial" w:cs="Arial"/>
          <w:bCs/>
          <w:sz w:val="28"/>
          <w:szCs w:val="28"/>
        </w:rPr>
      </w:pPr>
      <w:r w:rsidRPr="00FF74E9">
        <w:rPr>
          <w:rFonts w:ascii="Arial" w:eastAsia="仿宋_GB2312" w:hAnsi="Arial" w:cs="Arial" w:hint="eastAsia"/>
          <w:bCs/>
          <w:sz w:val="28"/>
          <w:szCs w:val="28"/>
        </w:rPr>
        <w:t>2</w:t>
      </w:r>
      <w:r w:rsidRPr="00FF74E9">
        <w:rPr>
          <w:rFonts w:ascii="Arial" w:eastAsia="仿宋_GB2312" w:hAnsi="Arial" w:cs="Arial" w:hint="eastAsia"/>
          <w:bCs/>
          <w:sz w:val="28"/>
          <w:szCs w:val="28"/>
        </w:rPr>
        <w:t>）办公</w:t>
      </w:r>
    </w:p>
    <w:p w:rsidR="00272C3B" w:rsidRPr="00ED5CD6" w:rsidRDefault="00272C3B" w:rsidP="00272C3B">
      <w:pPr>
        <w:spacing w:line="360" w:lineRule="auto"/>
        <w:ind w:right="204" w:firstLineChars="200" w:firstLine="560"/>
        <w:jc w:val="both"/>
        <w:rPr>
          <w:rFonts w:ascii="Arial" w:eastAsia="仿宋_GB2312" w:hAnsi="Arial" w:cs="Arial"/>
          <w:bCs/>
          <w:sz w:val="28"/>
          <w:szCs w:val="28"/>
        </w:rPr>
      </w:pPr>
      <w:r w:rsidRPr="00603419">
        <w:rPr>
          <w:rFonts w:ascii="Arial" w:eastAsia="仿宋_GB2312" w:hAnsi="Arial" w:cs="Arial" w:hint="eastAsia"/>
          <w:bCs/>
          <w:sz w:val="28"/>
          <w:szCs w:val="28"/>
        </w:rPr>
        <w:t>供应面：来自中国指数研究院的数据，</w:t>
      </w: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季度北京市办公用房批准上市套数为</w:t>
      </w:r>
      <w:r w:rsidRPr="00603419">
        <w:rPr>
          <w:rFonts w:ascii="Arial" w:eastAsia="仿宋_GB2312" w:hAnsi="Arial" w:cs="Arial" w:hint="eastAsia"/>
          <w:bCs/>
          <w:sz w:val="28"/>
          <w:szCs w:val="28"/>
        </w:rPr>
        <w:t>4121</w:t>
      </w:r>
      <w:r w:rsidRPr="00603419">
        <w:rPr>
          <w:rFonts w:ascii="Arial" w:eastAsia="仿宋_GB2312" w:hAnsi="Arial" w:cs="Arial" w:hint="eastAsia"/>
          <w:bCs/>
          <w:sz w:val="28"/>
          <w:szCs w:val="28"/>
        </w:rPr>
        <w:t>套，批准上市面积为</w:t>
      </w:r>
      <w:r w:rsidRPr="00603419">
        <w:rPr>
          <w:rFonts w:ascii="Arial" w:eastAsia="仿宋_GB2312" w:hAnsi="Arial" w:cs="Arial" w:hint="eastAsia"/>
          <w:bCs/>
          <w:sz w:val="28"/>
          <w:szCs w:val="28"/>
        </w:rPr>
        <w:t>65.2</w:t>
      </w:r>
      <w:r w:rsidRPr="00603419">
        <w:rPr>
          <w:rFonts w:ascii="Arial" w:eastAsia="仿宋_GB2312" w:hAnsi="Arial" w:cs="Arial" w:hint="eastAsia"/>
          <w:bCs/>
          <w:sz w:val="28"/>
          <w:szCs w:val="28"/>
        </w:rPr>
        <w:t>万平方米；面积与去年同期基本一致，环比增幅则达</w:t>
      </w:r>
      <w:r w:rsidRPr="00603419">
        <w:rPr>
          <w:rFonts w:ascii="Arial" w:eastAsia="仿宋_GB2312" w:hAnsi="Arial" w:cs="Arial" w:hint="eastAsia"/>
          <w:bCs/>
          <w:sz w:val="28"/>
          <w:szCs w:val="28"/>
        </w:rPr>
        <w:t>112.5%</w:t>
      </w:r>
      <w:r w:rsidRPr="00603419">
        <w:rPr>
          <w:rFonts w:ascii="Arial" w:eastAsia="仿宋_GB2312" w:hAnsi="Arial" w:cs="Arial" w:hint="eastAsia"/>
          <w:bCs/>
          <w:sz w:val="28"/>
          <w:szCs w:val="28"/>
        </w:rPr>
        <w:t>；套数则同比下降</w:t>
      </w:r>
      <w:r w:rsidRPr="00603419">
        <w:rPr>
          <w:rFonts w:ascii="Arial" w:eastAsia="仿宋_GB2312" w:hAnsi="Arial" w:cs="Arial" w:hint="eastAsia"/>
          <w:bCs/>
          <w:sz w:val="28"/>
          <w:szCs w:val="28"/>
        </w:rPr>
        <w:t>49.1%</w:t>
      </w:r>
      <w:r w:rsidRPr="00603419">
        <w:rPr>
          <w:rFonts w:ascii="Arial" w:eastAsia="仿宋_GB2312" w:hAnsi="Arial" w:cs="Arial" w:hint="eastAsia"/>
          <w:bCs/>
          <w:sz w:val="28"/>
          <w:szCs w:val="28"/>
        </w:rPr>
        <w:t>，环比上涨</w:t>
      </w:r>
      <w:r w:rsidRPr="00603419">
        <w:rPr>
          <w:rFonts w:ascii="Arial" w:eastAsia="仿宋_GB2312" w:hAnsi="Arial" w:cs="Arial" w:hint="eastAsia"/>
          <w:bCs/>
          <w:sz w:val="28"/>
          <w:szCs w:val="28"/>
        </w:rPr>
        <w:t>18.8%</w:t>
      </w:r>
      <w:r w:rsidRPr="00603419">
        <w:rPr>
          <w:rFonts w:ascii="Arial" w:eastAsia="仿宋_GB2312" w:hAnsi="Arial" w:cs="Arial" w:hint="eastAsia"/>
          <w:bCs/>
          <w:sz w:val="28"/>
          <w:szCs w:val="28"/>
        </w:rPr>
        <w:t>，套</w:t>
      </w:r>
      <w:proofErr w:type="gramStart"/>
      <w:r w:rsidRPr="00603419">
        <w:rPr>
          <w:rFonts w:ascii="Arial" w:eastAsia="仿宋_GB2312" w:hAnsi="Arial" w:cs="Arial" w:hint="eastAsia"/>
          <w:bCs/>
          <w:sz w:val="28"/>
          <w:szCs w:val="28"/>
        </w:rPr>
        <w:t>均面积</w:t>
      </w:r>
      <w:proofErr w:type="gramEnd"/>
      <w:r w:rsidRPr="00603419">
        <w:rPr>
          <w:rFonts w:ascii="Arial" w:eastAsia="仿宋_GB2312" w:hAnsi="Arial" w:cs="Arial" w:hint="eastAsia"/>
          <w:bCs/>
          <w:sz w:val="28"/>
          <w:szCs w:val="28"/>
        </w:rPr>
        <w:t>上升至</w:t>
      </w:r>
      <w:r w:rsidRPr="00603419">
        <w:rPr>
          <w:rFonts w:ascii="Arial" w:eastAsia="仿宋_GB2312" w:hAnsi="Arial" w:cs="Arial" w:hint="eastAsia"/>
          <w:bCs/>
          <w:sz w:val="28"/>
          <w:szCs w:val="28"/>
        </w:rPr>
        <w:t>160</w:t>
      </w:r>
      <w:r w:rsidRPr="00603419">
        <w:rPr>
          <w:rFonts w:ascii="Arial" w:eastAsia="仿宋_GB2312" w:hAnsi="Arial" w:cs="Arial" w:hint="eastAsia"/>
          <w:bCs/>
          <w:sz w:val="28"/>
          <w:szCs w:val="28"/>
        </w:rPr>
        <w:t>平方米。</w:t>
      </w:r>
      <w:r w:rsidRPr="00ED5CD6">
        <w:rPr>
          <w:rFonts w:ascii="Arial" w:eastAsia="仿宋_GB2312" w:hAnsi="Arial" w:cs="Arial" w:hint="eastAsia"/>
          <w:bCs/>
          <w:sz w:val="28"/>
          <w:szCs w:val="28"/>
        </w:rPr>
        <w:t xml:space="preserve"> </w:t>
      </w:r>
    </w:p>
    <w:p w:rsidR="00272C3B" w:rsidRPr="007C45CD" w:rsidRDefault="00272C3B" w:rsidP="00272C3B">
      <w:pPr>
        <w:spacing w:line="360" w:lineRule="auto"/>
        <w:ind w:right="204"/>
        <w:jc w:val="center"/>
        <w:rPr>
          <w:rFonts w:ascii="Arial" w:eastAsia="仿宋_GB2312" w:hAnsi="Arial" w:cs="Arial"/>
          <w:bCs/>
          <w:sz w:val="28"/>
          <w:szCs w:val="28"/>
          <w:highlight w:val="lightGray"/>
        </w:rPr>
      </w:pPr>
      <w:r>
        <w:rPr>
          <w:noProof/>
        </w:rPr>
        <w:lastRenderedPageBreak/>
        <w:drawing>
          <wp:inline distT="0" distB="0" distL="0" distR="0">
            <wp:extent cx="5495290" cy="1906270"/>
            <wp:effectExtent l="19050" t="0" r="0" b="0"/>
            <wp:docPr id="6"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8" cstate="print"/>
                    <a:srcRect/>
                    <a:stretch>
                      <a:fillRect/>
                    </a:stretch>
                  </pic:blipFill>
                  <pic:spPr bwMode="auto">
                    <a:xfrm>
                      <a:off x="0" y="0"/>
                      <a:ext cx="5495290" cy="1906270"/>
                    </a:xfrm>
                    <a:prstGeom prst="rect">
                      <a:avLst/>
                    </a:prstGeom>
                    <a:noFill/>
                    <a:ln w="9525">
                      <a:noFill/>
                      <a:miter lim="800000"/>
                      <a:headEnd/>
                      <a:tailEnd/>
                    </a:ln>
                  </pic:spPr>
                </pic:pic>
              </a:graphicData>
            </a:graphic>
          </wp:inline>
        </w:drawing>
      </w:r>
    </w:p>
    <w:p w:rsidR="00272C3B" w:rsidRDefault="00272C3B" w:rsidP="00272C3B">
      <w:pPr>
        <w:spacing w:line="360" w:lineRule="auto"/>
        <w:ind w:right="204" w:firstLineChars="200" w:firstLine="560"/>
        <w:jc w:val="both"/>
        <w:rPr>
          <w:rFonts w:ascii="Arial" w:eastAsia="仿宋_GB2312" w:hAnsi="Arial" w:cs="Arial"/>
          <w:bCs/>
          <w:sz w:val="28"/>
          <w:szCs w:val="28"/>
        </w:rPr>
      </w:pPr>
      <w:r w:rsidRPr="00603419">
        <w:rPr>
          <w:rFonts w:ascii="Arial" w:eastAsia="仿宋_GB2312" w:hAnsi="Arial" w:cs="Arial" w:hint="eastAsia"/>
          <w:bCs/>
          <w:sz w:val="28"/>
          <w:szCs w:val="28"/>
        </w:rPr>
        <w:t>在区域分布上，本季度近郊与远郊的占比为</w:t>
      </w:r>
      <w:r w:rsidRPr="00603419">
        <w:rPr>
          <w:rFonts w:ascii="Arial" w:eastAsia="仿宋_GB2312" w:hAnsi="Arial" w:cs="Arial" w:hint="eastAsia"/>
          <w:bCs/>
          <w:sz w:val="28"/>
          <w:szCs w:val="28"/>
        </w:rPr>
        <w:t>2</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8</w:t>
      </w:r>
      <w:r w:rsidRPr="00603419">
        <w:rPr>
          <w:rFonts w:ascii="Arial" w:eastAsia="仿宋_GB2312" w:hAnsi="Arial" w:cs="Arial" w:hint="eastAsia"/>
          <w:bCs/>
          <w:sz w:val="28"/>
          <w:szCs w:val="28"/>
        </w:rPr>
        <w:t>。其中，近郊区全部位于朝阳（</w:t>
      </w:r>
      <w:r w:rsidRPr="00603419">
        <w:rPr>
          <w:rFonts w:ascii="Arial" w:eastAsia="仿宋_GB2312" w:hAnsi="Arial" w:cs="Arial" w:hint="eastAsia"/>
          <w:bCs/>
          <w:sz w:val="28"/>
          <w:szCs w:val="28"/>
        </w:rPr>
        <w:t>10.8%</w:t>
      </w:r>
      <w:r w:rsidRPr="00603419">
        <w:rPr>
          <w:rFonts w:ascii="Arial" w:eastAsia="仿宋_GB2312" w:hAnsi="Arial" w:cs="Arial" w:hint="eastAsia"/>
          <w:bCs/>
          <w:sz w:val="28"/>
          <w:szCs w:val="28"/>
        </w:rPr>
        <w:t>）；远郊区中集中于</w:t>
      </w:r>
      <w:proofErr w:type="gramStart"/>
      <w:r w:rsidRPr="00603419">
        <w:rPr>
          <w:rFonts w:ascii="Arial" w:eastAsia="仿宋_GB2312" w:hAnsi="Arial" w:cs="Arial" w:hint="eastAsia"/>
          <w:bCs/>
          <w:sz w:val="28"/>
          <w:szCs w:val="28"/>
        </w:rPr>
        <w:t>大兴区</w:t>
      </w:r>
      <w:proofErr w:type="gramEnd"/>
      <w:r w:rsidRPr="00603419">
        <w:rPr>
          <w:rFonts w:ascii="Arial" w:eastAsia="仿宋_GB2312" w:hAnsi="Arial" w:cs="Arial" w:hint="eastAsia"/>
          <w:bCs/>
          <w:sz w:val="28"/>
          <w:szCs w:val="28"/>
        </w:rPr>
        <w:t>和顺义区，总占比达</w:t>
      </w:r>
      <w:r w:rsidRPr="00603419">
        <w:rPr>
          <w:rFonts w:ascii="Arial" w:eastAsia="仿宋_GB2312" w:hAnsi="Arial" w:cs="Arial" w:hint="eastAsia"/>
          <w:bCs/>
          <w:sz w:val="28"/>
          <w:szCs w:val="28"/>
        </w:rPr>
        <w:t>53.1%</w:t>
      </w:r>
      <w:r w:rsidRPr="00603419">
        <w:rPr>
          <w:rFonts w:ascii="Arial" w:eastAsia="仿宋_GB2312" w:hAnsi="Arial" w:cs="Arial" w:hint="eastAsia"/>
          <w:bCs/>
          <w:sz w:val="28"/>
          <w:szCs w:val="28"/>
        </w:rPr>
        <w:t>。</w:t>
      </w:r>
    </w:p>
    <w:p w:rsidR="00272C3B" w:rsidRPr="00EA379D" w:rsidRDefault="00272C3B" w:rsidP="00272C3B">
      <w:pPr>
        <w:spacing w:line="360" w:lineRule="auto"/>
        <w:ind w:right="204"/>
        <w:jc w:val="center"/>
        <w:rPr>
          <w:rFonts w:ascii="Arial" w:eastAsia="仿宋_GB2312" w:hAnsi="Arial" w:cs="Arial"/>
          <w:bCs/>
          <w:sz w:val="28"/>
          <w:szCs w:val="28"/>
        </w:rPr>
      </w:pPr>
      <w:r>
        <w:rPr>
          <w:noProof/>
        </w:rPr>
        <w:drawing>
          <wp:inline distT="0" distB="0" distL="0" distR="0">
            <wp:extent cx="5106670" cy="2372360"/>
            <wp:effectExtent l="19050" t="0" r="0" b="0"/>
            <wp:docPr id="9"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9" cstate="print"/>
                    <a:srcRect/>
                    <a:stretch>
                      <a:fillRect/>
                    </a:stretch>
                  </pic:blipFill>
                  <pic:spPr bwMode="auto">
                    <a:xfrm>
                      <a:off x="0" y="0"/>
                      <a:ext cx="5106670" cy="2372360"/>
                    </a:xfrm>
                    <a:prstGeom prst="rect">
                      <a:avLst/>
                    </a:prstGeom>
                    <a:noFill/>
                    <a:ln w="9525">
                      <a:noFill/>
                      <a:miter lim="800000"/>
                      <a:headEnd/>
                      <a:tailEnd/>
                    </a:ln>
                  </pic:spPr>
                </pic:pic>
              </a:graphicData>
            </a:graphic>
          </wp:inline>
        </w:drawing>
      </w:r>
    </w:p>
    <w:p w:rsidR="00272C3B" w:rsidRDefault="00272C3B" w:rsidP="00272C3B">
      <w:pPr>
        <w:spacing w:line="360" w:lineRule="auto"/>
        <w:ind w:right="204" w:firstLineChars="200" w:firstLine="560"/>
        <w:rPr>
          <w:rFonts w:ascii="Arial" w:eastAsia="仿宋_GB2312" w:hAnsi="Arial" w:cs="Arial" w:hint="eastAsia"/>
          <w:bCs/>
          <w:sz w:val="28"/>
          <w:szCs w:val="28"/>
        </w:rPr>
      </w:pPr>
      <w:r w:rsidRPr="00603419">
        <w:rPr>
          <w:rFonts w:ascii="Arial" w:eastAsia="仿宋_GB2312" w:hAnsi="Arial" w:cs="Arial" w:hint="eastAsia"/>
          <w:bCs/>
          <w:sz w:val="28"/>
          <w:szCs w:val="28"/>
        </w:rPr>
        <w:t>销售市场：</w:t>
      </w:r>
      <w:r w:rsidRPr="00603419">
        <w:rPr>
          <w:rFonts w:ascii="Arial" w:eastAsia="仿宋_GB2312" w:hAnsi="Arial" w:cs="Arial" w:hint="eastAsia"/>
          <w:bCs/>
          <w:sz w:val="28"/>
          <w:szCs w:val="28"/>
        </w:rPr>
        <w:t>2018</w:t>
      </w:r>
      <w:r w:rsidRPr="00603419">
        <w:rPr>
          <w:rFonts w:ascii="Arial" w:eastAsia="仿宋_GB2312" w:hAnsi="Arial" w:cs="Arial" w:hint="eastAsia"/>
          <w:bCs/>
          <w:sz w:val="28"/>
          <w:szCs w:val="28"/>
        </w:rPr>
        <w:t>年</w:t>
      </w:r>
      <w:r w:rsidRPr="00603419">
        <w:rPr>
          <w:rFonts w:ascii="Arial" w:eastAsia="仿宋_GB2312" w:hAnsi="Arial" w:cs="Arial" w:hint="eastAsia"/>
          <w:bCs/>
          <w:sz w:val="28"/>
          <w:szCs w:val="28"/>
        </w:rPr>
        <w:t>3</w:t>
      </w:r>
      <w:r w:rsidRPr="00603419">
        <w:rPr>
          <w:rFonts w:ascii="Arial" w:eastAsia="仿宋_GB2312" w:hAnsi="Arial" w:cs="Arial" w:hint="eastAsia"/>
          <w:bCs/>
          <w:sz w:val="28"/>
          <w:szCs w:val="28"/>
        </w:rPr>
        <w:t>季度，办公用房销售面积</w:t>
      </w:r>
      <w:r w:rsidRPr="00603419">
        <w:rPr>
          <w:rFonts w:ascii="Arial" w:eastAsia="仿宋_GB2312" w:hAnsi="Arial" w:cs="Arial" w:hint="eastAsia"/>
          <w:bCs/>
          <w:sz w:val="28"/>
          <w:szCs w:val="28"/>
        </w:rPr>
        <w:t>25.18</w:t>
      </w:r>
      <w:r w:rsidRPr="00603419">
        <w:rPr>
          <w:rFonts w:ascii="Arial" w:eastAsia="仿宋_GB2312" w:hAnsi="Arial" w:cs="Arial" w:hint="eastAsia"/>
          <w:bCs/>
          <w:sz w:val="28"/>
          <w:szCs w:val="28"/>
        </w:rPr>
        <w:t>万平方米、销售套数</w:t>
      </w:r>
      <w:r w:rsidRPr="00603419">
        <w:rPr>
          <w:rFonts w:ascii="Arial" w:eastAsia="仿宋_GB2312" w:hAnsi="Arial" w:cs="Arial" w:hint="eastAsia"/>
          <w:bCs/>
          <w:sz w:val="28"/>
          <w:szCs w:val="28"/>
        </w:rPr>
        <w:t>2915</w:t>
      </w:r>
      <w:r w:rsidRPr="00603419">
        <w:rPr>
          <w:rFonts w:ascii="Arial" w:eastAsia="仿宋_GB2312" w:hAnsi="Arial" w:cs="Arial" w:hint="eastAsia"/>
          <w:bCs/>
          <w:sz w:val="28"/>
          <w:szCs w:val="28"/>
        </w:rPr>
        <w:t>套，较上季度增幅达</w:t>
      </w:r>
      <w:r w:rsidRPr="00603419">
        <w:rPr>
          <w:rFonts w:ascii="Arial" w:eastAsia="仿宋_GB2312" w:hAnsi="Arial" w:cs="Arial" w:hint="eastAsia"/>
          <w:bCs/>
          <w:sz w:val="28"/>
          <w:szCs w:val="28"/>
        </w:rPr>
        <w:t>30%</w:t>
      </w:r>
      <w:r w:rsidRPr="00603419">
        <w:rPr>
          <w:rFonts w:ascii="Arial" w:eastAsia="仿宋_GB2312" w:hAnsi="Arial" w:cs="Arial" w:hint="eastAsia"/>
          <w:bCs/>
          <w:sz w:val="28"/>
          <w:szCs w:val="28"/>
        </w:rPr>
        <w:t>；销售面积增幅远低于批准上市面积，套数增幅高于批准上市套数；累计可售面积及</w:t>
      </w:r>
      <w:proofErr w:type="gramStart"/>
      <w:r w:rsidRPr="00603419">
        <w:rPr>
          <w:rFonts w:ascii="Arial" w:eastAsia="仿宋_GB2312" w:hAnsi="Arial" w:cs="Arial" w:hint="eastAsia"/>
          <w:bCs/>
          <w:sz w:val="28"/>
          <w:szCs w:val="28"/>
        </w:rPr>
        <w:t>套数环</w:t>
      </w:r>
      <w:proofErr w:type="gramEnd"/>
      <w:r w:rsidRPr="00603419">
        <w:rPr>
          <w:rFonts w:ascii="Arial" w:eastAsia="仿宋_GB2312" w:hAnsi="Arial" w:cs="Arial" w:hint="eastAsia"/>
          <w:bCs/>
          <w:sz w:val="28"/>
          <w:szCs w:val="28"/>
        </w:rPr>
        <w:t>比增幅分别为</w:t>
      </w:r>
      <w:r w:rsidRPr="00603419">
        <w:rPr>
          <w:rFonts w:ascii="Arial" w:eastAsia="仿宋_GB2312" w:hAnsi="Arial" w:cs="Arial" w:hint="eastAsia"/>
          <w:bCs/>
          <w:sz w:val="28"/>
          <w:szCs w:val="28"/>
        </w:rPr>
        <w:t>7.4%</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13.7%</w:t>
      </w:r>
      <w:r w:rsidRPr="00603419">
        <w:rPr>
          <w:rFonts w:ascii="Arial" w:eastAsia="仿宋_GB2312" w:hAnsi="Arial" w:cs="Arial" w:hint="eastAsia"/>
          <w:bCs/>
          <w:sz w:val="28"/>
          <w:szCs w:val="28"/>
        </w:rPr>
        <w:t>。综合以上数据来看，市场仍以消化库存为主。成交均价为</w:t>
      </w:r>
      <w:r w:rsidRPr="00603419">
        <w:rPr>
          <w:rFonts w:ascii="Arial" w:eastAsia="仿宋_GB2312" w:hAnsi="Arial" w:cs="Arial" w:hint="eastAsia"/>
          <w:bCs/>
          <w:sz w:val="28"/>
          <w:szCs w:val="28"/>
        </w:rPr>
        <w:t>33601</w:t>
      </w:r>
      <w:r w:rsidRPr="00603419">
        <w:rPr>
          <w:rFonts w:ascii="Arial" w:eastAsia="仿宋_GB2312" w:hAnsi="Arial" w:cs="Arial" w:hint="eastAsia"/>
          <w:bCs/>
          <w:sz w:val="28"/>
          <w:szCs w:val="28"/>
        </w:rPr>
        <w:t>元</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平方米，同比、环比均有较大幅度上升，分别为</w:t>
      </w:r>
      <w:r w:rsidRPr="00603419">
        <w:rPr>
          <w:rFonts w:ascii="Arial" w:eastAsia="仿宋_GB2312" w:hAnsi="Arial" w:cs="Arial" w:hint="eastAsia"/>
          <w:bCs/>
          <w:sz w:val="28"/>
          <w:szCs w:val="28"/>
        </w:rPr>
        <w:t>41.8%</w:t>
      </w:r>
      <w:r w:rsidRPr="00603419">
        <w:rPr>
          <w:rFonts w:ascii="Arial" w:eastAsia="仿宋_GB2312" w:hAnsi="Arial" w:cs="Arial" w:hint="eastAsia"/>
          <w:bCs/>
          <w:sz w:val="28"/>
          <w:szCs w:val="28"/>
        </w:rPr>
        <w:t>和</w:t>
      </w:r>
      <w:r w:rsidRPr="00603419">
        <w:rPr>
          <w:rFonts w:ascii="Arial" w:eastAsia="仿宋_GB2312" w:hAnsi="Arial" w:cs="Arial" w:hint="eastAsia"/>
          <w:bCs/>
          <w:sz w:val="28"/>
          <w:szCs w:val="28"/>
        </w:rPr>
        <w:t>30.1%</w:t>
      </w:r>
      <w:r w:rsidRPr="00603419">
        <w:rPr>
          <w:rFonts w:ascii="Arial" w:eastAsia="仿宋_GB2312" w:hAnsi="Arial" w:cs="Arial" w:hint="eastAsia"/>
          <w:bCs/>
          <w:sz w:val="28"/>
          <w:szCs w:val="28"/>
        </w:rPr>
        <w:t>。</w:t>
      </w:r>
      <w:proofErr w:type="gramStart"/>
      <w:r w:rsidRPr="00603419">
        <w:rPr>
          <w:rFonts w:ascii="Arial" w:eastAsia="仿宋_GB2312" w:hAnsi="Arial" w:cs="Arial" w:hint="eastAsia"/>
          <w:bCs/>
          <w:sz w:val="28"/>
          <w:szCs w:val="28"/>
        </w:rPr>
        <w:t>本季度城六区</w:t>
      </w:r>
      <w:proofErr w:type="gramEnd"/>
      <w:r w:rsidRPr="00603419">
        <w:rPr>
          <w:rFonts w:ascii="Arial" w:eastAsia="仿宋_GB2312" w:hAnsi="Arial" w:cs="Arial" w:hint="eastAsia"/>
          <w:bCs/>
          <w:sz w:val="28"/>
          <w:szCs w:val="28"/>
        </w:rPr>
        <w:t>销售均价</w:t>
      </w:r>
      <w:r w:rsidRPr="00603419">
        <w:rPr>
          <w:rFonts w:ascii="Arial" w:eastAsia="仿宋_GB2312" w:hAnsi="Arial" w:cs="Arial" w:hint="eastAsia"/>
          <w:bCs/>
          <w:sz w:val="28"/>
          <w:szCs w:val="28"/>
        </w:rPr>
        <w:t>55510</w:t>
      </w:r>
      <w:r w:rsidRPr="00603419">
        <w:rPr>
          <w:rFonts w:ascii="Arial" w:eastAsia="仿宋_GB2312" w:hAnsi="Arial" w:cs="Arial" w:hint="eastAsia"/>
          <w:bCs/>
          <w:sz w:val="28"/>
          <w:szCs w:val="28"/>
        </w:rPr>
        <w:t>元</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平方米，远郊销售均价</w:t>
      </w:r>
      <w:r w:rsidRPr="00603419">
        <w:rPr>
          <w:rFonts w:ascii="Arial" w:eastAsia="仿宋_GB2312" w:hAnsi="Arial" w:cs="Arial" w:hint="eastAsia"/>
          <w:bCs/>
          <w:sz w:val="28"/>
          <w:szCs w:val="28"/>
        </w:rPr>
        <w:t>26164</w:t>
      </w:r>
      <w:r w:rsidRPr="00603419">
        <w:rPr>
          <w:rFonts w:ascii="Arial" w:eastAsia="仿宋_GB2312" w:hAnsi="Arial" w:cs="Arial" w:hint="eastAsia"/>
          <w:bCs/>
          <w:sz w:val="28"/>
          <w:szCs w:val="28"/>
        </w:rPr>
        <w:t>元</w:t>
      </w:r>
      <w:r w:rsidRPr="00603419">
        <w:rPr>
          <w:rFonts w:ascii="Arial" w:eastAsia="仿宋_GB2312" w:hAnsi="Arial" w:cs="Arial" w:hint="eastAsia"/>
          <w:bCs/>
          <w:sz w:val="28"/>
          <w:szCs w:val="28"/>
        </w:rPr>
        <w:t>/</w:t>
      </w:r>
      <w:r w:rsidRPr="00603419">
        <w:rPr>
          <w:rFonts w:ascii="Arial" w:eastAsia="仿宋_GB2312" w:hAnsi="Arial" w:cs="Arial" w:hint="eastAsia"/>
          <w:bCs/>
          <w:sz w:val="28"/>
          <w:szCs w:val="28"/>
        </w:rPr>
        <w:t>平方米，均高于上季度。</w:t>
      </w:r>
    </w:p>
    <w:p w:rsidR="00CF331D" w:rsidRDefault="00CF331D" w:rsidP="00272C3B">
      <w:pPr>
        <w:spacing w:line="360" w:lineRule="auto"/>
        <w:ind w:right="204" w:firstLineChars="200" w:firstLine="560"/>
        <w:rPr>
          <w:rFonts w:ascii="Arial" w:eastAsia="仿宋_GB2312" w:hAnsi="Arial" w:cs="Arial" w:hint="eastAsia"/>
          <w:bCs/>
          <w:sz w:val="28"/>
          <w:szCs w:val="28"/>
        </w:rPr>
      </w:pPr>
    </w:p>
    <w:p w:rsidR="00CF331D" w:rsidRDefault="00CF331D" w:rsidP="00272C3B">
      <w:pPr>
        <w:spacing w:line="360" w:lineRule="auto"/>
        <w:ind w:right="204" w:firstLineChars="200" w:firstLine="560"/>
        <w:rPr>
          <w:rFonts w:ascii="Arial" w:eastAsia="仿宋_GB2312" w:hAnsi="Arial" w:cs="Arial" w:hint="eastAsia"/>
          <w:bCs/>
          <w:sz w:val="28"/>
          <w:szCs w:val="28"/>
        </w:rPr>
      </w:pPr>
      <w:r>
        <w:rPr>
          <w:rFonts w:ascii="Arial" w:eastAsia="仿宋_GB2312" w:hAnsi="Arial" w:cs="Arial" w:hint="eastAsia"/>
          <w:bCs/>
          <w:sz w:val="28"/>
          <w:szCs w:val="28"/>
        </w:rPr>
        <w:t>（转下页）</w:t>
      </w:r>
    </w:p>
    <w:p w:rsidR="00CF331D" w:rsidRDefault="00CF331D" w:rsidP="00272C3B">
      <w:pPr>
        <w:spacing w:line="360" w:lineRule="auto"/>
        <w:ind w:right="204" w:firstLineChars="200" w:firstLine="560"/>
        <w:rPr>
          <w:rFonts w:ascii="Arial" w:eastAsia="仿宋_GB2312" w:hAnsi="Arial" w:cs="Arial" w:hint="eastAsia"/>
          <w:bCs/>
          <w:sz w:val="28"/>
          <w:szCs w:val="28"/>
        </w:rPr>
      </w:pPr>
    </w:p>
    <w:p w:rsidR="00CF331D" w:rsidRDefault="00CF331D" w:rsidP="00272C3B">
      <w:pPr>
        <w:spacing w:line="360" w:lineRule="auto"/>
        <w:ind w:right="204" w:firstLineChars="200" w:firstLine="560"/>
        <w:rPr>
          <w:rFonts w:ascii="Arial" w:eastAsia="仿宋_GB2312" w:hAnsi="Arial" w:cs="Arial"/>
          <w:bCs/>
          <w:sz w:val="28"/>
          <w:szCs w:val="28"/>
        </w:rPr>
      </w:pPr>
    </w:p>
    <w:p w:rsidR="00272C3B" w:rsidRPr="00445BD8" w:rsidRDefault="00272C3B" w:rsidP="00272C3B">
      <w:pPr>
        <w:overflowPunct w:val="0"/>
        <w:spacing w:line="360" w:lineRule="auto"/>
        <w:ind w:right="204" w:firstLineChars="200" w:firstLine="560"/>
        <w:jc w:val="center"/>
        <w:rPr>
          <w:rFonts w:ascii="Arial" w:eastAsia="仿宋_GB2312" w:hAnsi="Arial"/>
          <w:bCs/>
          <w:sz w:val="28"/>
          <w:szCs w:val="28"/>
        </w:rPr>
      </w:pPr>
      <w:r w:rsidRPr="00445BD8">
        <w:rPr>
          <w:rFonts w:ascii="Arial" w:eastAsia="仿宋_GB2312" w:hAnsi="Arial" w:hint="eastAsia"/>
          <w:bCs/>
          <w:sz w:val="28"/>
          <w:szCs w:val="28"/>
        </w:rPr>
        <w:lastRenderedPageBreak/>
        <w:t>2018</w:t>
      </w:r>
      <w:r w:rsidRPr="00445BD8">
        <w:rPr>
          <w:rFonts w:ascii="Arial" w:eastAsia="仿宋_GB2312" w:hAnsi="Arial" w:hint="eastAsia"/>
          <w:bCs/>
          <w:sz w:val="28"/>
          <w:szCs w:val="28"/>
        </w:rPr>
        <w:t>年</w:t>
      </w:r>
      <w:r w:rsidRPr="00445BD8">
        <w:rPr>
          <w:rFonts w:ascii="Arial" w:eastAsia="仿宋_GB2312" w:hAnsi="Arial" w:hint="eastAsia"/>
          <w:bCs/>
          <w:sz w:val="28"/>
          <w:szCs w:val="28"/>
        </w:rPr>
        <w:t>3</w:t>
      </w:r>
      <w:r w:rsidRPr="00445BD8">
        <w:rPr>
          <w:rFonts w:ascii="Arial" w:eastAsia="仿宋_GB2312" w:hAnsi="Arial" w:hint="eastAsia"/>
          <w:bCs/>
          <w:sz w:val="28"/>
          <w:szCs w:val="28"/>
        </w:rPr>
        <w:t>季度办公用房销售排名</w:t>
      </w:r>
    </w:p>
    <w:tbl>
      <w:tblPr>
        <w:tblW w:w="9299" w:type="dxa"/>
        <w:jc w:val="center"/>
        <w:tblLayout w:type="fixed"/>
        <w:tblCellMar>
          <w:top w:w="57" w:type="dxa"/>
          <w:left w:w="28" w:type="dxa"/>
          <w:bottom w:w="57" w:type="dxa"/>
          <w:right w:w="28" w:type="dxa"/>
        </w:tblCellMar>
        <w:tblLook w:val="04A0"/>
      </w:tblPr>
      <w:tblGrid>
        <w:gridCol w:w="1985"/>
        <w:gridCol w:w="850"/>
        <w:gridCol w:w="1418"/>
        <w:gridCol w:w="992"/>
        <w:gridCol w:w="1418"/>
        <w:gridCol w:w="1134"/>
        <w:gridCol w:w="1502"/>
      </w:tblGrid>
      <w:tr w:rsidR="00272C3B" w:rsidRPr="00603419" w:rsidTr="00CF331D">
        <w:trPr>
          <w:cantSplit/>
          <w:jc w:val="center"/>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项目排名（前十名）</w:t>
            </w:r>
          </w:p>
        </w:tc>
        <w:tc>
          <w:tcPr>
            <w:tcW w:w="2410" w:type="dxa"/>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区域排名</w:t>
            </w:r>
          </w:p>
        </w:tc>
        <w:tc>
          <w:tcPr>
            <w:tcW w:w="2636" w:type="dxa"/>
            <w:gridSpan w:val="2"/>
            <w:tcBorders>
              <w:top w:val="single" w:sz="4" w:space="0" w:color="auto"/>
              <w:left w:val="nil"/>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b/>
                <w:color w:val="000000"/>
                <w:sz w:val="18"/>
              </w:rPr>
            </w:pPr>
            <w:r w:rsidRPr="00603419">
              <w:rPr>
                <w:rFonts w:ascii="Arial" w:eastAsia="仿宋" w:hAnsi="Arial" w:cs="宋体" w:hint="eastAsia"/>
                <w:b/>
                <w:color w:val="000000"/>
                <w:sz w:val="18"/>
              </w:rPr>
              <w:t>环线排名</w:t>
            </w:r>
          </w:p>
        </w:tc>
      </w:tr>
      <w:tr w:rsidR="00272C3B" w:rsidRPr="00603419" w:rsidTr="00CF331D">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项目名称</w:t>
            </w:r>
          </w:p>
        </w:tc>
        <w:tc>
          <w:tcPr>
            <w:tcW w:w="850"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区县</w:t>
            </w:r>
          </w:p>
        </w:tc>
        <w:tc>
          <w:tcPr>
            <w:tcW w:w="1418" w:type="dxa"/>
            <w:tcBorders>
              <w:top w:val="nil"/>
              <w:left w:val="nil"/>
              <w:bottom w:val="single" w:sz="4" w:space="0" w:color="auto"/>
              <w:right w:val="nil"/>
            </w:tcBorders>
            <w:shd w:val="clear" w:color="auto" w:fill="auto"/>
            <w:noWrap/>
            <w:vAlign w:val="bottom"/>
            <w:hideMark/>
          </w:tcPr>
          <w:p w:rsidR="00272C3B" w:rsidRPr="00603419" w:rsidRDefault="008F7F80" w:rsidP="00CF331D">
            <w:pPr>
              <w:widowControl/>
              <w:adjustRightInd/>
              <w:spacing w:line="240" w:lineRule="auto"/>
              <w:textAlignment w:val="auto"/>
              <w:rPr>
                <w:rFonts w:ascii="Arial" w:eastAsia="仿宋" w:hAnsi="Arial" w:cs="宋体"/>
                <w:sz w:val="18"/>
              </w:rPr>
            </w:pPr>
            <w:hyperlink r:id="rId77" w:history="1">
              <w:r w:rsidR="00272C3B" w:rsidRPr="00603419">
                <w:rPr>
                  <w:rFonts w:ascii="Arial" w:eastAsia="仿宋" w:hAnsi="Arial" w:cs="宋体" w:hint="eastAsia"/>
                  <w:sz w:val="18"/>
                </w:rPr>
                <w:t>成交均价</w:t>
              </w:r>
              <w:r w:rsidR="00272C3B" w:rsidRPr="00603419">
                <w:rPr>
                  <w:rFonts w:ascii="Arial" w:eastAsia="仿宋" w:hAnsi="Arial" w:cs="宋体" w:hint="eastAsia"/>
                  <w:sz w:val="18"/>
                </w:rPr>
                <w:t>(</w:t>
              </w:r>
              <w:r w:rsidR="00272C3B" w:rsidRPr="00603419">
                <w:rPr>
                  <w:rFonts w:ascii="Arial" w:eastAsia="仿宋" w:hAnsi="Arial" w:cs="宋体" w:hint="eastAsia"/>
                  <w:sz w:val="18"/>
                </w:rPr>
                <w:t>元</w:t>
              </w:r>
              <w:r w:rsidR="00272C3B" w:rsidRPr="00603419">
                <w:rPr>
                  <w:rFonts w:ascii="Arial" w:eastAsia="仿宋" w:hAnsi="Arial" w:cs="宋体" w:hint="eastAsia"/>
                  <w:sz w:val="18"/>
                </w:rPr>
                <w:t>/</w:t>
              </w:r>
              <w:r w:rsidR="00272C3B" w:rsidRPr="00603419">
                <w:rPr>
                  <w:rFonts w:ascii="Arial" w:eastAsia="仿宋" w:hAnsi="Arial" w:cs="宋体" w:hint="eastAsia"/>
                  <w:sz w:val="18"/>
                </w:rPr>
                <w:t>㎡</w:t>
              </w:r>
              <w:r w:rsidR="00272C3B" w:rsidRPr="00603419">
                <w:rPr>
                  <w:rFonts w:ascii="Arial" w:eastAsia="仿宋" w:hAnsi="Arial" w:cs="宋体" w:hint="eastAsia"/>
                  <w:sz w:val="18"/>
                </w:rPr>
                <w:t>)</w:t>
              </w:r>
            </w:hyperlink>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区域名称</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成交均价</w:t>
            </w:r>
            <w:r w:rsidRPr="00603419">
              <w:rPr>
                <w:rFonts w:ascii="Arial" w:eastAsia="仿宋" w:hAnsi="Arial" w:cs="宋体" w:hint="eastAsia"/>
                <w:sz w:val="18"/>
              </w:rPr>
              <w:t>(</w:t>
            </w:r>
            <w:r w:rsidRPr="00603419">
              <w:rPr>
                <w:rFonts w:ascii="Arial" w:eastAsia="仿宋" w:hAnsi="Arial" w:cs="宋体" w:hint="eastAsia"/>
                <w:sz w:val="18"/>
              </w:rPr>
              <w:t>元</w:t>
            </w:r>
            <w:r w:rsidRPr="00603419">
              <w:rPr>
                <w:rFonts w:ascii="Arial" w:eastAsia="仿宋" w:hAnsi="Arial" w:cs="宋体" w:hint="eastAsia"/>
                <w:sz w:val="18"/>
              </w:rPr>
              <w:t>/</w:t>
            </w:r>
            <w:r w:rsidRPr="00603419">
              <w:rPr>
                <w:rFonts w:ascii="Arial" w:eastAsia="仿宋" w:hAnsi="Arial" w:cs="宋体" w:hint="eastAsia"/>
                <w:sz w:val="18"/>
              </w:rPr>
              <w:t>㎡</w:t>
            </w:r>
            <w:r w:rsidRPr="00603419">
              <w:rPr>
                <w:rFonts w:ascii="Arial" w:eastAsia="仿宋" w:hAnsi="Arial" w:cs="宋体" w:hint="eastAsia"/>
                <w:sz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环线名称</w:t>
            </w:r>
          </w:p>
        </w:tc>
        <w:tc>
          <w:tcPr>
            <w:tcW w:w="1502"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成交均价</w:t>
            </w:r>
            <w:r w:rsidRPr="00603419">
              <w:rPr>
                <w:rFonts w:ascii="Arial" w:eastAsia="仿宋" w:hAnsi="Arial" w:cs="宋体" w:hint="eastAsia"/>
                <w:sz w:val="18"/>
              </w:rPr>
              <w:t>(</w:t>
            </w:r>
            <w:r w:rsidRPr="00603419">
              <w:rPr>
                <w:rFonts w:ascii="Arial" w:eastAsia="仿宋" w:hAnsi="Arial" w:cs="宋体" w:hint="eastAsia"/>
                <w:sz w:val="18"/>
              </w:rPr>
              <w:t>元</w:t>
            </w:r>
            <w:r w:rsidRPr="00603419">
              <w:rPr>
                <w:rFonts w:ascii="Arial" w:eastAsia="仿宋" w:hAnsi="Arial" w:cs="宋体" w:hint="eastAsia"/>
                <w:sz w:val="18"/>
              </w:rPr>
              <w:t>/</w:t>
            </w:r>
            <w:r w:rsidRPr="00603419">
              <w:rPr>
                <w:rFonts w:ascii="Arial" w:eastAsia="仿宋" w:hAnsi="Arial" w:cs="宋体" w:hint="eastAsia"/>
                <w:sz w:val="18"/>
              </w:rPr>
              <w:t>㎡</w:t>
            </w:r>
            <w:r w:rsidRPr="00603419">
              <w:rPr>
                <w:rFonts w:ascii="Arial" w:eastAsia="仿宋" w:hAnsi="Arial" w:cs="宋体" w:hint="eastAsia"/>
                <w:sz w:val="18"/>
              </w:rPr>
              <w:t>)</w:t>
            </w:r>
          </w:p>
        </w:tc>
      </w:tr>
      <w:tr w:rsidR="00272C3B" w:rsidRPr="00603419" w:rsidTr="00CF331D">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hyperlink r:id="rId78" w:history="1">
              <w:r w:rsidRPr="00603419">
                <w:rPr>
                  <w:rFonts w:ascii="Arial" w:eastAsia="仿宋" w:hAnsi="Arial" w:cs="宋体" w:hint="eastAsia"/>
                  <w:sz w:val="18"/>
                </w:rPr>
                <w:t>金融街中心</w:t>
              </w:r>
            </w:hyperlink>
          </w:p>
        </w:tc>
        <w:tc>
          <w:tcPr>
            <w:tcW w:w="850"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西城</w:t>
            </w:r>
          </w:p>
        </w:tc>
        <w:tc>
          <w:tcPr>
            <w:tcW w:w="1418" w:type="dxa"/>
            <w:tcBorders>
              <w:top w:val="nil"/>
              <w:left w:val="nil"/>
              <w:bottom w:val="single" w:sz="4" w:space="0" w:color="auto"/>
              <w:right w:val="nil"/>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76000</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r w:rsidRPr="00603419">
              <w:rPr>
                <w:rFonts w:ascii="Arial" w:eastAsia="仿宋" w:hAnsi="Arial" w:cs="宋体" w:hint="eastAsia"/>
                <w:sz w:val="18"/>
              </w:rPr>
              <w:t>西城</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74527</w:t>
            </w:r>
          </w:p>
        </w:tc>
        <w:tc>
          <w:tcPr>
            <w:tcW w:w="1134"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w:t>
            </w:r>
            <w:r w:rsidRPr="00603419">
              <w:rPr>
                <w:rFonts w:ascii="Arial" w:eastAsia="仿宋" w:hAnsi="Arial" w:cs="宋体" w:hint="eastAsia"/>
                <w:sz w:val="18"/>
              </w:rPr>
              <w:t>三至四环间</w:t>
            </w:r>
          </w:p>
        </w:tc>
        <w:tc>
          <w:tcPr>
            <w:tcW w:w="1502"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73272</w:t>
            </w:r>
          </w:p>
        </w:tc>
      </w:tr>
      <w:tr w:rsidR="00272C3B" w:rsidRPr="00603419" w:rsidTr="00CF331D">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hyperlink r:id="rId79" w:history="1">
              <w:proofErr w:type="gramStart"/>
              <w:r w:rsidRPr="00603419">
                <w:rPr>
                  <w:rFonts w:ascii="Arial" w:eastAsia="仿宋" w:hAnsi="Arial" w:cs="宋体" w:hint="eastAsia"/>
                  <w:sz w:val="18"/>
                </w:rPr>
                <w:t>方恒时尚</w:t>
              </w:r>
              <w:proofErr w:type="gramEnd"/>
              <w:r w:rsidRPr="00603419">
                <w:rPr>
                  <w:rFonts w:ascii="Arial" w:eastAsia="仿宋" w:hAnsi="Arial" w:cs="宋体" w:hint="eastAsia"/>
                  <w:sz w:val="18"/>
                </w:rPr>
                <w:t>中心</w:t>
              </w:r>
            </w:hyperlink>
          </w:p>
        </w:tc>
        <w:tc>
          <w:tcPr>
            <w:tcW w:w="850"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海淀</w:t>
            </w:r>
          </w:p>
        </w:tc>
        <w:tc>
          <w:tcPr>
            <w:tcW w:w="1418" w:type="dxa"/>
            <w:tcBorders>
              <w:top w:val="nil"/>
              <w:left w:val="nil"/>
              <w:bottom w:val="single" w:sz="4" w:space="0" w:color="auto"/>
              <w:right w:val="nil"/>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73272</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r w:rsidRPr="00603419">
              <w:rPr>
                <w:rFonts w:ascii="Arial" w:eastAsia="仿宋" w:hAnsi="Arial" w:cs="宋体" w:hint="eastAsia"/>
                <w:sz w:val="18"/>
              </w:rPr>
              <w:t>丰台</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69529</w:t>
            </w:r>
          </w:p>
        </w:tc>
        <w:tc>
          <w:tcPr>
            <w:tcW w:w="1134"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w:t>
            </w:r>
            <w:r w:rsidRPr="00603419">
              <w:rPr>
                <w:rFonts w:ascii="Arial" w:eastAsia="仿宋" w:hAnsi="Arial" w:cs="宋体" w:hint="eastAsia"/>
                <w:sz w:val="18"/>
              </w:rPr>
              <w:t>二环内</w:t>
            </w:r>
          </w:p>
        </w:tc>
        <w:tc>
          <w:tcPr>
            <w:tcW w:w="1502"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68970</w:t>
            </w:r>
          </w:p>
        </w:tc>
      </w:tr>
      <w:tr w:rsidR="00272C3B" w:rsidRPr="00603419" w:rsidTr="00CF331D">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w:t>
            </w:r>
            <w:hyperlink r:id="rId80" w:history="1">
              <w:r w:rsidRPr="00603419">
                <w:rPr>
                  <w:rFonts w:ascii="Arial" w:eastAsia="仿宋" w:hAnsi="Arial" w:cs="宋体" w:hint="eastAsia"/>
                  <w:sz w:val="18"/>
                </w:rPr>
                <w:t>国投财富广场</w:t>
              </w:r>
            </w:hyperlink>
          </w:p>
        </w:tc>
        <w:tc>
          <w:tcPr>
            <w:tcW w:w="850"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丰台</w:t>
            </w:r>
          </w:p>
        </w:tc>
        <w:tc>
          <w:tcPr>
            <w:tcW w:w="1418" w:type="dxa"/>
            <w:tcBorders>
              <w:top w:val="nil"/>
              <w:left w:val="nil"/>
              <w:bottom w:val="single" w:sz="4" w:space="0" w:color="auto"/>
              <w:right w:val="nil"/>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69529</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w:t>
            </w:r>
            <w:r w:rsidRPr="00603419">
              <w:rPr>
                <w:rFonts w:ascii="Arial" w:eastAsia="仿宋" w:hAnsi="Arial" w:cs="宋体" w:hint="eastAsia"/>
                <w:sz w:val="18"/>
              </w:rPr>
              <w:t>海淀</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60694</w:t>
            </w:r>
          </w:p>
        </w:tc>
        <w:tc>
          <w:tcPr>
            <w:tcW w:w="1134"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w:t>
            </w:r>
            <w:r w:rsidRPr="00603419">
              <w:rPr>
                <w:rFonts w:ascii="Arial" w:eastAsia="仿宋" w:hAnsi="Arial" w:cs="宋体" w:hint="eastAsia"/>
                <w:sz w:val="18"/>
              </w:rPr>
              <w:t>二至三环间</w:t>
            </w:r>
          </w:p>
        </w:tc>
        <w:tc>
          <w:tcPr>
            <w:tcW w:w="1502"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50398</w:t>
            </w:r>
          </w:p>
        </w:tc>
      </w:tr>
      <w:tr w:rsidR="00272C3B" w:rsidRPr="00603419" w:rsidTr="00CF331D">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hyperlink r:id="rId81" w:history="1">
              <w:r w:rsidRPr="00603419">
                <w:rPr>
                  <w:rFonts w:ascii="Arial" w:eastAsia="仿宋" w:hAnsi="Arial" w:cs="宋体" w:hint="eastAsia"/>
                  <w:sz w:val="18"/>
                </w:rPr>
                <w:t>泰禾·</w:t>
              </w:r>
              <w:r w:rsidRPr="00603419">
                <w:rPr>
                  <w:rFonts w:ascii="Arial" w:eastAsia="仿宋" w:hAnsi="Arial" w:cs="宋体" w:hint="eastAsia"/>
                  <w:sz w:val="18"/>
                </w:rPr>
                <w:t>1</w:t>
              </w:r>
              <w:r w:rsidRPr="00603419">
                <w:rPr>
                  <w:rFonts w:ascii="Arial" w:eastAsia="仿宋" w:hAnsi="Arial" w:cs="宋体" w:hint="eastAsia"/>
                  <w:sz w:val="18"/>
                </w:rPr>
                <w:t>号街区</w:t>
              </w:r>
            </w:hyperlink>
          </w:p>
        </w:tc>
        <w:tc>
          <w:tcPr>
            <w:tcW w:w="850"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通州</w:t>
            </w:r>
          </w:p>
        </w:tc>
        <w:tc>
          <w:tcPr>
            <w:tcW w:w="1418" w:type="dxa"/>
            <w:tcBorders>
              <w:top w:val="nil"/>
              <w:left w:val="nil"/>
              <w:bottom w:val="single" w:sz="4" w:space="0" w:color="auto"/>
              <w:right w:val="nil"/>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57230</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r w:rsidRPr="00603419">
              <w:rPr>
                <w:rFonts w:ascii="Arial" w:eastAsia="仿宋" w:hAnsi="Arial" w:cs="宋体" w:hint="eastAsia"/>
                <w:sz w:val="18"/>
              </w:rPr>
              <w:t>石景山</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37793</w:t>
            </w:r>
          </w:p>
        </w:tc>
        <w:tc>
          <w:tcPr>
            <w:tcW w:w="1134"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w:t>
            </w:r>
            <w:r w:rsidRPr="00603419">
              <w:rPr>
                <w:rFonts w:ascii="Arial" w:eastAsia="仿宋" w:hAnsi="Arial" w:cs="宋体" w:hint="eastAsia"/>
                <w:sz w:val="18"/>
              </w:rPr>
              <w:t>四至五环间</w:t>
            </w:r>
          </w:p>
        </w:tc>
        <w:tc>
          <w:tcPr>
            <w:tcW w:w="1502"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28690</w:t>
            </w:r>
          </w:p>
        </w:tc>
      </w:tr>
      <w:tr w:rsidR="00272C3B" w:rsidRPr="00603419" w:rsidTr="00CF331D">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hyperlink r:id="rId82" w:history="1">
              <w:r w:rsidRPr="00603419">
                <w:rPr>
                  <w:rFonts w:ascii="Arial" w:eastAsia="仿宋" w:hAnsi="Arial" w:cs="宋体" w:hint="eastAsia"/>
                  <w:sz w:val="18"/>
                </w:rPr>
                <w:t>首开龙湖天</w:t>
              </w:r>
              <w:proofErr w:type="gramStart"/>
              <w:r w:rsidRPr="00603419">
                <w:rPr>
                  <w:rFonts w:ascii="Arial" w:eastAsia="仿宋" w:hAnsi="Arial" w:cs="宋体" w:hint="eastAsia"/>
                  <w:sz w:val="18"/>
                </w:rPr>
                <w:t>琅</w:t>
              </w:r>
              <w:proofErr w:type="gramEnd"/>
            </w:hyperlink>
          </w:p>
        </w:tc>
        <w:tc>
          <w:tcPr>
            <w:tcW w:w="850"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大兴</w:t>
            </w:r>
          </w:p>
        </w:tc>
        <w:tc>
          <w:tcPr>
            <w:tcW w:w="1418" w:type="dxa"/>
            <w:tcBorders>
              <w:top w:val="nil"/>
              <w:left w:val="nil"/>
              <w:bottom w:val="single" w:sz="4" w:space="0" w:color="auto"/>
              <w:right w:val="nil"/>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51625</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r w:rsidRPr="00603419">
              <w:rPr>
                <w:rFonts w:ascii="Arial" w:eastAsia="仿宋" w:hAnsi="Arial" w:cs="宋体" w:hint="eastAsia"/>
                <w:sz w:val="18"/>
              </w:rPr>
              <w:t>朝阳</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35917</w:t>
            </w:r>
          </w:p>
        </w:tc>
        <w:tc>
          <w:tcPr>
            <w:tcW w:w="1134"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w:t>
            </w:r>
            <w:r w:rsidRPr="00603419">
              <w:rPr>
                <w:rFonts w:ascii="Arial" w:eastAsia="仿宋" w:hAnsi="Arial" w:cs="宋体" w:hint="eastAsia"/>
                <w:sz w:val="18"/>
              </w:rPr>
              <w:t>五至六环间</w:t>
            </w:r>
          </w:p>
        </w:tc>
        <w:tc>
          <w:tcPr>
            <w:tcW w:w="1502"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27227</w:t>
            </w:r>
          </w:p>
        </w:tc>
      </w:tr>
      <w:tr w:rsidR="00272C3B" w:rsidRPr="00603419" w:rsidTr="00CF331D">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hyperlink r:id="rId83" w:history="1">
              <w:r w:rsidRPr="00603419">
                <w:rPr>
                  <w:rFonts w:ascii="Arial" w:eastAsia="仿宋" w:hAnsi="Arial" w:cs="宋体" w:hint="eastAsia"/>
                  <w:sz w:val="18"/>
                </w:rPr>
                <w:t>ID CITY</w:t>
              </w:r>
              <w:r w:rsidRPr="00603419">
                <w:rPr>
                  <w:rFonts w:ascii="Arial" w:eastAsia="仿宋" w:hAnsi="Arial" w:cs="宋体" w:hint="eastAsia"/>
                  <w:sz w:val="18"/>
                </w:rPr>
                <w:t>艾迪城</w:t>
              </w:r>
            </w:hyperlink>
          </w:p>
        </w:tc>
        <w:tc>
          <w:tcPr>
            <w:tcW w:w="850"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顺义</w:t>
            </w:r>
          </w:p>
        </w:tc>
        <w:tc>
          <w:tcPr>
            <w:tcW w:w="1418" w:type="dxa"/>
            <w:tcBorders>
              <w:top w:val="nil"/>
              <w:left w:val="nil"/>
              <w:bottom w:val="single" w:sz="4" w:space="0" w:color="auto"/>
              <w:right w:val="nil"/>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50000</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r w:rsidRPr="00603419">
              <w:rPr>
                <w:rFonts w:ascii="Arial" w:eastAsia="仿宋" w:hAnsi="Arial" w:cs="宋体" w:hint="eastAsia"/>
                <w:sz w:val="18"/>
              </w:rPr>
              <w:t>通州</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32576</w:t>
            </w:r>
          </w:p>
        </w:tc>
        <w:tc>
          <w:tcPr>
            <w:tcW w:w="1134"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6.</w:t>
            </w:r>
            <w:r w:rsidRPr="00603419">
              <w:rPr>
                <w:rFonts w:ascii="Arial" w:eastAsia="仿宋" w:hAnsi="Arial" w:cs="宋体" w:hint="eastAsia"/>
                <w:sz w:val="18"/>
              </w:rPr>
              <w:t>六环外</w:t>
            </w:r>
          </w:p>
        </w:tc>
        <w:tc>
          <w:tcPr>
            <w:tcW w:w="1502"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24413</w:t>
            </w:r>
          </w:p>
        </w:tc>
      </w:tr>
      <w:tr w:rsidR="00272C3B" w:rsidRPr="00603419" w:rsidTr="00CF331D">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w:t>
            </w:r>
            <w:hyperlink r:id="rId84" w:history="1">
              <w:proofErr w:type="gramStart"/>
              <w:r w:rsidRPr="00603419">
                <w:rPr>
                  <w:rFonts w:ascii="Arial" w:eastAsia="仿宋" w:hAnsi="Arial" w:cs="宋体" w:hint="eastAsia"/>
                  <w:sz w:val="18"/>
                </w:rPr>
                <w:t>融汇</w:t>
              </w:r>
              <w:proofErr w:type="gramEnd"/>
              <w:r w:rsidRPr="00603419">
                <w:rPr>
                  <w:rFonts w:ascii="Arial" w:eastAsia="仿宋" w:hAnsi="Arial" w:cs="宋体" w:hint="eastAsia"/>
                  <w:sz w:val="18"/>
                </w:rPr>
                <w:t>国际大厦</w:t>
              </w:r>
            </w:hyperlink>
          </w:p>
        </w:tc>
        <w:tc>
          <w:tcPr>
            <w:tcW w:w="850"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海淀</w:t>
            </w:r>
          </w:p>
        </w:tc>
        <w:tc>
          <w:tcPr>
            <w:tcW w:w="1418" w:type="dxa"/>
            <w:tcBorders>
              <w:top w:val="nil"/>
              <w:left w:val="nil"/>
              <w:bottom w:val="single" w:sz="4" w:space="0" w:color="auto"/>
              <w:right w:val="nil"/>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50000</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7.</w:t>
            </w:r>
            <w:r w:rsidRPr="00603419">
              <w:rPr>
                <w:rFonts w:ascii="Arial" w:eastAsia="仿宋" w:hAnsi="Arial" w:cs="宋体" w:hint="eastAsia"/>
                <w:sz w:val="18"/>
              </w:rPr>
              <w:t>门头沟</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30010</w:t>
            </w:r>
          </w:p>
        </w:tc>
        <w:tc>
          <w:tcPr>
            <w:tcW w:w="2636" w:type="dxa"/>
            <w:gridSpan w:val="2"/>
            <w:vMerge w:val="restart"/>
            <w:tcBorders>
              <w:top w:val="nil"/>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sz w:val="18"/>
              </w:rPr>
            </w:pPr>
          </w:p>
        </w:tc>
      </w:tr>
      <w:tr w:rsidR="00272C3B" w:rsidRPr="00603419" w:rsidTr="00CF331D">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8.</w:t>
            </w:r>
            <w:hyperlink r:id="rId85" w:history="1">
              <w:r w:rsidRPr="00603419">
                <w:rPr>
                  <w:rFonts w:ascii="Arial" w:eastAsia="仿宋" w:hAnsi="Arial" w:cs="宋体" w:hint="eastAsia"/>
                  <w:sz w:val="18"/>
                </w:rPr>
                <w:t>昆泰嘉瑞中心</w:t>
              </w:r>
            </w:hyperlink>
          </w:p>
        </w:tc>
        <w:tc>
          <w:tcPr>
            <w:tcW w:w="850"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朝阳</w:t>
            </w:r>
          </w:p>
        </w:tc>
        <w:tc>
          <w:tcPr>
            <w:tcW w:w="1418" w:type="dxa"/>
            <w:tcBorders>
              <w:top w:val="nil"/>
              <w:left w:val="nil"/>
              <w:bottom w:val="single" w:sz="4" w:space="0" w:color="auto"/>
              <w:right w:val="nil"/>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49000</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8.</w:t>
            </w:r>
            <w:r w:rsidRPr="00603419">
              <w:rPr>
                <w:rFonts w:ascii="Arial" w:eastAsia="仿宋" w:hAnsi="Arial" w:cs="宋体" w:hint="eastAsia"/>
                <w:sz w:val="18"/>
              </w:rPr>
              <w:t>大兴</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27832</w:t>
            </w:r>
          </w:p>
        </w:tc>
        <w:tc>
          <w:tcPr>
            <w:tcW w:w="2636" w:type="dxa"/>
            <w:gridSpan w:val="2"/>
            <w:vMerge/>
            <w:tcBorders>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sz w:val="18"/>
              </w:rPr>
            </w:pPr>
          </w:p>
        </w:tc>
      </w:tr>
      <w:tr w:rsidR="00272C3B" w:rsidRPr="00603419" w:rsidTr="00CF331D">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w:t>
            </w:r>
            <w:hyperlink r:id="rId86" w:history="1">
              <w:proofErr w:type="gramStart"/>
              <w:r w:rsidRPr="00603419">
                <w:rPr>
                  <w:rFonts w:ascii="Arial" w:eastAsia="仿宋" w:hAnsi="Arial" w:cs="宋体" w:hint="eastAsia"/>
                  <w:sz w:val="18"/>
                </w:rPr>
                <w:t>泰禾长安中心</w:t>
              </w:r>
              <w:proofErr w:type="gramEnd"/>
            </w:hyperlink>
          </w:p>
        </w:tc>
        <w:tc>
          <w:tcPr>
            <w:tcW w:w="850"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石景山</w:t>
            </w:r>
          </w:p>
        </w:tc>
        <w:tc>
          <w:tcPr>
            <w:tcW w:w="1418" w:type="dxa"/>
            <w:tcBorders>
              <w:top w:val="nil"/>
              <w:left w:val="nil"/>
              <w:bottom w:val="single" w:sz="4" w:space="0" w:color="auto"/>
              <w:right w:val="nil"/>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47743</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9.</w:t>
            </w:r>
            <w:r w:rsidRPr="00603419">
              <w:rPr>
                <w:rFonts w:ascii="Arial" w:eastAsia="仿宋" w:hAnsi="Arial" w:cs="宋体" w:hint="eastAsia"/>
                <w:sz w:val="18"/>
              </w:rPr>
              <w:t>顺义</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22853</w:t>
            </w:r>
          </w:p>
        </w:tc>
        <w:tc>
          <w:tcPr>
            <w:tcW w:w="2636" w:type="dxa"/>
            <w:gridSpan w:val="2"/>
            <w:vMerge/>
            <w:tcBorders>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sz w:val="18"/>
              </w:rPr>
            </w:pPr>
          </w:p>
        </w:tc>
      </w:tr>
      <w:tr w:rsidR="00272C3B" w:rsidRPr="00603419" w:rsidTr="00CF331D">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10.</w:t>
            </w:r>
            <w:hyperlink r:id="rId87" w:history="1">
              <w:r w:rsidRPr="00603419">
                <w:rPr>
                  <w:rFonts w:ascii="Arial" w:eastAsia="仿宋" w:hAnsi="Arial" w:cs="宋体" w:hint="eastAsia"/>
                  <w:sz w:val="18"/>
                </w:rPr>
                <w:t>保利首开·四季</w:t>
              </w:r>
              <w:proofErr w:type="gramStart"/>
              <w:r w:rsidRPr="00603419">
                <w:rPr>
                  <w:rFonts w:ascii="Arial" w:eastAsia="仿宋" w:hAnsi="Arial" w:cs="宋体" w:hint="eastAsia"/>
                  <w:sz w:val="18"/>
                </w:rPr>
                <w:t>怡</w:t>
              </w:r>
              <w:proofErr w:type="gramEnd"/>
              <w:r w:rsidRPr="00603419">
                <w:rPr>
                  <w:rFonts w:ascii="Arial" w:eastAsia="仿宋" w:hAnsi="Arial" w:cs="宋体" w:hint="eastAsia"/>
                  <w:sz w:val="18"/>
                </w:rPr>
                <w:t>园</w:t>
              </w:r>
            </w:hyperlink>
          </w:p>
        </w:tc>
        <w:tc>
          <w:tcPr>
            <w:tcW w:w="850" w:type="dxa"/>
            <w:tcBorders>
              <w:top w:val="nil"/>
              <w:left w:val="nil"/>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门头沟</w:t>
            </w:r>
          </w:p>
        </w:tc>
        <w:tc>
          <w:tcPr>
            <w:tcW w:w="1418" w:type="dxa"/>
            <w:tcBorders>
              <w:top w:val="nil"/>
              <w:left w:val="nil"/>
              <w:bottom w:val="single" w:sz="4" w:space="0" w:color="auto"/>
              <w:right w:val="nil"/>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45157</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10.</w:t>
            </w:r>
            <w:r w:rsidRPr="00603419">
              <w:rPr>
                <w:rFonts w:ascii="Arial" w:eastAsia="仿宋" w:hAnsi="Arial" w:cs="宋体" w:hint="eastAsia"/>
                <w:sz w:val="18"/>
              </w:rPr>
              <w:t>昌平</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22764</w:t>
            </w:r>
          </w:p>
        </w:tc>
        <w:tc>
          <w:tcPr>
            <w:tcW w:w="2636" w:type="dxa"/>
            <w:gridSpan w:val="2"/>
            <w:vMerge/>
            <w:tcBorders>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sz w:val="18"/>
              </w:rPr>
            </w:pPr>
          </w:p>
        </w:tc>
      </w:tr>
      <w:tr w:rsidR="00272C3B" w:rsidRPr="00603419" w:rsidTr="00CF331D">
        <w:trPr>
          <w:cantSplit/>
          <w:jc w:val="center"/>
        </w:trPr>
        <w:tc>
          <w:tcPr>
            <w:tcW w:w="4253" w:type="dxa"/>
            <w:gridSpan w:val="3"/>
            <w:vMerge w:val="restart"/>
            <w:tcBorders>
              <w:top w:val="nil"/>
              <w:left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r w:rsidRPr="00603419">
              <w:rPr>
                <w:rFonts w:ascii="Arial" w:eastAsia="仿宋" w:hAnsi="Arial" w:cs="宋体" w:hint="eastAsia"/>
                <w:color w:val="000000"/>
                <w:sz w:val="18"/>
                <w:szCs w:val="24"/>
              </w:rPr>
              <w:t xml:space="preserve">　</w:t>
            </w: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11.</w:t>
            </w:r>
            <w:r w:rsidRPr="00603419">
              <w:rPr>
                <w:rFonts w:ascii="Arial" w:eastAsia="仿宋" w:hAnsi="Arial" w:cs="宋体" w:hint="eastAsia"/>
                <w:sz w:val="18"/>
              </w:rPr>
              <w:t>房山</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21111</w:t>
            </w:r>
          </w:p>
        </w:tc>
        <w:tc>
          <w:tcPr>
            <w:tcW w:w="2636" w:type="dxa"/>
            <w:gridSpan w:val="2"/>
            <w:vMerge/>
            <w:tcBorders>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sz w:val="18"/>
              </w:rPr>
            </w:pPr>
          </w:p>
        </w:tc>
      </w:tr>
      <w:tr w:rsidR="00272C3B" w:rsidRPr="00603419" w:rsidTr="00CF331D">
        <w:trPr>
          <w:cantSplit/>
          <w:jc w:val="center"/>
        </w:trPr>
        <w:tc>
          <w:tcPr>
            <w:tcW w:w="4253" w:type="dxa"/>
            <w:gridSpan w:val="3"/>
            <w:vMerge/>
            <w:tcBorders>
              <w:left w:val="single" w:sz="4" w:space="0" w:color="auto"/>
              <w:right w:val="single" w:sz="4" w:space="0" w:color="auto"/>
            </w:tcBorders>
            <w:shd w:val="clear" w:color="auto" w:fill="auto"/>
            <w:noWrap/>
            <w:vAlign w:val="center"/>
            <w:hideMark/>
          </w:tcPr>
          <w:p w:rsidR="00272C3B" w:rsidRPr="00603419" w:rsidRDefault="00272C3B" w:rsidP="00CF331D">
            <w:pPr>
              <w:spacing w:line="240" w:lineRule="auto"/>
              <w:rPr>
                <w:rFonts w:ascii="Arial" w:eastAsia="仿宋" w:hAnsi="Arial" w:cs="宋体"/>
                <w:color w:val="000000"/>
                <w:sz w:val="18"/>
                <w:szCs w:val="24"/>
              </w:rPr>
            </w:pP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12.</w:t>
            </w:r>
            <w:r w:rsidRPr="00603419">
              <w:rPr>
                <w:rFonts w:ascii="Arial" w:eastAsia="仿宋" w:hAnsi="Arial" w:cs="宋体" w:hint="eastAsia"/>
                <w:sz w:val="18"/>
              </w:rPr>
              <w:t>东城</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16640</w:t>
            </w:r>
          </w:p>
        </w:tc>
        <w:tc>
          <w:tcPr>
            <w:tcW w:w="2636" w:type="dxa"/>
            <w:gridSpan w:val="2"/>
            <w:vMerge/>
            <w:tcBorders>
              <w:left w:val="nil"/>
              <w:right w:val="single" w:sz="4" w:space="0" w:color="auto"/>
            </w:tcBorders>
            <w:shd w:val="clear" w:color="auto" w:fill="auto"/>
            <w:noWrap/>
            <w:vAlign w:val="center"/>
          </w:tcPr>
          <w:p w:rsidR="00272C3B" w:rsidRPr="00603419" w:rsidRDefault="00272C3B" w:rsidP="00CF331D">
            <w:pPr>
              <w:widowControl/>
              <w:adjustRightInd/>
              <w:spacing w:line="240" w:lineRule="auto"/>
              <w:textAlignment w:val="auto"/>
              <w:rPr>
                <w:rFonts w:ascii="Arial" w:eastAsia="仿宋" w:hAnsi="Arial" w:cs="宋体"/>
                <w:sz w:val="18"/>
              </w:rPr>
            </w:pPr>
          </w:p>
        </w:tc>
      </w:tr>
      <w:tr w:rsidR="00272C3B" w:rsidRPr="00603419" w:rsidTr="00CF331D">
        <w:trPr>
          <w:cantSplit/>
          <w:jc w:val="center"/>
        </w:trPr>
        <w:tc>
          <w:tcPr>
            <w:tcW w:w="4253" w:type="dxa"/>
            <w:gridSpan w:val="3"/>
            <w:vMerge/>
            <w:tcBorders>
              <w:left w:val="single" w:sz="4" w:space="0" w:color="auto"/>
              <w:right w:val="single" w:sz="4" w:space="0" w:color="auto"/>
            </w:tcBorders>
            <w:shd w:val="clear" w:color="auto" w:fill="auto"/>
            <w:noWrap/>
            <w:vAlign w:val="center"/>
            <w:hideMark/>
          </w:tcPr>
          <w:p w:rsidR="00272C3B" w:rsidRPr="00603419" w:rsidRDefault="00272C3B" w:rsidP="00CF331D">
            <w:pPr>
              <w:spacing w:line="240" w:lineRule="auto"/>
              <w:rPr>
                <w:rFonts w:ascii="Arial" w:eastAsia="仿宋" w:hAnsi="Arial" w:cs="宋体"/>
                <w:color w:val="000000"/>
                <w:sz w:val="18"/>
                <w:szCs w:val="24"/>
              </w:rPr>
            </w:pP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13.</w:t>
            </w:r>
            <w:r w:rsidRPr="00603419">
              <w:rPr>
                <w:rFonts w:ascii="Arial" w:eastAsia="仿宋" w:hAnsi="Arial" w:cs="宋体" w:hint="eastAsia"/>
                <w:sz w:val="18"/>
              </w:rPr>
              <w:t>平谷</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15664</w:t>
            </w:r>
          </w:p>
        </w:tc>
        <w:tc>
          <w:tcPr>
            <w:tcW w:w="2636" w:type="dxa"/>
            <w:gridSpan w:val="2"/>
            <w:vMerge/>
            <w:tcBorders>
              <w:left w:val="nil"/>
              <w:right w:val="single" w:sz="4" w:space="0" w:color="auto"/>
            </w:tcBorders>
            <w:shd w:val="clear" w:color="auto" w:fill="auto"/>
            <w:noWrap/>
            <w:vAlign w:val="center"/>
          </w:tcPr>
          <w:p w:rsidR="00272C3B" w:rsidRPr="00603419" w:rsidRDefault="00272C3B" w:rsidP="00CF331D">
            <w:pPr>
              <w:spacing w:line="240" w:lineRule="auto"/>
              <w:rPr>
                <w:rFonts w:ascii="Arial" w:eastAsia="仿宋" w:hAnsi="Arial" w:cs="宋体"/>
                <w:color w:val="000000"/>
                <w:szCs w:val="24"/>
              </w:rPr>
            </w:pPr>
          </w:p>
        </w:tc>
      </w:tr>
      <w:tr w:rsidR="00272C3B" w:rsidRPr="00603419" w:rsidTr="00CF331D">
        <w:trPr>
          <w:cantSplit/>
          <w:jc w:val="center"/>
        </w:trPr>
        <w:tc>
          <w:tcPr>
            <w:tcW w:w="4253" w:type="dxa"/>
            <w:gridSpan w:val="3"/>
            <w:vMerge/>
            <w:tcBorders>
              <w:left w:val="single" w:sz="4" w:space="0" w:color="auto"/>
              <w:bottom w:val="single" w:sz="4" w:space="0" w:color="auto"/>
              <w:right w:val="single" w:sz="4" w:space="0" w:color="auto"/>
            </w:tcBorders>
            <w:shd w:val="clear" w:color="auto" w:fill="auto"/>
            <w:noWrap/>
            <w:vAlign w:val="center"/>
            <w:hideMark/>
          </w:tcPr>
          <w:p w:rsidR="00272C3B" w:rsidRPr="00603419" w:rsidRDefault="00272C3B" w:rsidP="00CF331D">
            <w:pPr>
              <w:widowControl/>
              <w:adjustRightInd/>
              <w:spacing w:line="240" w:lineRule="auto"/>
              <w:textAlignment w:val="auto"/>
              <w:rPr>
                <w:rFonts w:ascii="Arial" w:eastAsia="仿宋" w:hAnsi="Arial" w:cs="宋体"/>
                <w:color w:val="000000"/>
                <w:sz w:val="18"/>
                <w:szCs w:val="24"/>
              </w:rPr>
            </w:pPr>
          </w:p>
        </w:tc>
        <w:tc>
          <w:tcPr>
            <w:tcW w:w="992" w:type="dxa"/>
            <w:tcBorders>
              <w:top w:val="nil"/>
              <w:left w:val="double" w:sz="6" w:space="0" w:color="auto"/>
              <w:bottom w:val="single" w:sz="4" w:space="0" w:color="auto"/>
              <w:right w:val="single" w:sz="4"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14.</w:t>
            </w:r>
            <w:r w:rsidRPr="00603419">
              <w:rPr>
                <w:rFonts w:ascii="Arial" w:eastAsia="仿宋" w:hAnsi="Arial" w:cs="宋体" w:hint="eastAsia"/>
                <w:sz w:val="18"/>
              </w:rPr>
              <w:t>延庆</w:t>
            </w:r>
          </w:p>
        </w:tc>
        <w:tc>
          <w:tcPr>
            <w:tcW w:w="1418" w:type="dxa"/>
            <w:tcBorders>
              <w:top w:val="nil"/>
              <w:left w:val="nil"/>
              <w:bottom w:val="single" w:sz="4" w:space="0" w:color="auto"/>
              <w:right w:val="double" w:sz="6" w:space="0" w:color="auto"/>
            </w:tcBorders>
            <w:shd w:val="clear" w:color="auto" w:fill="auto"/>
            <w:noWrap/>
            <w:vAlign w:val="bottom"/>
            <w:hideMark/>
          </w:tcPr>
          <w:p w:rsidR="00272C3B" w:rsidRPr="00603419" w:rsidRDefault="00272C3B" w:rsidP="00CF331D">
            <w:pPr>
              <w:widowControl/>
              <w:adjustRightInd/>
              <w:spacing w:line="240" w:lineRule="auto"/>
              <w:textAlignment w:val="auto"/>
              <w:rPr>
                <w:rFonts w:ascii="Arial" w:eastAsia="仿宋" w:hAnsi="Arial" w:cs="宋体"/>
                <w:sz w:val="18"/>
              </w:rPr>
            </w:pPr>
            <w:r w:rsidRPr="00603419">
              <w:rPr>
                <w:rFonts w:ascii="Arial" w:eastAsia="仿宋" w:hAnsi="Arial" w:cs="宋体" w:hint="eastAsia"/>
                <w:sz w:val="18"/>
              </w:rPr>
              <w:t>4825</w:t>
            </w:r>
          </w:p>
        </w:tc>
        <w:tc>
          <w:tcPr>
            <w:tcW w:w="2636" w:type="dxa"/>
            <w:gridSpan w:val="2"/>
            <w:vMerge/>
            <w:tcBorders>
              <w:left w:val="nil"/>
              <w:bottom w:val="single" w:sz="4" w:space="0" w:color="auto"/>
              <w:right w:val="single" w:sz="4" w:space="0" w:color="auto"/>
            </w:tcBorders>
            <w:shd w:val="clear" w:color="auto" w:fill="auto"/>
            <w:noWrap/>
            <w:vAlign w:val="center"/>
          </w:tcPr>
          <w:p w:rsidR="00272C3B" w:rsidRPr="00603419" w:rsidRDefault="00272C3B" w:rsidP="00CF331D">
            <w:pPr>
              <w:spacing w:line="240" w:lineRule="auto"/>
              <w:rPr>
                <w:rFonts w:ascii="Arial" w:eastAsia="仿宋" w:hAnsi="Arial" w:cs="宋体"/>
                <w:color w:val="000000"/>
                <w:szCs w:val="24"/>
              </w:rPr>
            </w:pPr>
          </w:p>
        </w:tc>
      </w:tr>
    </w:tbl>
    <w:p w:rsidR="00272C3B" w:rsidRPr="007C45CD" w:rsidRDefault="00272C3B" w:rsidP="00272C3B">
      <w:pPr>
        <w:spacing w:line="360" w:lineRule="auto"/>
        <w:ind w:right="204" w:firstLineChars="200" w:firstLine="320"/>
        <w:rPr>
          <w:rFonts w:ascii="Arial" w:eastAsia="仿宋_GB2312" w:hAnsi="Arial"/>
          <w:bCs/>
          <w:sz w:val="16"/>
          <w:szCs w:val="16"/>
          <w:highlight w:val="lightGray"/>
        </w:rPr>
      </w:pPr>
    </w:p>
    <w:p w:rsidR="00272C3B" w:rsidRPr="00B80C7C" w:rsidRDefault="00272C3B" w:rsidP="00272C3B">
      <w:pPr>
        <w:overflowPunct w:val="0"/>
        <w:spacing w:line="360" w:lineRule="auto"/>
        <w:ind w:right="204" w:firstLineChars="200" w:firstLine="560"/>
        <w:jc w:val="both"/>
        <w:rPr>
          <w:rFonts w:ascii="Arial" w:eastAsia="仿宋_GB2312" w:hAnsi="Arial"/>
          <w:bCs/>
          <w:sz w:val="28"/>
          <w:szCs w:val="28"/>
        </w:rPr>
      </w:pPr>
      <w:r w:rsidRPr="00603419">
        <w:rPr>
          <w:rFonts w:ascii="Arial" w:eastAsia="仿宋_GB2312" w:hAnsi="Arial" w:hint="eastAsia"/>
          <w:bCs/>
          <w:sz w:val="28"/>
          <w:szCs w:val="28"/>
        </w:rPr>
        <w:t>租赁市场：</w:t>
      </w:r>
      <w:r w:rsidRPr="00603419">
        <w:rPr>
          <w:rFonts w:ascii="Arial" w:eastAsia="仿宋_GB2312" w:hAnsi="Arial" w:hint="eastAsia"/>
          <w:bCs/>
          <w:sz w:val="28"/>
          <w:szCs w:val="28"/>
        </w:rPr>
        <w:t>2018</w:t>
      </w:r>
      <w:r w:rsidRPr="00603419">
        <w:rPr>
          <w:rFonts w:ascii="Arial" w:eastAsia="仿宋_GB2312" w:hAnsi="Arial" w:hint="eastAsia"/>
          <w:bCs/>
          <w:sz w:val="28"/>
          <w:szCs w:val="28"/>
        </w:rPr>
        <w:t>年上半年北京市经济保持平稳的增长，租赁需求稳健，办公市场依旧活跃。内资企业保持强劲需求，其中</w:t>
      </w:r>
      <w:r w:rsidRPr="00603419">
        <w:rPr>
          <w:rFonts w:ascii="Arial" w:eastAsia="仿宋_GB2312" w:hAnsi="Arial" w:hint="eastAsia"/>
          <w:bCs/>
          <w:sz w:val="28"/>
          <w:szCs w:val="28"/>
        </w:rPr>
        <w:t xml:space="preserve"> </w:t>
      </w:r>
      <w:r w:rsidRPr="00603419">
        <w:rPr>
          <w:rFonts w:ascii="Arial" w:eastAsia="仿宋_GB2312" w:hAnsi="Arial" w:hint="eastAsia"/>
          <w:bCs/>
          <w:sz w:val="28"/>
          <w:szCs w:val="28"/>
        </w:rPr>
        <w:t>互联网企业超过了金融公司成为</w:t>
      </w:r>
      <w:r w:rsidRPr="00603419">
        <w:rPr>
          <w:rFonts w:ascii="Arial" w:eastAsia="仿宋_GB2312" w:hAnsi="Arial" w:hint="eastAsia"/>
          <w:bCs/>
          <w:sz w:val="28"/>
          <w:szCs w:val="28"/>
        </w:rPr>
        <w:t>3</w:t>
      </w:r>
      <w:r w:rsidRPr="00603419">
        <w:rPr>
          <w:rFonts w:ascii="Arial" w:eastAsia="仿宋_GB2312" w:hAnsi="Arial" w:hint="eastAsia"/>
          <w:bCs/>
          <w:sz w:val="28"/>
          <w:szCs w:val="28"/>
        </w:rPr>
        <w:t>季度主要需求来源。互联网企业已成为推动办公市场的发展重要组成部分。综合相关房地产咨询机构发布的信息，本季度约有</w:t>
      </w:r>
      <w:r w:rsidRPr="00603419">
        <w:rPr>
          <w:rFonts w:ascii="Arial" w:eastAsia="仿宋_GB2312" w:hAnsi="Arial" w:hint="eastAsia"/>
          <w:bCs/>
          <w:sz w:val="28"/>
          <w:szCs w:val="28"/>
        </w:rPr>
        <w:t>10</w:t>
      </w:r>
      <w:r w:rsidRPr="00603419">
        <w:rPr>
          <w:rFonts w:ascii="Arial" w:eastAsia="仿宋_GB2312" w:hAnsi="Arial" w:hint="eastAsia"/>
          <w:bCs/>
          <w:sz w:val="28"/>
          <w:szCs w:val="28"/>
        </w:rPr>
        <w:t>万平方米增量入市，</w:t>
      </w:r>
      <w:proofErr w:type="gramStart"/>
      <w:r w:rsidRPr="00603419">
        <w:rPr>
          <w:rFonts w:ascii="Arial" w:eastAsia="仿宋_GB2312" w:hAnsi="Arial" w:hint="eastAsia"/>
          <w:bCs/>
          <w:sz w:val="28"/>
          <w:szCs w:val="28"/>
        </w:rPr>
        <w:t>致市场</w:t>
      </w:r>
      <w:proofErr w:type="gramEnd"/>
      <w:r w:rsidRPr="00603419">
        <w:rPr>
          <w:rFonts w:ascii="Arial" w:eastAsia="仿宋_GB2312" w:hAnsi="Arial" w:hint="eastAsia"/>
          <w:bCs/>
          <w:sz w:val="28"/>
          <w:szCs w:val="28"/>
        </w:rPr>
        <w:t>空置率略有上涨并浮动于</w:t>
      </w:r>
      <w:r w:rsidRPr="00603419">
        <w:rPr>
          <w:rFonts w:ascii="Arial" w:eastAsia="仿宋_GB2312" w:hAnsi="Arial" w:hint="eastAsia"/>
          <w:bCs/>
          <w:sz w:val="28"/>
          <w:szCs w:val="28"/>
        </w:rPr>
        <w:t>6.5%~10%</w:t>
      </w:r>
      <w:r w:rsidRPr="00603419">
        <w:rPr>
          <w:rFonts w:ascii="Arial" w:eastAsia="仿宋_GB2312" w:hAnsi="Arial" w:hint="eastAsia"/>
          <w:bCs/>
          <w:sz w:val="28"/>
          <w:szCs w:val="28"/>
        </w:rPr>
        <w:t>之间；租金增幅略有扩大，本季度甲级写字楼平均租金水平约为</w:t>
      </w:r>
      <w:r w:rsidRPr="00603419">
        <w:rPr>
          <w:rFonts w:ascii="Arial" w:eastAsia="仿宋_GB2312" w:hAnsi="Arial" w:hint="eastAsia"/>
          <w:bCs/>
          <w:sz w:val="28"/>
          <w:szCs w:val="28"/>
        </w:rPr>
        <w:t>390</w:t>
      </w:r>
      <w:r w:rsidRPr="00603419">
        <w:rPr>
          <w:rFonts w:ascii="Arial" w:eastAsia="仿宋_GB2312" w:hAnsi="Arial" w:hint="eastAsia"/>
          <w:bCs/>
          <w:sz w:val="28"/>
          <w:szCs w:val="28"/>
        </w:rPr>
        <w:t>元</w:t>
      </w:r>
      <w:r w:rsidRPr="00603419">
        <w:rPr>
          <w:rFonts w:ascii="Arial" w:eastAsia="仿宋_GB2312" w:hAnsi="Arial" w:hint="eastAsia"/>
          <w:bCs/>
          <w:sz w:val="28"/>
          <w:szCs w:val="28"/>
        </w:rPr>
        <w:t>/</w:t>
      </w:r>
      <w:r w:rsidRPr="00603419">
        <w:rPr>
          <w:rFonts w:ascii="Arial" w:eastAsia="仿宋_GB2312" w:hAnsi="Arial" w:hint="eastAsia"/>
          <w:bCs/>
          <w:sz w:val="28"/>
          <w:szCs w:val="28"/>
        </w:rPr>
        <w:t>平方米</w:t>
      </w:r>
      <w:r w:rsidRPr="00603419">
        <w:rPr>
          <w:rFonts w:ascii="宋体" w:hAnsi="宋体" w:cs="宋体" w:hint="eastAsia"/>
          <w:bCs/>
          <w:sz w:val="28"/>
          <w:szCs w:val="28"/>
        </w:rPr>
        <w:t>•</w:t>
      </w:r>
      <w:r w:rsidRPr="00603419">
        <w:rPr>
          <w:rFonts w:ascii="仿宋" w:eastAsia="仿宋" w:hAnsi="仿宋" w:cs="仿宋" w:hint="eastAsia"/>
          <w:bCs/>
          <w:sz w:val="28"/>
          <w:szCs w:val="28"/>
        </w:rPr>
        <w:t>月</w:t>
      </w:r>
      <w:r w:rsidRPr="00603419">
        <w:rPr>
          <w:rFonts w:ascii="Arial" w:eastAsia="仿宋_GB2312" w:hAnsi="Arial" w:hint="eastAsia"/>
          <w:bCs/>
          <w:sz w:val="28"/>
          <w:szCs w:val="28"/>
        </w:rPr>
        <w:t>。</w:t>
      </w:r>
    </w:p>
    <w:p w:rsidR="00272C3B" w:rsidRPr="00FF6470" w:rsidRDefault="00272C3B" w:rsidP="00272C3B">
      <w:pPr>
        <w:spacing w:line="360" w:lineRule="auto"/>
        <w:ind w:right="205" w:firstLineChars="200" w:firstLine="560"/>
        <w:jc w:val="both"/>
        <w:rPr>
          <w:rFonts w:ascii="Arial" w:eastAsia="仿宋_GB2312" w:hAnsi="Arial"/>
          <w:bCs/>
          <w:sz w:val="28"/>
          <w:szCs w:val="28"/>
        </w:rPr>
      </w:pPr>
      <w:r w:rsidRPr="00FF6470">
        <w:rPr>
          <w:rFonts w:ascii="Arial" w:eastAsia="仿宋_GB2312" w:hAnsi="Arial" w:hint="eastAsia"/>
          <w:bCs/>
          <w:sz w:val="28"/>
          <w:szCs w:val="28"/>
        </w:rPr>
        <w:t>（</w:t>
      </w:r>
      <w:r w:rsidRPr="00FF6470">
        <w:rPr>
          <w:rFonts w:ascii="Arial" w:eastAsia="仿宋_GB2312" w:hAnsi="Arial" w:hint="eastAsia"/>
          <w:bCs/>
          <w:sz w:val="28"/>
          <w:szCs w:val="28"/>
        </w:rPr>
        <w:t>4</w:t>
      </w:r>
      <w:r w:rsidRPr="00FF6470">
        <w:rPr>
          <w:rFonts w:ascii="Arial" w:eastAsia="仿宋_GB2312" w:hAnsi="Arial" w:hint="eastAsia"/>
          <w:bCs/>
          <w:sz w:val="28"/>
          <w:szCs w:val="28"/>
        </w:rPr>
        <w:t>）可预见未来</w:t>
      </w:r>
    </w:p>
    <w:p w:rsidR="00272C3B" w:rsidRPr="00FF6470" w:rsidRDefault="00272C3B" w:rsidP="00272C3B">
      <w:pPr>
        <w:spacing w:line="360" w:lineRule="auto"/>
        <w:ind w:firstLineChars="200" w:firstLine="560"/>
        <w:rPr>
          <w:rFonts w:ascii="Arial" w:eastAsia="仿宋_GB2312" w:hAnsi="Arial"/>
          <w:bCs/>
          <w:sz w:val="28"/>
          <w:szCs w:val="28"/>
        </w:rPr>
      </w:pPr>
      <w:r w:rsidRPr="00603419">
        <w:rPr>
          <w:rFonts w:ascii="Arial" w:eastAsia="仿宋_GB2312" w:hAnsi="Arial" w:hint="eastAsia"/>
          <w:bCs/>
          <w:sz w:val="28"/>
          <w:szCs w:val="28"/>
        </w:rPr>
        <w:t>目前北京市经济增幅虽有收窄，但仍为稳定增长态势，有利于商办用房市场的发展。销售市场，针对商办的调控不会放松，新售市场将继续受到影响，并以消化存量为主。租赁市场，尤其是办公租赁市场有坚实的需求支撑交易将持续活跃，众多互联网企业的聚集和快速成长或将继续推动市场的发</w:t>
      </w:r>
      <w:r w:rsidRPr="00603419">
        <w:rPr>
          <w:rFonts w:ascii="Arial" w:eastAsia="仿宋_GB2312" w:hAnsi="Arial" w:hint="eastAsia"/>
          <w:bCs/>
          <w:sz w:val="28"/>
          <w:szCs w:val="28"/>
        </w:rPr>
        <w:lastRenderedPageBreak/>
        <w:t>展。新版城市规划政策将使得需求外溢，拉动郊区市场的发展。中心城区内受新开发的限制，对于老旧项目的改造或成为新的开发热点。</w:t>
      </w:r>
    </w:p>
    <w:p w:rsidR="00272C3B" w:rsidRPr="00D73279" w:rsidRDefault="00272C3B" w:rsidP="00272C3B">
      <w:pPr>
        <w:spacing w:line="360" w:lineRule="auto"/>
        <w:ind w:right="205" w:firstLineChars="200" w:firstLine="560"/>
        <w:jc w:val="both"/>
        <w:rPr>
          <w:rFonts w:ascii="Arial" w:eastAsia="仿宋_GB2312" w:hAnsi="Arial"/>
          <w:bCs/>
          <w:sz w:val="28"/>
          <w:szCs w:val="28"/>
        </w:rPr>
      </w:pPr>
      <w:r w:rsidRPr="00D73279">
        <w:rPr>
          <w:rFonts w:ascii="Arial" w:eastAsia="仿宋_GB2312" w:hAnsi="Arial" w:hint="eastAsia"/>
          <w:bCs/>
          <w:sz w:val="28"/>
          <w:szCs w:val="28"/>
        </w:rPr>
        <w:t>3.</w:t>
      </w:r>
      <w:r w:rsidRPr="00D73279">
        <w:rPr>
          <w:rFonts w:ascii="Arial" w:eastAsia="仿宋_GB2312" w:hAnsi="Arial" w:hint="eastAsia"/>
          <w:bCs/>
          <w:sz w:val="28"/>
          <w:szCs w:val="28"/>
        </w:rPr>
        <w:t>产业政策</w:t>
      </w:r>
    </w:p>
    <w:p w:rsidR="00272C3B" w:rsidRPr="00603419" w:rsidRDefault="00272C3B" w:rsidP="00272C3B">
      <w:pPr>
        <w:spacing w:line="360" w:lineRule="auto"/>
        <w:ind w:right="205" w:firstLineChars="200" w:firstLine="560"/>
        <w:rPr>
          <w:rFonts w:ascii="Arial" w:eastAsia="仿宋_GB2312" w:hAnsi="Arial"/>
          <w:bCs/>
          <w:sz w:val="28"/>
          <w:szCs w:val="28"/>
        </w:rPr>
      </w:pPr>
      <w:r w:rsidRPr="00603419">
        <w:rPr>
          <w:rFonts w:ascii="Arial" w:eastAsia="仿宋_GB2312" w:hAnsi="Arial" w:hint="eastAsia"/>
          <w:bCs/>
          <w:sz w:val="28"/>
          <w:szCs w:val="28"/>
        </w:rPr>
        <w:t>2018</w:t>
      </w:r>
      <w:r w:rsidRPr="00603419">
        <w:rPr>
          <w:rFonts w:ascii="Arial" w:eastAsia="仿宋_GB2312" w:hAnsi="Arial" w:hint="eastAsia"/>
          <w:bCs/>
          <w:sz w:val="28"/>
          <w:szCs w:val="28"/>
        </w:rPr>
        <w:t>年</w:t>
      </w:r>
      <w:r w:rsidRPr="00603419">
        <w:rPr>
          <w:rFonts w:ascii="Arial" w:eastAsia="仿宋_GB2312" w:hAnsi="Arial" w:hint="eastAsia"/>
          <w:bCs/>
          <w:sz w:val="28"/>
          <w:szCs w:val="28"/>
        </w:rPr>
        <w:t>4</w:t>
      </w:r>
      <w:r w:rsidRPr="00603419">
        <w:rPr>
          <w:rFonts w:ascii="Arial" w:eastAsia="仿宋_GB2312" w:hAnsi="Arial" w:hint="eastAsia"/>
          <w:bCs/>
          <w:sz w:val="28"/>
          <w:szCs w:val="28"/>
        </w:rPr>
        <w:t>月，中国国家主席习近平在博鳌亚洲论坛</w:t>
      </w:r>
      <w:r w:rsidRPr="00603419">
        <w:rPr>
          <w:rFonts w:ascii="Arial" w:eastAsia="仿宋_GB2312" w:hAnsi="Arial" w:hint="eastAsia"/>
          <w:bCs/>
          <w:sz w:val="28"/>
          <w:szCs w:val="28"/>
        </w:rPr>
        <w:t>2018</w:t>
      </w:r>
      <w:r w:rsidRPr="00603419">
        <w:rPr>
          <w:rFonts w:ascii="Arial" w:eastAsia="仿宋_GB2312" w:hAnsi="Arial" w:hint="eastAsia"/>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272C3B" w:rsidRPr="00603419" w:rsidRDefault="00272C3B" w:rsidP="00272C3B">
      <w:pPr>
        <w:spacing w:line="360" w:lineRule="auto"/>
        <w:ind w:right="205" w:firstLineChars="200" w:firstLine="560"/>
        <w:rPr>
          <w:rFonts w:ascii="Arial" w:eastAsia="仿宋_GB2312" w:hAnsi="Arial"/>
          <w:bCs/>
          <w:sz w:val="28"/>
          <w:szCs w:val="28"/>
        </w:rPr>
      </w:pPr>
      <w:r w:rsidRPr="00603419">
        <w:rPr>
          <w:rFonts w:ascii="Arial" w:eastAsia="仿宋_GB2312" w:hAnsi="Arial" w:hint="eastAsia"/>
          <w:bCs/>
          <w:sz w:val="28"/>
          <w:szCs w:val="28"/>
        </w:rPr>
        <w:t>7</w:t>
      </w:r>
      <w:r w:rsidRPr="00603419">
        <w:rPr>
          <w:rFonts w:ascii="Arial" w:eastAsia="仿宋_GB2312" w:hAnsi="Arial" w:hint="eastAsia"/>
          <w:bCs/>
          <w:sz w:val="28"/>
          <w:szCs w:val="28"/>
        </w:rPr>
        <w:t>月</w:t>
      </w:r>
      <w:r w:rsidRPr="00603419">
        <w:rPr>
          <w:rFonts w:ascii="Arial" w:eastAsia="仿宋_GB2312" w:hAnsi="Arial" w:hint="eastAsia"/>
          <w:bCs/>
          <w:sz w:val="28"/>
          <w:szCs w:val="28"/>
        </w:rPr>
        <w:t>30</w:t>
      </w:r>
      <w:r w:rsidRPr="00603419">
        <w:rPr>
          <w:rFonts w:ascii="Arial" w:eastAsia="仿宋_GB2312" w:hAnsi="Arial" w:hint="eastAsia"/>
          <w:bCs/>
          <w:sz w:val="28"/>
          <w:szCs w:val="28"/>
        </w:rPr>
        <w:t>日，中共北京市委、北京市人民政府印发《北京市关于全面深化改革、扩大对外开放重要举措的行动计划》，提出包括构建推动减量发展的体制机制、</w:t>
      </w:r>
      <w:proofErr w:type="gramStart"/>
      <w:r w:rsidRPr="00603419">
        <w:rPr>
          <w:rFonts w:ascii="Arial" w:eastAsia="仿宋_GB2312" w:hAnsi="Arial" w:hint="eastAsia"/>
          <w:bCs/>
          <w:sz w:val="28"/>
          <w:szCs w:val="28"/>
        </w:rPr>
        <w:t>完善京</w:t>
      </w:r>
      <w:proofErr w:type="gramEnd"/>
      <w:r w:rsidRPr="00603419">
        <w:rPr>
          <w:rFonts w:ascii="Arial" w:eastAsia="仿宋_GB2312" w:hAnsi="Arial" w:hint="eastAsia"/>
          <w:bCs/>
          <w:sz w:val="28"/>
          <w:szCs w:val="28"/>
        </w:rPr>
        <w:t>津冀协同发展体制机制、深化科技文化体制改革、以更大力度扩大对外开放、改革优化营商环境、完善城乡治理体系、深化生态文明体制改革、推动党建、推进社会民生领域改革等方面，细化为</w:t>
      </w:r>
      <w:r w:rsidRPr="00603419">
        <w:rPr>
          <w:rFonts w:ascii="Arial" w:eastAsia="仿宋_GB2312" w:hAnsi="Arial" w:hint="eastAsia"/>
          <w:bCs/>
          <w:sz w:val="28"/>
          <w:szCs w:val="28"/>
        </w:rPr>
        <w:t>117</w:t>
      </w:r>
      <w:r w:rsidRPr="00603419">
        <w:rPr>
          <w:rFonts w:ascii="Arial" w:eastAsia="仿宋_GB2312" w:hAnsi="Arial" w:hint="eastAsia"/>
          <w:bCs/>
          <w:sz w:val="28"/>
          <w:szCs w:val="28"/>
        </w:rPr>
        <w:t>项具体举措。</w:t>
      </w:r>
    </w:p>
    <w:p w:rsidR="00272C3B" w:rsidRDefault="00272C3B" w:rsidP="00272C3B">
      <w:pPr>
        <w:spacing w:line="360" w:lineRule="auto"/>
        <w:ind w:right="205" w:firstLineChars="200" w:firstLine="560"/>
        <w:rPr>
          <w:rFonts w:ascii="Arial" w:eastAsia="仿宋_GB2312" w:hAnsi="Arial"/>
          <w:bCs/>
          <w:sz w:val="28"/>
          <w:szCs w:val="28"/>
        </w:rPr>
      </w:pPr>
      <w:r w:rsidRPr="00603419">
        <w:rPr>
          <w:rFonts w:ascii="Arial" w:eastAsia="仿宋_GB2312" w:hAnsi="Arial" w:hint="eastAsia"/>
          <w:bCs/>
          <w:sz w:val="28"/>
          <w:szCs w:val="28"/>
        </w:rPr>
        <w:t>2018</w:t>
      </w:r>
      <w:r w:rsidRPr="00603419">
        <w:rPr>
          <w:rFonts w:ascii="Arial" w:eastAsia="仿宋_GB2312" w:hAnsi="Arial" w:hint="eastAsia"/>
          <w:bCs/>
          <w:sz w:val="28"/>
          <w:szCs w:val="28"/>
        </w:rPr>
        <w:t>年</w:t>
      </w:r>
      <w:r w:rsidRPr="00603419">
        <w:rPr>
          <w:rFonts w:ascii="Arial" w:eastAsia="仿宋_GB2312" w:hAnsi="Arial" w:hint="eastAsia"/>
          <w:bCs/>
          <w:sz w:val="28"/>
          <w:szCs w:val="28"/>
        </w:rPr>
        <w:t>9</w:t>
      </w:r>
      <w:r w:rsidRPr="00603419">
        <w:rPr>
          <w:rFonts w:ascii="Arial" w:eastAsia="仿宋_GB2312" w:hAnsi="Arial" w:hint="eastAsia"/>
          <w:bCs/>
          <w:sz w:val="28"/>
          <w:szCs w:val="28"/>
        </w:rPr>
        <w:t>月</w:t>
      </w:r>
      <w:r w:rsidRPr="00603419">
        <w:rPr>
          <w:rFonts w:ascii="Arial" w:eastAsia="仿宋_GB2312" w:hAnsi="Arial" w:hint="eastAsia"/>
          <w:bCs/>
          <w:sz w:val="28"/>
          <w:szCs w:val="28"/>
        </w:rPr>
        <w:t>26</w:t>
      </w:r>
      <w:r w:rsidRPr="00603419">
        <w:rPr>
          <w:rFonts w:ascii="Arial" w:eastAsia="仿宋_GB2312" w:hAnsi="Arial" w:hint="eastAsia"/>
          <w:bCs/>
          <w:sz w:val="28"/>
          <w:szCs w:val="28"/>
        </w:rPr>
        <w:t>日，北京市政府公布了《北京市新增产业的禁止和限制目录</w:t>
      </w:r>
      <w:r w:rsidRPr="00603419">
        <w:rPr>
          <w:rFonts w:ascii="Arial" w:eastAsia="仿宋_GB2312" w:hAnsi="Arial" w:hint="eastAsia"/>
          <w:bCs/>
          <w:sz w:val="28"/>
          <w:szCs w:val="28"/>
        </w:rPr>
        <w:t>(2018</w:t>
      </w:r>
      <w:r w:rsidRPr="00603419">
        <w:rPr>
          <w:rFonts w:ascii="Arial" w:eastAsia="仿宋_GB2312" w:hAnsi="Arial" w:hint="eastAsia"/>
          <w:bCs/>
          <w:sz w:val="28"/>
          <w:szCs w:val="28"/>
        </w:rPr>
        <w:t>年版</w:t>
      </w:r>
      <w:r w:rsidRPr="00603419">
        <w:rPr>
          <w:rFonts w:ascii="Arial" w:eastAsia="仿宋_GB2312" w:hAnsi="Arial" w:hint="eastAsia"/>
          <w:bCs/>
          <w:sz w:val="28"/>
          <w:szCs w:val="28"/>
        </w:rPr>
        <w:t>)</w:t>
      </w:r>
      <w:r w:rsidRPr="00603419">
        <w:rPr>
          <w:rFonts w:ascii="Arial" w:eastAsia="仿宋_GB2312" w:hAnsi="Arial" w:hint="eastAsia"/>
          <w:bCs/>
          <w:sz w:val="28"/>
          <w:szCs w:val="28"/>
        </w:rPr>
        <w:t>》，其中涉及写字楼市场的主要规划调整包括：东城区及西城区禁止新建写字楼项目；朝阳区、海淀区、丰台区、石景山区内的东、西、北五环路和南四环路以内，禁止新建写字楼项目。其中关于商业零售业的主要规划调整包括“东、西、北四环和南三环路以内，禁止新建建筑面积在</w:t>
      </w:r>
      <w:r w:rsidRPr="00603419">
        <w:rPr>
          <w:rFonts w:ascii="Arial" w:eastAsia="仿宋_GB2312" w:hAnsi="Arial" w:hint="eastAsia"/>
          <w:bCs/>
          <w:sz w:val="28"/>
          <w:szCs w:val="28"/>
        </w:rPr>
        <w:t>1</w:t>
      </w:r>
      <w:r w:rsidRPr="00603419">
        <w:rPr>
          <w:rFonts w:ascii="Arial" w:eastAsia="仿宋_GB2312" w:hAnsi="Arial" w:hint="eastAsia"/>
          <w:bCs/>
          <w:sz w:val="28"/>
          <w:szCs w:val="28"/>
        </w:rPr>
        <w:t>万平方米以上的商业设施。</w:t>
      </w:r>
    </w:p>
    <w:p w:rsidR="00272C3B" w:rsidRPr="008258E2" w:rsidRDefault="00272C3B" w:rsidP="00272C3B">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4.</w:t>
      </w:r>
      <w:r w:rsidRPr="008258E2">
        <w:rPr>
          <w:rFonts w:ascii="Arial" w:eastAsia="仿宋_GB2312" w:hAnsi="Arial" w:hint="eastAsia"/>
          <w:bCs/>
          <w:sz w:val="28"/>
          <w:szCs w:val="28"/>
        </w:rPr>
        <w:t>城市规划与发展目标</w:t>
      </w:r>
    </w:p>
    <w:p w:rsidR="00272C3B" w:rsidRDefault="00272C3B" w:rsidP="00272C3B">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《北京市国民经济和社会发展第十三个五年规划纲要》中明确提出土地节约集约利用水平显著提升规划目标，到</w:t>
      </w:r>
      <w:r w:rsidRPr="008258E2">
        <w:rPr>
          <w:rFonts w:ascii="Arial" w:eastAsia="仿宋_GB2312" w:hAnsi="Arial" w:hint="eastAsia"/>
          <w:bCs/>
          <w:sz w:val="28"/>
          <w:szCs w:val="28"/>
        </w:rPr>
        <w:t>2020</w:t>
      </w:r>
      <w:r w:rsidRPr="008258E2">
        <w:rPr>
          <w:rFonts w:ascii="Arial" w:eastAsia="仿宋_GB2312" w:hAnsi="Arial" w:hint="eastAsia"/>
          <w:bCs/>
          <w:sz w:val="28"/>
          <w:szCs w:val="28"/>
        </w:rPr>
        <w:t>年，北京市建设用地总规模控制在</w:t>
      </w:r>
      <w:r w:rsidRPr="008258E2">
        <w:rPr>
          <w:rFonts w:ascii="Arial" w:eastAsia="仿宋_GB2312" w:hAnsi="Arial" w:hint="eastAsia"/>
          <w:bCs/>
          <w:sz w:val="28"/>
          <w:szCs w:val="28"/>
        </w:rPr>
        <w:t>3720</w:t>
      </w:r>
      <w:r w:rsidRPr="008258E2">
        <w:rPr>
          <w:rFonts w:ascii="Arial" w:eastAsia="仿宋_GB2312" w:hAnsi="Arial" w:hint="eastAsia"/>
          <w:bCs/>
          <w:sz w:val="28"/>
          <w:szCs w:val="28"/>
        </w:rPr>
        <w:t>平方公里以内，比现行土地利用总体规划确定的规划目标减少</w:t>
      </w:r>
      <w:r w:rsidRPr="008258E2">
        <w:rPr>
          <w:rFonts w:ascii="Arial" w:eastAsia="仿宋_GB2312" w:hAnsi="Arial" w:hint="eastAsia"/>
          <w:bCs/>
          <w:sz w:val="28"/>
          <w:szCs w:val="28"/>
        </w:rPr>
        <w:t>97</w:t>
      </w:r>
      <w:r w:rsidRPr="008258E2">
        <w:rPr>
          <w:rFonts w:ascii="Arial" w:eastAsia="仿宋_GB2312" w:hAnsi="Arial" w:hint="eastAsia"/>
          <w:bCs/>
          <w:sz w:val="28"/>
          <w:szCs w:val="28"/>
        </w:rPr>
        <w:t>平方公里。有序</w:t>
      </w:r>
      <w:proofErr w:type="gramStart"/>
      <w:r w:rsidRPr="008258E2">
        <w:rPr>
          <w:rFonts w:ascii="Arial" w:eastAsia="仿宋_GB2312" w:hAnsi="Arial" w:hint="eastAsia"/>
          <w:bCs/>
          <w:sz w:val="28"/>
          <w:szCs w:val="28"/>
        </w:rPr>
        <w:t>疏解非首都</w:t>
      </w:r>
      <w:proofErr w:type="gramEnd"/>
      <w:r w:rsidRPr="008258E2">
        <w:rPr>
          <w:rFonts w:ascii="Arial" w:eastAsia="仿宋_GB2312" w:hAnsi="Arial" w:hint="eastAsia"/>
          <w:bCs/>
          <w:sz w:val="28"/>
          <w:szCs w:val="28"/>
        </w:rPr>
        <w:t>功能是落实城市战略定位、治理“大城市</w:t>
      </w:r>
      <w:r w:rsidRPr="008258E2">
        <w:rPr>
          <w:rFonts w:ascii="Arial" w:eastAsia="仿宋_GB2312" w:hAnsi="Arial" w:hint="eastAsia"/>
          <w:bCs/>
          <w:sz w:val="28"/>
          <w:szCs w:val="28"/>
        </w:rPr>
        <w:lastRenderedPageBreak/>
        <w:t>病”的基础。要坚持问题导向，坚持综合施策、久久为功，更好地坚持和强化首都核心功能，不断提升“四个服务”水平。全面落实</w:t>
      </w:r>
      <w:proofErr w:type="gramStart"/>
      <w:r w:rsidRPr="008258E2">
        <w:rPr>
          <w:rFonts w:ascii="Arial" w:eastAsia="仿宋_GB2312" w:hAnsi="Arial" w:hint="eastAsia"/>
          <w:bCs/>
          <w:sz w:val="28"/>
          <w:szCs w:val="28"/>
        </w:rPr>
        <w:t>疏解非首都</w:t>
      </w:r>
      <w:proofErr w:type="gramEnd"/>
      <w:r w:rsidRPr="008258E2">
        <w:rPr>
          <w:rFonts w:ascii="Arial" w:eastAsia="仿宋_GB2312" w:hAnsi="Arial" w:hint="eastAsia"/>
          <w:bCs/>
          <w:sz w:val="28"/>
          <w:szCs w:val="28"/>
        </w:rPr>
        <w:t>功能任务。制定行政引导、市场调节等多种手段相结合的改革举措和配套政策，</w:t>
      </w:r>
      <w:proofErr w:type="gramStart"/>
      <w:r w:rsidRPr="008258E2">
        <w:rPr>
          <w:rFonts w:ascii="Arial" w:eastAsia="仿宋_GB2312" w:hAnsi="Arial" w:hint="eastAsia"/>
          <w:bCs/>
          <w:sz w:val="28"/>
          <w:szCs w:val="28"/>
        </w:rPr>
        <w:t>健全倒</w:t>
      </w:r>
      <w:proofErr w:type="gramEnd"/>
      <w:r w:rsidRPr="008258E2">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8258E2">
        <w:rPr>
          <w:rFonts w:ascii="Arial" w:eastAsia="仿宋_GB2312" w:hAnsi="Arial"/>
          <w:bCs/>
          <w:sz w:val="28"/>
          <w:szCs w:val="28"/>
        </w:rPr>
        <w:t>2017</w:t>
      </w:r>
      <w:r w:rsidRPr="008258E2">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258E2">
        <w:rPr>
          <w:rFonts w:ascii="Arial" w:eastAsia="仿宋_GB2312" w:hAnsi="Arial" w:hint="eastAsia"/>
          <w:bCs/>
          <w:sz w:val="28"/>
          <w:szCs w:val="28"/>
        </w:rPr>
        <w:t>,</w:t>
      </w:r>
      <w:r w:rsidRPr="008258E2">
        <w:rPr>
          <w:rFonts w:ascii="Arial" w:eastAsia="仿宋_GB2312" w:hAnsi="Arial" w:hint="eastAsia"/>
          <w:bCs/>
          <w:sz w:val="28"/>
          <w:szCs w:val="28"/>
        </w:rPr>
        <w:t>发挥示范带动作用，创新合作模式，加快推动错位发展与融合发展，实现区域良性互动。</w:t>
      </w:r>
    </w:p>
    <w:p w:rsidR="00272C3B" w:rsidRPr="008258E2" w:rsidRDefault="00272C3B" w:rsidP="00272C3B">
      <w:pPr>
        <w:spacing w:line="360" w:lineRule="auto"/>
        <w:ind w:right="205" w:firstLineChars="200" w:firstLine="560"/>
        <w:jc w:val="both"/>
        <w:rPr>
          <w:rFonts w:ascii="Arial" w:eastAsia="仿宋_GB2312" w:hAnsi="Arial"/>
          <w:bCs/>
          <w:sz w:val="28"/>
          <w:szCs w:val="28"/>
        </w:rPr>
      </w:pPr>
      <w:r w:rsidRPr="00D058DB">
        <w:rPr>
          <w:rFonts w:ascii="Arial" w:eastAsia="仿宋_GB2312" w:hAnsi="Arial" w:hint="eastAsia"/>
          <w:bCs/>
          <w:sz w:val="28"/>
          <w:szCs w:val="28"/>
        </w:rPr>
        <w:t>《北京城市总体规划</w:t>
      </w:r>
      <w:r w:rsidRPr="00D058DB">
        <w:rPr>
          <w:rFonts w:ascii="Arial" w:eastAsia="仿宋_GB2312" w:hAnsi="Arial" w:hint="eastAsia"/>
          <w:bCs/>
          <w:sz w:val="28"/>
          <w:szCs w:val="28"/>
        </w:rPr>
        <w:t>(2016</w:t>
      </w:r>
      <w:r w:rsidRPr="00D058DB">
        <w:rPr>
          <w:rFonts w:ascii="Arial" w:eastAsia="仿宋_GB2312" w:hAnsi="Arial" w:hint="eastAsia"/>
          <w:bCs/>
          <w:sz w:val="28"/>
          <w:szCs w:val="28"/>
        </w:rPr>
        <w:t>年</w:t>
      </w:r>
      <w:r w:rsidRPr="00D058DB">
        <w:rPr>
          <w:rFonts w:ascii="Arial" w:eastAsia="仿宋_GB2312" w:hAnsi="Arial" w:hint="eastAsia"/>
          <w:bCs/>
          <w:sz w:val="28"/>
          <w:szCs w:val="28"/>
        </w:rPr>
        <w:t>-2035</w:t>
      </w:r>
      <w:r w:rsidRPr="00D058DB">
        <w:rPr>
          <w:rFonts w:ascii="Arial" w:eastAsia="仿宋_GB2312" w:hAnsi="Arial" w:hint="eastAsia"/>
          <w:bCs/>
          <w:sz w:val="28"/>
          <w:szCs w:val="28"/>
        </w:rPr>
        <w:t>年</w:t>
      </w:r>
      <w:r w:rsidRPr="00D058DB">
        <w:rPr>
          <w:rFonts w:ascii="Arial" w:eastAsia="仿宋_GB2312" w:hAnsi="Arial" w:hint="eastAsia"/>
          <w:bCs/>
          <w:sz w:val="28"/>
          <w:szCs w:val="28"/>
        </w:rPr>
        <w:t>)</w:t>
      </w:r>
      <w:r w:rsidRPr="00D058DB">
        <w:rPr>
          <w:rFonts w:ascii="Arial" w:eastAsia="仿宋_GB2312" w:hAnsi="Arial" w:hint="eastAsia"/>
          <w:bCs/>
          <w:sz w:val="28"/>
          <w:szCs w:val="28"/>
        </w:rPr>
        <w:t>》</w:t>
      </w:r>
      <w:r>
        <w:rPr>
          <w:rFonts w:ascii="Arial" w:eastAsia="仿宋_GB2312" w:hAnsi="Arial" w:hint="eastAsia"/>
          <w:bCs/>
          <w:sz w:val="28"/>
          <w:szCs w:val="28"/>
        </w:rPr>
        <w:t>于</w:t>
      </w:r>
      <w:r w:rsidRPr="00D058DB">
        <w:rPr>
          <w:rFonts w:ascii="Arial" w:eastAsia="仿宋_GB2312" w:hAnsi="Arial" w:hint="eastAsia"/>
          <w:bCs/>
          <w:sz w:val="28"/>
          <w:szCs w:val="28"/>
        </w:rPr>
        <w:t>2017</w:t>
      </w:r>
      <w:r w:rsidRPr="00D058DB">
        <w:rPr>
          <w:rFonts w:ascii="Arial" w:eastAsia="仿宋_GB2312" w:hAnsi="Arial" w:hint="eastAsia"/>
          <w:bCs/>
          <w:sz w:val="28"/>
          <w:szCs w:val="28"/>
        </w:rPr>
        <w:t>年</w:t>
      </w:r>
      <w:r w:rsidRPr="00D058DB">
        <w:rPr>
          <w:rFonts w:ascii="Arial" w:eastAsia="仿宋_GB2312" w:hAnsi="Arial" w:hint="eastAsia"/>
          <w:bCs/>
          <w:sz w:val="28"/>
          <w:szCs w:val="28"/>
        </w:rPr>
        <w:t>9</w:t>
      </w:r>
      <w:r w:rsidRPr="00D058DB">
        <w:rPr>
          <w:rFonts w:ascii="Arial" w:eastAsia="仿宋_GB2312" w:hAnsi="Arial" w:hint="eastAsia"/>
          <w:bCs/>
          <w:sz w:val="28"/>
          <w:szCs w:val="28"/>
        </w:rPr>
        <w:t>月</w:t>
      </w:r>
      <w:r w:rsidRPr="00D058DB">
        <w:rPr>
          <w:rFonts w:ascii="Arial" w:eastAsia="仿宋_GB2312" w:hAnsi="Arial" w:hint="eastAsia"/>
          <w:bCs/>
          <w:sz w:val="28"/>
          <w:szCs w:val="28"/>
        </w:rPr>
        <w:t>29</w:t>
      </w:r>
      <w:r w:rsidRPr="00D058DB">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D058DB">
        <w:rPr>
          <w:rFonts w:ascii="Arial" w:eastAsia="仿宋_GB2312" w:hAnsi="Arial" w:hint="eastAsia"/>
          <w:bCs/>
          <w:sz w:val="28"/>
          <w:szCs w:val="28"/>
        </w:rPr>
        <w:t>疏解非首都</w:t>
      </w:r>
      <w:proofErr w:type="gramEnd"/>
      <w:r w:rsidRPr="00D058DB">
        <w:rPr>
          <w:rFonts w:ascii="Arial" w:eastAsia="仿宋_GB2312" w:hAnsi="Arial" w:hint="eastAsia"/>
          <w:bCs/>
          <w:sz w:val="28"/>
          <w:szCs w:val="28"/>
        </w:rPr>
        <w:t>功能，实现人</w:t>
      </w:r>
      <w:proofErr w:type="gramStart"/>
      <w:r w:rsidRPr="00D058DB">
        <w:rPr>
          <w:rFonts w:ascii="Arial" w:eastAsia="仿宋_GB2312" w:hAnsi="Arial" w:hint="eastAsia"/>
          <w:bCs/>
          <w:sz w:val="28"/>
          <w:szCs w:val="28"/>
        </w:rPr>
        <w:t>随功能走</w:t>
      </w:r>
      <w:proofErr w:type="gramEnd"/>
      <w:r w:rsidRPr="00D058DB">
        <w:rPr>
          <w:rFonts w:ascii="Arial" w:eastAsia="仿宋_GB2312" w:hAnsi="Arial" w:hint="eastAsia"/>
          <w:bCs/>
          <w:sz w:val="28"/>
          <w:szCs w:val="28"/>
        </w:rPr>
        <w:t>、人</w:t>
      </w:r>
      <w:proofErr w:type="gramStart"/>
      <w:r w:rsidRPr="00D058DB">
        <w:rPr>
          <w:rFonts w:ascii="Arial" w:eastAsia="仿宋_GB2312" w:hAnsi="Arial" w:hint="eastAsia"/>
          <w:bCs/>
          <w:sz w:val="28"/>
          <w:szCs w:val="28"/>
        </w:rPr>
        <w:t>随产业</w:t>
      </w:r>
      <w:proofErr w:type="gramEnd"/>
      <w:r w:rsidRPr="00D058DB">
        <w:rPr>
          <w:rFonts w:ascii="Arial" w:eastAsia="仿宋_GB2312" w:hAnsi="Arial" w:hint="eastAsia"/>
          <w:bCs/>
          <w:sz w:val="28"/>
          <w:szCs w:val="28"/>
        </w:rPr>
        <w:t>走。北京市常住人口规模</w:t>
      </w:r>
      <w:r w:rsidRPr="00D058DB">
        <w:rPr>
          <w:rFonts w:ascii="Arial" w:eastAsia="仿宋_GB2312" w:hAnsi="Arial" w:hint="eastAsia"/>
          <w:bCs/>
          <w:sz w:val="28"/>
          <w:szCs w:val="28"/>
        </w:rPr>
        <w:t>2020</w:t>
      </w:r>
      <w:r w:rsidRPr="00D058DB">
        <w:rPr>
          <w:rFonts w:ascii="Arial" w:eastAsia="仿宋_GB2312" w:hAnsi="Arial" w:hint="eastAsia"/>
          <w:bCs/>
          <w:sz w:val="28"/>
          <w:szCs w:val="28"/>
        </w:rPr>
        <w:t>年控制在</w:t>
      </w:r>
      <w:r w:rsidRPr="00D058DB">
        <w:rPr>
          <w:rFonts w:ascii="Arial" w:eastAsia="仿宋_GB2312" w:hAnsi="Arial" w:hint="eastAsia"/>
          <w:bCs/>
          <w:sz w:val="28"/>
          <w:szCs w:val="28"/>
        </w:rPr>
        <w:t>2300</w:t>
      </w:r>
      <w:r w:rsidRPr="00D058DB">
        <w:rPr>
          <w:rFonts w:ascii="Arial" w:eastAsia="仿宋_GB2312" w:hAnsi="Arial" w:hint="eastAsia"/>
          <w:bCs/>
          <w:sz w:val="28"/>
          <w:szCs w:val="28"/>
        </w:rPr>
        <w:t>万人以内，</w:t>
      </w:r>
      <w:r w:rsidRPr="00D058DB">
        <w:rPr>
          <w:rFonts w:ascii="Arial" w:eastAsia="仿宋_GB2312" w:hAnsi="Arial" w:hint="eastAsia"/>
          <w:bCs/>
          <w:sz w:val="28"/>
          <w:szCs w:val="28"/>
        </w:rPr>
        <w:t>2020</w:t>
      </w:r>
      <w:r w:rsidRPr="00D058DB">
        <w:rPr>
          <w:rFonts w:ascii="Arial" w:eastAsia="仿宋_GB2312" w:hAnsi="Arial" w:hint="eastAsia"/>
          <w:bCs/>
          <w:sz w:val="28"/>
          <w:szCs w:val="28"/>
        </w:rPr>
        <w:t>年以后长期稳定在这一水平。到</w:t>
      </w:r>
      <w:r w:rsidRPr="00D058DB">
        <w:rPr>
          <w:rFonts w:ascii="Arial" w:eastAsia="仿宋_GB2312" w:hAnsi="Arial" w:hint="eastAsia"/>
          <w:bCs/>
          <w:sz w:val="28"/>
          <w:szCs w:val="28"/>
        </w:rPr>
        <w:t>2035</w:t>
      </w:r>
      <w:r w:rsidRPr="00D058DB">
        <w:rPr>
          <w:rFonts w:ascii="Arial" w:eastAsia="仿宋_GB2312" w:hAnsi="Arial" w:hint="eastAsia"/>
          <w:bCs/>
          <w:sz w:val="28"/>
          <w:szCs w:val="28"/>
        </w:rPr>
        <w:t>年，北京市生态控制区面积占市域面积的比例要提高到</w:t>
      </w:r>
      <w:r w:rsidRPr="00D058DB">
        <w:rPr>
          <w:rFonts w:ascii="Arial" w:eastAsia="仿宋_GB2312" w:hAnsi="Arial" w:hint="eastAsia"/>
          <w:bCs/>
          <w:sz w:val="28"/>
          <w:szCs w:val="28"/>
        </w:rPr>
        <w:t>75%</w:t>
      </w:r>
      <w:r w:rsidRPr="00D058DB">
        <w:rPr>
          <w:rFonts w:ascii="Arial" w:eastAsia="仿宋_GB2312" w:hAnsi="Arial" w:hint="eastAsia"/>
          <w:bCs/>
          <w:sz w:val="28"/>
          <w:szCs w:val="28"/>
        </w:rPr>
        <w:t>。到</w:t>
      </w:r>
      <w:r w:rsidRPr="00D058DB">
        <w:rPr>
          <w:rFonts w:ascii="Arial" w:eastAsia="仿宋_GB2312" w:hAnsi="Arial" w:hint="eastAsia"/>
          <w:bCs/>
          <w:sz w:val="28"/>
          <w:szCs w:val="28"/>
        </w:rPr>
        <w:t>2020</w:t>
      </w:r>
      <w:r w:rsidRPr="00D058DB">
        <w:rPr>
          <w:rFonts w:ascii="Arial" w:eastAsia="仿宋_GB2312" w:hAnsi="Arial" w:hint="eastAsia"/>
          <w:bCs/>
          <w:sz w:val="28"/>
          <w:szCs w:val="28"/>
        </w:rPr>
        <w:t>年，北京市城乡建设用地规模将由</w:t>
      </w:r>
      <w:r w:rsidRPr="00D058DB">
        <w:rPr>
          <w:rFonts w:ascii="Arial" w:eastAsia="仿宋_GB2312" w:hAnsi="Arial" w:hint="eastAsia"/>
          <w:bCs/>
          <w:sz w:val="28"/>
          <w:szCs w:val="28"/>
        </w:rPr>
        <w:t>2015</w:t>
      </w:r>
      <w:r w:rsidRPr="00D058DB">
        <w:rPr>
          <w:rFonts w:ascii="Arial" w:eastAsia="仿宋_GB2312" w:hAnsi="Arial" w:hint="eastAsia"/>
          <w:bCs/>
          <w:sz w:val="28"/>
          <w:szCs w:val="28"/>
        </w:rPr>
        <w:t>年的</w:t>
      </w:r>
      <w:r w:rsidRPr="00D058DB">
        <w:rPr>
          <w:rFonts w:ascii="Arial" w:eastAsia="仿宋_GB2312" w:hAnsi="Arial" w:hint="eastAsia"/>
          <w:bCs/>
          <w:sz w:val="28"/>
          <w:szCs w:val="28"/>
        </w:rPr>
        <w:t>2921</w:t>
      </w:r>
      <w:r w:rsidRPr="00D058DB">
        <w:rPr>
          <w:rFonts w:ascii="Arial" w:eastAsia="仿宋_GB2312" w:hAnsi="Arial" w:hint="eastAsia"/>
          <w:bCs/>
          <w:sz w:val="28"/>
          <w:szCs w:val="28"/>
        </w:rPr>
        <w:t>平方公里减到</w:t>
      </w:r>
      <w:r w:rsidRPr="00D058DB">
        <w:rPr>
          <w:rFonts w:ascii="Arial" w:eastAsia="仿宋_GB2312" w:hAnsi="Arial" w:hint="eastAsia"/>
          <w:bCs/>
          <w:sz w:val="28"/>
          <w:szCs w:val="28"/>
        </w:rPr>
        <w:t>2860</w:t>
      </w:r>
      <w:r w:rsidRPr="00D058DB">
        <w:rPr>
          <w:rFonts w:ascii="Arial" w:eastAsia="仿宋_GB2312" w:hAnsi="Arial" w:hint="eastAsia"/>
          <w:bCs/>
          <w:sz w:val="28"/>
          <w:szCs w:val="28"/>
        </w:rPr>
        <w:t>平方公里。</w:t>
      </w:r>
      <w:proofErr w:type="gramStart"/>
      <w:r w:rsidRPr="00D058DB">
        <w:rPr>
          <w:rFonts w:ascii="Arial" w:eastAsia="仿宋_GB2312" w:hAnsi="Arial"/>
          <w:bCs/>
          <w:sz w:val="28"/>
          <w:szCs w:val="28"/>
        </w:rPr>
        <w:t>深入推</w:t>
      </w:r>
      <w:proofErr w:type="gramEnd"/>
      <w:r w:rsidRPr="00D058DB">
        <w:rPr>
          <w:rFonts w:ascii="Arial" w:eastAsia="仿宋_GB2312" w:hAnsi="Arial"/>
          <w:bCs/>
          <w:sz w:val="28"/>
          <w:szCs w:val="28"/>
        </w:rPr>
        <w:t>进京津冀协同发展。发挥</w:t>
      </w:r>
      <w:r w:rsidRPr="00D058DB">
        <w:rPr>
          <w:rFonts w:ascii="Arial" w:eastAsia="仿宋_GB2312" w:hAnsi="Arial"/>
          <w:bCs/>
          <w:sz w:val="28"/>
          <w:szCs w:val="28"/>
        </w:rPr>
        <w:lastRenderedPageBreak/>
        <w:t>北京的辐射带动作用，打造以首都为核心的世界级城市群。全方位对接支持河</w:t>
      </w:r>
      <w:r w:rsidRPr="00D058DB">
        <w:rPr>
          <w:rFonts w:ascii="Arial" w:eastAsia="仿宋_GB2312" w:hAnsi="Arial"/>
          <w:bCs/>
          <w:sz w:val="28"/>
          <w:szCs w:val="28"/>
        </w:rPr>
        <w:t xml:space="preserve"> </w:t>
      </w:r>
      <w:proofErr w:type="gramStart"/>
      <w:r w:rsidRPr="00D058DB">
        <w:rPr>
          <w:rFonts w:ascii="Arial" w:eastAsia="仿宋_GB2312" w:hAnsi="Arial"/>
          <w:bCs/>
          <w:sz w:val="28"/>
          <w:szCs w:val="28"/>
        </w:rPr>
        <w:t>北雄安新区</w:t>
      </w:r>
      <w:proofErr w:type="gramEnd"/>
      <w:r w:rsidRPr="00D058DB">
        <w:rPr>
          <w:rFonts w:ascii="Arial" w:eastAsia="仿宋_GB2312" w:hAnsi="Arial"/>
          <w:bCs/>
          <w:sz w:val="28"/>
          <w:szCs w:val="28"/>
        </w:rPr>
        <w:t>规划建设。与河北共同筹办好</w:t>
      </w:r>
      <w:r w:rsidRPr="00D058DB">
        <w:rPr>
          <w:rFonts w:ascii="Arial" w:eastAsia="仿宋_GB2312" w:hAnsi="Arial"/>
          <w:bCs/>
          <w:sz w:val="28"/>
          <w:szCs w:val="28"/>
        </w:rPr>
        <w:t>2022</w:t>
      </w:r>
      <w:r w:rsidRPr="00D058DB">
        <w:rPr>
          <w:rFonts w:ascii="Arial" w:eastAsia="仿宋_GB2312" w:hAnsi="Arial"/>
          <w:bCs/>
          <w:sz w:val="28"/>
          <w:szCs w:val="28"/>
        </w:rPr>
        <w:t>年北京冬奥会和</w:t>
      </w:r>
      <w:proofErr w:type="gramStart"/>
      <w:r w:rsidRPr="00D058DB">
        <w:rPr>
          <w:rFonts w:ascii="Arial" w:eastAsia="仿宋_GB2312" w:hAnsi="Arial"/>
          <w:bCs/>
          <w:sz w:val="28"/>
          <w:szCs w:val="28"/>
        </w:rPr>
        <w:t>冬残</w:t>
      </w:r>
      <w:proofErr w:type="gramEnd"/>
      <w:r w:rsidRPr="00D058DB">
        <w:rPr>
          <w:rFonts w:ascii="Arial" w:eastAsia="仿宋_GB2312" w:hAnsi="Arial"/>
          <w:bCs/>
          <w:sz w:val="28"/>
          <w:szCs w:val="28"/>
        </w:rPr>
        <w:t>奥会，促进区域整体发展水平提升。聚焦</w:t>
      </w:r>
      <w:r w:rsidRPr="00D058DB">
        <w:rPr>
          <w:rFonts w:ascii="Arial" w:eastAsia="仿宋_GB2312" w:hAnsi="Arial"/>
          <w:bCs/>
          <w:sz w:val="28"/>
          <w:szCs w:val="28"/>
        </w:rPr>
        <w:t xml:space="preserve"> </w:t>
      </w:r>
      <w:r w:rsidRPr="00D058DB">
        <w:rPr>
          <w:rFonts w:ascii="Arial" w:eastAsia="仿宋_GB2312" w:hAnsi="Arial"/>
          <w:bCs/>
          <w:sz w:val="28"/>
          <w:szCs w:val="28"/>
        </w:rPr>
        <w:t>重点领域，优化区域交通体系，推进交通互联互通，疏解过境交通；建设好北京新机场，打造区域世界级机场</w:t>
      </w:r>
      <w:r w:rsidRPr="00D058DB">
        <w:rPr>
          <w:rFonts w:ascii="Arial" w:eastAsia="仿宋_GB2312" w:hAnsi="Arial"/>
          <w:bCs/>
          <w:sz w:val="28"/>
          <w:szCs w:val="28"/>
        </w:rPr>
        <w:t xml:space="preserve"> </w:t>
      </w:r>
      <w:r w:rsidRPr="00D058DB">
        <w:rPr>
          <w:rFonts w:ascii="Arial" w:eastAsia="仿宋_GB2312" w:hAnsi="Arial"/>
          <w:bCs/>
          <w:sz w:val="28"/>
          <w:szCs w:val="28"/>
        </w:rPr>
        <w:t>群；加强产业协作和转移，构建区域协同创新共同体。加强与天津、河北交界地区统一规划、统一政策、统一管控。</w:t>
      </w:r>
    </w:p>
    <w:p w:rsidR="00272C3B" w:rsidRPr="00C34771"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5.</w:t>
      </w:r>
      <w:r w:rsidRPr="00C34771">
        <w:rPr>
          <w:rFonts w:ascii="Arial" w:eastAsia="仿宋_GB2312" w:hAnsi="Arial" w:hint="eastAsia"/>
          <w:bCs/>
          <w:sz w:val="28"/>
          <w:szCs w:val="28"/>
        </w:rPr>
        <w:t>城市经济发展运行状况（</w:t>
      </w:r>
      <w:r w:rsidRPr="00C34771">
        <w:rPr>
          <w:rFonts w:ascii="Arial" w:eastAsia="仿宋_GB2312" w:hAnsi="Arial" w:hint="eastAsia"/>
          <w:bCs/>
          <w:sz w:val="28"/>
          <w:szCs w:val="28"/>
        </w:rPr>
        <w:t>201</w:t>
      </w:r>
      <w:r>
        <w:rPr>
          <w:rFonts w:ascii="Arial" w:eastAsia="仿宋_GB2312" w:hAnsi="Arial" w:hint="eastAsia"/>
          <w:bCs/>
          <w:sz w:val="28"/>
          <w:szCs w:val="28"/>
        </w:rPr>
        <w:t>8</w:t>
      </w:r>
      <w:r w:rsidRPr="00C34771">
        <w:rPr>
          <w:rFonts w:ascii="Arial" w:eastAsia="仿宋_GB2312" w:hAnsi="Arial" w:hint="eastAsia"/>
          <w:bCs/>
          <w:sz w:val="28"/>
          <w:szCs w:val="28"/>
        </w:rPr>
        <w:t>年</w:t>
      </w:r>
      <w:r>
        <w:rPr>
          <w:rFonts w:ascii="Arial" w:eastAsia="仿宋_GB2312" w:hAnsi="Arial" w:hint="eastAsia"/>
          <w:bCs/>
          <w:sz w:val="28"/>
          <w:szCs w:val="28"/>
        </w:rPr>
        <w:t>1-3</w:t>
      </w:r>
      <w:r>
        <w:rPr>
          <w:rFonts w:ascii="Arial" w:eastAsia="仿宋_GB2312" w:hAnsi="Arial" w:hint="eastAsia"/>
          <w:bCs/>
          <w:sz w:val="28"/>
          <w:szCs w:val="28"/>
        </w:rPr>
        <w:t>季度</w:t>
      </w:r>
      <w:r w:rsidRPr="00C34771">
        <w:rPr>
          <w:rFonts w:ascii="Arial" w:eastAsia="仿宋_GB2312" w:hAnsi="Arial" w:hint="eastAsia"/>
          <w:bCs/>
          <w:sz w:val="28"/>
          <w:szCs w:val="28"/>
        </w:rPr>
        <w:t>）</w:t>
      </w:r>
    </w:p>
    <w:p w:rsidR="00272C3B" w:rsidRPr="00C34771"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根据北京市统计局公布的数据，</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季度全市实现地区生产总值</w:t>
      </w:r>
      <w:r w:rsidRPr="00FC2D78">
        <w:rPr>
          <w:rFonts w:ascii="Arial" w:eastAsia="仿宋_GB2312" w:hAnsi="Arial" w:hint="eastAsia"/>
          <w:bCs/>
          <w:sz w:val="28"/>
          <w:szCs w:val="28"/>
        </w:rPr>
        <w:t>21511.1</w:t>
      </w:r>
      <w:r w:rsidRPr="00FC2D78">
        <w:rPr>
          <w:rFonts w:ascii="Arial" w:eastAsia="仿宋_GB2312" w:hAnsi="Arial" w:hint="eastAsia"/>
          <w:bCs/>
          <w:sz w:val="28"/>
          <w:szCs w:val="28"/>
        </w:rPr>
        <w:t>亿元，按可比价格计算，同比增长</w:t>
      </w:r>
      <w:r w:rsidRPr="00FC2D78">
        <w:rPr>
          <w:rFonts w:ascii="Arial" w:eastAsia="仿宋_GB2312" w:hAnsi="Arial" w:hint="eastAsia"/>
          <w:bCs/>
          <w:sz w:val="28"/>
          <w:szCs w:val="28"/>
        </w:rPr>
        <w:t>6.7%</w:t>
      </w:r>
      <w:r w:rsidRPr="00FC2D78">
        <w:rPr>
          <w:rFonts w:ascii="Arial" w:eastAsia="仿宋_GB2312" w:hAnsi="Arial" w:hint="eastAsia"/>
          <w:bCs/>
          <w:sz w:val="28"/>
          <w:szCs w:val="28"/>
        </w:rPr>
        <w:t>，增速比上半年回落</w:t>
      </w:r>
      <w:r w:rsidRPr="00FC2D78">
        <w:rPr>
          <w:rFonts w:ascii="Arial" w:eastAsia="仿宋_GB2312" w:hAnsi="Arial" w:hint="eastAsia"/>
          <w:bCs/>
          <w:sz w:val="28"/>
          <w:szCs w:val="28"/>
        </w:rPr>
        <w:t>0.1</w:t>
      </w:r>
      <w:r w:rsidRPr="00FC2D78">
        <w:rPr>
          <w:rFonts w:ascii="Arial" w:eastAsia="仿宋_GB2312" w:hAnsi="Arial" w:hint="eastAsia"/>
          <w:bCs/>
          <w:sz w:val="28"/>
          <w:szCs w:val="28"/>
        </w:rPr>
        <w:t>个百分点。分产业看，第一产业实现增加值</w:t>
      </w:r>
      <w:r w:rsidRPr="00FC2D78">
        <w:rPr>
          <w:rFonts w:ascii="Arial" w:eastAsia="仿宋_GB2312" w:hAnsi="Arial" w:hint="eastAsia"/>
          <w:bCs/>
          <w:sz w:val="28"/>
          <w:szCs w:val="28"/>
        </w:rPr>
        <w:t>79.4</w:t>
      </w:r>
      <w:r w:rsidRPr="00FC2D78">
        <w:rPr>
          <w:rFonts w:ascii="Arial" w:eastAsia="仿宋_GB2312" w:hAnsi="Arial" w:hint="eastAsia"/>
          <w:bCs/>
          <w:sz w:val="28"/>
          <w:szCs w:val="28"/>
        </w:rPr>
        <w:t>亿元，下降</w:t>
      </w:r>
      <w:r w:rsidRPr="00FC2D78">
        <w:rPr>
          <w:rFonts w:ascii="Arial" w:eastAsia="仿宋_GB2312" w:hAnsi="Arial" w:hint="eastAsia"/>
          <w:bCs/>
          <w:sz w:val="28"/>
          <w:szCs w:val="28"/>
        </w:rPr>
        <w:t>10.5%</w:t>
      </w:r>
      <w:r w:rsidRPr="00FC2D78">
        <w:rPr>
          <w:rFonts w:ascii="Arial" w:eastAsia="仿宋_GB2312" w:hAnsi="Arial" w:hint="eastAsia"/>
          <w:bCs/>
          <w:sz w:val="28"/>
          <w:szCs w:val="28"/>
        </w:rPr>
        <w:t>；第二产业实现增加值</w:t>
      </w:r>
      <w:r w:rsidRPr="00FC2D78">
        <w:rPr>
          <w:rFonts w:ascii="Arial" w:eastAsia="仿宋_GB2312" w:hAnsi="Arial" w:hint="eastAsia"/>
          <w:bCs/>
          <w:sz w:val="28"/>
          <w:szCs w:val="28"/>
        </w:rPr>
        <w:t>3734.9</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4.9%</w:t>
      </w:r>
      <w:r w:rsidRPr="00FC2D78">
        <w:rPr>
          <w:rFonts w:ascii="Arial" w:eastAsia="仿宋_GB2312" w:hAnsi="Arial" w:hint="eastAsia"/>
          <w:bCs/>
          <w:sz w:val="28"/>
          <w:szCs w:val="28"/>
        </w:rPr>
        <w:t>；第三产业实现增加值</w:t>
      </w:r>
      <w:r w:rsidRPr="00FC2D78">
        <w:rPr>
          <w:rFonts w:ascii="Arial" w:eastAsia="仿宋_GB2312" w:hAnsi="Arial" w:hint="eastAsia"/>
          <w:bCs/>
          <w:sz w:val="28"/>
          <w:szCs w:val="28"/>
        </w:rPr>
        <w:t>17696.8</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7.2%</w:t>
      </w:r>
      <w:r w:rsidRPr="00FC2D78">
        <w:rPr>
          <w:rFonts w:ascii="Arial" w:eastAsia="仿宋_GB2312" w:hAnsi="Arial" w:hint="eastAsia"/>
          <w:bCs/>
          <w:sz w:val="28"/>
          <w:szCs w:val="28"/>
        </w:rPr>
        <w:t>。</w:t>
      </w:r>
    </w:p>
    <w:p w:rsidR="00272C3B" w:rsidRPr="00C34771" w:rsidRDefault="00272C3B" w:rsidP="00272C3B">
      <w:pPr>
        <w:overflowPunct w:val="0"/>
        <w:spacing w:line="360" w:lineRule="auto"/>
        <w:jc w:val="center"/>
        <w:textAlignment w:val="auto"/>
        <w:rPr>
          <w:rFonts w:ascii="Arial" w:eastAsia="仿宋_GB2312" w:hAnsi="Arial"/>
          <w:bCs/>
          <w:szCs w:val="24"/>
        </w:rPr>
      </w:pPr>
      <w:r w:rsidRPr="00C34771">
        <w:rPr>
          <w:rFonts w:ascii="Arial" w:eastAsia="仿宋_GB2312" w:hAnsi="Arial" w:hint="eastAsia"/>
          <w:bCs/>
          <w:szCs w:val="24"/>
        </w:rPr>
        <w:t>201</w:t>
      </w:r>
      <w:r>
        <w:rPr>
          <w:rFonts w:ascii="Arial" w:eastAsia="仿宋_GB2312" w:hAnsi="Arial" w:hint="eastAsia"/>
          <w:bCs/>
          <w:szCs w:val="24"/>
        </w:rPr>
        <w:t>6</w:t>
      </w:r>
      <w:r w:rsidRPr="00C34771">
        <w:rPr>
          <w:rFonts w:ascii="Arial" w:eastAsia="仿宋_GB2312" w:hAnsi="Arial" w:hint="eastAsia"/>
          <w:bCs/>
          <w:szCs w:val="24"/>
        </w:rPr>
        <w:t>年以来地区生产总值累计增速（</w:t>
      </w:r>
      <w:r w:rsidRPr="00C34771">
        <w:rPr>
          <w:rFonts w:ascii="Arial" w:eastAsia="仿宋_GB2312" w:hAnsi="Arial" w:hint="eastAsia"/>
          <w:bCs/>
          <w:szCs w:val="24"/>
        </w:rPr>
        <w:t>%</w:t>
      </w:r>
      <w:r w:rsidRPr="00C34771">
        <w:rPr>
          <w:rFonts w:ascii="Arial" w:eastAsia="仿宋_GB2312" w:hAnsi="Arial" w:hint="eastAsia"/>
          <w:bCs/>
          <w:szCs w:val="24"/>
        </w:rPr>
        <w:t>）</w:t>
      </w:r>
    </w:p>
    <w:p w:rsidR="00272C3B" w:rsidRPr="00C34771" w:rsidRDefault="00272C3B" w:rsidP="00272C3B">
      <w:pPr>
        <w:overflowPunct w:val="0"/>
        <w:spacing w:line="360" w:lineRule="auto"/>
        <w:jc w:val="center"/>
        <w:textAlignment w:val="auto"/>
        <w:rPr>
          <w:rFonts w:ascii="Arial" w:eastAsia="仿宋_GB2312" w:hAnsi="Arial"/>
          <w:bCs/>
          <w:sz w:val="28"/>
          <w:szCs w:val="28"/>
        </w:rPr>
      </w:pPr>
      <w:r>
        <w:rPr>
          <w:rFonts w:ascii="Arial" w:eastAsia="仿宋_GB2312" w:hAnsi="Arial"/>
          <w:bCs/>
          <w:noProof/>
          <w:sz w:val="28"/>
          <w:szCs w:val="28"/>
        </w:rPr>
        <w:drawing>
          <wp:inline distT="0" distB="0" distL="0" distR="0">
            <wp:extent cx="5520690" cy="2449830"/>
            <wp:effectExtent l="19050" t="0" r="381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5520690" cy="2449830"/>
                    </a:xfrm>
                    <a:prstGeom prst="rect">
                      <a:avLst/>
                    </a:prstGeom>
                    <a:noFill/>
                    <a:ln w="9525">
                      <a:noFill/>
                      <a:miter lim="800000"/>
                      <a:headEnd/>
                      <a:tailEnd/>
                    </a:ln>
                  </pic:spPr>
                </pic:pic>
              </a:graphicData>
            </a:graphic>
          </wp:inline>
        </w:drawing>
      </w:r>
    </w:p>
    <w:p w:rsidR="00272C3B" w:rsidRPr="00C34771"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1</w:t>
      </w:r>
      <w:r w:rsidRPr="00C34771">
        <w:rPr>
          <w:rFonts w:ascii="Arial" w:eastAsia="仿宋_GB2312" w:hAnsi="Arial" w:hint="eastAsia"/>
          <w:bCs/>
          <w:sz w:val="28"/>
          <w:szCs w:val="28"/>
        </w:rPr>
        <w:t>）</w:t>
      </w:r>
      <w:r w:rsidRPr="00FC2D78">
        <w:rPr>
          <w:rFonts w:ascii="Arial" w:eastAsia="仿宋_GB2312" w:hAnsi="Arial" w:hint="eastAsia"/>
          <w:bCs/>
          <w:sz w:val="28"/>
          <w:szCs w:val="28"/>
        </w:rPr>
        <w:t>农业生产继续收缩，农业生态功能日益增强</w:t>
      </w:r>
      <w:r w:rsidRPr="00C34771">
        <w:rPr>
          <w:rFonts w:ascii="Arial" w:eastAsia="仿宋_GB2312" w:hAnsi="Arial" w:hint="eastAsia"/>
          <w:bCs/>
          <w:sz w:val="28"/>
          <w:szCs w:val="28"/>
        </w:rPr>
        <w:t xml:space="preserve">  </w:t>
      </w:r>
    </w:p>
    <w:p w:rsidR="00272C3B"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FC2D78">
        <w:rPr>
          <w:rFonts w:ascii="Arial" w:eastAsia="仿宋_GB2312" w:hAnsi="Arial" w:hint="eastAsia"/>
          <w:bCs/>
          <w:sz w:val="28"/>
          <w:szCs w:val="28"/>
        </w:rPr>
        <w:t>农业生产功能加快调减。</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季度，全市实现农林牧渔业总产值</w:t>
      </w:r>
      <w:r w:rsidRPr="00FC2D78">
        <w:rPr>
          <w:rFonts w:ascii="Arial" w:eastAsia="仿宋_GB2312" w:hAnsi="Arial" w:hint="eastAsia"/>
          <w:bCs/>
          <w:sz w:val="28"/>
          <w:szCs w:val="28"/>
        </w:rPr>
        <w:t>192.9</w:t>
      </w:r>
      <w:r w:rsidRPr="00FC2D78">
        <w:rPr>
          <w:rFonts w:ascii="Arial" w:eastAsia="仿宋_GB2312" w:hAnsi="Arial" w:hint="eastAsia"/>
          <w:bCs/>
          <w:sz w:val="28"/>
          <w:szCs w:val="28"/>
        </w:rPr>
        <w:t>亿元，同比下降</w:t>
      </w:r>
      <w:r w:rsidRPr="00FC2D78">
        <w:rPr>
          <w:rFonts w:ascii="Arial" w:eastAsia="仿宋_GB2312" w:hAnsi="Arial" w:hint="eastAsia"/>
          <w:bCs/>
          <w:sz w:val="28"/>
          <w:szCs w:val="28"/>
        </w:rPr>
        <w:t>11.4%</w:t>
      </w:r>
      <w:r w:rsidRPr="00FC2D78">
        <w:rPr>
          <w:rFonts w:ascii="Arial" w:eastAsia="仿宋_GB2312" w:hAnsi="Arial" w:hint="eastAsia"/>
          <w:bCs/>
          <w:sz w:val="28"/>
          <w:szCs w:val="28"/>
        </w:rPr>
        <w:t>；其中，林业产值在新一轮百万亩造林工程带动下增长</w:t>
      </w:r>
      <w:r w:rsidRPr="00FC2D78">
        <w:rPr>
          <w:rFonts w:ascii="Arial" w:eastAsia="仿宋_GB2312" w:hAnsi="Arial" w:hint="eastAsia"/>
          <w:bCs/>
          <w:sz w:val="28"/>
          <w:szCs w:val="28"/>
        </w:rPr>
        <w:t>15.9%</w:t>
      </w:r>
      <w:r w:rsidRPr="00FC2D78">
        <w:rPr>
          <w:rFonts w:ascii="Arial" w:eastAsia="仿宋_GB2312" w:hAnsi="Arial" w:hint="eastAsia"/>
          <w:bCs/>
          <w:sz w:val="28"/>
          <w:szCs w:val="28"/>
        </w:rPr>
        <w:t>。设施农业种植结构优化，效益水平提升，亩均效益同比提高</w:t>
      </w:r>
      <w:r w:rsidRPr="00FC2D78">
        <w:rPr>
          <w:rFonts w:ascii="Arial" w:eastAsia="仿宋_GB2312" w:hAnsi="Arial" w:hint="eastAsia"/>
          <w:bCs/>
          <w:sz w:val="28"/>
          <w:szCs w:val="28"/>
        </w:rPr>
        <w:t>6.4%</w:t>
      </w:r>
      <w:r w:rsidRPr="00FC2D78">
        <w:rPr>
          <w:rFonts w:ascii="Arial" w:eastAsia="仿宋_GB2312" w:hAnsi="Arial" w:hint="eastAsia"/>
          <w:bCs/>
          <w:sz w:val="28"/>
          <w:szCs w:val="28"/>
        </w:rPr>
        <w:t>。</w:t>
      </w:r>
    </w:p>
    <w:p w:rsidR="00272C3B" w:rsidRPr="00C34771"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lastRenderedPageBreak/>
        <w:t>（</w:t>
      </w:r>
      <w:r w:rsidRPr="00C34771">
        <w:rPr>
          <w:rFonts w:ascii="Arial" w:eastAsia="仿宋_GB2312" w:hAnsi="Arial" w:hint="eastAsia"/>
          <w:bCs/>
          <w:sz w:val="28"/>
          <w:szCs w:val="28"/>
        </w:rPr>
        <w:t>2</w:t>
      </w:r>
      <w:r w:rsidRPr="00C34771">
        <w:rPr>
          <w:rFonts w:ascii="Arial" w:eastAsia="仿宋_GB2312" w:hAnsi="Arial" w:hint="eastAsia"/>
          <w:bCs/>
          <w:sz w:val="28"/>
          <w:szCs w:val="28"/>
        </w:rPr>
        <w:t>）</w:t>
      </w:r>
      <w:r w:rsidRPr="00182560">
        <w:rPr>
          <w:rFonts w:ascii="Arial" w:eastAsia="仿宋_GB2312" w:hAnsi="Arial" w:hint="eastAsia"/>
          <w:bCs/>
          <w:sz w:val="28"/>
          <w:szCs w:val="28"/>
        </w:rPr>
        <w:t>工业生产增势平稳，高端产业保持较快增长</w:t>
      </w:r>
    </w:p>
    <w:p w:rsidR="00272C3B" w:rsidRDefault="00272C3B" w:rsidP="00272C3B">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季度，全市规模以上工业增加值按可比价格计算，同比增长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。其中，高技术制造业和战略性新兴产业增加值（二者有交叉）分别增长</w:t>
      </w:r>
      <w:r w:rsidRPr="00182560">
        <w:rPr>
          <w:rFonts w:ascii="Arial" w:eastAsia="仿宋_GB2312" w:hAnsi="Arial" w:hint="eastAsia"/>
          <w:bCs/>
          <w:sz w:val="28"/>
          <w:szCs w:val="28"/>
        </w:rPr>
        <w:t>16.8%</w:t>
      </w:r>
      <w:r w:rsidRPr="00182560">
        <w:rPr>
          <w:rFonts w:ascii="Arial" w:eastAsia="仿宋_GB2312" w:hAnsi="Arial" w:hint="eastAsia"/>
          <w:bCs/>
          <w:sz w:val="28"/>
          <w:szCs w:val="28"/>
        </w:rPr>
        <w:t>和</w:t>
      </w:r>
      <w:r w:rsidRPr="00182560">
        <w:rPr>
          <w:rFonts w:ascii="Arial" w:eastAsia="仿宋_GB2312" w:hAnsi="Arial" w:hint="eastAsia"/>
          <w:bCs/>
          <w:sz w:val="28"/>
          <w:szCs w:val="28"/>
        </w:rPr>
        <w:t>11.2%</w:t>
      </w:r>
      <w:r>
        <w:rPr>
          <w:rFonts w:ascii="Arial" w:eastAsia="仿宋_GB2312" w:hAnsi="Arial" w:hint="eastAsia"/>
          <w:bCs/>
          <w:sz w:val="28"/>
          <w:szCs w:val="28"/>
        </w:rPr>
        <w:t>。</w:t>
      </w:r>
    </w:p>
    <w:p w:rsidR="00272C3B" w:rsidRDefault="00272C3B" w:rsidP="00272C3B">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1-8</w:t>
      </w:r>
      <w:r w:rsidRPr="00182560">
        <w:rPr>
          <w:rFonts w:ascii="Arial" w:eastAsia="仿宋_GB2312" w:hAnsi="Arial" w:hint="eastAsia"/>
          <w:bCs/>
          <w:sz w:val="28"/>
          <w:szCs w:val="28"/>
        </w:rPr>
        <w:t>月，规模以上工业企业劳动生产率为</w:t>
      </w:r>
      <w:r w:rsidRPr="00182560">
        <w:rPr>
          <w:rFonts w:ascii="Arial" w:eastAsia="仿宋_GB2312" w:hAnsi="Arial" w:hint="eastAsia"/>
          <w:bCs/>
          <w:sz w:val="28"/>
          <w:szCs w:val="28"/>
        </w:rPr>
        <w:t>43.9</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人，同比提高</w:t>
      </w:r>
      <w:r w:rsidRPr="00182560">
        <w:rPr>
          <w:rFonts w:ascii="Arial" w:eastAsia="仿宋_GB2312" w:hAnsi="Arial" w:hint="eastAsia"/>
          <w:bCs/>
          <w:sz w:val="28"/>
          <w:szCs w:val="28"/>
        </w:rPr>
        <w:t>6.1</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w:t>
      </w:r>
    </w:p>
    <w:p w:rsidR="00272C3B" w:rsidRPr="00C34771"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3</w:t>
      </w:r>
      <w:r w:rsidRPr="00C34771">
        <w:rPr>
          <w:rFonts w:ascii="Arial" w:eastAsia="仿宋_GB2312" w:hAnsi="Arial" w:hint="eastAsia"/>
          <w:bCs/>
          <w:sz w:val="28"/>
          <w:szCs w:val="28"/>
        </w:rPr>
        <w:t>）</w:t>
      </w:r>
      <w:r w:rsidRPr="00182560">
        <w:rPr>
          <w:rFonts w:ascii="Arial" w:eastAsia="仿宋_GB2312" w:hAnsi="Arial" w:hint="eastAsia"/>
          <w:bCs/>
          <w:sz w:val="28"/>
          <w:szCs w:val="28"/>
        </w:rPr>
        <w:t>第三产业运行平稳，优势行业发挥带动作用</w:t>
      </w:r>
    </w:p>
    <w:p w:rsidR="00272C3B" w:rsidRPr="00C34771" w:rsidRDefault="00272C3B" w:rsidP="00272C3B">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季度，全市第三产业增加值同比增长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，快于全市地区生产总值增速</w:t>
      </w:r>
      <w:r w:rsidRPr="00182560">
        <w:rPr>
          <w:rFonts w:ascii="Arial" w:eastAsia="仿宋_GB2312" w:hAnsi="Arial" w:hint="eastAsia"/>
          <w:bCs/>
          <w:sz w:val="28"/>
          <w:szCs w:val="28"/>
        </w:rPr>
        <w:t>0.5</w:t>
      </w:r>
      <w:r w:rsidRPr="00182560">
        <w:rPr>
          <w:rFonts w:ascii="Arial" w:eastAsia="仿宋_GB2312" w:hAnsi="Arial" w:hint="eastAsia"/>
          <w:bCs/>
          <w:sz w:val="28"/>
          <w:szCs w:val="28"/>
        </w:rPr>
        <w:t>个百分点。其中，金融、信息服务、科技服务等优势行业对全市经济增长的贡献率合计达到</w:t>
      </w:r>
      <w:r w:rsidRPr="00182560">
        <w:rPr>
          <w:rFonts w:ascii="Arial" w:eastAsia="仿宋_GB2312" w:hAnsi="Arial" w:hint="eastAsia"/>
          <w:bCs/>
          <w:sz w:val="28"/>
          <w:szCs w:val="28"/>
        </w:rPr>
        <w:t>63.3%</w:t>
      </w:r>
      <w:r w:rsidRPr="00182560">
        <w:rPr>
          <w:rFonts w:ascii="Arial" w:eastAsia="仿宋_GB2312" w:hAnsi="Arial" w:hint="eastAsia"/>
          <w:bCs/>
          <w:sz w:val="28"/>
          <w:szCs w:val="28"/>
        </w:rPr>
        <w:t>，继续发挥主要带动作用。金融业实现增加值</w:t>
      </w:r>
      <w:r w:rsidRPr="00182560">
        <w:rPr>
          <w:rFonts w:ascii="Arial" w:eastAsia="仿宋_GB2312" w:hAnsi="Arial" w:hint="eastAsia"/>
          <w:bCs/>
          <w:sz w:val="28"/>
          <w:szCs w:val="28"/>
        </w:rPr>
        <w:t>3807.3</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7.3%</w:t>
      </w:r>
      <w:r w:rsidRPr="00182560">
        <w:rPr>
          <w:rFonts w:ascii="Arial" w:eastAsia="仿宋_GB2312" w:hAnsi="Arial" w:hint="eastAsia"/>
          <w:bCs/>
          <w:sz w:val="28"/>
          <w:szCs w:val="28"/>
        </w:rPr>
        <w:t>；科学研究和技术服务业实现增加值</w:t>
      </w:r>
      <w:r w:rsidRPr="00182560">
        <w:rPr>
          <w:rFonts w:ascii="Arial" w:eastAsia="仿宋_GB2312" w:hAnsi="Arial" w:hint="eastAsia"/>
          <w:bCs/>
          <w:sz w:val="28"/>
          <w:szCs w:val="28"/>
        </w:rPr>
        <w:t>2608.9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；信息传输、软件和信息技术服务业实现增加值</w:t>
      </w:r>
      <w:r w:rsidRPr="00182560">
        <w:rPr>
          <w:rFonts w:ascii="Arial" w:eastAsia="仿宋_GB2312" w:hAnsi="Arial" w:hint="eastAsia"/>
          <w:bCs/>
          <w:sz w:val="28"/>
          <w:szCs w:val="28"/>
        </w:rPr>
        <w:t>2595.7</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18.2%</w:t>
      </w:r>
      <w:r w:rsidRPr="00182560">
        <w:rPr>
          <w:rFonts w:ascii="Arial" w:eastAsia="仿宋_GB2312" w:hAnsi="Arial" w:hint="eastAsia"/>
          <w:bCs/>
          <w:sz w:val="28"/>
          <w:szCs w:val="28"/>
        </w:rPr>
        <w:t>。</w:t>
      </w:r>
    </w:p>
    <w:p w:rsidR="00272C3B" w:rsidRPr="00C34771"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4</w:t>
      </w:r>
      <w:r w:rsidRPr="00C34771">
        <w:rPr>
          <w:rFonts w:ascii="Arial" w:eastAsia="仿宋_GB2312" w:hAnsi="Arial" w:hint="eastAsia"/>
          <w:bCs/>
          <w:sz w:val="28"/>
          <w:szCs w:val="28"/>
        </w:rPr>
        <w:t>）</w:t>
      </w:r>
      <w:r w:rsidRPr="00182560">
        <w:rPr>
          <w:rFonts w:ascii="Arial" w:eastAsia="仿宋_GB2312" w:hAnsi="Arial" w:hint="eastAsia"/>
          <w:bCs/>
          <w:sz w:val="28"/>
          <w:szCs w:val="28"/>
        </w:rPr>
        <w:t>固定资产投资</w:t>
      </w:r>
      <w:proofErr w:type="gramStart"/>
      <w:r w:rsidRPr="00182560">
        <w:rPr>
          <w:rFonts w:ascii="Arial" w:eastAsia="仿宋_GB2312" w:hAnsi="Arial" w:hint="eastAsia"/>
          <w:bCs/>
          <w:sz w:val="28"/>
          <w:szCs w:val="28"/>
        </w:rPr>
        <w:t>降幅收</w:t>
      </w:r>
      <w:proofErr w:type="gramEnd"/>
      <w:r w:rsidRPr="00182560">
        <w:rPr>
          <w:rFonts w:ascii="Arial" w:eastAsia="仿宋_GB2312" w:hAnsi="Arial" w:hint="eastAsia"/>
          <w:bCs/>
          <w:sz w:val="28"/>
          <w:szCs w:val="28"/>
        </w:rPr>
        <w:t>窄，重点行业投资增长较快</w:t>
      </w:r>
    </w:p>
    <w:p w:rsidR="00272C3B" w:rsidRDefault="00272C3B" w:rsidP="00272C3B">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季度，全市全社会固定资产投资同比下降</w:t>
      </w:r>
      <w:r w:rsidRPr="00182560">
        <w:rPr>
          <w:rFonts w:ascii="Arial" w:eastAsia="仿宋_GB2312" w:hAnsi="Arial" w:hint="eastAsia"/>
          <w:bCs/>
          <w:sz w:val="28"/>
          <w:szCs w:val="28"/>
        </w:rPr>
        <w:t>12.7%</w:t>
      </w:r>
      <w:r w:rsidRPr="00182560">
        <w:rPr>
          <w:rFonts w:ascii="Arial" w:eastAsia="仿宋_GB2312" w:hAnsi="Arial" w:hint="eastAsia"/>
          <w:bCs/>
          <w:sz w:val="28"/>
          <w:szCs w:val="28"/>
        </w:rPr>
        <w:t>，降幅比上半年收窄</w:t>
      </w:r>
      <w:r w:rsidRPr="00182560">
        <w:rPr>
          <w:rFonts w:ascii="Arial" w:eastAsia="仿宋_GB2312" w:hAnsi="Arial" w:hint="eastAsia"/>
          <w:bCs/>
          <w:sz w:val="28"/>
          <w:szCs w:val="28"/>
        </w:rPr>
        <w:t>1.7</w:t>
      </w:r>
      <w:r w:rsidRPr="00182560">
        <w:rPr>
          <w:rFonts w:ascii="Arial" w:eastAsia="仿宋_GB2312" w:hAnsi="Arial" w:hint="eastAsia"/>
          <w:bCs/>
          <w:sz w:val="28"/>
          <w:szCs w:val="28"/>
        </w:rPr>
        <w:t>个百分点。其中，基础设施投资下降</w:t>
      </w:r>
      <w:r w:rsidRPr="00182560">
        <w:rPr>
          <w:rFonts w:ascii="Arial" w:eastAsia="仿宋_GB2312" w:hAnsi="Arial" w:hint="eastAsia"/>
          <w:bCs/>
          <w:sz w:val="28"/>
          <w:szCs w:val="28"/>
        </w:rPr>
        <w:t>12.1%</w:t>
      </w:r>
      <w:r w:rsidRPr="00182560">
        <w:rPr>
          <w:rFonts w:ascii="Arial" w:eastAsia="仿宋_GB2312" w:hAnsi="Arial" w:hint="eastAsia"/>
          <w:bCs/>
          <w:sz w:val="28"/>
          <w:szCs w:val="28"/>
        </w:rPr>
        <w:t>，房地产开发投资下降</w:t>
      </w:r>
      <w:r w:rsidRPr="00182560">
        <w:rPr>
          <w:rFonts w:ascii="Arial" w:eastAsia="仿宋_GB2312" w:hAnsi="Arial" w:hint="eastAsia"/>
          <w:bCs/>
          <w:sz w:val="28"/>
          <w:szCs w:val="28"/>
        </w:rPr>
        <w:t>3%</w:t>
      </w:r>
      <w:r w:rsidRPr="00182560">
        <w:rPr>
          <w:rFonts w:ascii="Arial" w:eastAsia="仿宋_GB2312" w:hAnsi="Arial" w:hint="eastAsia"/>
          <w:bCs/>
          <w:sz w:val="28"/>
          <w:szCs w:val="28"/>
        </w:rPr>
        <w:t>。分产业看，第一产业投资下降</w:t>
      </w:r>
      <w:r w:rsidRPr="00182560">
        <w:rPr>
          <w:rFonts w:ascii="Arial" w:eastAsia="仿宋_GB2312" w:hAnsi="Arial" w:hint="eastAsia"/>
          <w:bCs/>
          <w:sz w:val="28"/>
          <w:szCs w:val="28"/>
        </w:rPr>
        <w:t>12.3%</w:t>
      </w:r>
      <w:r w:rsidRPr="00182560">
        <w:rPr>
          <w:rFonts w:ascii="Arial" w:eastAsia="仿宋_GB2312" w:hAnsi="Arial" w:hint="eastAsia"/>
          <w:bCs/>
          <w:sz w:val="28"/>
          <w:szCs w:val="28"/>
        </w:rPr>
        <w:t>；第二产业投资下降</w:t>
      </w:r>
      <w:r w:rsidRPr="00182560">
        <w:rPr>
          <w:rFonts w:ascii="Arial" w:eastAsia="仿宋_GB2312" w:hAnsi="Arial" w:hint="eastAsia"/>
          <w:bCs/>
          <w:sz w:val="28"/>
          <w:szCs w:val="28"/>
        </w:rPr>
        <w:t>42.3%</w:t>
      </w:r>
      <w:r w:rsidRPr="00182560">
        <w:rPr>
          <w:rFonts w:ascii="Arial" w:eastAsia="仿宋_GB2312" w:hAnsi="Arial" w:hint="eastAsia"/>
          <w:bCs/>
          <w:sz w:val="28"/>
          <w:szCs w:val="28"/>
        </w:rPr>
        <w:t>；第三产业（含房地产开发）投资下降</w:t>
      </w:r>
      <w:r w:rsidRPr="00182560">
        <w:rPr>
          <w:rFonts w:ascii="Arial" w:eastAsia="仿宋_GB2312" w:hAnsi="Arial" w:hint="eastAsia"/>
          <w:bCs/>
          <w:sz w:val="28"/>
          <w:szCs w:val="28"/>
        </w:rPr>
        <w:t>9.7%</w:t>
      </w:r>
      <w:r w:rsidRPr="00182560">
        <w:rPr>
          <w:rFonts w:ascii="Arial" w:eastAsia="仿宋_GB2312" w:hAnsi="Arial" w:hint="eastAsia"/>
          <w:bCs/>
          <w:sz w:val="28"/>
          <w:szCs w:val="28"/>
        </w:rPr>
        <w:t>，其中，信息传输、软件和信息技术服务业，交通运输、仓储和邮政业，科学研究与技术服务业投资分别增长</w:t>
      </w:r>
      <w:r w:rsidRPr="00182560">
        <w:rPr>
          <w:rFonts w:ascii="Arial" w:eastAsia="仿宋_GB2312" w:hAnsi="Arial" w:hint="eastAsia"/>
          <w:bCs/>
          <w:sz w:val="28"/>
          <w:szCs w:val="28"/>
        </w:rPr>
        <w:t>33.9%</w:t>
      </w:r>
      <w:r w:rsidRPr="00182560">
        <w:rPr>
          <w:rFonts w:ascii="Arial" w:eastAsia="仿宋_GB2312" w:hAnsi="Arial" w:hint="eastAsia"/>
          <w:bCs/>
          <w:sz w:val="28"/>
          <w:szCs w:val="28"/>
        </w:rPr>
        <w:t>、</w:t>
      </w:r>
      <w:r w:rsidRPr="00182560">
        <w:rPr>
          <w:rFonts w:ascii="Arial" w:eastAsia="仿宋_GB2312" w:hAnsi="Arial" w:hint="eastAsia"/>
          <w:bCs/>
          <w:sz w:val="28"/>
          <w:szCs w:val="28"/>
        </w:rPr>
        <w:t>14.6%</w:t>
      </w:r>
      <w:r w:rsidRPr="00182560">
        <w:rPr>
          <w:rFonts w:ascii="Arial" w:eastAsia="仿宋_GB2312" w:hAnsi="Arial" w:hint="eastAsia"/>
          <w:bCs/>
          <w:sz w:val="28"/>
          <w:szCs w:val="28"/>
        </w:rPr>
        <w:t>和</w:t>
      </w:r>
      <w:r w:rsidRPr="00182560">
        <w:rPr>
          <w:rFonts w:ascii="Arial" w:eastAsia="仿宋_GB2312" w:hAnsi="Arial" w:hint="eastAsia"/>
          <w:bCs/>
          <w:sz w:val="28"/>
          <w:szCs w:val="28"/>
        </w:rPr>
        <w:t>10%</w:t>
      </w:r>
      <w:r w:rsidRPr="00182560">
        <w:rPr>
          <w:rFonts w:ascii="Arial" w:eastAsia="仿宋_GB2312" w:hAnsi="Arial" w:hint="eastAsia"/>
          <w:bCs/>
          <w:sz w:val="28"/>
          <w:szCs w:val="28"/>
        </w:rPr>
        <w:t>。</w:t>
      </w:r>
    </w:p>
    <w:p w:rsidR="00272C3B" w:rsidRDefault="00272C3B" w:rsidP="00272C3B">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季度，全市商品房新开工面积</w:t>
      </w:r>
      <w:r w:rsidRPr="00182560">
        <w:rPr>
          <w:rFonts w:ascii="Arial" w:eastAsia="仿宋_GB2312" w:hAnsi="Arial" w:hint="eastAsia"/>
          <w:bCs/>
          <w:sz w:val="28"/>
          <w:szCs w:val="28"/>
        </w:rPr>
        <w:t>1508</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5.9%</w:t>
      </w:r>
      <w:r w:rsidRPr="00182560">
        <w:rPr>
          <w:rFonts w:ascii="Arial" w:eastAsia="仿宋_GB2312" w:hAnsi="Arial" w:hint="eastAsia"/>
          <w:bCs/>
          <w:sz w:val="28"/>
          <w:szCs w:val="28"/>
        </w:rPr>
        <w:t>；其中，住宅新开工面积</w:t>
      </w:r>
      <w:r w:rsidRPr="00182560">
        <w:rPr>
          <w:rFonts w:ascii="Arial" w:eastAsia="仿宋_GB2312" w:hAnsi="Arial" w:hint="eastAsia"/>
          <w:bCs/>
          <w:sz w:val="28"/>
          <w:szCs w:val="28"/>
        </w:rPr>
        <w:t>802</w:t>
      </w:r>
      <w:r w:rsidRPr="00182560">
        <w:rPr>
          <w:rFonts w:ascii="Arial" w:eastAsia="仿宋_GB2312" w:hAnsi="Arial" w:hint="eastAsia"/>
          <w:bCs/>
          <w:sz w:val="28"/>
          <w:szCs w:val="28"/>
        </w:rPr>
        <w:t>万平方米，增长</w:t>
      </w:r>
      <w:r w:rsidRPr="00182560">
        <w:rPr>
          <w:rFonts w:ascii="Arial" w:eastAsia="仿宋_GB2312" w:hAnsi="Arial" w:hint="eastAsia"/>
          <w:bCs/>
          <w:sz w:val="28"/>
          <w:szCs w:val="28"/>
        </w:rPr>
        <w:t>25.9%</w:t>
      </w:r>
      <w:r w:rsidRPr="00182560">
        <w:rPr>
          <w:rFonts w:ascii="Arial" w:eastAsia="仿宋_GB2312" w:hAnsi="Arial" w:hint="eastAsia"/>
          <w:bCs/>
          <w:sz w:val="28"/>
          <w:szCs w:val="28"/>
        </w:rPr>
        <w:t>。商品房销售面积</w:t>
      </w:r>
      <w:r w:rsidRPr="00182560">
        <w:rPr>
          <w:rFonts w:ascii="Arial" w:eastAsia="仿宋_GB2312" w:hAnsi="Arial" w:hint="eastAsia"/>
          <w:bCs/>
          <w:sz w:val="28"/>
          <w:szCs w:val="28"/>
        </w:rPr>
        <w:t>407.1</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27.9%</w:t>
      </w:r>
      <w:r w:rsidRPr="00182560">
        <w:rPr>
          <w:rFonts w:ascii="Arial" w:eastAsia="仿宋_GB2312" w:hAnsi="Arial" w:hint="eastAsia"/>
          <w:bCs/>
          <w:sz w:val="28"/>
          <w:szCs w:val="28"/>
        </w:rPr>
        <w:t>；其中，住宅销售面积</w:t>
      </w:r>
      <w:r w:rsidRPr="00182560">
        <w:rPr>
          <w:rFonts w:ascii="Arial" w:eastAsia="仿宋_GB2312" w:hAnsi="Arial" w:hint="eastAsia"/>
          <w:bCs/>
          <w:sz w:val="28"/>
          <w:szCs w:val="28"/>
        </w:rPr>
        <w:t>305.2</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17.7%</w:t>
      </w:r>
      <w:r w:rsidRPr="00182560">
        <w:rPr>
          <w:rFonts w:ascii="Arial" w:eastAsia="仿宋_GB2312" w:hAnsi="Arial" w:hint="eastAsia"/>
          <w:bCs/>
          <w:sz w:val="28"/>
          <w:szCs w:val="28"/>
        </w:rPr>
        <w:t>。</w:t>
      </w:r>
    </w:p>
    <w:p w:rsidR="00272C3B"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保障性住房建设加快推进。</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proofErr w:type="gramStart"/>
      <w:r w:rsidRPr="00182560">
        <w:rPr>
          <w:rFonts w:ascii="Arial" w:eastAsia="仿宋_GB2312" w:hAnsi="Arial" w:hint="eastAsia"/>
          <w:bCs/>
          <w:sz w:val="28"/>
          <w:szCs w:val="28"/>
        </w:rPr>
        <w:t>全市保障</w:t>
      </w:r>
      <w:proofErr w:type="gramEnd"/>
      <w:r w:rsidRPr="00182560">
        <w:rPr>
          <w:rFonts w:ascii="Arial" w:eastAsia="仿宋_GB2312" w:hAnsi="Arial" w:hint="eastAsia"/>
          <w:bCs/>
          <w:sz w:val="28"/>
          <w:szCs w:val="28"/>
        </w:rPr>
        <w:t>性住房投资同比</w:t>
      </w:r>
      <w:r w:rsidRPr="00182560">
        <w:rPr>
          <w:rFonts w:ascii="Arial" w:eastAsia="仿宋_GB2312" w:hAnsi="Arial" w:hint="eastAsia"/>
          <w:bCs/>
          <w:sz w:val="28"/>
          <w:szCs w:val="28"/>
        </w:rPr>
        <w:lastRenderedPageBreak/>
        <w:t>增长</w:t>
      </w:r>
      <w:r w:rsidRPr="00182560">
        <w:rPr>
          <w:rFonts w:ascii="Arial" w:eastAsia="仿宋_GB2312" w:hAnsi="Arial" w:hint="eastAsia"/>
          <w:bCs/>
          <w:sz w:val="28"/>
          <w:szCs w:val="28"/>
        </w:rPr>
        <w:t>37.8%</w:t>
      </w:r>
      <w:r w:rsidRPr="00182560">
        <w:rPr>
          <w:rFonts w:ascii="Arial" w:eastAsia="仿宋_GB2312" w:hAnsi="Arial" w:hint="eastAsia"/>
          <w:bCs/>
          <w:sz w:val="28"/>
          <w:szCs w:val="28"/>
        </w:rPr>
        <w:t>；新开工面积</w:t>
      </w:r>
      <w:r w:rsidRPr="00182560">
        <w:rPr>
          <w:rFonts w:ascii="Arial" w:eastAsia="仿宋_GB2312" w:hAnsi="Arial" w:hint="eastAsia"/>
          <w:bCs/>
          <w:sz w:val="28"/>
          <w:szCs w:val="28"/>
        </w:rPr>
        <w:t>658.6</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23.1%</w:t>
      </w:r>
      <w:r w:rsidRPr="00182560">
        <w:rPr>
          <w:rFonts w:ascii="Arial" w:eastAsia="仿宋_GB2312" w:hAnsi="Arial" w:hint="eastAsia"/>
          <w:bCs/>
          <w:sz w:val="28"/>
          <w:szCs w:val="28"/>
        </w:rPr>
        <w:t>；销售面积</w:t>
      </w:r>
      <w:r w:rsidRPr="00182560">
        <w:rPr>
          <w:rFonts w:ascii="Arial" w:eastAsia="仿宋_GB2312" w:hAnsi="Arial" w:hint="eastAsia"/>
          <w:bCs/>
          <w:sz w:val="28"/>
          <w:szCs w:val="28"/>
        </w:rPr>
        <w:t>121.7</w:t>
      </w:r>
      <w:r w:rsidRPr="00182560">
        <w:rPr>
          <w:rFonts w:ascii="Arial" w:eastAsia="仿宋_GB2312" w:hAnsi="Arial" w:hint="eastAsia"/>
          <w:bCs/>
          <w:sz w:val="28"/>
          <w:szCs w:val="28"/>
        </w:rPr>
        <w:t>万平方米，占全市新建商品房销售面积的</w:t>
      </w:r>
      <w:r w:rsidRPr="00182560">
        <w:rPr>
          <w:rFonts w:ascii="Arial" w:eastAsia="仿宋_GB2312" w:hAnsi="Arial" w:hint="eastAsia"/>
          <w:bCs/>
          <w:sz w:val="28"/>
          <w:szCs w:val="28"/>
        </w:rPr>
        <w:t>29.9%</w:t>
      </w:r>
      <w:r w:rsidRPr="00182560">
        <w:rPr>
          <w:rFonts w:ascii="Arial" w:eastAsia="仿宋_GB2312" w:hAnsi="Arial" w:hint="eastAsia"/>
          <w:bCs/>
          <w:sz w:val="28"/>
          <w:szCs w:val="28"/>
        </w:rPr>
        <w:t>，同比提高</w:t>
      </w:r>
      <w:r w:rsidRPr="00182560">
        <w:rPr>
          <w:rFonts w:ascii="Arial" w:eastAsia="仿宋_GB2312" w:hAnsi="Arial" w:hint="eastAsia"/>
          <w:bCs/>
          <w:sz w:val="28"/>
          <w:szCs w:val="28"/>
        </w:rPr>
        <w:t>7.4</w:t>
      </w:r>
      <w:r w:rsidRPr="00182560">
        <w:rPr>
          <w:rFonts w:ascii="Arial" w:eastAsia="仿宋_GB2312" w:hAnsi="Arial" w:hint="eastAsia"/>
          <w:bCs/>
          <w:sz w:val="28"/>
          <w:szCs w:val="28"/>
        </w:rPr>
        <w:t>个百分点。</w:t>
      </w:r>
    </w:p>
    <w:p w:rsidR="00272C3B" w:rsidRPr="00C34771"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5</w:t>
      </w:r>
      <w:r w:rsidRPr="00C34771">
        <w:rPr>
          <w:rFonts w:ascii="Arial" w:eastAsia="仿宋_GB2312" w:hAnsi="Arial" w:hint="eastAsia"/>
          <w:bCs/>
          <w:sz w:val="28"/>
          <w:szCs w:val="28"/>
        </w:rPr>
        <w:t>）</w:t>
      </w:r>
      <w:r w:rsidRPr="00182560">
        <w:rPr>
          <w:rFonts w:ascii="Arial" w:eastAsia="仿宋_GB2312" w:hAnsi="Arial" w:hint="eastAsia"/>
          <w:bCs/>
          <w:sz w:val="28"/>
          <w:szCs w:val="28"/>
        </w:rPr>
        <w:t>市场消费较快增长，消费结构持续优化</w:t>
      </w:r>
    </w:p>
    <w:p w:rsidR="00272C3B" w:rsidRDefault="00272C3B" w:rsidP="00272C3B">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季度，全市实现市场总消费额</w:t>
      </w:r>
      <w:r w:rsidRPr="00182560">
        <w:rPr>
          <w:rFonts w:ascii="Arial" w:eastAsia="仿宋_GB2312" w:hAnsi="Arial" w:hint="eastAsia"/>
          <w:bCs/>
          <w:sz w:val="28"/>
          <w:szCs w:val="28"/>
        </w:rPr>
        <w:t>18381.5</w:t>
      </w:r>
      <w:r w:rsidRPr="00182560">
        <w:rPr>
          <w:rFonts w:ascii="Arial" w:eastAsia="仿宋_GB2312" w:hAnsi="Arial" w:hint="eastAsia"/>
          <w:bCs/>
          <w:sz w:val="28"/>
          <w:szCs w:val="28"/>
        </w:rPr>
        <w:t>亿元，同比增长</w:t>
      </w:r>
      <w:r w:rsidRPr="00182560">
        <w:rPr>
          <w:rFonts w:ascii="Arial" w:eastAsia="仿宋_GB2312" w:hAnsi="Arial" w:hint="eastAsia"/>
          <w:bCs/>
          <w:sz w:val="28"/>
          <w:szCs w:val="28"/>
        </w:rPr>
        <w:t>7.9%</w:t>
      </w:r>
      <w:r w:rsidRPr="00182560">
        <w:rPr>
          <w:rFonts w:ascii="Arial" w:eastAsia="仿宋_GB2312" w:hAnsi="Arial" w:hint="eastAsia"/>
          <w:bCs/>
          <w:sz w:val="28"/>
          <w:szCs w:val="28"/>
        </w:rPr>
        <w:t>。其中，实现服务性消费额</w:t>
      </w:r>
      <w:r w:rsidRPr="00182560">
        <w:rPr>
          <w:rFonts w:ascii="Arial" w:eastAsia="仿宋_GB2312" w:hAnsi="Arial" w:hint="eastAsia"/>
          <w:bCs/>
          <w:sz w:val="28"/>
          <w:szCs w:val="28"/>
        </w:rPr>
        <w:t>9993.9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11.3%</w:t>
      </w:r>
      <w:r w:rsidRPr="00182560">
        <w:rPr>
          <w:rFonts w:ascii="Arial" w:eastAsia="仿宋_GB2312" w:hAnsi="Arial" w:hint="eastAsia"/>
          <w:bCs/>
          <w:sz w:val="28"/>
          <w:szCs w:val="28"/>
        </w:rPr>
        <w:t>，占市场总消费额的</w:t>
      </w:r>
      <w:r w:rsidRPr="00182560">
        <w:rPr>
          <w:rFonts w:ascii="Arial" w:eastAsia="仿宋_GB2312" w:hAnsi="Arial" w:hint="eastAsia"/>
          <w:bCs/>
          <w:sz w:val="28"/>
          <w:szCs w:val="28"/>
        </w:rPr>
        <w:t>54.4%</w:t>
      </w:r>
      <w:r w:rsidRPr="00182560">
        <w:rPr>
          <w:rFonts w:ascii="Arial" w:eastAsia="仿宋_GB2312" w:hAnsi="Arial" w:hint="eastAsia"/>
          <w:bCs/>
          <w:sz w:val="28"/>
          <w:szCs w:val="28"/>
        </w:rPr>
        <w:t>，对总消费增长的贡献率达到</w:t>
      </w:r>
      <w:r w:rsidRPr="00182560">
        <w:rPr>
          <w:rFonts w:ascii="Arial" w:eastAsia="仿宋_GB2312" w:hAnsi="Arial" w:hint="eastAsia"/>
          <w:bCs/>
          <w:sz w:val="28"/>
          <w:szCs w:val="28"/>
        </w:rPr>
        <w:t>75.5%</w:t>
      </w:r>
      <w:r w:rsidRPr="00182560">
        <w:rPr>
          <w:rFonts w:ascii="Arial" w:eastAsia="仿宋_GB2312" w:hAnsi="Arial" w:hint="eastAsia"/>
          <w:bCs/>
          <w:sz w:val="28"/>
          <w:szCs w:val="28"/>
        </w:rPr>
        <w:t>；交通和通信类、教育文化和娱乐类服务性消费分别增长</w:t>
      </w:r>
      <w:r w:rsidRPr="00182560">
        <w:rPr>
          <w:rFonts w:ascii="Arial" w:eastAsia="仿宋_GB2312" w:hAnsi="Arial" w:hint="eastAsia"/>
          <w:bCs/>
          <w:sz w:val="28"/>
          <w:szCs w:val="28"/>
        </w:rPr>
        <w:t>12.8%</w:t>
      </w:r>
      <w:r w:rsidRPr="00182560">
        <w:rPr>
          <w:rFonts w:ascii="Arial" w:eastAsia="仿宋_GB2312" w:hAnsi="Arial" w:hint="eastAsia"/>
          <w:bCs/>
          <w:sz w:val="28"/>
          <w:szCs w:val="28"/>
        </w:rPr>
        <w:t>和</w:t>
      </w:r>
      <w:r w:rsidRPr="00182560">
        <w:rPr>
          <w:rFonts w:ascii="Arial" w:eastAsia="仿宋_GB2312" w:hAnsi="Arial" w:hint="eastAsia"/>
          <w:bCs/>
          <w:sz w:val="28"/>
          <w:szCs w:val="28"/>
        </w:rPr>
        <w:t>12.2%</w:t>
      </w:r>
      <w:r w:rsidRPr="00182560">
        <w:rPr>
          <w:rFonts w:ascii="Arial" w:eastAsia="仿宋_GB2312" w:hAnsi="Arial" w:hint="eastAsia"/>
          <w:bCs/>
          <w:sz w:val="28"/>
          <w:szCs w:val="28"/>
        </w:rPr>
        <w:t>。</w:t>
      </w:r>
    </w:p>
    <w:p w:rsidR="00272C3B"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 xml:space="preserve">　实现社会消费品零售总额</w:t>
      </w:r>
      <w:r w:rsidRPr="00182560">
        <w:rPr>
          <w:rFonts w:ascii="Arial" w:eastAsia="仿宋_GB2312" w:hAnsi="Arial" w:hint="eastAsia"/>
          <w:bCs/>
          <w:sz w:val="28"/>
          <w:szCs w:val="28"/>
        </w:rPr>
        <w:t>8387.6</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4.1%</w:t>
      </w:r>
      <w:r w:rsidRPr="00182560">
        <w:rPr>
          <w:rFonts w:ascii="Arial" w:eastAsia="仿宋_GB2312" w:hAnsi="Arial" w:hint="eastAsia"/>
          <w:bCs/>
          <w:sz w:val="28"/>
          <w:szCs w:val="28"/>
        </w:rPr>
        <w:t>；其中，限额以上批发零售业企业实现网上零售额</w:t>
      </w:r>
      <w:r w:rsidRPr="00182560">
        <w:rPr>
          <w:rFonts w:ascii="Arial" w:eastAsia="仿宋_GB2312" w:hAnsi="Arial" w:hint="eastAsia"/>
          <w:bCs/>
          <w:sz w:val="28"/>
          <w:szCs w:val="28"/>
        </w:rPr>
        <w:t>1778.1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17.4%</w:t>
      </w:r>
      <w:r w:rsidRPr="00182560">
        <w:rPr>
          <w:rFonts w:ascii="Arial" w:eastAsia="仿宋_GB2312" w:hAnsi="Arial" w:hint="eastAsia"/>
          <w:bCs/>
          <w:sz w:val="28"/>
          <w:szCs w:val="28"/>
        </w:rPr>
        <w:t>，拉动全市社会消费品零售总额增长</w:t>
      </w:r>
      <w:r w:rsidRPr="00182560">
        <w:rPr>
          <w:rFonts w:ascii="Arial" w:eastAsia="仿宋_GB2312" w:hAnsi="Arial" w:hint="eastAsia"/>
          <w:bCs/>
          <w:sz w:val="28"/>
          <w:szCs w:val="28"/>
        </w:rPr>
        <w:t>3.3</w:t>
      </w:r>
      <w:r w:rsidRPr="00182560">
        <w:rPr>
          <w:rFonts w:ascii="Arial" w:eastAsia="仿宋_GB2312" w:hAnsi="Arial" w:hint="eastAsia"/>
          <w:bCs/>
          <w:sz w:val="28"/>
          <w:szCs w:val="28"/>
        </w:rPr>
        <w:t>个百分点。按消费形态分，商品零售收入</w:t>
      </w:r>
      <w:r w:rsidRPr="00182560">
        <w:rPr>
          <w:rFonts w:ascii="Arial" w:eastAsia="仿宋_GB2312" w:hAnsi="Arial" w:hint="eastAsia"/>
          <w:bCs/>
          <w:sz w:val="28"/>
          <w:szCs w:val="28"/>
        </w:rPr>
        <w:t>7558.1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3.7%</w:t>
      </w:r>
      <w:r w:rsidRPr="00182560">
        <w:rPr>
          <w:rFonts w:ascii="Arial" w:eastAsia="仿宋_GB2312" w:hAnsi="Arial" w:hint="eastAsia"/>
          <w:bCs/>
          <w:sz w:val="28"/>
          <w:szCs w:val="28"/>
        </w:rPr>
        <w:t>；餐饮收入</w:t>
      </w:r>
      <w:r w:rsidRPr="00182560">
        <w:rPr>
          <w:rFonts w:ascii="Arial" w:eastAsia="仿宋_GB2312" w:hAnsi="Arial" w:hint="eastAsia"/>
          <w:bCs/>
          <w:sz w:val="28"/>
          <w:szCs w:val="28"/>
        </w:rPr>
        <w:t>829.5</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w:t>
      </w:r>
    </w:p>
    <w:p w:rsidR="00272C3B"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6</w:t>
      </w:r>
      <w:r w:rsidRPr="00C34771">
        <w:rPr>
          <w:rFonts w:ascii="Arial" w:eastAsia="仿宋_GB2312" w:hAnsi="Arial" w:hint="eastAsia"/>
          <w:bCs/>
          <w:sz w:val="28"/>
          <w:szCs w:val="28"/>
        </w:rPr>
        <w:t>）</w:t>
      </w:r>
      <w:r w:rsidRPr="00182560">
        <w:rPr>
          <w:rFonts w:ascii="Arial" w:eastAsia="仿宋_GB2312" w:hAnsi="Arial" w:hint="eastAsia"/>
          <w:bCs/>
          <w:sz w:val="28"/>
          <w:szCs w:val="28"/>
        </w:rPr>
        <w:t>消费价格涨幅温和，生产价格运行平稳</w:t>
      </w:r>
    </w:p>
    <w:p w:rsidR="00272C3B" w:rsidRDefault="00272C3B" w:rsidP="00272C3B">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r w:rsidRPr="00182560">
        <w:rPr>
          <w:rFonts w:ascii="Arial" w:eastAsia="仿宋_GB2312" w:hAnsi="Arial" w:hint="eastAsia"/>
          <w:bCs/>
          <w:sz w:val="28"/>
          <w:szCs w:val="28"/>
        </w:rPr>
        <w:t>,</w:t>
      </w:r>
      <w:r w:rsidRPr="00182560">
        <w:rPr>
          <w:rFonts w:ascii="Arial" w:eastAsia="仿宋_GB2312" w:hAnsi="Arial" w:hint="eastAsia"/>
          <w:bCs/>
          <w:sz w:val="28"/>
          <w:szCs w:val="28"/>
        </w:rPr>
        <w:t>全市居民消费价格同比上涨</w:t>
      </w:r>
      <w:r w:rsidRPr="00182560">
        <w:rPr>
          <w:rFonts w:ascii="Arial" w:eastAsia="仿宋_GB2312" w:hAnsi="Arial" w:hint="eastAsia"/>
          <w:bCs/>
          <w:sz w:val="28"/>
          <w:szCs w:val="28"/>
        </w:rPr>
        <w:t>2.5%</w:t>
      </w:r>
      <w:r w:rsidRPr="00182560">
        <w:rPr>
          <w:rFonts w:ascii="Arial" w:eastAsia="仿宋_GB2312" w:hAnsi="Arial" w:hint="eastAsia"/>
          <w:bCs/>
          <w:sz w:val="28"/>
          <w:szCs w:val="28"/>
        </w:rPr>
        <w:t>。其中，消费品价格上涨</w:t>
      </w:r>
      <w:r w:rsidRPr="00182560">
        <w:rPr>
          <w:rFonts w:ascii="Arial" w:eastAsia="仿宋_GB2312" w:hAnsi="Arial" w:hint="eastAsia"/>
          <w:bCs/>
          <w:sz w:val="28"/>
          <w:szCs w:val="28"/>
        </w:rPr>
        <w:t>1.6%</w:t>
      </w:r>
      <w:r w:rsidRPr="00182560">
        <w:rPr>
          <w:rFonts w:ascii="Arial" w:eastAsia="仿宋_GB2312" w:hAnsi="Arial" w:hint="eastAsia"/>
          <w:bCs/>
          <w:sz w:val="28"/>
          <w:szCs w:val="28"/>
        </w:rPr>
        <w:t>，服务价格上涨</w:t>
      </w:r>
      <w:r w:rsidRPr="00182560">
        <w:rPr>
          <w:rFonts w:ascii="Arial" w:eastAsia="仿宋_GB2312" w:hAnsi="Arial" w:hint="eastAsia"/>
          <w:bCs/>
          <w:sz w:val="28"/>
          <w:szCs w:val="28"/>
        </w:rPr>
        <w:t>3.8%</w:t>
      </w:r>
      <w:r w:rsidRPr="00182560">
        <w:rPr>
          <w:rFonts w:ascii="Arial" w:eastAsia="仿宋_GB2312" w:hAnsi="Arial" w:hint="eastAsia"/>
          <w:bCs/>
          <w:sz w:val="28"/>
          <w:szCs w:val="28"/>
        </w:rPr>
        <w:t>。</w:t>
      </w:r>
      <w:r w:rsidRPr="00182560">
        <w:rPr>
          <w:rFonts w:ascii="Arial" w:eastAsia="仿宋_GB2312" w:hAnsi="Arial" w:hint="eastAsia"/>
          <w:bCs/>
          <w:sz w:val="28"/>
          <w:szCs w:val="28"/>
        </w:rPr>
        <w:t>9</w:t>
      </w:r>
      <w:r w:rsidRPr="00182560">
        <w:rPr>
          <w:rFonts w:ascii="Arial" w:eastAsia="仿宋_GB2312" w:hAnsi="Arial" w:hint="eastAsia"/>
          <w:bCs/>
          <w:sz w:val="28"/>
          <w:szCs w:val="28"/>
        </w:rPr>
        <w:t>月份，居民消费价格总水平同比上涨</w:t>
      </w:r>
      <w:r w:rsidRPr="00182560">
        <w:rPr>
          <w:rFonts w:ascii="Arial" w:eastAsia="仿宋_GB2312" w:hAnsi="Arial" w:hint="eastAsia"/>
          <w:bCs/>
          <w:sz w:val="28"/>
          <w:szCs w:val="28"/>
        </w:rPr>
        <w:t>2.8%</w:t>
      </w:r>
      <w:r w:rsidRPr="00182560">
        <w:rPr>
          <w:rFonts w:ascii="Arial" w:eastAsia="仿宋_GB2312" w:hAnsi="Arial" w:hint="eastAsia"/>
          <w:bCs/>
          <w:sz w:val="28"/>
          <w:szCs w:val="28"/>
        </w:rPr>
        <w:t>，环比上涨</w:t>
      </w:r>
      <w:r w:rsidRPr="00182560">
        <w:rPr>
          <w:rFonts w:ascii="Arial" w:eastAsia="仿宋_GB2312" w:hAnsi="Arial" w:hint="eastAsia"/>
          <w:bCs/>
          <w:sz w:val="28"/>
          <w:szCs w:val="28"/>
        </w:rPr>
        <w:t>0.1%</w:t>
      </w:r>
      <w:r w:rsidRPr="00182560">
        <w:rPr>
          <w:rFonts w:ascii="Arial" w:eastAsia="仿宋_GB2312" w:hAnsi="Arial" w:hint="eastAsia"/>
          <w:bCs/>
          <w:sz w:val="28"/>
          <w:szCs w:val="28"/>
        </w:rPr>
        <w:t>。</w:t>
      </w:r>
    </w:p>
    <w:p w:rsidR="00272C3B" w:rsidRPr="00C34771" w:rsidRDefault="00272C3B" w:rsidP="00272C3B">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7</w:t>
      </w:r>
      <w:r w:rsidRPr="00C34771">
        <w:rPr>
          <w:rFonts w:ascii="Arial" w:eastAsia="仿宋_GB2312" w:hAnsi="Arial" w:hint="eastAsia"/>
          <w:bCs/>
          <w:sz w:val="28"/>
          <w:szCs w:val="28"/>
        </w:rPr>
        <w:t>）</w:t>
      </w:r>
      <w:r w:rsidRPr="00182560">
        <w:rPr>
          <w:rFonts w:ascii="Arial" w:eastAsia="仿宋_GB2312" w:hAnsi="Arial" w:hint="eastAsia"/>
          <w:bCs/>
          <w:sz w:val="28"/>
          <w:szCs w:val="28"/>
        </w:rPr>
        <w:t>居民收入稳步增长</w:t>
      </w:r>
    </w:p>
    <w:p w:rsidR="00272C3B" w:rsidRDefault="00272C3B" w:rsidP="00272C3B">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季度，全市居民人均可支配收入</w:t>
      </w:r>
      <w:r w:rsidRPr="00182560">
        <w:rPr>
          <w:rFonts w:ascii="Arial" w:eastAsia="仿宋_GB2312" w:hAnsi="Arial" w:hint="eastAsia"/>
          <w:bCs/>
          <w:sz w:val="28"/>
          <w:szCs w:val="28"/>
        </w:rPr>
        <w:t>46426</w:t>
      </w:r>
      <w:r w:rsidRPr="00182560">
        <w:rPr>
          <w:rFonts w:ascii="Arial" w:eastAsia="仿宋_GB2312" w:hAnsi="Arial" w:hint="eastAsia"/>
          <w:bCs/>
          <w:sz w:val="28"/>
          <w:szCs w:val="28"/>
        </w:rPr>
        <w:t>元，同比增长</w:t>
      </w:r>
      <w:r w:rsidRPr="00182560">
        <w:rPr>
          <w:rFonts w:ascii="Arial" w:eastAsia="仿宋_GB2312" w:hAnsi="Arial" w:hint="eastAsia"/>
          <w:bCs/>
          <w:sz w:val="28"/>
          <w:szCs w:val="28"/>
        </w:rPr>
        <w:t>8.9%</w:t>
      </w:r>
      <w:r w:rsidRPr="00182560">
        <w:rPr>
          <w:rFonts w:ascii="Arial" w:eastAsia="仿宋_GB2312" w:hAnsi="Arial" w:hint="eastAsia"/>
          <w:bCs/>
          <w:sz w:val="28"/>
          <w:szCs w:val="28"/>
        </w:rPr>
        <w:t>，扣除价格因素，实际增长</w:t>
      </w:r>
      <w:r w:rsidRPr="00182560">
        <w:rPr>
          <w:rFonts w:ascii="Arial" w:eastAsia="仿宋_GB2312" w:hAnsi="Arial" w:hint="eastAsia"/>
          <w:bCs/>
          <w:sz w:val="28"/>
          <w:szCs w:val="28"/>
        </w:rPr>
        <w:t>6.2%</w:t>
      </w:r>
      <w:r w:rsidRPr="00182560">
        <w:rPr>
          <w:rFonts w:ascii="Arial" w:eastAsia="仿宋_GB2312" w:hAnsi="Arial" w:hint="eastAsia"/>
          <w:bCs/>
          <w:sz w:val="28"/>
          <w:szCs w:val="28"/>
        </w:rPr>
        <w:t>。</w:t>
      </w:r>
    </w:p>
    <w:p w:rsidR="00272C3B" w:rsidRPr="0096539F" w:rsidRDefault="00272C3B" w:rsidP="00272C3B">
      <w:pPr>
        <w:overflowPunct w:val="0"/>
        <w:spacing w:line="360" w:lineRule="auto"/>
        <w:ind w:firstLineChars="200" w:firstLine="560"/>
        <w:jc w:val="both"/>
        <w:textAlignment w:val="auto"/>
        <w:rPr>
          <w:rFonts w:ascii="仿宋_GB2312" w:eastAsia="仿宋_GB2312"/>
          <w:sz w:val="28"/>
          <w:szCs w:val="28"/>
        </w:rPr>
      </w:pPr>
      <w:r w:rsidRPr="00182560">
        <w:rPr>
          <w:rFonts w:ascii="Arial" w:eastAsia="仿宋_GB2312" w:hAnsi="Arial" w:hint="eastAsia"/>
          <w:bCs/>
          <w:sz w:val="28"/>
          <w:szCs w:val="28"/>
        </w:rPr>
        <w:t>总体上看，</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2A17EE" w:rsidRPr="008B385C" w:rsidRDefault="002A17EE" w:rsidP="002A17EE">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（二）区</w:t>
      </w:r>
      <w:r w:rsidRPr="008B385C">
        <w:rPr>
          <w:rFonts w:ascii="仿宋_GB2312" w:eastAsia="仿宋_GB2312" w:hAnsi="楷体_GB2312" w:cs="楷体_GB2312" w:hint="eastAsia"/>
          <w:sz w:val="28"/>
        </w:rPr>
        <w:t>域因素</w:t>
      </w:r>
    </w:p>
    <w:p w:rsidR="00381562" w:rsidRDefault="00381562" w:rsidP="00381562">
      <w:pPr>
        <w:spacing w:line="360" w:lineRule="auto"/>
        <w:ind w:firstLineChars="200" w:firstLine="560"/>
        <w:jc w:val="both"/>
        <w:rPr>
          <w:rFonts w:ascii="仿宋_GB2312" w:eastAsia="仿宋_GB2312" w:hAnsi="楷体_GB2312" w:cs="楷体_GB2312"/>
          <w:sz w:val="28"/>
        </w:rPr>
      </w:pPr>
      <w:r w:rsidRPr="00A317AA">
        <w:rPr>
          <w:rFonts w:ascii="Arial" w:eastAsia="仿宋_GB2312" w:hAnsi="Arial" w:cs="楷体_GB2312" w:hint="eastAsia"/>
          <w:sz w:val="28"/>
        </w:rPr>
        <w:t>1</w:t>
      </w:r>
      <w:r w:rsidRPr="00A317AA">
        <w:rPr>
          <w:rFonts w:ascii="仿宋_GB2312" w:eastAsia="仿宋_GB2312" w:hAnsi="楷体_GB2312" w:cs="楷体_GB2312" w:hint="eastAsia"/>
          <w:sz w:val="28"/>
        </w:rPr>
        <w:t>.区域概况</w:t>
      </w:r>
    </w:p>
    <w:p w:rsidR="00381562" w:rsidRPr="00EA61E3" w:rsidRDefault="00381562" w:rsidP="0038156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北京市朝阳区</w:t>
      </w:r>
      <w:r w:rsidRPr="00EA61E3">
        <w:rPr>
          <w:rFonts w:ascii="Arial" w:eastAsia="仿宋_GB2312" w:hAnsi="Arial"/>
          <w:bCs/>
          <w:sz w:val="28"/>
          <w:szCs w:val="28"/>
        </w:rPr>
        <w:t>位于北京市的东部，西与</w:t>
      </w:r>
      <w:hyperlink r:id="rId88" w:tgtFrame="_blank" w:history="1">
        <w:r w:rsidRPr="00EA61E3">
          <w:rPr>
            <w:rFonts w:ascii="Arial" w:eastAsia="仿宋_GB2312" w:hAnsi="Arial"/>
            <w:bCs/>
            <w:sz w:val="28"/>
            <w:szCs w:val="28"/>
          </w:rPr>
          <w:t>东城区</w:t>
        </w:r>
      </w:hyperlink>
      <w:r w:rsidRPr="00EA61E3">
        <w:rPr>
          <w:rFonts w:ascii="Arial" w:eastAsia="仿宋_GB2312" w:hAnsi="Arial"/>
          <w:bCs/>
          <w:sz w:val="28"/>
          <w:szCs w:val="28"/>
        </w:rPr>
        <w:t>、丰台区、</w:t>
      </w:r>
      <w:hyperlink r:id="rId89" w:tgtFrame="_blank" w:history="1">
        <w:r w:rsidRPr="00EA61E3">
          <w:rPr>
            <w:rFonts w:ascii="Arial" w:eastAsia="仿宋_GB2312" w:hAnsi="Arial"/>
            <w:bCs/>
            <w:sz w:val="28"/>
            <w:szCs w:val="28"/>
          </w:rPr>
          <w:t>海淀区</w:t>
        </w:r>
      </w:hyperlink>
      <w:r w:rsidRPr="00EA61E3">
        <w:rPr>
          <w:rFonts w:ascii="Arial" w:eastAsia="仿宋_GB2312" w:hAnsi="Arial"/>
          <w:bCs/>
          <w:sz w:val="28"/>
          <w:szCs w:val="28"/>
        </w:rPr>
        <w:t>相毗邻，北连</w:t>
      </w:r>
      <w:hyperlink r:id="rId90" w:tgtFrame="_blank" w:history="1">
        <w:proofErr w:type="gramStart"/>
        <w:r w:rsidRPr="00EA61E3">
          <w:rPr>
            <w:rFonts w:ascii="Arial" w:eastAsia="仿宋_GB2312" w:hAnsi="Arial"/>
            <w:bCs/>
            <w:sz w:val="28"/>
            <w:szCs w:val="28"/>
          </w:rPr>
          <w:t>昌平区</w:t>
        </w:r>
        <w:proofErr w:type="gramEnd"/>
      </w:hyperlink>
      <w:r w:rsidRPr="00EA61E3">
        <w:rPr>
          <w:rFonts w:ascii="Arial" w:eastAsia="仿宋_GB2312" w:hAnsi="Arial"/>
          <w:bCs/>
          <w:sz w:val="28"/>
          <w:szCs w:val="28"/>
        </w:rPr>
        <w:t>、</w:t>
      </w:r>
      <w:hyperlink r:id="rId91" w:tgtFrame="_blank" w:history="1">
        <w:r w:rsidRPr="00EA61E3">
          <w:rPr>
            <w:rFonts w:ascii="Arial" w:eastAsia="仿宋_GB2312" w:hAnsi="Arial"/>
            <w:bCs/>
            <w:sz w:val="28"/>
            <w:szCs w:val="28"/>
          </w:rPr>
          <w:t>顺义区</w:t>
        </w:r>
      </w:hyperlink>
      <w:r w:rsidRPr="00EA61E3">
        <w:rPr>
          <w:rFonts w:ascii="Arial" w:eastAsia="仿宋_GB2312" w:hAnsi="Arial"/>
          <w:bCs/>
          <w:sz w:val="28"/>
          <w:szCs w:val="28"/>
        </w:rPr>
        <w:t>，东与</w:t>
      </w:r>
      <w:hyperlink r:id="rId92" w:tgtFrame="_blank" w:history="1">
        <w:r w:rsidRPr="00EA61E3">
          <w:rPr>
            <w:rFonts w:ascii="Arial" w:eastAsia="仿宋_GB2312" w:hAnsi="Arial"/>
            <w:bCs/>
            <w:sz w:val="28"/>
            <w:szCs w:val="28"/>
          </w:rPr>
          <w:t>通州区</w:t>
        </w:r>
      </w:hyperlink>
      <w:r w:rsidRPr="00EA61E3">
        <w:rPr>
          <w:rFonts w:ascii="Arial" w:eastAsia="仿宋_GB2312" w:hAnsi="Arial"/>
          <w:bCs/>
          <w:sz w:val="28"/>
          <w:szCs w:val="28"/>
        </w:rPr>
        <w:t>接壤，南与</w:t>
      </w:r>
      <w:hyperlink r:id="rId93" w:tgtFrame="_blank" w:history="1">
        <w:proofErr w:type="gramStart"/>
        <w:r w:rsidRPr="00EA61E3">
          <w:rPr>
            <w:rFonts w:ascii="Arial" w:eastAsia="仿宋_GB2312" w:hAnsi="Arial"/>
            <w:bCs/>
            <w:sz w:val="28"/>
            <w:szCs w:val="28"/>
          </w:rPr>
          <w:t>大兴区</w:t>
        </w:r>
        <w:proofErr w:type="gramEnd"/>
      </w:hyperlink>
      <w:r w:rsidRPr="00EA61E3">
        <w:rPr>
          <w:rFonts w:ascii="Arial" w:eastAsia="仿宋_GB2312" w:hAnsi="Arial"/>
          <w:bCs/>
          <w:sz w:val="28"/>
          <w:szCs w:val="28"/>
        </w:rPr>
        <w:t>相邻</w:t>
      </w:r>
      <w:r>
        <w:rPr>
          <w:rFonts w:ascii="Arial" w:eastAsia="仿宋_GB2312" w:hAnsi="Arial" w:hint="eastAsia"/>
          <w:bCs/>
          <w:sz w:val="28"/>
          <w:szCs w:val="28"/>
        </w:rPr>
        <w:t>。</w:t>
      </w:r>
      <w:r w:rsidRPr="00EA61E3">
        <w:rPr>
          <w:rFonts w:ascii="Arial" w:eastAsia="仿宋_GB2312" w:hAnsi="Arial"/>
          <w:bCs/>
          <w:sz w:val="28"/>
          <w:szCs w:val="28"/>
        </w:rPr>
        <w:t>幅员面积</w:t>
      </w:r>
      <w:r w:rsidRPr="00EA61E3">
        <w:rPr>
          <w:rFonts w:ascii="Arial" w:eastAsia="仿宋_GB2312" w:hAnsi="Arial"/>
          <w:bCs/>
          <w:sz w:val="28"/>
          <w:szCs w:val="28"/>
        </w:rPr>
        <w:t>470.8</w:t>
      </w:r>
      <w:r w:rsidRPr="00EA61E3">
        <w:rPr>
          <w:rFonts w:ascii="Arial" w:eastAsia="仿宋_GB2312" w:hAnsi="Arial"/>
          <w:bCs/>
          <w:sz w:val="28"/>
          <w:szCs w:val="28"/>
        </w:rPr>
        <w:t>平方千米</w:t>
      </w:r>
      <w:r>
        <w:rPr>
          <w:rFonts w:ascii="Arial" w:eastAsia="仿宋_GB2312" w:hAnsi="Arial" w:hint="eastAsia"/>
          <w:bCs/>
          <w:sz w:val="28"/>
          <w:szCs w:val="28"/>
        </w:rPr>
        <w:t>，</w:t>
      </w:r>
      <w:r w:rsidRPr="00EA61E3">
        <w:rPr>
          <w:rFonts w:ascii="Arial" w:eastAsia="仿宋_GB2312" w:hAnsi="Arial"/>
          <w:bCs/>
          <w:sz w:val="28"/>
          <w:szCs w:val="28"/>
        </w:rPr>
        <w:t>南北略长，最长约</w:t>
      </w:r>
      <w:r w:rsidRPr="00EA61E3">
        <w:rPr>
          <w:rFonts w:ascii="Arial" w:eastAsia="仿宋_GB2312" w:hAnsi="Arial"/>
          <w:bCs/>
          <w:sz w:val="28"/>
          <w:szCs w:val="28"/>
        </w:rPr>
        <w:t>28</w:t>
      </w:r>
      <w:r w:rsidRPr="00EA61E3">
        <w:rPr>
          <w:rFonts w:ascii="Arial" w:eastAsia="仿宋_GB2312" w:hAnsi="Arial"/>
          <w:bCs/>
          <w:sz w:val="28"/>
          <w:szCs w:val="28"/>
        </w:rPr>
        <w:t>千米</w:t>
      </w:r>
      <w:r>
        <w:rPr>
          <w:rFonts w:ascii="Arial" w:eastAsia="仿宋_GB2312" w:hAnsi="Arial" w:hint="eastAsia"/>
          <w:bCs/>
          <w:sz w:val="28"/>
          <w:szCs w:val="28"/>
        </w:rPr>
        <w:t>，</w:t>
      </w:r>
      <w:r w:rsidRPr="00EA61E3">
        <w:rPr>
          <w:rFonts w:ascii="Arial" w:eastAsia="仿宋_GB2312" w:hAnsi="Arial"/>
          <w:bCs/>
          <w:sz w:val="28"/>
          <w:szCs w:val="28"/>
        </w:rPr>
        <w:t>东西稍窄，最宽约</w:t>
      </w:r>
      <w:r w:rsidRPr="00EA61E3">
        <w:rPr>
          <w:rFonts w:ascii="Arial" w:eastAsia="仿宋_GB2312" w:hAnsi="Arial"/>
          <w:bCs/>
          <w:sz w:val="28"/>
          <w:szCs w:val="28"/>
        </w:rPr>
        <w:t>17</w:t>
      </w:r>
      <w:r w:rsidRPr="00EA61E3">
        <w:rPr>
          <w:rFonts w:ascii="Arial" w:eastAsia="仿宋_GB2312" w:hAnsi="Arial"/>
          <w:bCs/>
          <w:sz w:val="28"/>
          <w:szCs w:val="28"/>
        </w:rPr>
        <w:t>千米</w:t>
      </w:r>
      <w:r>
        <w:rPr>
          <w:rFonts w:ascii="Arial" w:eastAsia="仿宋_GB2312" w:hAnsi="Arial" w:hint="eastAsia"/>
          <w:bCs/>
          <w:sz w:val="28"/>
          <w:szCs w:val="28"/>
        </w:rPr>
        <w:t>。</w:t>
      </w:r>
      <w:r w:rsidRPr="00EA61E3">
        <w:rPr>
          <w:rFonts w:ascii="Arial" w:eastAsia="仿宋_GB2312" w:hAnsi="Arial"/>
          <w:bCs/>
          <w:sz w:val="28"/>
          <w:szCs w:val="28"/>
        </w:rPr>
        <w:t>平均海拔</w:t>
      </w:r>
      <w:r w:rsidRPr="00EA61E3">
        <w:rPr>
          <w:rFonts w:ascii="Arial" w:eastAsia="仿宋_GB2312" w:hAnsi="Arial"/>
          <w:bCs/>
          <w:sz w:val="28"/>
          <w:szCs w:val="28"/>
        </w:rPr>
        <w:t>34</w:t>
      </w:r>
      <w:r w:rsidRPr="00EA61E3">
        <w:rPr>
          <w:rFonts w:ascii="Arial" w:eastAsia="仿宋_GB2312" w:hAnsi="Arial"/>
          <w:bCs/>
          <w:sz w:val="28"/>
          <w:szCs w:val="28"/>
        </w:rPr>
        <w:t>米，是北京市中心城区中面积最大的一个区。</w:t>
      </w:r>
    </w:p>
    <w:p w:rsidR="00381562" w:rsidRPr="00EA61E3" w:rsidRDefault="00381562" w:rsidP="00381562">
      <w:pPr>
        <w:spacing w:line="360" w:lineRule="auto"/>
        <w:ind w:firstLineChars="200" w:firstLine="560"/>
        <w:jc w:val="both"/>
        <w:rPr>
          <w:rFonts w:ascii="Arial" w:eastAsia="仿宋_GB2312" w:hAnsi="Arial"/>
          <w:bCs/>
          <w:sz w:val="28"/>
          <w:szCs w:val="28"/>
        </w:rPr>
      </w:pPr>
      <w:r w:rsidRPr="00EA61E3">
        <w:rPr>
          <w:rFonts w:ascii="Arial" w:eastAsia="仿宋_GB2312" w:hAnsi="Arial"/>
          <w:bCs/>
          <w:sz w:val="28"/>
          <w:szCs w:val="28"/>
        </w:rPr>
        <w:t>截至</w:t>
      </w:r>
      <w:r w:rsidRPr="00EA61E3">
        <w:rPr>
          <w:rFonts w:ascii="Arial" w:eastAsia="仿宋_GB2312" w:hAnsi="Arial"/>
          <w:bCs/>
          <w:sz w:val="28"/>
          <w:szCs w:val="28"/>
        </w:rPr>
        <w:t>2017</w:t>
      </w:r>
      <w:r w:rsidRPr="00EA61E3">
        <w:rPr>
          <w:rFonts w:ascii="Arial" w:eastAsia="仿宋_GB2312" w:hAnsi="Arial"/>
          <w:bCs/>
          <w:sz w:val="28"/>
          <w:szCs w:val="28"/>
        </w:rPr>
        <w:t>年，朝阳区辖</w:t>
      </w:r>
      <w:r w:rsidRPr="00EA61E3">
        <w:rPr>
          <w:rFonts w:ascii="Arial" w:eastAsia="仿宋_GB2312" w:hAnsi="Arial"/>
          <w:bCs/>
          <w:sz w:val="28"/>
          <w:szCs w:val="28"/>
        </w:rPr>
        <w:t xml:space="preserve"> 24</w:t>
      </w:r>
      <w:r w:rsidRPr="00EA61E3">
        <w:rPr>
          <w:rFonts w:ascii="Arial" w:eastAsia="仿宋_GB2312" w:hAnsi="Arial"/>
          <w:bCs/>
          <w:sz w:val="28"/>
          <w:szCs w:val="28"/>
        </w:rPr>
        <w:t>个街道办事处，</w:t>
      </w:r>
      <w:r w:rsidRPr="00EA61E3">
        <w:rPr>
          <w:rFonts w:ascii="Arial" w:eastAsia="仿宋_GB2312" w:hAnsi="Arial"/>
          <w:bCs/>
          <w:sz w:val="28"/>
          <w:szCs w:val="28"/>
        </w:rPr>
        <w:t>19</w:t>
      </w:r>
      <w:r w:rsidRPr="00EA61E3">
        <w:rPr>
          <w:rFonts w:ascii="Arial" w:eastAsia="仿宋_GB2312" w:hAnsi="Arial"/>
          <w:bCs/>
          <w:sz w:val="28"/>
          <w:szCs w:val="28"/>
        </w:rPr>
        <w:t>个地区办事处。常住人口</w:t>
      </w:r>
      <w:r w:rsidRPr="00EA61E3">
        <w:rPr>
          <w:rFonts w:ascii="Arial" w:eastAsia="仿宋_GB2312" w:hAnsi="Arial"/>
          <w:bCs/>
          <w:sz w:val="28"/>
          <w:szCs w:val="28"/>
        </w:rPr>
        <w:t>373.9</w:t>
      </w:r>
      <w:r w:rsidRPr="00EA61E3">
        <w:rPr>
          <w:rFonts w:ascii="Arial" w:eastAsia="仿宋_GB2312" w:hAnsi="Arial"/>
          <w:bCs/>
          <w:sz w:val="28"/>
          <w:szCs w:val="28"/>
        </w:rPr>
        <w:t>万人。</w:t>
      </w:r>
      <w:r w:rsidRPr="00EA61E3">
        <w:rPr>
          <w:rFonts w:ascii="Arial" w:eastAsia="仿宋_GB2312" w:hAnsi="Arial"/>
          <w:bCs/>
          <w:sz w:val="28"/>
          <w:szCs w:val="28"/>
        </w:rPr>
        <w:t>2017</w:t>
      </w:r>
      <w:r w:rsidRPr="00EA61E3">
        <w:rPr>
          <w:rFonts w:ascii="Arial" w:eastAsia="仿宋_GB2312" w:hAnsi="Arial"/>
          <w:bCs/>
          <w:sz w:val="28"/>
          <w:szCs w:val="28"/>
        </w:rPr>
        <w:t>年，朝阳区实现地区生产总值（</w:t>
      </w:r>
      <w:r w:rsidRPr="00EA61E3">
        <w:rPr>
          <w:rFonts w:ascii="Arial" w:eastAsia="仿宋_GB2312" w:hAnsi="Arial"/>
          <w:bCs/>
          <w:sz w:val="28"/>
          <w:szCs w:val="28"/>
        </w:rPr>
        <w:t>GDP</w:t>
      </w:r>
      <w:r w:rsidRPr="00EA61E3">
        <w:rPr>
          <w:rFonts w:ascii="Arial" w:eastAsia="仿宋_GB2312" w:hAnsi="Arial"/>
          <w:bCs/>
          <w:sz w:val="28"/>
          <w:szCs w:val="28"/>
        </w:rPr>
        <w:t>）</w:t>
      </w:r>
      <w:r w:rsidRPr="00EA61E3">
        <w:rPr>
          <w:rFonts w:ascii="Arial" w:eastAsia="仿宋_GB2312" w:hAnsi="Arial"/>
          <w:bCs/>
          <w:sz w:val="28"/>
          <w:szCs w:val="28"/>
        </w:rPr>
        <w:t>5629.4</w:t>
      </w:r>
      <w:r w:rsidRPr="00EA61E3">
        <w:rPr>
          <w:rFonts w:ascii="Arial" w:eastAsia="仿宋_GB2312" w:hAnsi="Arial"/>
          <w:bCs/>
          <w:sz w:val="28"/>
          <w:szCs w:val="28"/>
        </w:rPr>
        <w:t>亿元，其中，第一产业增加值</w:t>
      </w:r>
      <w:r w:rsidRPr="00EA61E3">
        <w:rPr>
          <w:rFonts w:ascii="Arial" w:eastAsia="仿宋_GB2312" w:hAnsi="Arial"/>
          <w:bCs/>
          <w:sz w:val="28"/>
          <w:szCs w:val="28"/>
        </w:rPr>
        <w:t>1.2</w:t>
      </w:r>
      <w:r w:rsidRPr="00EA61E3">
        <w:rPr>
          <w:rFonts w:ascii="Arial" w:eastAsia="仿宋_GB2312" w:hAnsi="Arial"/>
          <w:bCs/>
          <w:sz w:val="28"/>
          <w:szCs w:val="28"/>
        </w:rPr>
        <w:t>亿元，第二产业增加值</w:t>
      </w:r>
      <w:r w:rsidRPr="00EA61E3">
        <w:rPr>
          <w:rFonts w:ascii="Arial" w:eastAsia="仿宋_GB2312" w:hAnsi="Arial"/>
          <w:bCs/>
          <w:sz w:val="28"/>
          <w:szCs w:val="28"/>
        </w:rPr>
        <w:t>386.8</w:t>
      </w:r>
      <w:r w:rsidRPr="00EA61E3">
        <w:rPr>
          <w:rFonts w:ascii="Arial" w:eastAsia="仿宋_GB2312" w:hAnsi="Arial"/>
          <w:bCs/>
          <w:sz w:val="28"/>
          <w:szCs w:val="28"/>
        </w:rPr>
        <w:t>亿元，第三产业增加值</w:t>
      </w:r>
      <w:r w:rsidRPr="00EA61E3">
        <w:rPr>
          <w:rFonts w:ascii="Arial" w:eastAsia="仿宋_GB2312" w:hAnsi="Arial"/>
          <w:bCs/>
          <w:sz w:val="28"/>
          <w:szCs w:val="28"/>
        </w:rPr>
        <w:t>5241.4</w:t>
      </w:r>
      <w:r w:rsidRPr="00EA61E3">
        <w:rPr>
          <w:rFonts w:ascii="Arial" w:eastAsia="仿宋_GB2312" w:hAnsi="Arial"/>
          <w:bCs/>
          <w:sz w:val="28"/>
          <w:szCs w:val="28"/>
        </w:rPr>
        <w:t>亿元。三次产业结构为</w:t>
      </w:r>
      <w:r w:rsidRPr="00EA61E3">
        <w:rPr>
          <w:rFonts w:ascii="Arial" w:eastAsia="仿宋_GB2312" w:hAnsi="Arial"/>
          <w:bCs/>
          <w:sz w:val="28"/>
          <w:szCs w:val="28"/>
        </w:rPr>
        <w:t>0.02</w:t>
      </w:r>
      <w:r w:rsidRPr="00EA61E3">
        <w:rPr>
          <w:rFonts w:ascii="Arial" w:eastAsia="仿宋_GB2312" w:hAnsi="Arial"/>
          <w:bCs/>
          <w:sz w:val="28"/>
          <w:szCs w:val="28"/>
        </w:rPr>
        <w:t>：</w:t>
      </w:r>
      <w:r w:rsidRPr="00EA61E3">
        <w:rPr>
          <w:rFonts w:ascii="Arial" w:eastAsia="仿宋_GB2312" w:hAnsi="Arial"/>
          <w:bCs/>
          <w:sz w:val="28"/>
          <w:szCs w:val="28"/>
        </w:rPr>
        <w:t>6.87</w:t>
      </w:r>
      <w:r w:rsidRPr="00EA61E3">
        <w:rPr>
          <w:rFonts w:ascii="Arial" w:eastAsia="仿宋_GB2312" w:hAnsi="Arial"/>
          <w:bCs/>
          <w:sz w:val="28"/>
          <w:szCs w:val="28"/>
        </w:rPr>
        <w:t>：</w:t>
      </w:r>
      <w:r w:rsidRPr="00EA61E3">
        <w:rPr>
          <w:rFonts w:ascii="Arial" w:eastAsia="仿宋_GB2312" w:hAnsi="Arial"/>
          <w:bCs/>
          <w:sz w:val="28"/>
          <w:szCs w:val="28"/>
        </w:rPr>
        <w:t>93.11</w:t>
      </w:r>
      <w:r w:rsidRPr="00EA61E3">
        <w:rPr>
          <w:rFonts w:ascii="Arial" w:eastAsia="仿宋_GB2312" w:hAnsi="Arial"/>
          <w:bCs/>
          <w:sz w:val="28"/>
          <w:szCs w:val="28"/>
        </w:rPr>
        <w:t>。按年平均常住人口计算，全区人均</w:t>
      </w:r>
      <w:r w:rsidRPr="00EA61E3">
        <w:rPr>
          <w:rFonts w:ascii="Arial" w:eastAsia="仿宋_GB2312" w:hAnsi="Arial"/>
          <w:bCs/>
          <w:sz w:val="28"/>
          <w:szCs w:val="28"/>
        </w:rPr>
        <w:t>GDP</w:t>
      </w:r>
      <w:r w:rsidRPr="00EA61E3">
        <w:rPr>
          <w:rFonts w:ascii="Arial" w:eastAsia="仿宋_GB2312" w:hAnsi="Arial"/>
          <w:bCs/>
          <w:sz w:val="28"/>
          <w:szCs w:val="28"/>
        </w:rPr>
        <w:t>达到</w:t>
      </w:r>
      <w:r w:rsidRPr="00EA61E3">
        <w:rPr>
          <w:rFonts w:ascii="Arial" w:eastAsia="仿宋_GB2312" w:hAnsi="Arial"/>
          <w:bCs/>
          <w:sz w:val="28"/>
          <w:szCs w:val="28"/>
        </w:rPr>
        <w:t>148240</w:t>
      </w:r>
      <w:r w:rsidRPr="00EA61E3">
        <w:rPr>
          <w:rFonts w:ascii="Arial" w:eastAsia="仿宋_GB2312" w:hAnsi="Arial"/>
          <w:bCs/>
          <w:sz w:val="28"/>
          <w:szCs w:val="28"/>
        </w:rPr>
        <w:t>元。</w:t>
      </w:r>
    </w:p>
    <w:p w:rsidR="00381562" w:rsidRPr="00EA61E3" w:rsidRDefault="00381562" w:rsidP="00381562">
      <w:pPr>
        <w:spacing w:line="360" w:lineRule="auto"/>
        <w:ind w:firstLineChars="200" w:firstLine="560"/>
        <w:jc w:val="both"/>
        <w:rPr>
          <w:rFonts w:ascii="Arial" w:eastAsia="仿宋_GB2312" w:hAnsi="Arial"/>
          <w:bCs/>
          <w:sz w:val="28"/>
          <w:szCs w:val="28"/>
        </w:rPr>
      </w:pPr>
      <w:r w:rsidRPr="00EA61E3">
        <w:rPr>
          <w:rFonts w:ascii="Arial" w:eastAsia="仿宋_GB2312" w:hAnsi="Arial"/>
          <w:bCs/>
          <w:sz w:val="28"/>
          <w:szCs w:val="28"/>
        </w:rPr>
        <w:t>朝阳区工业发达，是北京市重要的</w:t>
      </w:r>
      <w:hyperlink r:id="rId94" w:tgtFrame="_blank" w:history="1">
        <w:r w:rsidRPr="00EA61E3">
          <w:rPr>
            <w:rFonts w:ascii="Arial" w:eastAsia="仿宋_GB2312" w:hAnsi="Arial"/>
            <w:bCs/>
            <w:sz w:val="28"/>
            <w:szCs w:val="28"/>
          </w:rPr>
          <w:t>工业基地</w:t>
        </w:r>
      </w:hyperlink>
      <w:r w:rsidRPr="00EA61E3">
        <w:rPr>
          <w:rFonts w:ascii="Arial" w:eastAsia="仿宋_GB2312" w:hAnsi="Arial"/>
          <w:bCs/>
          <w:sz w:val="28"/>
          <w:szCs w:val="28"/>
        </w:rPr>
        <w:t>。区内集中有纺织、电子、化工、机械制造、汽车制造等工业基地。朝阳区对外交往活动频繁，是北京市重要的外事活动区。</w:t>
      </w:r>
    </w:p>
    <w:p w:rsidR="00381562" w:rsidRPr="00EA61E3" w:rsidRDefault="00381562" w:rsidP="00381562">
      <w:pPr>
        <w:spacing w:line="360" w:lineRule="auto"/>
        <w:ind w:firstLineChars="200" w:firstLine="560"/>
        <w:jc w:val="both"/>
        <w:rPr>
          <w:rFonts w:ascii="Arial" w:eastAsia="仿宋_GB2312" w:hAnsi="Arial"/>
          <w:bCs/>
          <w:sz w:val="28"/>
          <w:szCs w:val="28"/>
        </w:rPr>
      </w:pPr>
      <w:r w:rsidRPr="00EA61E3">
        <w:rPr>
          <w:rFonts w:ascii="Arial" w:eastAsia="仿宋_GB2312" w:hAnsi="Arial"/>
          <w:bCs/>
          <w:sz w:val="28"/>
          <w:szCs w:val="28"/>
        </w:rPr>
        <w:t>2017</w:t>
      </w:r>
      <w:r w:rsidRPr="00EA61E3">
        <w:rPr>
          <w:rFonts w:ascii="Arial" w:eastAsia="仿宋_GB2312" w:hAnsi="Arial"/>
          <w:bCs/>
          <w:sz w:val="28"/>
          <w:szCs w:val="28"/>
        </w:rPr>
        <w:t>年</w:t>
      </w:r>
      <w:r w:rsidRPr="00EA61E3">
        <w:rPr>
          <w:rFonts w:ascii="Arial" w:eastAsia="仿宋_GB2312" w:hAnsi="Arial"/>
          <w:bCs/>
          <w:sz w:val="28"/>
          <w:szCs w:val="28"/>
        </w:rPr>
        <w:t>11</w:t>
      </w:r>
      <w:r w:rsidRPr="00EA61E3">
        <w:rPr>
          <w:rFonts w:ascii="Arial" w:eastAsia="仿宋_GB2312" w:hAnsi="Arial"/>
          <w:bCs/>
          <w:sz w:val="28"/>
          <w:szCs w:val="28"/>
        </w:rPr>
        <w:t>月，朝阳区获评第五届全国文明城市。</w:t>
      </w:r>
    </w:p>
    <w:p w:rsidR="00381562" w:rsidRPr="00546023" w:rsidRDefault="00381562" w:rsidP="00381562">
      <w:pPr>
        <w:spacing w:line="360" w:lineRule="auto"/>
        <w:ind w:firstLineChars="200" w:firstLine="560"/>
        <w:jc w:val="both"/>
        <w:rPr>
          <w:rFonts w:ascii="仿宋_GB2312" w:eastAsia="仿宋_GB2312" w:hAnsi="楷体_GB2312" w:cs="楷体_GB2312"/>
          <w:i/>
          <w:color w:val="548DD4"/>
          <w:sz w:val="28"/>
          <w:highlight w:val="yellow"/>
        </w:rPr>
      </w:pPr>
      <w:r w:rsidRPr="00C92C02">
        <w:rPr>
          <w:rFonts w:ascii="Arial" w:eastAsia="仿宋_GB2312" w:hAnsi="Arial" w:hint="eastAsia"/>
          <w:bCs/>
          <w:sz w:val="28"/>
          <w:szCs w:val="28"/>
        </w:rPr>
        <w:t>估价对象位于</w:t>
      </w:r>
      <w:r>
        <w:rPr>
          <w:rFonts w:ascii="Arial" w:eastAsia="仿宋_GB2312" w:hAnsi="Arial" w:hint="eastAsia"/>
          <w:bCs/>
          <w:sz w:val="28"/>
          <w:szCs w:val="28"/>
        </w:rPr>
        <w:t>朝阳区将台乡</w:t>
      </w:r>
      <w:r w:rsidRPr="00C92C02">
        <w:rPr>
          <w:rFonts w:ascii="Arial" w:eastAsia="仿宋_GB2312" w:hAnsi="Arial" w:hint="eastAsia"/>
          <w:bCs/>
          <w:sz w:val="28"/>
          <w:szCs w:val="28"/>
        </w:rPr>
        <w:t>。</w:t>
      </w:r>
      <w:r w:rsidRPr="00C92C02">
        <w:rPr>
          <w:rFonts w:ascii="Arial" w:eastAsia="仿宋_GB2312" w:hAnsi="Arial"/>
          <w:bCs/>
          <w:sz w:val="28"/>
          <w:szCs w:val="28"/>
        </w:rPr>
        <w:t>估价对象所在区域有</w:t>
      </w:r>
      <w:r>
        <w:rPr>
          <w:rFonts w:ascii="Arial" w:eastAsia="仿宋_GB2312" w:hAnsi="Arial" w:hint="eastAsia"/>
          <w:bCs/>
          <w:sz w:val="28"/>
          <w:szCs w:val="28"/>
        </w:rPr>
        <w:t>中国银行</w:t>
      </w:r>
      <w:r w:rsidRPr="00C92C02">
        <w:rPr>
          <w:rFonts w:ascii="Arial" w:eastAsia="仿宋_GB2312" w:hAnsi="Arial" w:cs="Arial"/>
          <w:color w:val="000000"/>
          <w:sz w:val="28"/>
          <w:szCs w:val="28"/>
        </w:rPr>
        <w:t>、</w:t>
      </w:r>
      <w:r>
        <w:rPr>
          <w:rFonts w:ascii="Arial" w:eastAsia="仿宋_GB2312" w:hAnsi="Arial" w:cs="Arial" w:hint="eastAsia"/>
          <w:color w:val="000000"/>
          <w:sz w:val="28"/>
          <w:szCs w:val="28"/>
        </w:rPr>
        <w:t>中国民生银行、中信银行</w:t>
      </w:r>
      <w:r>
        <w:rPr>
          <w:rFonts w:ascii="Arial" w:eastAsia="仿宋_GB2312" w:hAnsi="Arial" w:cs="Arial"/>
          <w:color w:val="000000"/>
          <w:sz w:val="28"/>
          <w:szCs w:val="28"/>
        </w:rPr>
        <w:t>等多家金融机构，</w:t>
      </w:r>
      <w:r w:rsidRPr="00C92C02">
        <w:rPr>
          <w:rFonts w:ascii="Arial" w:eastAsia="仿宋_GB2312" w:hAnsi="Arial" w:cs="Arial"/>
          <w:color w:val="000000"/>
          <w:sz w:val="28"/>
          <w:szCs w:val="28"/>
        </w:rPr>
        <w:t>有</w:t>
      </w:r>
      <w:r w:rsidRPr="001219EA">
        <w:rPr>
          <w:rFonts w:ascii="Arial" w:eastAsia="仿宋_GB2312" w:hAnsi="Arial" w:cs="Arial" w:hint="eastAsia"/>
          <w:color w:val="000000"/>
          <w:sz w:val="28"/>
          <w:szCs w:val="28"/>
        </w:rPr>
        <w:t>北京朝阳国医之家中医医院、北京华信医院</w:t>
      </w:r>
      <w:r w:rsidRPr="001219EA">
        <w:rPr>
          <w:rFonts w:ascii="Arial" w:eastAsia="仿宋_GB2312" w:hAnsi="Arial" w:cs="Arial" w:hint="eastAsia"/>
          <w:color w:val="000000"/>
          <w:sz w:val="28"/>
          <w:szCs w:val="28"/>
        </w:rPr>
        <w:t>(</w:t>
      </w:r>
      <w:r w:rsidRPr="001219EA">
        <w:rPr>
          <w:rFonts w:ascii="Arial" w:eastAsia="仿宋_GB2312" w:hAnsi="Arial" w:cs="Arial" w:hint="eastAsia"/>
          <w:color w:val="000000"/>
          <w:sz w:val="28"/>
          <w:szCs w:val="28"/>
        </w:rPr>
        <w:t>清华大学第一附属医院</w:t>
      </w:r>
      <w:r w:rsidRPr="001219EA">
        <w:rPr>
          <w:rFonts w:ascii="Arial" w:eastAsia="仿宋_GB2312" w:hAnsi="Arial" w:cs="Arial" w:hint="eastAsia"/>
          <w:color w:val="000000"/>
          <w:sz w:val="28"/>
          <w:szCs w:val="28"/>
        </w:rPr>
        <w:t>)</w:t>
      </w:r>
      <w:r w:rsidRPr="0039569D">
        <w:rPr>
          <w:rFonts w:ascii="Arial" w:eastAsia="仿宋_GB2312" w:hAnsi="Arial" w:cs="Arial"/>
          <w:sz w:val="28"/>
          <w:szCs w:val="28"/>
        </w:rPr>
        <w:t>等</w:t>
      </w:r>
      <w:r>
        <w:rPr>
          <w:rFonts w:ascii="Arial" w:eastAsia="仿宋_GB2312" w:hAnsi="Arial" w:cs="Arial" w:hint="eastAsia"/>
          <w:sz w:val="28"/>
          <w:szCs w:val="28"/>
        </w:rPr>
        <w:t>医疗设施</w:t>
      </w:r>
      <w:r w:rsidRPr="0039569D">
        <w:rPr>
          <w:rFonts w:ascii="Arial" w:eastAsia="仿宋_GB2312" w:hAnsi="Arial" w:cs="Arial"/>
          <w:sz w:val="28"/>
          <w:szCs w:val="28"/>
        </w:rPr>
        <w:t>，有</w:t>
      </w:r>
      <w:proofErr w:type="gramStart"/>
      <w:r>
        <w:rPr>
          <w:rFonts w:ascii="Arial" w:eastAsia="仿宋_GB2312" w:hAnsi="Arial" w:cs="Arial" w:hint="eastAsia"/>
          <w:sz w:val="28"/>
          <w:szCs w:val="28"/>
        </w:rPr>
        <w:t>颐</w:t>
      </w:r>
      <w:proofErr w:type="gramEnd"/>
      <w:r>
        <w:rPr>
          <w:rFonts w:ascii="Arial" w:eastAsia="仿宋_GB2312" w:hAnsi="Arial" w:cs="Arial" w:hint="eastAsia"/>
          <w:sz w:val="28"/>
          <w:szCs w:val="28"/>
        </w:rPr>
        <w:t>堤港购物广场</w:t>
      </w:r>
      <w:r w:rsidRPr="0039569D">
        <w:rPr>
          <w:rFonts w:ascii="Arial" w:eastAsia="仿宋_GB2312" w:hAnsi="Arial" w:cs="Arial" w:hint="eastAsia"/>
          <w:sz w:val="28"/>
          <w:szCs w:val="28"/>
        </w:rPr>
        <w:t>、</w:t>
      </w:r>
      <w:proofErr w:type="gramStart"/>
      <w:r>
        <w:rPr>
          <w:rFonts w:ascii="Arial" w:eastAsia="仿宋_GB2312" w:hAnsi="Arial" w:cs="Arial" w:hint="eastAsia"/>
          <w:sz w:val="28"/>
          <w:szCs w:val="28"/>
        </w:rPr>
        <w:t>百分百鞋服</w:t>
      </w:r>
      <w:proofErr w:type="gramEnd"/>
      <w:r>
        <w:rPr>
          <w:rFonts w:ascii="Arial" w:eastAsia="仿宋_GB2312" w:hAnsi="Arial" w:cs="Arial" w:hint="eastAsia"/>
          <w:sz w:val="28"/>
          <w:szCs w:val="28"/>
        </w:rPr>
        <w:t>商城、</w:t>
      </w:r>
      <w:proofErr w:type="gramStart"/>
      <w:r>
        <w:rPr>
          <w:rFonts w:ascii="Arial" w:eastAsia="仿宋_GB2312" w:hAnsi="Arial" w:cs="Arial" w:hint="eastAsia"/>
          <w:sz w:val="28"/>
          <w:szCs w:val="28"/>
        </w:rPr>
        <w:t>京客隆</w:t>
      </w:r>
      <w:proofErr w:type="gramEnd"/>
      <w:r w:rsidRPr="0039569D">
        <w:rPr>
          <w:rFonts w:ascii="Arial" w:eastAsia="仿宋_GB2312" w:hAnsi="Arial" w:cs="Arial" w:hint="eastAsia"/>
          <w:sz w:val="28"/>
          <w:szCs w:val="28"/>
        </w:rPr>
        <w:t>超市</w:t>
      </w:r>
      <w:r w:rsidRPr="0039569D">
        <w:rPr>
          <w:rFonts w:ascii="Arial" w:eastAsia="仿宋_GB2312" w:hAnsi="Arial" w:cs="Arial"/>
          <w:sz w:val="28"/>
          <w:szCs w:val="28"/>
        </w:rPr>
        <w:t>等</w:t>
      </w:r>
      <w:r>
        <w:rPr>
          <w:rFonts w:ascii="Arial" w:eastAsia="仿宋_GB2312" w:hAnsi="Arial" w:cs="Arial" w:hint="eastAsia"/>
          <w:sz w:val="28"/>
          <w:szCs w:val="28"/>
        </w:rPr>
        <w:t>商业配套</w:t>
      </w:r>
      <w:r>
        <w:rPr>
          <w:rFonts w:ascii="Arial" w:eastAsia="仿宋_GB2312" w:hAnsi="Arial" w:cs="Arial"/>
          <w:sz w:val="28"/>
          <w:szCs w:val="28"/>
        </w:rPr>
        <w:t>，</w:t>
      </w:r>
      <w:r w:rsidRPr="0039569D">
        <w:rPr>
          <w:rFonts w:ascii="Arial" w:eastAsia="仿宋_GB2312" w:hAnsi="Arial" w:cs="Arial" w:hint="eastAsia"/>
          <w:sz w:val="28"/>
          <w:szCs w:val="28"/>
        </w:rPr>
        <w:t>有</w:t>
      </w:r>
      <w:r>
        <w:rPr>
          <w:rFonts w:ascii="Arial" w:eastAsia="仿宋_GB2312" w:hAnsi="Arial" w:cs="Arial" w:hint="eastAsia"/>
          <w:sz w:val="28"/>
          <w:szCs w:val="28"/>
        </w:rPr>
        <w:t>酒仙桥第一中学、清华大附属中学（将台路校区）、酒仙桥中心小学、将台路小学、</w:t>
      </w:r>
      <w:proofErr w:type="gramStart"/>
      <w:r>
        <w:rPr>
          <w:rFonts w:ascii="Arial" w:eastAsia="仿宋_GB2312" w:hAnsi="Arial" w:cs="Arial" w:hint="eastAsia"/>
          <w:sz w:val="28"/>
          <w:szCs w:val="28"/>
        </w:rPr>
        <w:t>驼房营</w:t>
      </w:r>
      <w:proofErr w:type="gramEnd"/>
      <w:r>
        <w:rPr>
          <w:rFonts w:ascii="Arial" w:eastAsia="仿宋_GB2312" w:hAnsi="Arial" w:cs="Arial" w:hint="eastAsia"/>
          <w:sz w:val="28"/>
          <w:szCs w:val="28"/>
        </w:rPr>
        <w:t>中心幼儿园</w:t>
      </w:r>
      <w:r w:rsidRPr="0039569D">
        <w:rPr>
          <w:rFonts w:ascii="Arial" w:eastAsia="仿宋_GB2312" w:hAnsi="Arial" w:cs="Arial"/>
          <w:sz w:val="28"/>
          <w:szCs w:val="28"/>
        </w:rPr>
        <w:t>等</w:t>
      </w:r>
      <w:r>
        <w:rPr>
          <w:rFonts w:ascii="Arial" w:eastAsia="仿宋_GB2312" w:hAnsi="Arial" w:cs="Arial" w:hint="eastAsia"/>
          <w:sz w:val="28"/>
          <w:szCs w:val="28"/>
        </w:rPr>
        <w:t>教育机构</w:t>
      </w:r>
      <w:r w:rsidRPr="0039569D">
        <w:rPr>
          <w:rFonts w:ascii="Arial" w:eastAsia="仿宋_GB2312" w:hAnsi="Arial" w:cs="Arial"/>
          <w:sz w:val="28"/>
          <w:szCs w:val="28"/>
        </w:rPr>
        <w:t>；</w:t>
      </w:r>
      <w:r w:rsidRPr="0039569D">
        <w:rPr>
          <w:rFonts w:ascii="Arial" w:eastAsia="仿宋_GB2312" w:hAnsi="Arial" w:cs="Arial" w:hint="eastAsia"/>
          <w:sz w:val="28"/>
          <w:szCs w:val="28"/>
        </w:rPr>
        <w:t>综合</w:t>
      </w:r>
      <w:r>
        <w:rPr>
          <w:rFonts w:ascii="Arial" w:eastAsia="仿宋_GB2312" w:hAnsi="Arial" w:cs="Arial" w:hint="eastAsia"/>
          <w:sz w:val="28"/>
          <w:szCs w:val="28"/>
        </w:rPr>
        <w:t>评价</w:t>
      </w:r>
      <w:r w:rsidRPr="0039569D">
        <w:rPr>
          <w:rFonts w:ascii="Arial" w:eastAsia="仿宋_GB2312" w:hAnsi="Arial" w:cs="Arial" w:hint="eastAsia"/>
          <w:sz w:val="28"/>
          <w:szCs w:val="28"/>
        </w:rPr>
        <w:t>，</w:t>
      </w:r>
      <w:r w:rsidRPr="0039569D">
        <w:rPr>
          <w:rFonts w:ascii="Arial" w:eastAsia="仿宋_GB2312" w:hAnsi="Arial" w:cs="Arial"/>
          <w:sz w:val="28"/>
          <w:szCs w:val="28"/>
        </w:rPr>
        <w:t>公共</w:t>
      </w:r>
      <w:r w:rsidRPr="0039569D">
        <w:rPr>
          <w:rFonts w:ascii="Arial" w:eastAsia="仿宋_GB2312" w:hAnsi="Arial" w:cs="Arial" w:hint="eastAsia"/>
          <w:sz w:val="28"/>
          <w:szCs w:val="28"/>
        </w:rPr>
        <w:t>配套</w:t>
      </w:r>
      <w:r w:rsidRPr="0039569D">
        <w:rPr>
          <w:rFonts w:ascii="Arial" w:eastAsia="仿宋_GB2312" w:hAnsi="Arial" w:cs="Arial"/>
          <w:sz w:val="28"/>
          <w:szCs w:val="28"/>
        </w:rPr>
        <w:t>设施</w:t>
      </w:r>
      <w:r>
        <w:rPr>
          <w:rFonts w:ascii="Arial" w:eastAsia="仿宋_GB2312" w:hAnsi="Arial" w:cs="Arial" w:hint="eastAsia"/>
          <w:sz w:val="28"/>
          <w:szCs w:val="28"/>
        </w:rPr>
        <w:t>较好</w:t>
      </w:r>
      <w:r w:rsidRPr="00745855">
        <w:rPr>
          <w:rFonts w:ascii="Arial" w:eastAsia="仿宋_GB2312" w:hAnsi="Arial" w:cs="Arial" w:hint="eastAsia"/>
          <w:color w:val="000000"/>
          <w:sz w:val="28"/>
          <w:szCs w:val="28"/>
        </w:rPr>
        <w:t>。</w:t>
      </w:r>
    </w:p>
    <w:p w:rsidR="00381562" w:rsidRPr="0039569D" w:rsidRDefault="00381562" w:rsidP="00381562">
      <w:pPr>
        <w:spacing w:line="360" w:lineRule="auto"/>
        <w:ind w:firstLineChars="200" w:firstLine="560"/>
        <w:jc w:val="both"/>
        <w:rPr>
          <w:rFonts w:ascii="仿宋_GB2312" w:eastAsia="仿宋_GB2312" w:hAnsi="楷体_GB2312" w:cs="楷体_GB2312"/>
          <w:sz w:val="28"/>
        </w:rPr>
      </w:pPr>
      <w:r w:rsidRPr="0039569D">
        <w:rPr>
          <w:rFonts w:ascii="Arial" w:eastAsia="仿宋_GB2312" w:hAnsi="Arial" w:cs="楷体_GB2312" w:hint="eastAsia"/>
          <w:sz w:val="28"/>
        </w:rPr>
        <w:t>2</w:t>
      </w:r>
      <w:r w:rsidRPr="0039569D">
        <w:rPr>
          <w:rFonts w:ascii="仿宋_GB2312" w:eastAsia="仿宋_GB2312" w:hAnsi="楷体_GB2312" w:cs="楷体_GB2312" w:hint="eastAsia"/>
          <w:sz w:val="28"/>
        </w:rPr>
        <w:t>.交通条件</w:t>
      </w:r>
    </w:p>
    <w:p w:rsidR="00381562" w:rsidRPr="001219EA" w:rsidRDefault="00381562" w:rsidP="00381562">
      <w:pPr>
        <w:shd w:val="clear" w:color="auto" w:fill="FFFFFF"/>
        <w:spacing w:line="360" w:lineRule="auto"/>
        <w:ind w:firstLine="482"/>
        <w:rPr>
          <w:rFonts w:ascii="Arial" w:eastAsia="仿宋_GB2312" w:hAnsi="Arial"/>
          <w:bCs/>
          <w:sz w:val="28"/>
          <w:szCs w:val="28"/>
        </w:rPr>
      </w:pPr>
      <w:r w:rsidRPr="00EA61E3">
        <w:rPr>
          <w:rFonts w:ascii="Arial" w:eastAsia="仿宋_GB2312" w:hAnsi="Arial"/>
          <w:bCs/>
          <w:sz w:val="28"/>
          <w:szCs w:val="28"/>
        </w:rPr>
        <w:t>截至</w:t>
      </w:r>
      <w:r w:rsidRPr="00EA61E3">
        <w:rPr>
          <w:rFonts w:ascii="Arial" w:eastAsia="仿宋_GB2312" w:hAnsi="Arial"/>
          <w:bCs/>
          <w:sz w:val="28"/>
          <w:szCs w:val="28"/>
        </w:rPr>
        <w:t>2017</w:t>
      </w:r>
      <w:r w:rsidRPr="00EA61E3">
        <w:rPr>
          <w:rFonts w:ascii="Arial" w:eastAsia="仿宋_GB2312" w:hAnsi="Arial"/>
          <w:bCs/>
          <w:sz w:val="28"/>
          <w:szCs w:val="28"/>
        </w:rPr>
        <w:t>年末，朝阳区城市道路总长度</w:t>
      </w:r>
      <w:r w:rsidRPr="00EA61E3">
        <w:rPr>
          <w:rFonts w:ascii="Arial" w:eastAsia="仿宋_GB2312" w:hAnsi="Arial"/>
          <w:bCs/>
          <w:sz w:val="28"/>
          <w:szCs w:val="28"/>
        </w:rPr>
        <w:t>1940.0</w:t>
      </w:r>
      <w:r w:rsidRPr="00EA61E3">
        <w:rPr>
          <w:rFonts w:ascii="Arial" w:eastAsia="仿宋_GB2312" w:hAnsi="Arial"/>
          <w:bCs/>
          <w:sz w:val="28"/>
          <w:szCs w:val="28"/>
        </w:rPr>
        <w:t>千米，比上年增加</w:t>
      </w:r>
      <w:r w:rsidRPr="00EA61E3">
        <w:rPr>
          <w:rFonts w:ascii="Arial" w:eastAsia="仿宋_GB2312" w:hAnsi="Arial"/>
          <w:bCs/>
          <w:sz w:val="28"/>
          <w:szCs w:val="28"/>
        </w:rPr>
        <w:t>24.2</w:t>
      </w:r>
      <w:r w:rsidRPr="00EA61E3">
        <w:rPr>
          <w:rFonts w:ascii="Arial" w:eastAsia="仿宋_GB2312" w:hAnsi="Arial"/>
          <w:bCs/>
          <w:sz w:val="28"/>
          <w:szCs w:val="28"/>
        </w:rPr>
        <w:t>千米。其中快速路</w:t>
      </w:r>
      <w:r w:rsidRPr="00EA61E3">
        <w:rPr>
          <w:rFonts w:ascii="Arial" w:eastAsia="仿宋_GB2312" w:hAnsi="Arial"/>
          <w:bCs/>
          <w:sz w:val="28"/>
          <w:szCs w:val="28"/>
        </w:rPr>
        <w:t>231.5</w:t>
      </w:r>
      <w:r w:rsidRPr="00EA61E3">
        <w:rPr>
          <w:rFonts w:ascii="Arial" w:eastAsia="仿宋_GB2312" w:hAnsi="Arial"/>
          <w:bCs/>
          <w:sz w:val="28"/>
          <w:szCs w:val="28"/>
        </w:rPr>
        <w:t>千米。新改扩道路长度</w:t>
      </w:r>
      <w:r w:rsidRPr="00EA61E3">
        <w:rPr>
          <w:rFonts w:ascii="Arial" w:eastAsia="仿宋_GB2312" w:hAnsi="Arial"/>
          <w:bCs/>
          <w:sz w:val="28"/>
          <w:szCs w:val="28"/>
        </w:rPr>
        <w:t>55.9</w:t>
      </w:r>
      <w:r w:rsidRPr="00EA61E3">
        <w:rPr>
          <w:rFonts w:ascii="Arial" w:eastAsia="仿宋_GB2312" w:hAnsi="Arial"/>
          <w:bCs/>
          <w:sz w:val="28"/>
          <w:szCs w:val="28"/>
        </w:rPr>
        <w:t>千米。其中，新建、改建和大中修道路分别为</w:t>
      </w:r>
      <w:r w:rsidRPr="00EA61E3">
        <w:rPr>
          <w:rFonts w:ascii="Arial" w:eastAsia="仿宋_GB2312" w:hAnsi="Arial"/>
          <w:bCs/>
          <w:sz w:val="28"/>
          <w:szCs w:val="28"/>
        </w:rPr>
        <w:t>25.0</w:t>
      </w:r>
      <w:r w:rsidRPr="00EA61E3">
        <w:rPr>
          <w:rFonts w:ascii="Arial" w:eastAsia="仿宋_GB2312" w:hAnsi="Arial"/>
          <w:bCs/>
          <w:sz w:val="28"/>
          <w:szCs w:val="28"/>
        </w:rPr>
        <w:t>千米、</w:t>
      </w:r>
      <w:r w:rsidRPr="00EA61E3">
        <w:rPr>
          <w:rFonts w:ascii="Arial" w:eastAsia="仿宋_GB2312" w:hAnsi="Arial"/>
          <w:bCs/>
          <w:sz w:val="28"/>
          <w:szCs w:val="28"/>
        </w:rPr>
        <w:t>5.9</w:t>
      </w:r>
      <w:r w:rsidRPr="00EA61E3">
        <w:rPr>
          <w:rFonts w:ascii="Arial" w:eastAsia="仿宋_GB2312" w:hAnsi="Arial"/>
          <w:bCs/>
          <w:sz w:val="28"/>
          <w:szCs w:val="28"/>
        </w:rPr>
        <w:t>千米和</w:t>
      </w:r>
      <w:r w:rsidRPr="00EA61E3">
        <w:rPr>
          <w:rFonts w:ascii="Arial" w:eastAsia="仿宋_GB2312" w:hAnsi="Arial"/>
          <w:bCs/>
          <w:sz w:val="28"/>
          <w:szCs w:val="28"/>
        </w:rPr>
        <w:t>25.0</w:t>
      </w:r>
      <w:r w:rsidRPr="00EA61E3">
        <w:rPr>
          <w:rFonts w:ascii="Arial" w:eastAsia="仿宋_GB2312" w:hAnsi="Arial"/>
          <w:bCs/>
          <w:sz w:val="28"/>
          <w:szCs w:val="28"/>
        </w:rPr>
        <w:t>千米。路网密度达到每平方千米</w:t>
      </w:r>
      <w:r w:rsidRPr="00EA61E3">
        <w:rPr>
          <w:rFonts w:ascii="Arial" w:eastAsia="仿宋_GB2312" w:hAnsi="Arial"/>
          <w:bCs/>
          <w:sz w:val="28"/>
          <w:szCs w:val="28"/>
        </w:rPr>
        <w:t>4.1</w:t>
      </w:r>
      <w:r w:rsidRPr="00EA61E3">
        <w:rPr>
          <w:rFonts w:ascii="Arial" w:eastAsia="仿宋_GB2312" w:hAnsi="Arial"/>
          <w:bCs/>
          <w:sz w:val="28"/>
          <w:szCs w:val="28"/>
        </w:rPr>
        <w:t>千米。</w:t>
      </w:r>
    </w:p>
    <w:p w:rsidR="00381562" w:rsidRPr="00546023" w:rsidRDefault="00381562" w:rsidP="00381562">
      <w:pPr>
        <w:spacing w:line="360" w:lineRule="auto"/>
        <w:ind w:firstLineChars="200" w:firstLine="560"/>
        <w:jc w:val="both"/>
        <w:rPr>
          <w:rFonts w:ascii="Arial" w:eastAsia="仿宋_GB2312" w:hAnsi="Arial" w:cs="Arial"/>
          <w:sz w:val="28"/>
          <w:szCs w:val="28"/>
          <w:highlight w:val="yellow"/>
        </w:rPr>
      </w:pPr>
      <w:r w:rsidRPr="0086128F">
        <w:rPr>
          <w:rFonts w:ascii="Arial" w:eastAsia="仿宋_GB2312" w:hAnsi="Arial" w:cs="Arial"/>
          <w:color w:val="000000"/>
          <w:sz w:val="28"/>
          <w:szCs w:val="28"/>
        </w:rPr>
        <w:t>估价对象紧邻城市</w:t>
      </w:r>
      <w:r>
        <w:rPr>
          <w:rFonts w:ascii="Arial" w:eastAsia="仿宋_GB2312" w:hAnsi="Arial" w:cs="Arial" w:hint="eastAsia"/>
          <w:color w:val="000000"/>
          <w:sz w:val="28"/>
          <w:szCs w:val="28"/>
        </w:rPr>
        <w:t>次</w:t>
      </w:r>
      <w:r w:rsidRPr="0086128F">
        <w:rPr>
          <w:rFonts w:ascii="Arial" w:eastAsia="仿宋_GB2312" w:hAnsi="Arial" w:cs="Arial" w:hint="eastAsia"/>
          <w:color w:val="000000"/>
          <w:sz w:val="28"/>
          <w:szCs w:val="28"/>
        </w:rPr>
        <w:t>干道</w:t>
      </w:r>
      <w:r w:rsidRPr="0086128F">
        <w:rPr>
          <w:rFonts w:ascii="Arial" w:eastAsia="仿宋_GB2312" w:hAnsi="Arial" w:cs="Arial"/>
          <w:color w:val="000000"/>
          <w:sz w:val="28"/>
          <w:szCs w:val="28"/>
        </w:rPr>
        <w:t>—</w:t>
      </w:r>
      <w:r>
        <w:rPr>
          <w:rFonts w:ascii="Arial" w:eastAsia="仿宋_GB2312" w:hAnsi="Arial" w:cs="Arial" w:hint="eastAsia"/>
          <w:color w:val="000000"/>
          <w:sz w:val="28"/>
          <w:szCs w:val="28"/>
        </w:rPr>
        <w:t>将台路</w:t>
      </w:r>
      <w:r w:rsidRPr="0086128F">
        <w:rPr>
          <w:rFonts w:ascii="Arial" w:eastAsia="仿宋_GB2312" w:hAnsi="Arial" w:cs="Arial"/>
          <w:color w:val="000000"/>
          <w:sz w:val="28"/>
          <w:szCs w:val="28"/>
        </w:rPr>
        <w:t>，距</w:t>
      </w:r>
      <w:r>
        <w:rPr>
          <w:rFonts w:ascii="Arial" w:eastAsia="仿宋_GB2312" w:hAnsi="Arial" w:cs="Arial" w:hint="eastAsia"/>
          <w:color w:val="000000"/>
          <w:sz w:val="28"/>
          <w:szCs w:val="28"/>
        </w:rPr>
        <w:t>首都</w:t>
      </w:r>
      <w:r w:rsidRPr="0086128F">
        <w:rPr>
          <w:rFonts w:ascii="Arial" w:eastAsia="仿宋_GB2312" w:hAnsi="Arial" w:cs="Arial"/>
          <w:color w:val="000000"/>
          <w:sz w:val="28"/>
          <w:szCs w:val="28"/>
        </w:rPr>
        <w:t>机</w:t>
      </w:r>
      <w:r w:rsidRPr="009C3029">
        <w:rPr>
          <w:rFonts w:ascii="Arial" w:eastAsia="仿宋_GB2312" w:hAnsi="Arial" w:cs="Arial"/>
          <w:color w:val="000000"/>
          <w:sz w:val="28"/>
          <w:szCs w:val="28"/>
        </w:rPr>
        <w:t>场约</w:t>
      </w:r>
      <w:r>
        <w:rPr>
          <w:rFonts w:ascii="Arial" w:eastAsia="仿宋_GB2312" w:hAnsi="Arial" w:cs="Arial" w:hint="eastAsia"/>
          <w:color w:val="000000"/>
          <w:sz w:val="28"/>
          <w:szCs w:val="28"/>
        </w:rPr>
        <w:t>15</w:t>
      </w:r>
      <w:r w:rsidRPr="009C3029">
        <w:rPr>
          <w:rFonts w:ascii="Arial" w:eastAsia="仿宋_GB2312" w:hAnsi="Arial" w:cs="Arial"/>
          <w:color w:val="000000"/>
          <w:sz w:val="28"/>
          <w:szCs w:val="28"/>
        </w:rPr>
        <w:t>公里、距北京火车</w:t>
      </w:r>
      <w:r w:rsidRPr="009C3029">
        <w:rPr>
          <w:rFonts w:ascii="Arial" w:eastAsia="仿宋_GB2312" w:hAnsi="Arial" w:cs="Arial"/>
          <w:color w:val="000000"/>
          <w:sz w:val="28"/>
          <w:szCs w:val="28"/>
        </w:rPr>
        <w:lastRenderedPageBreak/>
        <w:t>站约</w:t>
      </w:r>
      <w:r>
        <w:rPr>
          <w:rFonts w:ascii="Arial" w:eastAsia="仿宋_GB2312" w:hAnsi="Arial" w:cs="Arial" w:hint="eastAsia"/>
          <w:color w:val="000000"/>
          <w:sz w:val="28"/>
          <w:szCs w:val="28"/>
        </w:rPr>
        <w:t>9.5</w:t>
      </w:r>
      <w:r w:rsidRPr="009C3029">
        <w:rPr>
          <w:rFonts w:ascii="Arial" w:eastAsia="仿宋_GB2312" w:hAnsi="Arial" w:cs="Arial"/>
          <w:color w:val="000000"/>
          <w:sz w:val="28"/>
          <w:szCs w:val="28"/>
        </w:rPr>
        <w:t>公里，周边有</w:t>
      </w:r>
      <w:r>
        <w:rPr>
          <w:rFonts w:ascii="Arial" w:eastAsia="仿宋_GB2312" w:hAnsi="Arial" w:cs="Arial" w:hint="eastAsia"/>
          <w:color w:val="000000"/>
          <w:sz w:val="28"/>
          <w:szCs w:val="28"/>
        </w:rPr>
        <w:t>445</w:t>
      </w:r>
      <w:r w:rsidRPr="009C3029">
        <w:rPr>
          <w:rFonts w:ascii="Arial" w:eastAsia="仿宋_GB2312" w:hAnsi="Arial" w:cs="Arial"/>
          <w:color w:val="000000"/>
          <w:sz w:val="28"/>
          <w:szCs w:val="28"/>
        </w:rPr>
        <w:t>路</w:t>
      </w:r>
      <w:r w:rsidRPr="009C3029">
        <w:rPr>
          <w:rFonts w:ascii="Arial" w:eastAsia="仿宋_GB2312" w:hAnsi="Arial" w:cs="Arial" w:hint="eastAsia"/>
          <w:color w:val="000000"/>
          <w:sz w:val="28"/>
          <w:szCs w:val="28"/>
        </w:rPr>
        <w:t>、</w:t>
      </w:r>
      <w:r>
        <w:rPr>
          <w:rFonts w:ascii="Arial" w:eastAsia="仿宋_GB2312" w:hAnsi="Arial" w:cs="Arial" w:hint="eastAsia"/>
          <w:color w:val="000000"/>
          <w:sz w:val="28"/>
          <w:szCs w:val="28"/>
        </w:rPr>
        <w:t>516</w:t>
      </w:r>
      <w:r w:rsidRPr="009C3029">
        <w:rPr>
          <w:rFonts w:ascii="Arial" w:eastAsia="仿宋_GB2312" w:hAnsi="Arial" w:cs="Arial" w:hint="eastAsia"/>
          <w:color w:val="000000"/>
          <w:sz w:val="28"/>
          <w:szCs w:val="28"/>
        </w:rPr>
        <w:t>路、</w:t>
      </w:r>
      <w:r>
        <w:rPr>
          <w:rFonts w:ascii="Arial" w:eastAsia="仿宋_GB2312" w:hAnsi="Arial" w:cs="Arial" w:hint="eastAsia"/>
          <w:color w:val="000000"/>
          <w:sz w:val="28"/>
          <w:szCs w:val="28"/>
        </w:rPr>
        <w:t>629</w:t>
      </w:r>
      <w:r w:rsidRPr="009C3029">
        <w:rPr>
          <w:rFonts w:ascii="Arial" w:eastAsia="仿宋_GB2312" w:hAnsi="Arial" w:cs="Arial" w:hint="eastAsia"/>
          <w:color w:val="000000"/>
          <w:sz w:val="28"/>
          <w:szCs w:val="28"/>
        </w:rPr>
        <w:t>路</w:t>
      </w:r>
      <w:r>
        <w:rPr>
          <w:rFonts w:ascii="Arial" w:eastAsia="仿宋_GB2312" w:hAnsi="Arial" w:cs="Arial" w:hint="eastAsia"/>
          <w:color w:val="000000"/>
          <w:sz w:val="28"/>
          <w:szCs w:val="28"/>
        </w:rPr>
        <w:t>、</w:t>
      </w:r>
      <w:r>
        <w:rPr>
          <w:rFonts w:ascii="Arial" w:eastAsia="仿宋_GB2312" w:hAnsi="Arial" w:cs="Arial" w:hint="eastAsia"/>
          <w:color w:val="000000"/>
          <w:sz w:val="28"/>
          <w:szCs w:val="28"/>
        </w:rPr>
        <w:t>983</w:t>
      </w:r>
      <w:r>
        <w:rPr>
          <w:rFonts w:ascii="Arial" w:eastAsia="仿宋_GB2312" w:hAnsi="Arial" w:cs="Arial" w:hint="eastAsia"/>
          <w:color w:val="000000"/>
          <w:sz w:val="28"/>
          <w:szCs w:val="28"/>
        </w:rPr>
        <w:t>路</w:t>
      </w:r>
      <w:r w:rsidRPr="009C3029">
        <w:rPr>
          <w:rFonts w:ascii="Arial" w:eastAsia="仿宋_GB2312" w:hAnsi="Arial" w:cs="Arial"/>
          <w:color w:val="000000"/>
          <w:sz w:val="28"/>
          <w:szCs w:val="28"/>
        </w:rPr>
        <w:t>等</w:t>
      </w:r>
      <w:r w:rsidRPr="009C3029">
        <w:rPr>
          <w:rFonts w:ascii="Arial" w:eastAsia="仿宋_GB2312" w:hAnsi="Arial" w:cs="Arial" w:hint="eastAsia"/>
          <w:color w:val="000000"/>
          <w:sz w:val="28"/>
          <w:szCs w:val="28"/>
        </w:rPr>
        <w:t>多条</w:t>
      </w:r>
      <w:r w:rsidRPr="009C3029">
        <w:rPr>
          <w:rFonts w:ascii="Arial" w:eastAsia="仿宋_GB2312" w:hAnsi="Arial" w:cs="Arial"/>
          <w:color w:val="000000"/>
          <w:sz w:val="28"/>
          <w:szCs w:val="28"/>
        </w:rPr>
        <w:t>公交线路通过，</w:t>
      </w:r>
      <w:r w:rsidRPr="00305BF0">
        <w:rPr>
          <w:rFonts w:ascii="Arial" w:eastAsia="仿宋_GB2312" w:hAnsi="Arial" w:cs="Arial" w:hint="eastAsia"/>
          <w:color w:val="000000"/>
          <w:sz w:val="28"/>
          <w:szCs w:val="28"/>
        </w:rPr>
        <w:t>距</w:t>
      </w:r>
      <w:r w:rsidRPr="00305BF0">
        <w:rPr>
          <w:rFonts w:ascii="Arial" w:eastAsia="仿宋_GB2312" w:hAnsi="Arial" w:cs="Arial" w:hint="eastAsia"/>
          <w:color w:val="000000"/>
          <w:sz w:val="28"/>
          <w:szCs w:val="28"/>
        </w:rPr>
        <w:t>14</w:t>
      </w:r>
      <w:r w:rsidRPr="00305BF0">
        <w:rPr>
          <w:rFonts w:ascii="Arial" w:eastAsia="仿宋_GB2312" w:hAnsi="Arial" w:cs="Arial" w:hint="eastAsia"/>
          <w:color w:val="000000"/>
          <w:sz w:val="28"/>
          <w:szCs w:val="28"/>
        </w:rPr>
        <w:t>号线地铁（将台站）约</w:t>
      </w:r>
      <w:r w:rsidRPr="00305BF0">
        <w:rPr>
          <w:rFonts w:ascii="Arial" w:eastAsia="仿宋_GB2312" w:hAnsi="Arial" w:cs="Arial" w:hint="eastAsia"/>
          <w:color w:val="000000"/>
          <w:sz w:val="28"/>
          <w:szCs w:val="28"/>
        </w:rPr>
        <w:t>300</w:t>
      </w:r>
      <w:r w:rsidRPr="00305BF0">
        <w:rPr>
          <w:rFonts w:ascii="Arial" w:eastAsia="仿宋_GB2312" w:hAnsi="Arial" w:cs="Arial" w:hint="eastAsia"/>
          <w:color w:val="000000"/>
          <w:sz w:val="28"/>
          <w:szCs w:val="28"/>
        </w:rPr>
        <w:t>米，道路状况较好、公共交通通达情况较好、综合评价交通便捷度较好</w:t>
      </w:r>
      <w:r w:rsidRPr="00745855">
        <w:rPr>
          <w:rFonts w:ascii="Arial" w:eastAsia="仿宋_GB2312" w:hAnsi="Arial" w:cs="Arial"/>
          <w:color w:val="000000"/>
          <w:sz w:val="28"/>
          <w:szCs w:val="28"/>
        </w:rPr>
        <w:t>。</w:t>
      </w:r>
    </w:p>
    <w:p w:rsidR="00381562" w:rsidRDefault="00381562" w:rsidP="00381562">
      <w:pPr>
        <w:spacing w:line="360" w:lineRule="auto"/>
        <w:ind w:firstLineChars="200" w:firstLine="560"/>
        <w:jc w:val="both"/>
        <w:rPr>
          <w:rFonts w:ascii="仿宋_GB2312" w:eastAsia="仿宋_GB2312" w:hAnsi="楷体_GB2312" w:cs="楷体_GB2312"/>
          <w:color w:val="000000"/>
          <w:sz w:val="28"/>
        </w:rPr>
      </w:pPr>
      <w:r w:rsidRPr="009C3029">
        <w:rPr>
          <w:rFonts w:ascii="Arial" w:eastAsia="仿宋_GB2312" w:hAnsi="Arial" w:cs="楷体_GB2312" w:hint="eastAsia"/>
          <w:color w:val="000000"/>
          <w:sz w:val="28"/>
        </w:rPr>
        <w:t>3</w:t>
      </w:r>
      <w:r w:rsidRPr="009C3029">
        <w:rPr>
          <w:rFonts w:ascii="仿宋_GB2312" w:eastAsia="仿宋_GB2312" w:hAnsi="楷体_GB2312" w:cs="楷体_GB2312" w:hint="eastAsia"/>
          <w:color w:val="000000"/>
          <w:sz w:val="28"/>
        </w:rPr>
        <w:t>.环境条件</w:t>
      </w:r>
    </w:p>
    <w:p w:rsidR="00381562" w:rsidRPr="00EA61E3" w:rsidRDefault="00381562" w:rsidP="00381562">
      <w:pPr>
        <w:shd w:val="clear" w:color="auto" w:fill="FFFFFF"/>
        <w:spacing w:line="360" w:lineRule="auto"/>
        <w:ind w:firstLine="482"/>
        <w:rPr>
          <w:rFonts w:ascii="Arial" w:eastAsia="仿宋_GB2312" w:hAnsi="Arial"/>
          <w:bCs/>
          <w:sz w:val="28"/>
          <w:szCs w:val="28"/>
        </w:rPr>
      </w:pPr>
      <w:r w:rsidRPr="00EA61E3">
        <w:rPr>
          <w:rFonts w:ascii="Arial" w:eastAsia="仿宋_GB2312" w:hAnsi="Arial"/>
          <w:bCs/>
          <w:sz w:val="28"/>
          <w:szCs w:val="28"/>
        </w:rPr>
        <w:t>朝阳区地处北京市排水尾间，河湖水系众多。朝阳区地表水属海河流域北运河水系。北运河水系是唯一发源于北京的水系，其上游有温榆河、通惠河、凉水河等支流。朝阳区北部大致以清河为界，东北部大致以温榆河为界。</w:t>
      </w:r>
      <w:proofErr w:type="gramStart"/>
      <w:r w:rsidRPr="00EA61E3">
        <w:rPr>
          <w:rFonts w:ascii="Arial" w:eastAsia="仿宋_GB2312" w:hAnsi="Arial"/>
          <w:bCs/>
          <w:sz w:val="28"/>
          <w:szCs w:val="28"/>
        </w:rPr>
        <w:t>坝河与</w:t>
      </w:r>
      <w:proofErr w:type="gramEnd"/>
      <w:r w:rsidRPr="00EA61E3">
        <w:rPr>
          <w:rFonts w:ascii="Arial" w:eastAsia="仿宋_GB2312" w:hAnsi="Arial"/>
          <w:bCs/>
          <w:sz w:val="28"/>
          <w:szCs w:val="28"/>
        </w:rPr>
        <w:t>南来的亮马河、北来的北小河相交后汇入温榆河。凉水河、萧太后河、通惠灌渠等局部河段流经朝阳区南部。朝阳区内河流总长度为</w:t>
      </w:r>
      <w:r w:rsidRPr="00EA61E3">
        <w:rPr>
          <w:rFonts w:ascii="Arial" w:eastAsia="仿宋_GB2312" w:hAnsi="Arial"/>
          <w:bCs/>
          <w:sz w:val="28"/>
          <w:szCs w:val="28"/>
        </w:rPr>
        <w:t>151</w:t>
      </w:r>
      <w:r w:rsidRPr="00EA61E3">
        <w:rPr>
          <w:rFonts w:ascii="Arial" w:eastAsia="仿宋_GB2312" w:hAnsi="Arial"/>
          <w:bCs/>
          <w:sz w:val="28"/>
          <w:szCs w:val="28"/>
        </w:rPr>
        <w:t>公里，另有</w:t>
      </w:r>
      <w:r w:rsidRPr="00EA61E3">
        <w:rPr>
          <w:rFonts w:ascii="Arial" w:eastAsia="仿宋_GB2312" w:hAnsi="Arial"/>
          <w:bCs/>
          <w:sz w:val="28"/>
          <w:szCs w:val="28"/>
        </w:rPr>
        <w:t>110</w:t>
      </w:r>
      <w:r w:rsidRPr="00EA61E3">
        <w:rPr>
          <w:rFonts w:ascii="Arial" w:eastAsia="仿宋_GB2312" w:hAnsi="Arial"/>
          <w:bCs/>
          <w:sz w:val="28"/>
          <w:szCs w:val="28"/>
        </w:rPr>
        <w:t>条中、小排水沟，总长度</w:t>
      </w:r>
      <w:r w:rsidRPr="00EA61E3">
        <w:rPr>
          <w:rFonts w:ascii="Arial" w:eastAsia="仿宋_GB2312" w:hAnsi="Arial"/>
          <w:bCs/>
          <w:sz w:val="28"/>
          <w:szCs w:val="28"/>
        </w:rPr>
        <w:t>320</w:t>
      </w:r>
      <w:r w:rsidRPr="00EA61E3">
        <w:rPr>
          <w:rFonts w:ascii="Arial" w:eastAsia="仿宋_GB2312" w:hAnsi="Arial"/>
          <w:bCs/>
          <w:sz w:val="28"/>
          <w:szCs w:val="28"/>
        </w:rPr>
        <w:t>公里。区内有朝阳公园湖、</w:t>
      </w:r>
      <w:proofErr w:type="gramStart"/>
      <w:r w:rsidRPr="00EA61E3">
        <w:rPr>
          <w:rFonts w:ascii="Arial" w:eastAsia="仿宋_GB2312" w:hAnsi="Arial"/>
          <w:bCs/>
          <w:sz w:val="28"/>
          <w:szCs w:val="28"/>
        </w:rPr>
        <w:t>窑洼湖</w:t>
      </w:r>
      <w:proofErr w:type="gramEnd"/>
      <w:r w:rsidRPr="00EA61E3">
        <w:rPr>
          <w:rFonts w:ascii="Arial" w:eastAsia="仿宋_GB2312" w:hAnsi="Arial"/>
          <w:bCs/>
          <w:sz w:val="28"/>
          <w:szCs w:val="28"/>
        </w:rPr>
        <w:t>、红领巾湖、高碑店湖等湖泊以及鱼塘、水池洼地共约</w:t>
      </w:r>
      <w:r w:rsidRPr="00EA61E3">
        <w:rPr>
          <w:rFonts w:ascii="Arial" w:eastAsia="仿宋_GB2312" w:hAnsi="Arial"/>
          <w:bCs/>
          <w:sz w:val="28"/>
          <w:szCs w:val="28"/>
        </w:rPr>
        <w:t>70</w:t>
      </w:r>
      <w:r w:rsidRPr="00EA61E3">
        <w:rPr>
          <w:rFonts w:ascii="Arial" w:eastAsia="仿宋_GB2312" w:hAnsi="Arial"/>
          <w:bCs/>
          <w:sz w:val="28"/>
          <w:szCs w:val="28"/>
        </w:rPr>
        <w:t>多处，总面积</w:t>
      </w:r>
      <w:r w:rsidRPr="00EA61E3">
        <w:rPr>
          <w:rFonts w:ascii="Arial" w:eastAsia="仿宋_GB2312" w:hAnsi="Arial"/>
          <w:bCs/>
          <w:sz w:val="28"/>
          <w:szCs w:val="28"/>
        </w:rPr>
        <w:t>980</w:t>
      </w:r>
      <w:r w:rsidRPr="00EA61E3">
        <w:rPr>
          <w:rFonts w:ascii="Arial" w:eastAsia="仿宋_GB2312" w:hAnsi="Arial"/>
          <w:bCs/>
          <w:sz w:val="28"/>
          <w:szCs w:val="28"/>
        </w:rPr>
        <w:t>公顷。</w:t>
      </w:r>
    </w:p>
    <w:p w:rsidR="00381562" w:rsidRPr="00546023" w:rsidRDefault="00381562" w:rsidP="00381562">
      <w:pPr>
        <w:spacing w:line="360" w:lineRule="auto"/>
        <w:ind w:firstLineChars="200" w:firstLine="560"/>
        <w:jc w:val="both"/>
        <w:rPr>
          <w:rFonts w:ascii="仿宋_GB2312" w:eastAsia="仿宋_GB2312" w:hAnsi="华文仿宋" w:cs="宋体"/>
          <w:color w:val="000000"/>
          <w:sz w:val="28"/>
          <w:szCs w:val="28"/>
          <w:highlight w:val="yellow"/>
        </w:rPr>
      </w:pPr>
      <w:r w:rsidRPr="000F3439">
        <w:rPr>
          <w:rFonts w:ascii="Arial" w:eastAsia="仿宋_GB2312" w:hAnsi="Arial" w:cs="Arial"/>
          <w:color w:val="000000"/>
          <w:sz w:val="28"/>
          <w:szCs w:val="28"/>
        </w:rPr>
        <w:t>估价对象所在</w:t>
      </w:r>
      <w:r>
        <w:rPr>
          <w:rFonts w:ascii="Arial" w:eastAsia="仿宋_GB2312" w:hAnsi="Arial" w:cs="Arial" w:hint="eastAsia"/>
          <w:color w:val="000000"/>
          <w:sz w:val="28"/>
          <w:szCs w:val="28"/>
        </w:rPr>
        <w:t>朝阳区将台乡</w:t>
      </w:r>
      <w:r w:rsidRPr="000F3439">
        <w:rPr>
          <w:rFonts w:ascii="Arial" w:eastAsia="仿宋_GB2312" w:hAnsi="Arial" w:cs="Arial"/>
          <w:color w:val="000000"/>
          <w:sz w:val="28"/>
          <w:szCs w:val="28"/>
        </w:rPr>
        <w:t>周边绿化条件</w:t>
      </w:r>
      <w:r w:rsidRPr="000F3439">
        <w:rPr>
          <w:rFonts w:ascii="Arial" w:eastAsia="仿宋_GB2312" w:hAnsi="Arial" w:cs="Arial" w:hint="eastAsia"/>
          <w:color w:val="000000"/>
          <w:sz w:val="28"/>
          <w:szCs w:val="28"/>
        </w:rPr>
        <w:t>较好</w:t>
      </w:r>
      <w:r w:rsidRPr="000F3439">
        <w:rPr>
          <w:rFonts w:ascii="Arial" w:eastAsia="仿宋_GB2312" w:hAnsi="Arial" w:cs="Arial"/>
          <w:color w:val="000000"/>
          <w:sz w:val="28"/>
          <w:szCs w:val="28"/>
        </w:rPr>
        <w:t>，周边</w:t>
      </w:r>
      <w:r w:rsidRPr="000F3439">
        <w:rPr>
          <w:rFonts w:ascii="Arial" w:eastAsia="仿宋_GB2312" w:hAnsi="Arial" w:cs="Arial" w:hint="eastAsia"/>
          <w:color w:val="000000"/>
          <w:sz w:val="28"/>
          <w:szCs w:val="28"/>
        </w:rPr>
        <w:t>2</w:t>
      </w:r>
      <w:r w:rsidRPr="000F3439">
        <w:rPr>
          <w:rFonts w:ascii="Arial" w:eastAsia="仿宋_GB2312" w:hAnsi="Arial" w:cs="Arial" w:hint="eastAsia"/>
          <w:color w:val="000000"/>
          <w:sz w:val="28"/>
          <w:szCs w:val="28"/>
        </w:rPr>
        <w:t>公里内有</w:t>
      </w:r>
      <w:r>
        <w:rPr>
          <w:rFonts w:ascii="Arial" w:eastAsia="仿宋_GB2312" w:hAnsi="Arial" w:cs="Arial" w:hint="eastAsia"/>
          <w:color w:val="000000"/>
          <w:sz w:val="28"/>
          <w:szCs w:val="28"/>
        </w:rPr>
        <w:t>坝河、将府公园、四得公园</w:t>
      </w:r>
      <w:r w:rsidRPr="000F3439">
        <w:rPr>
          <w:rFonts w:ascii="Arial" w:eastAsia="仿宋_GB2312" w:hAnsi="Arial" w:cs="Arial" w:hint="eastAsia"/>
          <w:color w:val="000000"/>
          <w:sz w:val="28"/>
          <w:szCs w:val="28"/>
        </w:rPr>
        <w:t>等</w:t>
      </w:r>
      <w:r>
        <w:rPr>
          <w:rFonts w:ascii="Arial" w:eastAsia="仿宋_GB2312" w:hAnsi="Arial" w:cs="Arial" w:hint="eastAsia"/>
          <w:color w:val="000000"/>
          <w:sz w:val="28"/>
          <w:szCs w:val="28"/>
        </w:rPr>
        <w:t>自然景观</w:t>
      </w:r>
      <w:r w:rsidRPr="000F3439">
        <w:rPr>
          <w:rFonts w:ascii="Arial" w:eastAsia="仿宋_GB2312" w:hAnsi="Arial" w:cs="Arial" w:hint="eastAsia"/>
          <w:color w:val="000000"/>
          <w:sz w:val="28"/>
          <w:szCs w:val="28"/>
        </w:rPr>
        <w:t>；</w:t>
      </w:r>
      <w:r>
        <w:rPr>
          <w:rFonts w:ascii="Arial" w:eastAsia="仿宋_GB2312" w:hAnsi="Arial" w:cs="Arial" w:hint="eastAsia"/>
          <w:color w:val="000000"/>
          <w:sz w:val="28"/>
          <w:szCs w:val="28"/>
        </w:rPr>
        <w:t>有北京</w:t>
      </w:r>
      <w:r>
        <w:rPr>
          <w:rFonts w:ascii="Arial" w:eastAsia="仿宋_GB2312" w:hAnsi="Arial" w:cs="Arial" w:hint="eastAsia"/>
          <w:color w:val="000000"/>
          <w:sz w:val="28"/>
          <w:szCs w:val="28"/>
        </w:rPr>
        <w:t>798</w:t>
      </w:r>
      <w:r>
        <w:rPr>
          <w:rFonts w:ascii="Arial" w:eastAsia="仿宋_GB2312" w:hAnsi="Arial" w:cs="Arial" w:hint="eastAsia"/>
          <w:color w:val="000000"/>
          <w:sz w:val="28"/>
          <w:szCs w:val="28"/>
        </w:rPr>
        <w:t>艺术区、七棵树创意园、中国当代设计博物馆</w:t>
      </w:r>
      <w:r w:rsidRPr="000F3439">
        <w:rPr>
          <w:rFonts w:ascii="Arial" w:eastAsia="仿宋_GB2312" w:hAnsi="Arial" w:cs="Arial" w:hint="eastAsia"/>
          <w:color w:val="000000"/>
          <w:sz w:val="28"/>
          <w:szCs w:val="28"/>
        </w:rPr>
        <w:t>等人文设施</w:t>
      </w:r>
      <w:r w:rsidRPr="000F3439">
        <w:rPr>
          <w:rFonts w:ascii="仿宋_GB2312" w:eastAsia="仿宋_GB2312" w:hAnsi="华文仿宋" w:cs="宋体" w:hint="eastAsia"/>
          <w:color w:val="000000"/>
          <w:sz w:val="28"/>
          <w:szCs w:val="28"/>
        </w:rPr>
        <w:t>，综合</w:t>
      </w:r>
      <w:r>
        <w:rPr>
          <w:rFonts w:ascii="仿宋_GB2312" w:eastAsia="仿宋_GB2312" w:hAnsi="华文仿宋" w:cs="宋体" w:hint="eastAsia"/>
          <w:color w:val="000000"/>
          <w:sz w:val="28"/>
          <w:szCs w:val="28"/>
        </w:rPr>
        <w:t>评价</w:t>
      </w:r>
      <w:r w:rsidRPr="000F3439">
        <w:rPr>
          <w:rFonts w:ascii="仿宋_GB2312" w:eastAsia="仿宋_GB2312" w:hAnsi="华文仿宋" w:cs="宋体" w:hint="eastAsia"/>
          <w:color w:val="000000"/>
          <w:sz w:val="28"/>
          <w:szCs w:val="28"/>
        </w:rPr>
        <w:t>自然环境与人文环境较好</w:t>
      </w:r>
      <w:r w:rsidRPr="00745855">
        <w:rPr>
          <w:rFonts w:ascii="仿宋_GB2312" w:eastAsia="仿宋_GB2312" w:hAnsi="华文仿宋" w:cs="宋体" w:hint="eastAsia"/>
          <w:color w:val="000000"/>
          <w:sz w:val="28"/>
          <w:szCs w:val="28"/>
        </w:rPr>
        <w:t>。</w:t>
      </w:r>
    </w:p>
    <w:p w:rsidR="00381562" w:rsidRPr="00786AE8" w:rsidRDefault="00381562" w:rsidP="0038156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楷体_GB2312" w:hint="eastAsia"/>
          <w:sz w:val="28"/>
        </w:rPr>
        <w:t>4</w:t>
      </w:r>
      <w:r w:rsidRPr="00786AE8">
        <w:rPr>
          <w:rFonts w:ascii="仿宋_GB2312" w:eastAsia="仿宋_GB2312" w:hAnsi="楷体_GB2312" w:cs="楷体_GB2312" w:hint="eastAsia"/>
          <w:sz w:val="28"/>
        </w:rPr>
        <w:t>.基础</w:t>
      </w:r>
      <w:proofErr w:type="gramStart"/>
      <w:r w:rsidRPr="00786AE8">
        <w:rPr>
          <w:rFonts w:ascii="仿宋_GB2312" w:eastAsia="仿宋_GB2312" w:hAnsi="楷体_GB2312" w:cs="楷体_GB2312" w:hint="eastAsia"/>
          <w:sz w:val="28"/>
        </w:rPr>
        <w:t>设施设施</w:t>
      </w:r>
      <w:proofErr w:type="gramEnd"/>
      <w:r w:rsidRPr="00786AE8">
        <w:rPr>
          <w:rFonts w:ascii="仿宋_GB2312" w:eastAsia="仿宋_GB2312" w:hAnsi="楷体_GB2312" w:cs="楷体_GB2312" w:hint="eastAsia"/>
          <w:sz w:val="28"/>
        </w:rPr>
        <w:t>条件</w:t>
      </w:r>
    </w:p>
    <w:p w:rsidR="00381562" w:rsidRPr="00786AE8" w:rsidRDefault="00381562" w:rsidP="00381562">
      <w:pPr>
        <w:spacing w:line="360" w:lineRule="auto"/>
        <w:ind w:firstLineChars="200" w:firstLine="560"/>
        <w:jc w:val="both"/>
        <w:rPr>
          <w:rFonts w:ascii="Arial" w:eastAsia="仿宋_GB2312" w:hAnsi="Arial" w:cs="Arial"/>
          <w:color w:val="E36C0A"/>
          <w:sz w:val="28"/>
        </w:rPr>
      </w:pPr>
      <w:r>
        <w:rPr>
          <w:rFonts w:ascii="仿宋_GB2312" w:eastAsia="仿宋_GB2312" w:hAnsi="楷体_GB2312" w:cs="楷体_GB2312" w:hint="eastAsia"/>
          <w:color w:val="000000"/>
          <w:sz w:val="28"/>
        </w:rPr>
        <w:t>朝阳</w:t>
      </w:r>
      <w:r w:rsidRPr="00786AE8">
        <w:rPr>
          <w:rFonts w:ascii="仿宋_GB2312" w:eastAsia="仿宋_GB2312" w:hAnsi="楷体_GB2312" w:cs="楷体_GB2312" w:hint="eastAsia"/>
          <w:color w:val="000000"/>
          <w:sz w:val="28"/>
        </w:rPr>
        <w:t>区目前已拥有完善的基础设施配套保障，区内大部分区域基础设施配套目前可达到“</w:t>
      </w:r>
      <w:r>
        <w:rPr>
          <w:rFonts w:ascii="仿宋_GB2312" w:eastAsia="仿宋_GB2312" w:hAnsi="楷体_GB2312" w:cs="楷体_GB2312" w:hint="eastAsia"/>
          <w:color w:val="000000"/>
          <w:sz w:val="28"/>
        </w:rPr>
        <w:t>七</w:t>
      </w:r>
      <w:r w:rsidRPr="00786AE8">
        <w:rPr>
          <w:rFonts w:ascii="仿宋_GB2312" w:eastAsia="仿宋_GB2312" w:hAnsi="楷体_GB2312" w:cs="楷体_GB2312" w:hint="eastAsia"/>
          <w:color w:val="000000"/>
          <w:sz w:val="28"/>
        </w:rPr>
        <w:t>通”（即通路、通上水、通下水、通电、通讯、通燃气</w:t>
      </w:r>
      <w:r>
        <w:rPr>
          <w:rFonts w:ascii="仿宋_GB2312" w:eastAsia="仿宋_GB2312" w:hAnsi="楷体_GB2312" w:cs="楷体_GB2312" w:hint="eastAsia"/>
          <w:color w:val="000000"/>
          <w:sz w:val="28"/>
        </w:rPr>
        <w:t>、通热</w:t>
      </w:r>
      <w:r w:rsidRPr="00786AE8">
        <w:rPr>
          <w:rFonts w:ascii="仿宋_GB2312" w:eastAsia="仿宋_GB2312" w:hAnsi="楷体_GB2312" w:cs="楷体_GB2312" w:hint="eastAsia"/>
          <w:color w:val="000000"/>
          <w:sz w:val="28"/>
        </w:rPr>
        <w:t>）条件。</w:t>
      </w:r>
    </w:p>
    <w:p w:rsidR="00381562" w:rsidRPr="00786AE8" w:rsidRDefault="00381562" w:rsidP="00381562">
      <w:pPr>
        <w:spacing w:line="360" w:lineRule="auto"/>
        <w:ind w:firstLineChars="200" w:firstLine="560"/>
        <w:jc w:val="both"/>
        <w:rPr>
          <w:rFonts w:ascii="Arial" w:eastAsia="仿宋_GB2312" w:hAnsi="Arial" w:cs="Arial"/>
          <w:color w:val="000000"/>
          <w:sz w:val="28"/>
        </w:rPr>
      </w:pPr>
      <w:r w:rsidRPr="00786AE8">
        <w:rPr>
          <w:rFonts w:ascii="Arial" w:eastAsia="仿宋_GB2312" w:hAnsi="Arial" w:cs="Arial" w:hint="eastAsia"/>
          <w:color w:val="000000"/>
          <w:sz w:val="28"/>
        </w:rPr>
        <w:t>5.</w:t>
      </w:r>
      <w:r w:rsidRPr="00786AE8">
        <w:rPr>
          <w:rFonts w:ascii="Arial" w:eastAsia="仿宋_GB2312" w:hAnsi="Arial" w:cs="Arial"/>
          <w:color w:val="000000"/>
          <w:sz w:val="28"/>
        </w:rPr>
        <w:t>办公聚集程度</w:t>
      </w:r>
    </w:p>
    <w:p w:rsidR="00381562" w:rsidRPr="00786AE8" w:rsidRDefault="00381562" w:rsidP="0038156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w:t>
      </w:r>
      <w:r>
        <w:rPr>
          <w:rFonts w:ascii="仿宋_GB2312" w:eastAsia="仿宋_GB2312" w:hAnsi="华文仿宋" w:cs="宋体" w:hint="eastAsia"/>
          <w:color w:val="000000"/>
          <w:sz w:val="28"/>
          <w:szCs w:val="28"/>
          <w:lang w:val="en-US" w:eastAsia="zh-CN"/>
        </w:rPr>
        <w:t>朝阳区将台乡，估价对象周边</w:t>
      </w:r>
      <w:r w:rsidRPr="00786AE8">
        <w:rPr>
          <w:rFonts w:ascii="仿宋_GB2312" w:eastAsia="仿宋_GB2312" w:hAnsi="华文仿宋" w:cs="宋体" w:hint="eastAsia"/>
          <w:color w:val="000000"/>
          <w:sz w:val="28"/>
          <w:szCs w:val="28"/>
          <w:lang w:val="en-US" w:eastAsia="zh-CN"/>
        </w:rPr>
        <w:t>的办公楼项目</w:t>
      </w:r>
      <w:r>
        <w:rPr>
          <w:rFonts w:ascii="仿宋_GB2312" w:eastAsia="仿宋_GB2312" w:hAnsi="华文仿宋" w:cs="宋体" w:hint="eastAsia"/>
          <w:color w:val="000000"/>
          <w:sz w:val="28"/>
          <w:szCs w:val="28"/>
          <w:lang w:val="en-US" w:eastAsia="zh-CN"/>
        </w:rPr>
        <w:t>有</w:t>
      </w:r>
      <w:proofErr w:type="gramStart"/>
      <w:r>
        <w:rPr>
          <w:rFonts w:ascii="仿宋_GB2312" w:eastAsia="仿宋_GB2312" w:hAnsi="华文仿宋" w:cs="宋体" w:hint="eastAsia"/>
          <w:color w:val="000000"/>
          <w:sz w:val="28"/>
          <w:szCs w:val="28"/>
          <w:lang w:val="en-US" w:eastAsia="zh-CN"/>
        </w:rPr>
        <w:t>颐</w:t>
      </w:r>
      <w:proofErr w:type="gramEnd"/>
      <w:r>
        <w:rPr>
          <w:rFonts w:ascii="仿宋_GB2312" w:eastAsia="仿宋_GB2312" w:hAnsi="华文仿宋" w:cs="宋体" w:hint="eastAsia"/>
          <w:color w:val="000000"/>
          <w:sz w:val="28"/>
          <w:szCs w:val="28"/>
          <w:lang w:val="en-US" w:eastAsia="zh-CN"/>
        </w:rPr>
        <w:t>堤港、星城国际大厦、兆维大厦、电子城国际电子总部等写字楼项目</w:t>
      </w:r>
      <w:r w:rsidRPr="00786AE8">
        <w:rPr>
          <w:rFonts w:ascii="仿宋_GB2312" w:eastAsia="仿宋_GB2312" w:hAnsi="华文仿宋" w:cs="宋体" w:hint="eastAsia"/>
          <w:color w:val="000000"/>
          <w:sz w:val="28"/>
          <w:szCs w:val="28"/>
          <w:lang w:val="en-US" w:eastAsia="zh-CN"/>
        </w:rPr>
        <w:t>，办公集聚程度</w:t>
      </w:r>
      <w:r>
        <w:rPr>
          <w:rFonts w:ascii="仿宋_GB2312" w:eastAsia="仿宋_GB2312" w:hAnsi="华文仿宋" w:cs="宋体" w:hint="eastAsia"/>
          <w:color w:val="000000"/>
          <w:sz w:val="28"/>
          <w:szCs w:val="28"/>
          <w:lang w:val="en-US" w:eastAsia="zh-CN"/>
        </w:rPr>
        <w:t>较好</w:t>
      </w:r>
      <w:r w:rsidRPr="00786AE8">
        <w:rPr>
          <w:rFonts w:ascii="仿宋_GB2312" w:eastAsia="仿宋_GB2312" w:hAnsi="华文仿宋" w:cs="宋体" w:hint="eastAsia"/>
          <w:color w:val="000000"/>
          <w:sz w:val="28"/>
          <w:szCs w:val="28"/>
          <w:lang w:val="en-US" w:eastAsia="zh-CN"/>
        </w:rPr>
        <w:t>。</w:t>
      </w:r>
    </w:p>
    <w:p w:rsidR="00381562" w:rsidRPr="00786AE8" w:rsidRDefault="00381562" w:rsidP="00381562">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6</w:t>
      </w:r>
      <w:r w:rsidRPr="00786AE8">
        <w:rPr>
          <w:rFonts w:ascii="仿宋_GB2312" w:eastAsia="仿宋_GB2312" w:hAnsi="楷体_GB2312" w:cs="楷体_GB2312" w:hint="eastAsia"/>
          <w:sz w:val="28"/>
        </w:rPr>
        <w:t>.商业繁华度</w:t>
      </w:r>
    </w:p>
    <w:p w:rsidR="00381562" w:rsidRPr="00786AE8" w:rsidRDefault="00381562" w:rsidP="0038156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sz w:val="28"/>
          <w:szCs w:val="28"/>
          <w:lang w:val="en-US" w:eastAsia="zh-CN"/>
        </w:rPr>
      </w:pPr>
      <w:r w:rsidRPr="00786AE8">
        <w:rPr>
          <w:rFonts w:ascii="仿宋_GB2312" w:eastAsia="仿宋_GB2312" w:hAnsi="华文仿宋" w:cs="宋体" w:hint="eastAsia"/>
          <w:sz w:val="28"/>
          <w:szCs w:val="28"/>
          <w:lang w:val="en-US" w:eastAsia="zh-CN"/>
        </w:rPr>
        <w:t>估价对象位于</w:t>
      </w:r>
      <w:r>
        <w:rPr>
          <w:rFonts w:ascii="仿宋_GB2312" w:eastAsia="仿宋_GB2312" w:hAnsi="华文仿宋" w:cs="宋体" w:hint="eastAsia"/>
          <w:sz w:val="28"/>
          <w:szCs w:val="28"/>
          <w:lang w:val="en-US" w:eastAsia="zh-CN"/>
        </w:rPr>
        <w:t>朝阳区将台乡</w:t>
      </w:r>
      <w:r w:rsidRPr="00786AE8">
        <w:rPr>
          <w:rFonts w:ascii="仿宋_GB2312" w:eastAsia="仿宋_GB2312" w:hAnsi="华文仿宋" w:cs="宋体" w:hint="eastAsia"/>
          <w:sz w:val="28"/>
          <w:szCs w:val="28"/>
          <w:lang w:val="en-US" w:eastAsia="zh-CN"/>
        </w:rPr>
        <w:t>，估价对象周边</w:t>
      </w:r>
      <w:r w:rsidRPr="0039569D">
        <w:rPr>
          <w:rFonts w:ascii="Arial" w:eastAsia="仿宋_GB2312" w:hAnsi="Arial" w:cs="Arial"/>
          <w:sz w:val="28"/>
          <w:szCs w:val="28"/>
          <w:lang w:eastAsia="zh-CN"/>
        </w:rPr>
        <w:t>有</w:t>
      </w:r>
      <w:proofErr w:type="gramStart"/>
      <w:r>
        <w:rPr>
          <w:rFonts w:ascii="Arial" w:eastAsia="仿宋_GB2312" w:hAnsi="Arial" w:cs="Arial" w:hint="eastAsia"/>
          <w:sz w:val="28"/>
          <w:szCs w:val="28"/>
          <w:lang w:eastAsia="zh-CN"/>
        </w:rPr>
        <w:t>颐</w:t>
      </w:r>
      <w:proofErr w:type="gramEnd"/>
      <w:r>
        <w:rPr>
          <w:rFonts w:ascii="Arial" w:eastAsia="仿宋_GB2312" w:hAnsi="Arial" w:cs="Arial" w:hint="eastAsia"/>
          <w:sz w:val="28"/>
          <w:szCs w:val="28"/>
          <w:lang w:eastAsia="zh-CN"/>
        </w:rPr>
        <w:t>堤港购物广场</w:t>
      </w:r>
      <w:r w:rsidRPr="0039569D">
        <w:rPr>
          <w:rFonts w:ascii="Arial" w:eastAsia="仿宋_GB2312" w:hAnsi="Arial" w:cs="Arial" w:hint="eastAsia"/>
          <w:sz w:val="28"/>
          <w:szCs w:val="28"/>
          <w:lang w:eastAsia="zh-CN"/>
        </w:rPr>
        <w:t>、</w:t>
      </w:r>
      <w:r>
        <w:rPr>
          <w:rFonts w:ascii="Arial" w:eastAsia="仿宋_GB2312" w:hAnsi="Arial" w:cs="Arial" w:hint="eastAsia"/>
          <w:sz w:val="28"/>
          <w:szCs w:val="28"/>
          <w:lang w:eastAsia="zh-CN"/>
        </w:rPr>
        <w:t>丽都广</w:t>
      </w:r>
      <w:r>
        <w:rPr>
          <w:rFonts w:ascii="Arial" w:eastAsia="仿宋_GB2312" w:hAnsi="Arial" w:cs="Arial" w:hint="eastAsia"/>
          <w:sz w:val="28"/>
          <w:szCs w:val="28"/>
          <w:lang w:eastAsia="zh-CN"/>
        </w:rPr>
        <w:lastRenderedPageBreak/>
        <w:t>场、</w:t>
      </w:r>
      <w:proofErr w:type="gramStart"/>
      <w:r>
        <w:rPr>
          <w:rFonts w:ascii="Arial" w:eastAsia="仿宋_GB2312" w:hAnsi="Arial" w:cs="Arial" w:hint="eastAsia"/>
          <w:sz w:val="28"/>
          <w:szCs w:val="28"/>
          <w:lang w:eastAsia="zh-CN"/>
        </w:rPr>
        <w:t>百分百鞋服</w:t>
      </w:r>
      <w:proofErr w:type="gramEnd"/>
      <w:r>
        <w:rPr>
          <w:rFonts w:ascii="Arial" w:eastAsia="仿宋_GB2312" w:hAnsi="Arial" w:cs="Arial" w:hint="eastAsia"/>
          <w:sz w:val="28"/>
          <w:szCs w:val="28"/>
          <w:lang w:eastAsia="zh-CN"/>
        </w:rPr>
        <w:t>商城、</w:t>
      </w:r>
      <w:proofErr w:type="gramStart"/>
      <w:r>
        <w:rPr>
          <w:rFonts w:ascii="Arial" w:eastAsia="仿宋_GB2312" w:hAnsi="Arial" w:cs="Arial" w:hint="eastAsia"/>
          <w:sz w:val="28"/>
          <w:szCs w:val="28"/>
          <w:lang w:eastAsia="zh-CN"/>
        </w:rPr>
        <w:t>京客隆</w:t>
      </w:r>
      <w:proofErr w:type="gramEnd"/>
      <w:r w:rsidRPr="0039569D">
        <w:rPr>
          <w:rFonts w:ascii="Arial" w:eastAsia="仿宋_GB2312" w:hAnsi="Arial" w:cs="Arial" w:hint="eastAsia"/>
          <w:sz w:val="28"/>
          <w:szCs w:val="28"/>
          <w:lang w:eastAsia="zh-CN"/>
        </w:rPr>
        <w:t>超市</w:t>
      </w:r>
      <w:r w:rsidRPr="0039569D">
        <w:rPr>
          <w:rFonts w:ascii="Arial" w:eastAsia="仿宋_GB2312" w:hAnsi="Arial" w:cs="Arial"/>
          <w:sz w:val="28"/>
          <w:szCs w:val="28"/>
          <w:lang w:eastAsia="zh-CN"/>
        </w:rPr>
        <w:t>等</w:t>
      </w:r>
      <w:r>
        <w:rPr>
          <w:rFonts w:ascii="Arial" w:eastAsia="仿宋_GB2312" w:hAnsi="Arial" w:cs="Arial" w:hint="eastAsia"/>
          <w:sz w:val="28"/>
          <w:szCs w:val="28"/>
          <w:lang w:eastAsia="zh-CN"/>
        </w:rPr>
        <w:t>商业配套</w:t>
      </w:r>
      <w:r w:rsidRPr="00786AE8">
        <w:rPr>
          <w:rFonts w:ascii="仿宋_GB2312" w:eastAsia="仿宋_GB2312" w:hAnsi="华文仿宋" w:cs="宋体" w:hint="eastAsia"/>
          <w:sz w:val="28"/>
          <w:szCs w:val="28"/>
          <w:lang w:val="en-US" w:eastAsia="zh-CN"/>
        </w:rPr>
        <w:t>，</w:t>
      </w:r>
      <w:r>
        <w:rPr>
          <w:rFonts w:ascii="仿宋_GB2312" w:eastAsia="仿宋_GB2312" w:hAnsi="华文仿宋" w:cs="宋体" w:hint="eastAsia"/>
          <w:sz w:val="28"/>
          <w:szCs w:val="28"/>
          <w:lang w:val="en-US" w:eastAsia="zh-CN"/>
        </w:rPr>
        <w:t>人流量较大，</w:t>
      </w:r>
      <w:r w:rsidRPr="00786AE8">
        <w:rPr>
          <w:rFonts w:ascii="仿宋_GB2312" w:eastAsia="仿宋_GB2312" w:hAnsi="楷体_GB2312" w:cs="楷体_GB2312" w:hint="eastAsia"/>
          <w:sz w:val="28"/>
          <w:lang w:eastAsia="zh-CN"/>
        </w:rPr>
        <w:t>商业繁华度</w:t>
      </w:r>
      <w:r>
        <w:rPr>
          <w:rFonts w:ascii="仿宋_GB2312" w:eastAsia="仿宋_GB2312" w:hAnsi="华文仿宋" w:cs="宋体" w:hint="eastAsia"/>
          <w:sz w:val="28"/>
          <w:szCs w:val="28"/>
          <w:lang w:val="en-US" w:eastAsia="zh-CN"/>
        </w:rPr>
        <w:t>较好</w:t>
      </w:r>
      <w:r w:rsidRPr="00786AE8">
        <w:rPr>
          <w:rFonts w:ascii="仿宋_GB2312" w:eastAsia="仿宋_GB2312" w:hAnsi="华文仿宋" w:cs="宋体" w:hint="eastAsia"/>
          <w:sz w:val="28"/>
          <w:szCs w:val="28"/>
          <w:lang w:val="en-US" w:eastAsia="zh-CN"/>
        </w:rPr>
        <w:t>。</w:t>
      </w:r>
    </w:p>
    <w:p w:rsidR="00381562" w:rsidRPr="00786AE8" w:rsidRDefault="00381562" w:rsidP="00381562">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7</w:t>
      </w:r>
      <w:r w:rsidRPr="00786AE8">
        <w:rPr>
          <w:rFonts w:ascii="仿宋_GB2312" w:eastAsia="仿宋_GB2312" w:hAnsi="楷体_GB2312" w:cs="楷体_GB2312" w:hint="eastAsia"/>
          <w:sz w:val="28"/>
        </w:rPr>
        <w:t>.规划限制</w:t>
      </w:r>
    </w:p>
    <w:p w:rsidR="00381562" w:rsidRPr="00786AE8" w:rsidRDefault="00381562" w:rsidP="0038156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Arial"/>
          <w:sz w:val="28"/>
        </w:rPr>
        <w:t>估价对象所处区域位于</w:t>
      </w:r>
      <w:r>
        <w:rPr>
          <w:rFonts w:ascii="Arial" w:eastAsia="仿宋_GB2312" w:hAnsi="Arial" w:cs="Arial" w:hint="eastAsia"/>
          <w:sz w:val="28"/>
        </w:rPr>
        <w:t>朝阳区将台乡</w:t>
      </w:r>
      <w:r w:rsidRPr="00786AE8">
        <w:rPr>
          <w:rFonts w:ascii="Arial" w:eastAsia="仿宋_GB2312" w:hAnsi="Arial" w:cs="Arial" w:hint="eastAsia"/>
          <w:sz w:val="28"/>
        </w:rPr>
        <w:t>。</w:t>
      </w:r>
      <w:r w:rsidRPr="00786AE8">
        <w:rPr>
          <w:rFonts w:ascii="仿宋_GB2312" w:eastAsia="仿宋_GB2312" w:hAnsi="楷体_GB2312" w:cs="楷体_GB2312" w:hint="eastAsia"/>
          <w:color w:val="000000"/>
          <w:sz w:val="28"/>
        </w:rPr>
        <w:t>根</w:t>
      </w:r>
      <w:r w:rsidRPr="00786AE8">
        <w:rPr>
          <w:rFonts w:ascii="仿宋_GB2312" w:eastAsia="仿宋_GB2312" w:hAnsi="楷体_GB2312" w:cs="楷体_GB2312" w:hint="eastAsia"/>
          <w:sz w:val="28"/>
        </w:rPr>
        <w:t>据</w:t>
      </w:r>
      <w:r>
        <w:rPr>
          <w:rFonts w:ascii="仿宋_GB2312" w:eastAsia="仿宋_GB2312" w:hAnsi="楷体_GB2312" w:cs="楷体_GB2312" w:hint="eastAsia"/>
          <w:sz w:val="28"/>
        </w:rPr>
        <w:t>朝阳</w:t>
      </w:r>
      <w:r w:rsidRPr="00786AE8">
        <w:rPr>
          <w:rFonts w:ascii="仿宋_GB2312" w:eastAsia="仿宋_GB2312" w:hAnsi="楷体_GB2312" w:cs="楷体_GB2312" w:hint="eastAsia"/>
          <w:sz w:val="28"/>
        </w:rPr>
        <w:t>区“十三五”规</w:t>
      </w:r>
      <w:r w:rsidRPr="00786AE8">
        <w:rPr>
          <w:rFonts w:ascii="仿宋_GB2312" w:eastAsia="仿宋_GB2312" w:hAnsi="楷体_GB2312" w:cs="楷体_GB2312" w:hint="eastAsia"/>
          <w:color w:val="000000"/>
          <w:sz w:val="28"/>
        </w:rPr>
        <w:t>划的要求，无特别规划限制，对估价对象土地发展利用无不利影响。</w:t>
      </w:r>
    </w:p>
    <w:p w:rsidR="002A17EE" w:rsidRPr="002D64C6" w:rsidRDefault="00381562" w:rsidP="0038156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综上</w:t>
      </w:r>
      <w:r w:rsidRPr="00786AE8">
        <w:rPr>
          <w:rFonts w:ascii="仿宋_GB2312" w:eastAsia="仿宋_GB2312" w:hAnsi="楷体_GB2312" w:cs="楷体_GB2312" w:hint="eastAsia"/>
          <w:color w:val="000000"/>
          <w:sz w:val="28"/>
        </w:rPr>
        <w:t>所述</w:t>
      </w:r>
      <w:r w:rsidRPr="00786AE8">
        <w:rPr>
          <w:rFonts w:ascii="仿宋_GB2312" w:eastAsia="仿宋_GB2312" w:hAnsi="楷体_GB2312" w:cs="楷体_GB2312"/>
          <w:color w:val="000000"/>
          <w:sz w:val="28"/>
        </w:rPr>
        <w:t>，估价对象所处区域</w:t>
      </w:r>
      <w:r w:rsidRPr="00786AE8">
        <w:rPr>
          <w:rFonts w:ascii="仿宋_GB2312" w:eastAsia="仿宋_GB2312" w:hAnsi="楷体_GB2312" w:cs="楷体_GB2312" w:hint="eastAsia"/>
          <w:color w:val="000000"/>
          <w:sz w:val="28"/>
        </w:rPr>
        <w:t>地理位置条件</w:t>
      </w:r>
      <w:r>
        <w:rPr>
          <w:rFonts w:ascii="仿宋_GB2312" w:eastAsia="仿宋_GB2312" w:hAnsi="楷体_GB2312" w:cs="楷体_GB2312" w:hint="eastAsia"/>
          <w:color w:val="000000"/>
          <w:sz w:val="28"/>
        </w:rPr>
        <w:t>较</w:t>
      </w:r>
      <w:r w:rsidRPr="00786AE8">
        <w:rPr>
          <w:rFonts w:ascii="仿宋_GB2312" w:eastAsia="仿宋_GB2312" w:hAnsi="楷体_GB2312" w:cs="楷体_GB2312" w:hint="eastAsia"/>
          <w:color w:val="000000"/>
          <w:sz w:val="28"/>
        </w:rPr>
        <w:t>好、</w:t>
      </w:r>
      <w:r w:rsidRPr="00786AE8">
        <w:rPr>
          <w:rFonts w:ascii="仿宋_GB2312" w:eastAsia="仿宋_GB2312" w:hAnsi="华文仿宋" w:cs="宋体" w:hint="eastAsia"/>
          <w:color w:val="000000"/>
          <w:sz w:val="28"/>
          <w:szCs w:val="28"/>
        </w:rPr>
        <w:t>办公集聚程度</w:t>
      </w:r>
      <w:r>
        <w:rPr>
          <w:rFonts w:ascii="仿宋_GB2312" w:eastAsia="仿宋_GB2312" w:hAnsi="华文仿宋" w:cs="宋体" w:hint="eastAsia"/>
          <w:color w:val="000000"/>
          <w:sz w:val="28"/>
          <w:szCs w:val="28"/>
        </w:rPr>
        <w:t>较好</w:t>
      </w:r>
      <w:r w:rsidRPr="00786AE8">
        <w:rPr>
          <w:rFonts w:ascii="仿宋_GB2312" w:eastAsia="仿宋_GB2312" w:hAnsi="楷体_GB2312" w:cs="楷体_GB2312" w:hint="eastAsia"/>
          <w:color w:val="000000"/>
          <w:sz w:val="28"/>
        </w:rPr>
        <w:t>，商业繁华度</w:t>
      </w:r>
      <w:r>
        <w:rPr>
          <w:rFonts w:ascii="仿宋_GB2312" w:eastAsia="仿宋_GB2312" w:hAnsi="楷体_GB2312" w:cs="楷体_GB2312" w:hint="eastAsia"/>
          <w:color w:val="000000"/>
          <w:sz w:val="28"/>
        </w:rPr>
        <w:t>较好</w:t>
      </w:r>
      <w:r w:rsidRPr="00786AE8">
        <w:rPr>
          <w:rFonts w:ascii="仿宋_GB2312" w:eastAsia="仿宋_GB2312" w:hAnsi="楷体_GB2312" w:cs="楷体_GB2312" w:hint="eastAsia"/>
          <w:color w:val="000000"/>
          <w:sz w:val="28"/>
        </w:rPr>
        <w:t>，</w:t>
      </w:r>
      <w:r w:rsidRPr="00786AE8">
        <w:rPr>
          <w:rFonts w:ascii="仿宋_GB2312" w:eastAsia="仿宋_GB2312" w:hAnsi="楷体_GB2312" w:cs="楷体_GB2312"/>
          <w:color w:val="000000"/>
          <w:sz w:val="28"/>
        </w:rPr>
        <w:t>交通</w:t>
      </w:r>
      <w:r w:rsidRPr="00786AE8">
        <w:rPr>
          <w:rFonts w:ascii="仿宋_GB2312" w:eastAsia="仿宋_GB2312" w:hAnsi="楷体_GB2312" w:cs="楷体_GB2312" w:hint="eastAsia"/>
          <w:color w:val="000000"/>
          <w:sz w:val="28"/>
        </w:rPr>
        <w:t>便捷度较好，公共配套设施</w:t>
      </w:r>
      <w:r>
        <w:rPr>
          <w:rFonts w:ascii="仿宋_GB2312" w:eastAsia="仿宋_GB2312" w:hAnsi="楷体_GB2312" w:cs="楷体_GB2312" w:hint="eastAsia"/>
          <w:color w:val="000000"/>
          <w:sz w:val="28"/>
        </w:rPr>
        <w:t>完善程度较好</w:t>
      </w:r>
      <w:r w:rsidRPr="00786AE8">
        <w:rPr>
          <w:rFonts w:ascii="仿宋_GB2312" w:eastAsia="仿宋_GB2312" w:hAnsi="楷体_GB2312" w:cs="楷体_GB2312" w:hint="eastAsia"/>
          <w:color w:val="000000"/>
          <w:sz w:val="28"/>
        </w:rPr>
        <w:t>，</w:t>
      </w:r>
      <w:r>
        <w:rPr>
          <w:rFonts w:ascii="仿宋_GB2312" w:eastAsia="仿宋_GB2312" w:hAnsi="楷体_GB2312" w:cs="楷体_GB2312" w:hint="eastAsia"/>
          <w:color w:val="000000"/>
          <w:sz w:val="28"/>
        </w:rPr>
        <w:t>区域</w:t>
      </w:r>
      <w:r w:rsidRPr="00786AE8">
        <w:rPr>
          <w:rFonts w:ascii="仿宋_GB2312" w:eastAsia="仿宋_GB2312" w:hAnsi="楷体_GB2312" w:cs="楷体_GB2312" w:hint="eastAsia"/>
          <w:color w:val="000000"/>
          <w:sz w:val="28"/>
        </w:rPr>
        <w:t>基础设施水平为</w:t>
      </w:r>
      <w:r>
        <w:rPr>
          <w:rFonts w:ascii="仿宋_GB2312" w:eastAsia="仿宋_GB2312" w:hAnsi="楷体_GB2312" w:cs="楷体_GB2312" w:hint="eastAsia"/>
          <w:color w:val="000000"/>
          <w:sz w:val="28"/>
        </w:rPr>
        <w:t>七</w:t>
      </w:r>
      <w:r w:rsidRPr="00786AE8">
        <w:rPr>
          <w:rFonts w:ascii="仿宋_GB2312" w:eastAsia="仿宋_GB2312" w:hAnsi="楷体_GB2312" w:cs="楷体_GB2312" w:hint="eastAsia"/>
          <w:color w:val="000000"/>
          <w:sz w:val="28"/>
        </w:rPr>
        <w:t>通，环境条件较好</w:t>
      </w:r>
      <w:r w:rsidRPr="00786AE8">
        <w:rPr>
          <w:rFonts w:ascii="仿宋_GB2312" w:eastAsia="仿宋_GB2312" w:hAnsi="楷体_GB2312" w:cs="楷体_GB2312"/>
          <w:color w:val="000000"/>
          <w:sz w:val="28"/>
        </w:rPr>
        <w:t>。</w:t>
      </w:r>
    </w:p>
    <w:p w:rsidR="002A17EE" w:rsidRPr="002D64C6" w:rsidRDefault="002A17EE" w:rsidP="002A17EE">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bookmarkEnd w:id="298"/>
    <w:bookmarkEnd w:id="299"/>
    <w:p w:rsidR="00381562" w:rsidRDefault="00381562" w:rsidP="00381562">
      <w:pPr>
        <w:spacing w:line="360" w:lineRule="auto"/>
        <w:ind w:firstLineChars="200" w:firstLine="560"/>
        <w:jc w:val="both"/>
        <w:rPr>
          <w:rFonts w:ascii="仿宋_GB2312" w:eastAsia="仿宋_GB2312" w:hAnsi="Arial"/>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w:t>
      </w:r>
      <w:r>
        <w:rPr>
          <w:rFonts w:ascii="仿宋_GB2312" w:eastAsia="仿宋_GB2312" w:hAnsi="楷体_GB2312" w:cs="楷体_GB2312" w:hint="eastAsia"/>
          <w:sz w:val="28"/>
        </w:rPr>
        <w:t>北京市朝阳区将台乡</w:t>
      </w:r>
      <w:proofErr w:type="gramStart"/>
      <w:r>
        <w:rPr>
          <w:rFonts w:ascii="仿宋_GB2312" w:eastAsia="仿宋_GB2312" w:hAnsi="楷体_GB2312" w:cs="楷体_GB2312" w:hint="eastAsia"/>
          <w:sz w:val="28"/>
        </w:rPr>
        <w:t>颐</w:t>
      </w:r>
      <w:proofErr w:type="gramEnd"/>
      <w:r>
        <w:rPr>
          <w:rFonts w:ascii="仿宋_GB2312" w:eastAsia="仿宋_GB2312" w:hAnsi="楷体_GB2312" w:cs="楷体_GB2312" w:hint="eastAsia"/>
          <w:sz w:val="28"/>
        </w:rPr>
        <w:t>堤港二期</w:t>
      </w:r>
      <w:r w:rsidRPr="002D64C6">
        <w:rPr>
          <w:rFonts w:ascii="仿宋_GB2312" w:eastAsia="仿宋_GB2312" w:hAnsi="楷体_GB2312" w:cs="楷体_GB2312" w:hint="eastAsia"/>
          <w:sz w:val="28"/>
        </w:rPr>
        <w:t>，为</w:t>
      </w:r>
      <w:r>
        <w:rPr>
          <w:rFonts w:ascii="仿宋_GB2312" w:eastAsia="仿宋_GB2312" w:hAnsi="楷体_GB2312" w:cs="楷体_GB2312"/>
          <w:sz w:val="28"/>
        </w:rPr>
        <w:t>北京星泰通港置业有限公司</w:t>
      </w:r>
      <w:r w:rsidRPr="002D64C6">
        <w:rPr>
          <w:rFonts w:ascii="仿宋_GB2312" w:eastAsia="仿宋_GB2312" w:hAnsi="楷体_GB2312" w:cs="楷体_GB2312" w:hint="eastAsia"/>
          <w:sz w:val="28"/>
        </w:rPr>
        <w:t>开发建设的</w:t>
      </w:r>
      <w:proofErr w:type="gramStart"/>
      <w:r>
        <w:rPr>
          <w:rFonts w:ascii="仿宋_GB2312" w:eastAsia="仿宋_GB2312" w:hAnsi="楷体_GB2312" w:cs="楷体_GB2312" w:hint="eastAsia"/>
          <w:sz w:val="28"/>
        </w:rPr>
        <w:t>绿隔产业</w:t>
      </w:r>
      <w:proofErr w:type="gramEnd"/>
      <w:r>
        <w:rPr>
          <w:rFonts w:ascii="仿宋_GB2312" w:eastAsia="仿宋_GB2312" w:hAnsi="楷体_GB2312" w:cs="楷体_GB2312" w:hint="eastAsia"/>
          <w:sz w:val="28"/>
        </w:rPr>
        <w:t>用地项目</w:t>
      </w:r>
      <w:r w:rsidRPr="002D64C6">
        <w:rPr>
          <w:rFonts w:ascii="仿宋_GB2312" w:eastAsia="仿宋_GB2312" w:hAnsi="楷体_GB2312" w:cs="楷体_GB2312" w:hint="eastAsia"/>
          <w:sz w:val="28"/>
        </w:rPr>
        <w:t>。根据《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Arial" w:eastAsia="仿宋_GB2312" w:hAnsi="Arial" w:cs="Arial"/>
          <w:sz w:val="28"/>
          <w:szCs w:val="28"/>
        </w:rPr>
        <w:t>商业类</w:t>
      </w:r>
      <w:r>
        <w:rPr>
          <w:rFonts w:ascii="Arial" w:eastAsia="仿宋_GB2312" w:hAnsi="Arial" w:cs="Arial" w:hint="eastAsia"/>
          <w:sz w:val="28"/>
          <w:szCs w:val="28"/>
        </w:rPr>
        <w:t>四</w:t>
      </w:r>
      <w:r w:rsidRPr="00CB43FA">
        <w:rPr>
          <w:rFonts w:ascii="Arial" w:eastAsia="仿宋_GB2312" w:hAnsi="Arial" w:cs="Arial"/>
          <w:sz w:val="28"/>
          <w:szCs w:val="28"/>
        </w:rPr>
        <w:t>级</w:t>
      </w:r>
      <w:r w:rsidRPr="00CB43FA">
        <w:rPr>
          <w:rFonts w:ascii="Arial" w:hAnsi="Arial" w:cs="Arial"/>
          <w:sz w:val="28"/>
          <w:szCs w:val="28"/>
        </w:rPr>
        <w:t>IV</w:t>
      </w:r>
      <w:r w:rsidRPr="00CB43FA">
        <w:rPr>
          <w:rFonts w:ascii="Arial" w:eastAsia="仿宋_GB2312" w:hAnsi="Arial" w:cs="Arial"/>
          <w:sz w:val="28"/>
          <w:szCs w:val="28"/>
        </w:rPr>
        <w:t>-18</w:t>
      </w:r>
      <w:r w:rsidRPr="00CB43FA">
        <w:rPr>
          <w:rFonts w:ascii="Arial" w:eastAsia="仿宋_GB2312" w:hAnsi="Arial" w:cs="Arial"/>
          <w:sz w:val="28"/>
          <w:szCs w:val="28"/>
        </w:rPr>
        <w:t>区片、办公类四级</w:t>
      </w:r>
      <w:r w:rsidRPr="00CB43FA">
        <w:rPr>
          <w:rFonts w:ascii="Arial" w:hAnsi="Arial" w:cs="Arial"/>
          <w:sz w:val="28"/>
          <w:szCs w:val="28"/>
        </w:rPr>
        <w:t>IV</w:t>
      </w:r>
      <w:r w:rsidRPr="00CB43FA">
        <w:rPr>
          <w:rFonts w:ascii="Arial" w:eastAsia="仿宋_GB2312" w:hAnsi="Arial" w:cs="Arial"/>
          <w:sz w:val="28"/>
          <w:szCs w:val="28"/>
        </w:rPr>
        <w:t>-17</w:t>
      </w:r>
      <w:r w:rsidRPr="00CB43FA">
        <w:rPr>
          <w:rFonts w:ascii="Arial" w:eastAsia="仿宋_GB2312" w:hAnsi="Arial" w:cs="Arial"/>
          <w:sz w:val="28"/>
          <w:szCs w:val="28"/>
        </w:rPr>
        <w:t>区</w:t>
      </w:r>
      <w:r w:rsidRPr="002D64C6">
        <w:rPr>
          <w:rFonts w:ascii="Arial" w:eastAsia="仿宋_GB2312" w:hAnsi="Arial" w:cs="Arial"/>
          <w:sz w:val="28"/>
          <w:szCs w:val="28"/>
        </w:rPr>
        <w:t>片</w:t>
      </w:r>
      <w:r w:rsidRPr="002D64C6">
        <w:rPr>
          <w:rFonts w:ascii="仿宋_GB2312" w:eastAsia="仿宋_GB2312" w:hAnsi="华文仿宋" w:hint="eastAsia"/>
          <w:sz w:val="28"/>
          <w:szCs w:val="28"/>
        </w:rPr>
        <w:t>地价区</w:t>
      </w:r>
      <w:r w:rsidRPr="002D64C6">
        <w:rPr>
          <w:rFonts w:ascii="仿宋_GB2312" w:eastAsia="仿宋_GB2312" w:hAnsi="Arial" w:hint="eastAsia"/>
          <w:sz w:val="28"/>
        </w:rPr>
        <w:t>。</w:t>
      </w:r>
    </w:p>
    <w:p w:rsidR="00381562" w:rsidRPr="002D64C6" w:rsidRDefault="00381562" w:rsidP="0038156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2</w:t>
      </w:r>
      <w:r w:rsidRPr="002D64C6">
        <w:rPr>
          <w:rFonts w:ascii="仿宋_GB2312" w:eastAsia="仿宋_GB2312" w:hAnsi="楷体_GB2312" w:cs="楷体_GB2312" w:hint="eastAsia"/>
          <w:sz w:val="28"/>
        </w:rPr>
        <w:t>.宗地规划用途、面积</w:t>
      </w:r>
    </w:p>
    <w:p w:rsidR="00381562" w:rsidRPr="002D64C6" w:rsidRDefault="00381562" w:rsidP="00381562">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w:t>
      </w:r>
      <w:proofErr w:type="gramStart"/>
      <w:r w:rsidRPr="002D64C6">
        <w:rPr>
          <w:rFonts w:ascii="仿宋_GB2312" w:eastAsia="仿宋_GB2312" w:hAnsi="Arial" w:hint="eastAsia"/>
          <w:color w:val="000000"/>
          <w:sz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仿宋_GB2312" w:eastAsia="仿宋_GB2312" w:hAnsi="Arial" w:hint="eastAsia"/>
          <w:color w:val="000000"/>
          <w:sz w:val="28"/>
        </w:rPr>
        <w:t>，为</w:t>
      </w:r>
      <w:proofErr w:type="gramStart"/>
      <w:r w:rsidRPr="002D64C6">
        <w:rPr>
          <w:rFonts w:ascii="仿宋_GB2312" w:eastAsia="仿宋_GB2312" w:hAnsi="Arial" w:hint="eastAsia"/>
          <w:color w:val="000000"/>
          <w:sz w:val="28"/>
        </w:rPr>
        <w:t>最佳最</w:t>
      </w:r>
      <w:proofErr w:type="gramEnd"/>
      <w:r w:rsidRPr="002D64C6">
        <w:rPr>
          <w:rFonts w:ascii="仿宋_GB2312" w:eastAsia="仿宋_GB2312" w:hAnsi="Arial" w:hint="eastAsia"/>
          <w:color w:val="000000"/>
          <w:sz w:val="28"/>
        </w:rPr>
        <w:t>有效用途。</w:t>
      </w:r>
    </w:p>
    <w:p w:rsidR="00381562" w:rsidRPr="002D64C6" w:rsidRDefault="00381562" w:rsidP="00381562">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pacing w:val="-12"/>
          <w:sz w:val="28"/>
        </w:rPr>
        <w:t>，估价对象土地</w:t>
      </w:r>
      <w:r w:rsidRPr="002D64C6">
        <w:rPr>
          <w:rFonts w:ascii="仿宋_GB2312" w:eastAsia="仿宋_GB2312" w:hint="eastAsia"/>
          <w:bCs/>
          <w:kern w:val="2"/>
          <w:sz w:val="28"/>
        </w:rPr>
        <w:t>面积为</w:t>
      </w:r>
      <w:r>
        <w:rPr>
          <w:rFonts w:ascii="Arial" w:eastAsia="仿宋_GB2312" w:hAnsi="Arial" w:hint="eastAsia"/>
          <w:bCs/>
          <w:kern w:val="2"/>
          <w:sz w:val="28"/>
        </w:rPr>
        <w:t>78298.683</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381562" w:rsidRPr="002D64C6" w:rsidRDefault="00381562" w:rsidP="0038156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381562" w:rsidRDefault="00381562" w:rsidP="00381562">
      <w:pPr>
        <w:spacing w:line="360" w:lineRule="auto"/>
        <w:ind w:firstLineChars="200" w:firstLine="560"/>
        <w:jc w:val="both"/>
        <w:rPr>
          <w:rFonts w:ascii="仿宋_GB2312" w:eastAsia="仿宋_GB2312" w:hint="eastAsia"/>
          <w:sz w:val="28"/>
        </w:rPr>
      </w:pPr>
      <w:r w:rsidRPr="002D64C6">
        <w:rPr>
          <w:rFonts w:ascii="仿宋_GB2312" w:eastAsia="仿宋_GB2312" w:hAnsi="Arial" w:hint="eastAsia"/>
          <w:sz w:val="28"/>
        </w:rPr>
        <w:t>估价对象</w:t>
      </w:r>
      <w:r>
        <w:rPr>
          <w:rFonts w:ascii="仿宋_GB2312" w:eastAsia="仿宋_GB2312" w:hAnsi="Arial" w:hint="eastAsia"/>
          <w:sz w:val="28"/>
        </w:rPr>
        <w:t>拟出让</w:t>
      </w:r>
      <w:r w:rsidRPr="002D64C6">
        <w:rPr>
          <w:rFonts w:ascii="仿宋_GB2312" w:eastAsia="仿宋_GB2312" w:hAnsi="Arial" w:hint="eastAsia"/>
          <w:sz w:val="28"/>
        </w:rPr>
        <w:t>规划建筑面积为</w:t>
      </w:r>
      <w:r>
        <w:rPr>
          <w:rFonts w:ascii="Arial" w:eastAsia="仿宋_GB2312" w:hAnsi="Arial" w:hint="eastAsia"/>
          <w:sz w:val="28"/>
        </w:rPr>
        <w:t>400500</w:t>
      </w:r>
      <w:r w:rsidRPr="002D64C6">
        <w:rPr>
          <w:rFonts w:ascii="仿宋_GB2312" w:eastAsia="仿宋_GB2312" w:hAnsi="Arial" w:hint="eastAsia"/>
          <w:sz w:val="28"/>
        </w:rPr>
        <w:t>平方米，</w:t>
      </w:r>
      <w:r>
        <w:rPr>
          <w:rFonts w:ascii="仿宋_GB2312" w:eastAsia="仿宋_GB2312" w:hAnsi="Arial" w:hint="eastAsia"/>
          <w:sz w:val="28"/>
        </w:rPr>
        <w:t>地上容积率为5.12</w:t>
      </w:r>
      <w:r w:rsidRPr="002D64C6">
        <w:rPr>
          <w:rFonts w:ascii="仿宋_GB2312" w:eastAsia="仿宋_GB2312" w:hint="eastAsia"/>
          <w:sz w:val="28"/>
        </w:rPr>
        <w:t>，具体详见下表：</w:t>
      </w:r>
    </w:p>
    <w:p w:rsidR="00CF331D" w:rsidRDefault="00CF331D" w:rsidP="00381562">
      <w:pPr>
        <w:spacing w:line="360" w:lineRule="auto"/>
        <w:ind w:firstLineChars="200" w:firstLine="560"/>
        <w:jc w:val="both"/>
        <w:rPr>
          <w:rFonts w:ascii="仿宋_GB2312" w:eastAsia="仿宋_GB2312" w:hint="eastAsia"/>
          <w:sz w:val="28"/>
        </w:rPr>
      </w:pPr>
    </w:p>
    <w:p w:rsidR="00CF331D" w:rsidRDefault="00CF331D" w:rsidP="00381562">
      <w:pPr>
        <w:spacing w:line="360" w:lineRule="auto"/>
        <w:ind w:firstLineChars="200" w:firstLine="560"/>
        <w:jc w:val="both"/>
        <w:rPr>
          <w:rFonts w:ascii="仿宋_GB2312" w:eastAsia="仿宋_GB2312" w:hint="eastAsia"/>
          <w:sz w:val="28"/>
        </w:rPr>
      </w:pPr>
      <w:r>
        <w:rPr>
          <w:rFonts w:ascii="仿宋_GB2312" w:eastAsia="仿宋_GB2312" w:hint="eastAsia"/>
          <w:sz w:val="28"/>
        </w:rPr>
        <w:t>（转下页）</w:t>
      </w:r>
    </w:p>
    <w:p w:rsidR="00CF331D" w:rsidRDefault="00CF331D" w:rsidP="00381562">
      <w:pPr>
        <w:spacing w:line="360" w:lineRule="auto"/>
        <w:ind w:firstLineChars="200" w:firstLine="560"/>
        <w:jc w:val="both"/>
        <w:rPr>
          <w:rFonts w:ascii="仿宋_GB2312" w:eastAsia="仿宋_GB2312"/>
          <w:sz w:val="28"/>
        </w:rPr>
      </w:pPr>
    </w:p>
    <w:p w:rsidR="00381562" w:rsidRPr="002D64C6" w:rsidRDefault="00381562" w:rsidP="0038156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lastRenderedPageBreak/>
        <w:t>土地用途及建筑面积表</w:t>
      </w:r>
    </w:p>
    <w:tbl>
      <w:tblPr>
        <w:tblW w:w="8227" w:type="dxa"/>
        <w:tblInd w:w="716" w:type="dxa"/>
        <w:tblLook w:val="04A0"/>
      </w:tblPr>
      <w:tblGrid>
        <w:gridCol w:w="1080"/>
        <w:gridCol w:w="3461"/>
        <w:gridCol w:w="3686"/>
      </w:tblGrid>
      <w:tr w:rsidR="00381562" w:rsidRPr="002D64C6" w:rsidTr="00CF331D">
        <w:trPr>
          <w:trHeight w:val="382"/>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1562" w:rsidRPr="002D64C6" w:rsidRDefault="00381562" w:rsidP="00CF331D">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381562" w:rsidRPr="002D64C6" w:rsidRDefault="00381562" w:rsidP="00CF331D">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381562" w:rsidRPr="002D64C6" w:rsidTr="00CF331D">
        <w:trPr>
          <w:trHeight w:val="41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381562" w:rsidRPr="002D64C6" w:rsidRDefault="00381562" w:rsidP="00CF331D">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381562" w:rsidRPr="002D64C6" w:rsidRDefault="00381562" w:rsidP="00CF331D">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381562" w:rsidRPr="002D64C6" w:rsidRDefault="00381562" w:rsidP="00CF331D">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建筑面积（平方米）</w:t>
            </w:r>
          </w:p>
        </w:tc>
      </w:tr>
      <w:tr w:rsidR="00381562" w:rsidRPr="002D64C6" w:rsidTr="00CF331D">
        <w:trPr>
          <w:trHeight w:val="463"/>
        </w:trPr>
        <w:tc>
          <w:tcPr>
            <w:tcW w:w="1080" w:type="dxa"/>
            <w:vMerge w:val="restart"/>
            <w:tcBorders>
              <w:top w:val="nil"/>
              <w:left w:val="single" w:sz="4" w:space="0" w:color="auto"/>
              <w:right w:val="single" w:sz="4" w:space="0" w:color="auto"/>
            </w:tcBorders>
            <w:shd w:val="clear" w:color="auto" w:fill="auto"/>
            <w:vAlign w:val="center"/>
          </w:tcPr>
          <w:p w:rsidR="00381562" w:rsidRPr="002D64C6" w:rsidRDefault="00381562" w:rsidP="00CF331D">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tcPr>
          <w:p w:rsidR="00381562" w:rsidRPr="0072129E" w:rsidRDefault="00381562" w:rsidP="00CF331D">
            <w:pPr>
              <w:rPr>
                <w:rFonts w:ascii="仿宋_GB2312" w:eastAsia="仿宋_GB2312" w:hAnsi="华文仿宋" w:cs="宋体"/>
                <w:szCs w:val="24"/>
              </w:rPr>
            </w:pPr>
            <w:proofErr w:type="gramStart"/>
            <w:r w:rsidRPr="0072129E">
              <w:rPr>
                <w:rFonts w:ascii="仿宋_GB2312" w:eastAsia="仿宋_GB2312" w:hAnsi="华文仿宋" w:cs="宋体" w:hint="eastAsia"/>
                <w:szCs w:val="24"/>
              </w:rPr>
              <w:t>绿隔产业</w:t>
            </w:r>
            <w:proofErr w:type="gramEnd"/>
            <w:r w:rsidRPr="0072129E">
              <w:rPr>
                <w:rFonts w:ascii="仿宋_GB2312" w:eastAsia="仿宋_GB2312" w:hAnsi="华文仿宋" w:cs="宋体" w:hint="eastAsia"/>
                <w:szCs w:val="24"/>
              </w:rPr>
              <w:t>（</w:t>
            </w:r>
            <w:r w:rsidRPr="0072129E">
              <w:rPr>
                <w:rFonts w:ascii="仿宋_GB2312" w:eastAsia="仿宋_GB2312" w:hAnsi="华文仿宋" w:cs="宋体"/>
                <w:szCs w:val="24"/>
              </w:rPr>
              <w:t>商业</w:t>
            </w:r>
            <w:r w:rsidRPr="0072129E">
              <w:rPr>
                <w:rFonts w:ascii="仿宋_GB2312" w:eastAsia="仿宋_GB2312" w:hAnsi="华文仿宋" w:cs="宋体" w:hint="eastAsia"/>
                <w:szCs w:val="24"/>
              </w:rPr>
              <w:t>）</w:t>
            </w:r>
          </w:p>
        </w:tc>
        <w:tc>
          <w:tcPr>
            <w:tcW w:w="3686" w:type="dxa"/>
            <w:tcBorders>
              <w:top w:val="nil"/>
              <w:left w:val="nil"/>
              <w:bottom w:val="single" w:sz="4" w:space="0" w:color="auto"/>
              <w:right w:val="single" w:sz="4" w:space="0" w:color="auto"/>
            </w:tcBorders>
            <w:shd w:val="clear" w:color="auto" w:fill="auto"/>
            <w:vAlign w:val="center"/>
          </w:tcPr>
          <w:p w:rsidR="00381562" w:rsidRPr="0072129E" w:rsidRDefault="00381562" w:rsidP="00CF331D">
            <w:pPr>
              <w:jc w:val="center"/>
              <w:rPr>
                <w:rFonts w:ascii="Arial" w:eastAsia="仿宋_GB2312" w:hAnsi="Arial" w:cs="Arial"/>
                <w:szCs w:val="21"/>
              </w:rPr>
            </w:pPr>
            <w:r w:rsidRPr="0072129E">
              <w:rPr>
                <w:rFonts w:ascii="Arial" w:eastAsia="仿宋_GB2312" w:hAnsi="Arial" w:cs="Arial" w:hint="eastAsia"/>
                <w:szCs w:val="21"/>
              </w:rPr>
              <w:t>85455</w:t>
            </w:r>
          </w:p>
        </w:tc>
      </w:tr>
      <w:tr w:rsidR="00381562" w:rsidRPr="002D64C6" w:rsidTr="00CF331D">
        <w:trPr>
          <w:trHeight w:val="427"/>
        </w:trPr>
        <w:tc>
          <w:tcPr>
            <w:tcW w:w="1080" w:type="dxa"/>
            <w:vMerge/>
            <w:tcBorders>
              <w:left w:val="single" w:sz="4" w:space="0" w:color="auto"/>
              <w:bottom w:val="single" w:sz="4" w:space="0" w:color="auto"/>
              <w:right w:val="single" w:sz="4" w:space="0" w:color="auto"/>
            </w:tcBorders>
            <w:shd w:val="clear" w:color="auto" w:fill="auto"/>
            <w:vAlign w:val="center"/>
          </w:tcPr>
          <w:p w:rsidR="00381562" w:rsidRPr="002D64C6" w:rsidRDefault="00381562" w:rsidP="00CF331D">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81562" w:rsidRPr="0072129E" w:rsidRDefault="00381562" w:rsidP="00CF331D">
            <w:pPr>
              <w:rPr>
                <w:rFonts w:ascii="仿宋_GB2312" w:eastAsia="仿宋_GB2312" w:hAnsi="华文仿宋" w:cs="宋体"/>
                <w:szCs w:val="24"/>
              </w:rPr>
            </w:pPr>
            <w:proofErr w:type="gramStart"/>
            <w:r w:rsidRPr="0072129E">
              <w:rPr>
                <w:rFonts w:ascii="仿宋_GB2312" w:eastAsia="仿宋_GB2312" w:hAnsi="华文仿宋" w:cs="宋体" w:hint="eastAsia"/>
                <w:szCs w:val="24"/>
              </w:rPr>
              <w:t>绿隔产业</w:t>
            </w:r>
            <w:proofErr w:type="gramEnd"/>
            <w:r w:rsidRPr="0072129E">
              <w:rPr>
                <w:rFonts w:ascii="仿宋_GB2312" w:eastAsia="仿宋_GB2312" w:hAnsi="华文仿宋" w:cs="宋体" w:hint="eastAsia"/>
                <w:szCs w:val="24"/>
              </w:rPr>
              <w:t>（</w:t>
            </w:r>
            <w:r w:rsidRPr="0072129E">
              <w:rPr>
                <w:rFonts w:ascii="仿宋_GB2312" w:eastAsia="仿宋_GB2312" w:hAnsi="华文仿宋" w:cs="宋体"/>
                <w:szCs w:val="24"/>
              </w:rPr>
              <w:t>办公</w:t>
            </w:r>
            <w:r w:rsidRPr="0072129E">
              <w:rPr>
                <w:rFonts w:ascii="仿宋_GB2312" w:eastAsia="仿宋_GB2312" w:hAnsi="华文仿宋" w:cs="宋体" w:hint="eastAsia"/>
                <w:szCs w:val="24"/>
              </w:rPr>
              <w:t>）</w:t>
            </w:r>
          </w:p>
        </w:tc>
        <w:tc>
          <w:tcPr>
            <w:tcW w:w="3686" w:type="dxa"/>
            <w:tcBorders>
              <w:top w:val="nil"/>
              <w:left w:val="nil"/>
              <w:bottom w:val="single" w:sz="4" w:space="0" w:color="auto"/>
              <w:right w:val="single" w:sz="4" w:space="0" w:color="auto"/>
            </w:tcBorders>
            <w:shd w:val="clear" w:color="auto" w:fill="auto"/>
            <w:vAlign w:val="center"/>
          </w:tcPr>
          <w:p w:rsidR="00381562" w:rsidRPr="0072129E" w:rsidRDefault="00381562" w:rsidP="00CF331D">
            <w:pPr>
              <w:jc w:val="center"/>
              <w:rPr>
                <w:rFonts w:ascii="Arial" w:eastAsia="仿宋_GB2312" w:hAnsi="Arial" w:cs="Arial"/>
                <w:szCs w:val="21"/>
              </w:rPr>
            </w:pPr>
            <w:r w:rsidRPr="0072129E">
              <w:rPr>
                <w:rFonts w:ascii="Arial" w:eastAsia="仿宋_GB2312" w:hAnsi="Arial" w:cs="Arial" w:hint="eastAsia"/>
                <w:szCs w:val="21"/>
              </w:rPr>
              <w:t>315045</w:t>
            </w:r>
          </w:p>
        </w:tc>
      </w:tr>
      <w:tr w:rsidR="00381562" w:rsidRPr="002D64C6" w:rsidTr="00CF331D">
        <w:trPr>
          <w:trHeight w:val="47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381562" w:rsidRPr="002D64C6" w:rsidRDefault="00381562" w:rsidP="00CF331D">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381562" w:rsidRPr="0072129E" w:rsidRDefault="00381562" w:rsidP="00CF331D">
            <w:pPr>
              <w:widowControl/>
              <w:jc w:val="center"/>
              <w:rPr>
                <w:rFonts w:ascii="Arial" w:eastAsia="仿宋_GB2312" w:hAnsi="Arial" w:cs="Arial"/>
                <w:szCs w:val="24"/>
              </w:rPr>
            </w:pPr>
            <w:r w:rsidRPr="0072129E">
              <w:rPr>
                <w:rFonts w:ascii="Arial" w:eastAsia="仿宋_GB2312" w:hAnsi="Arial" w:cs="Arial" w:hint="eastAsia"/>
                <w:szCs w:val="24"/>
              </w:rPr>
              <w:t>400500</w:t>
            </w:r>
          </w:p>
        </w:tc>
      </w:tr>
    </w:tbl>
    <w:p w:rsidR="00381562" w:rsidRPr="002D64C6" w:rsidRDefault="00381562" w:rsidP="00381562">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381562" w:rsidRDefault="00381562" w:rsidP="00381562">
      <w:pPr>
        <w:snapToGrid w:val="0"/>
        <w:spacing w:line="360" w:lineRule="auto"/>
        <w:ind w:firstLine="556"/>
        <w:jc w:val="both"/>
        <w:rPr>
          <w:rFonts w:ascii="Arial" w:eastAsia="仿宋_GB2312" w:hAnsi="Arial" w:cs="Arial"/>
          <w:sz w:val="28"/>
          <w:szCs w:val="28"/>
        </w:rPr>
      </w:pPr>
      <w:r w:rsidRPr="00361D62">
        <w:rPr>
          <w:rFonts w:ascii="Arial" w:eastAsia="仿宋_GB2312" w:hAnsi="Arial" w:cs="Arial"/>
          <w:sz w:val="28"/>
          <w:szCs w:val="28"/>
        </w:rPr>
        <w:t>该宗地经规划批准办理协议出让手续，土地用途</w:t>
      </w:r>
      <w:proofErr w:type="gramStart"/>
      <w:r w:rsidRPr="00361D62">
        <w:rPr>
          <w:rFonts w:ascii="Arial" w:eastAsia="仿宋_GB2312" w:hAnsi="Arial" w:cs="Arial"/>
          <w:sz w:val="28"/>
          <w:szCs w:val="28"/>
        </w:rPr>
        <w:t>为绿隔产业</w:t>
      </w:r>
      <w:proofErr w:type="gramEnd"/>
      <w:r w:rsidRPr="00361D62">
        <w:rPr>
          <w:rFonts w:ascii="Arial" w:eastAsia="仿宋_GB2312" w:hAnsi="Arial" w:cs="Arial"/>
          <w:sz w:val="28"/>
          <w:szCs w:val="28"/>
        </w:rPr>
        <w:t>（商业）、</w:t>
      </w:r>
      <w:proofErr w:type="gramStart"/>
      <w:r w:rsidRPr="00361D62">
        <w:rPr>
          <w:rFonts w:ascii="Arial" w:eastAsia="仿宋_GB2312" w:hAnsi="Arial" w:cs="Arial"/>
          <w:sz w:val="28"/>
          <w:szCs w:val="28"/>
        </w:rPr>
        <w:t>绿隔产业</w:t>
      </w:r>
      <w:proofErr w:type="gramEnd"/>
      <w:r w:rsidRPr="00361D62">
        <w:rPr>
          <w:rFonts w:ascii="Arial" w:eastAsia="仿宋_GB2312" w:hAnsi="Arial" w:cs="Arial"/>
          <w:sz w:val="28"/>
          <w:szCs w:val="28"/>
        </w:rPr>
        <w:t>（办公）。根据估价委托方提供的《国有建设用地使用权出让地价评估委托书》，具体为</w:t>
      </w:r>
      <w:r>
        <w:rPr>
          <w:rFonts w:ascii="Arial" w:eastAsia="仿宋_GB2312" w:hAnsi="Arial" w:cs="Arial" w:hint="eastAsia"/>
          <w:sz w:val="28"/>
          <w:szCs w:val="28"/>
        </w:rPr>
        <w:t>估价对象土地面积</w:t>
      </w:r>
      <w:r>
        <w:rPr>
          <w:rFonts w:ascii="Arial" w:eastAsia="仿宋_GB2312" w:hAnsi="Arial" w:cs="Arial" w:hint="eastAsia"/>
          <w:sz w:val="28"/>
          <w:szCs w:val="28"/>
        </w:rPr>
        <w:t>78298.683</w:t>
      </w:r>
      <w:r>
        <w:rPr>
          <w:rFonts w:ascii="Arial" w:eastAsia="仿宋_GB2312" w:hAnsi="Arial" w:cs="Arial" w:hint="eastAsia"/>
          <w:sz w:val="28"/>
          <w:szCs w:val="28"/>
        </w:rPr>
        <w:t>平方米，地上建筑面积</w:t>
      </w:r>
      <w:r w:rsidRPr="00361D62">
        <w:rPr>
          <w:rFonts w:ascii="Arial" w:eastAsia="仿宋_GB2312" w:hAnsi="Arial" w:cs="Arial" w:hint="eastAsia"/>
          <w:sz w:val="28"/>
          <w:szCs w:val="28"/>
        </w:rPr>
        <w:t>400500</w:t>
      </w:r>
      <w:r w:rsidRPr="00361D62">
        <w:rPr>
          <w:rFonts w:ascii="Arial" w:eastAsia="仿宋_GB2312" w:hAnsi="Arial" w:cs="Arial" w:hint="eastAsia"/>
          <w:sz w:val="28"/>
          <w:szCs w:val="28"/>
        </w:rPr>
        <w:t>平方米（</w:t>
      </w:r>
      <w:proofErr w:type="gramStart"/>
      <w:r w:rsidRPr="00361D62">
        <w:rPr>
          <w:rFonts w:ascii="Arial" w:eastAsia="仿宋_GB2312" w:hAnsi="Arial" w:cs="Arial"/>
          <w:sz w:val="28"/>
          <w:szCs w:val="28"/>
        </w:rPr>
        <w:t>绿隔产业</w:t>
      </w:r>
      <w:proofErr w:type="gramEnd"/>
      <w:r w:rsidRPr="00361D62">
        <w:rPr>
          <w:rFonts w:ascii="Arial" w:eastAsia="仿宋_GB2312" w:hAnsi="Arial" w:cs="Arial"/>
          <w:sz w:val="28"/>
          <w:szCs w:val="28"/>
        </w:rPr>
        <w:t>（商业）</w:t>
      </w:r>
      <w:r w:rsidRPr="00361D62">
        <w:rPr>
          <w:rFonts w:ascii="Arial" w:eastAsia="仿宋_GB2312" w:hAnsi="Arial" w:cs="Arial"/>
          <w:sz w:val="28"/>
          <w:szCs w:val="28"/>
        </w:rPr>
        <w:t>85455</w:t>
      </w:r>
      <w:r w:rsidRPr="00361D62">
        <w:rPr>
          <w:rFonts w:ascii="Arial" w:eastAsia="仿宋_GB2312" w:hAnsi="Arial" w:cs="Arial"/>
          <w:sz w:val="28"/>
          <w:szCs w:val="28"/>
        </w:rPr>
        <w:t>平方米，</w:t>
      </w:r>
      <w:proofErr w:type="gramStart"/>
      <w:r w:rsidRPr="00361D62">
        <w:rPr>
          <w:rFonts w:ascii="Arial" w:eastAsia="仿宋_GB2312" w:hAnsi="Arial" w:cs="Arial"/>
          <w:sz w:val="28"/>
          <w:szCs w:val="28"/>
        </w:rPr>
        <w:t>绿隔产业</w:t>
      </w:r>
      <w:proofErr w:type="gramEnd"/>
      <w:r w:rsidRPr="00361D62">
        <w:rPr>
          <w:rFonts w:ascii="Arial" w:eastAsia="仿宋_GB2312" w:hAnsi="Arial" w:cs="Arial"/>
          <w:sz w:val="28"/>
          <w:szCs w:val="28"/>
        </w:rPr>
        <w:t>（办公）</w:t>
      </w:r>
      <w:r w:rsidRPr="00361D62">
        <w:rPr>
          <w:rFonts w:ascii="Arial" w:eastAsia="仿宋_GB2312" w:hAnsi="Arial" w:cs="Arial"/>
          <w:sz w:val="28"/>
          <w:szCs w:val="28"/>
        </w:rPr>
        <w:t>315045</w:t>
      </w:r>
      <w:r w:rsidRPr="00361D62">
        <w:rPr>
          <w:rFonts w:ascii="Arial" w:eastAsia="仿宋_GB2312" w:hAnsi="Arial" w:cs="Arial"/>
          <w:sz w:val="28"/>
          <w:szCs w:val="28"/>
        </w:rPr>
        <w:t>平方米</w:t>
      </w:r>
      <w:r>
        <w:rPr>
          <w:rFonts w:ascii="Arial" w:eastAsia="仿宋_GB2312" w:hAnsi="Arial" w:cs="Arial" w:hint="eastAsia"/>
          <w:sz w:val="28"/>
          <w:szCs w:val="28"/>
        </w:rPr>
        <w:t>）</w:t>
      </w:r>
      <w:r w:rsidRPr="00361D62">
        <w:rPr>
          <w:rFonts w:ascii="Arial" w:eastAsia="仿宋_GB2312" w:hAnsi="Arial" w:cs="Arial"/>
          <w:sz w:val="28"/>
          <w:szCs w:val="28"/>
        </w:rPr>
        <w:t>的</w:t>
      </w:r>
      <w:r>
        <w:rPr>
          <w:rFonts w:ascii="Arial" w:eastAsia="仿宋_GB2312" w:hAnsi="Arial" w:cs="Arial" w:hint="eastAsia"/>
          <w:sz w:val="28"/>
          <w:szCs w:val="28"/>
        </w:rPr>
        <w:t>土地使用权</w:t>
      </w:r>
      <w:r w:rsidRPr="00361D62">
        <w:rPr>
          <w:rFonts w:ascii="Arial" w:eastAsia="仿宋_GB2312" w:hAnsi="Arial" w:cs="Arial"/>
          <w:sz w:val="28"/>
          <w:szCs w:val="28"/>
        </w:rPr>
        <w:t>出让</w:t>
      </w:r>
      <w:r>
        <w:rPr>
          <w:rFonts w:ascii="Arial" w:eastAsia="仿宋_GB2312" w:hAnsi="Arial" w:cs="Arial" w:hint="eastAsia"/>
          <w:sz w:val="28"/>
          <w:szCs w:val="28"/>
        </w:rPr>
        <w:t>价格</w:t>
      </w:r>
      <w:r w:rsidRPr="00361D62">
        <w:rPr>
          <w:rFonts w:ascii="Arial" w:eastAsia="仿宋_GB2312" w:hAnsi="Arial" w:cs="Arial"/>
          <w:sz w:val="28"/>
          <w:szCs w:val="28"/>
        </w:rPr>
        <w:t>。</w:t>
      </w:r>
    </w:p>
    <w:p w:rsidR="00381562" w:rsidRPr="00445BD8" w:rsidRDefault="00381562" w:rsidP="00381562">
      <w:pPr>
        <w:snapToGrid w:val="0"/>
        <w:spacing w:line="360" w:lineRule="auto"/>
        <w:ind w:firstLineChars="200" w:firstLine="560"/>
        <w:rPr>
          <w:rFonts w:ascii="仿宋_GB2312" w:eastAsia="仿宋_GB2312" w:hAnsi="华文仿宋"/>
          <w:sz w:val="28"/>
          <w:szCs w:val="28"/>
        </w:rPr>
      </w:pPr>
      <w:r>
        <w:rPr>
          <w:rFonts w:ascii="Arial" w:eastAsia="仿宋_GB2312" w:hAnsi="Arial" w:cs="Arial" w:hint="eastAsia"/>
          <w:sz w:val="28"/>
          <w:szCs w:val="28"/>
        </w:rPr>
        <w:t>根据</w:t>
      </w:r>
      <w:r w:rsidRPr="002A1D4D">
        <w:rPr>
          <w:rFonts w:ascii="Arial" w:eastAsia="仿宋_GB2312" w:hAnsi="Arial" w:cs="Arial" w:hint="eastAsia"/>
          <w:sz w:val="28"/>
          <w:szCs w:val="28"/>
        </w:rPr>
        <w:t>北京市朝阳区发展和改革委员会出具的《关于将台乡颐堤港二期项目核准的批复》</w:t>
      </w:r>
      <w:r w:rsidRPr="002A1D4D">
        <w:rPr>
          <w:rFonts w:ascii="Arial" w:eastAsia="仿宋_GB2312" w:hAnsi="Arial" w:cs="Arial" w:hint="eastAsia"/>
          <w:sz w:val="28"/>
          <w:szCs w:val="28"/>
        </w:rPr>
        <w:t>[</w:t>
      </w:r>
      <w:r w:rsidRPr="002A1D4D">
        <w:rPr>
          <w:rFonts w:ascii="Arial" w:eastAsia="仿宋_GB2312" w:hAnsi="Arial" w:cs="Arial" w:hint="eastAsia"/>
          <w:sz w:val="28"/>
          <w:szCs w:val="28"/>
        </w:rPr>
        <w:t>京朝阳发改（核）</w:t>
      </w:r>
      <w:r w:rsidRPr="002A1D4D">
        <w:rPr>
          <w:rFonts w:ascii="Arial" w:eastAsia="仿宋_GB2312" w:hAnsi="Arial" w:cs="Arial" w:hint="eastAsia"/>
          <w:sz w:val="28"/>
          <w:szCs w:val="28"/>
        </w:rPr>
        <w:t>[2016]26</w:t>
      </w:r>
      <w:r w:rsidRPr="002A1D4D">
        <w:rPr>
          <w:rFonts w:ascii="Arial" w:eastAsia="仿宋_GB2312" w:hAnsi="Arial" w:cs="Arial" w:hint="eastAsia"/>
          <w:sz w:val="28"/>
          <w:szCs w:val="28"/>
        </w:rPr>
        <w:t>号</w:t>
      </w:r>
      <w:r w:rsidRPr="002A1D4D">
        <w:rPr>
          <w:rFonts w:ascii="Arial" w:eastAsia="仿宋_GB2312" w:hAnsi="Arial" w:cs="Arial" w:hint="eastAsia"/>
          <w:sz w:val="28"/>
          <w:szCs w:val="28"/>
        </w:rPr>
        <w:t>]</w:t>
      </w:r>
      <w:r>
        <w:rPr>
          <w:rFonts w:ascii="Arial" w:eastAsia="仿宋_GB2312" w:hAnsi="Arial" w:cs="Arial" w:hint="eastAsia"/>
          <w:sz w:val="28"/>
          <w:szCs w:val="28"/>
        </w:rPr>
        <w:t>，</w:t>
      </w:r>
      <w:r w:rsidRPr="002A1D4D">
        <w:rPr>
          <w:rFonts w:ascii="Arial" w:eastAsia="仿宋_GB2312" w:hAnsi="Arial" w:cs="Arial" w:hint="eastAsia"/>
          <w:sz w:val="28"/>
          <w:szCs w:val="28"/>
        </w:rPr>
        <w:t>项目建成后由北京星泰通港置业有限公司</w:t>
      </w:r>
      <w:proofErr w:type="gramStart"/>
      <w:r w:rsidRPr="002A1D4D">
        <w:rPr>
          <w:rFonts w:ascii="Arial" w:eastAsia="仿宋_GB2312" w:hAnsi="Arial" w:cs="Arial" w:hint="eastAsia"/>
          <w:sz w:val="28"/>
          <w:szCs w:val="28"/>
        </w:rPr>
        <w:t>自持</w:t>
      </w:r>
      <w:proofErr w:type="gramEnd"/>
      <w:r w:rsidRPr="002A1D4D">
        <w:rPr>
          <w:rFonts w:ascii="Arial" w:eastAsia="仿宋_GB2312" w:hAnsi="Arial" w:cs="Arial" w:hint="eastAsia"/>
          <w:sz w:val="28"/>
          <w:szCs w:val="28"/>
        </w:rPr>
        <w:t>经营，不得对外销售。</w:t>
      </w:r>
    </w:p>
    <w:p w:rsidR="00381562" w:rsidRPr="002D64C6" w:rsidRDefault="00381562" w:rsidP="00381562">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t>估价对象属于</w:t>
      </w:r>
      <w:r w:rsidRPr="002D64C6">
        <w:rPr>
          <w:rFonts w:ascii="Arial" w:eastAsia="仿宋_GB2312" w:hAnsi="Arial" w:cs="Arial"/>
          <w:sz w:val="28"/>
          <w:szCs w:val="28"/>
        </w:rPr>
        <w:t>商业类</w:t>
      </w:r>
      <w:r>
        <w:rPr>
          <w:rFonts w:ascii="Arial" w:eastAsia="仿宋_GB2312" w:hAnsi="Arial" w:cs="Arial" w:hint="eastAsia"/>
          <w:sz w:val="28"/>
          <w:szCs w:val="28"/>
        </w:rPr>
        <w:t>四</w:t>
      </w:r>
      <w:r w:rsidRPr="00CB43FA">
        <w:rPr>
          <w:rFonts w:ascii="Arial" w:eastAsia="仿宋_GB2312" w:hAnsi="Arial" w:cs="Arial"/>
          <w:sz w:val="28"/>
          <w:szCs w:val="28"/>
        </w:rPr>
        <w:t>级</w:t>
      </w:r>
      <w:r w:rsidRPr="00CB43FA">
        <w:rPr>
          <w:rFonts w:ascii="Arial" w:hAnsi="Arial" w:cs="Arial"/>
          <w:sz w:val="28"/>
          <w:szCs w:val="28"/>
        </w:rPr>
        <w:t>IV</w:t>
      </w:r>
      <w:r w:rsidRPr="00CB43FA">
        <w:rPr>
          <w:rFonts w:ascii="Arial" w:eastAsia="仿宋_GB2312" w:hAnsi="Arial" w:cs="Arial"/>
          <w:sz w:val="28"/>
          <w:szCs w:val="28"/>
        </w:rPr>
        <w:t>-18</w:t>
      </w:r>
      <w:r w:rsidRPr="00CB43FA">
        <w:rPr>
          <w:rFonts w:ascii="Arial" w:eastAsia="仿宋_GB2312" w:hAnsi="Arial" w:cs="Arial"/>
          <w:sz w:val="28"/>
          <w:szCs w:val="28"/>
        </w:rPr>
        <w:t>区片、办公类四级</w:t>
      </w:r>
      <w:r w:rsidRPr="00CB43FA">
        <w:rPr>
          <w:rFonts w:ascii="Arial" w:hAnsi="Arial" w:cs="Arial"/>
          <w:sz w:val="28"/>
          <w:szCs w:val="28"/>
        </w:rPr>
        <w:t>IV</w:t>
      </w:r>
      <w:r w:rsidRPr="00CB43FA">
        <w:rPr>
          <w:rFonts w:ascii="Arial" w:eastAsia="仿宋_GB2312" w:hAnsi="Arial" w:cs="Arial"/>
          <w:sz w:val="28"/>
          <w:szCs w:val="28"/>
        </w:rPr>
        <w:t>-17</w:t>
      </w:r>
      <w:r w:rsidRPr="00CB43FA">
        <w:rPr>
          <w:rFonts w:ascii="Arial" w:eastAsia="仿宋_GB2312" w:hAnsi="Arial" w:cs="Arial"/>
          <w:sz w:val="28"/>
          <w:szCs w:val="28"/>
        </w:rPr>
        <w:t>区</w:t>
      </w:r>
      <w:r w:rsidRPr="002D64C6">
        <w:rPr>
          <w:rFonts w:ascii="Arial" w:eastAsia="仿宋_GB2312" w:hAnsi="Arial" w:cs="Arial"/>
          <w:sz w:val="28"/>
          <w:szCs w:val="28"/>
        </w:rPr>
        <w:t>片</w:t>
      </w:r>
      <w:r w:rsidRPr="002D64C6">
        <w:rPr>
          <w:rFonts w:ascii="仿宋_GB2312" w:eastAsia="仿宋_GB2312" w:hAnsi="华文仿宋" w:hint="eastAsia"/>
          <w:sz w:val="28"/>
          <w:szCs w:val="28"/>
        </w:rPr>
        <w:t>地价区</w:t>
      </w:r>
      <w:r w:rsidRPr="002D64C6">
        <w:rPr>
          <w:rFonts w:ascii="仿宋_GB2312" w:eastAsia="仿宋_GB2312" w:hAnsi="Arial" w:hint="eastAsia"/>
          <w:sz w:val="28"/>
        </w:rPr>
        <w:t>，</w:t>
      </w:r>
      <w:r w:rsidRPr="00546023">
        <w:rPr>
          <w:rFonts w:ascii="Arial" w:eastAsia="仿宋_GB2312" w:hAnsi="Arial" w:cs="Arial"/>
          <w:sz w:val="28"/>
        </w:rPr>
        <w:t>商业用途及办公用途级别平均容积率均为</w:t>
      </w:r>
      <w:r w:rsidRPr="00546023">
        <w:rPr>
          <w:rFonts w:ascii="Arial" w:eastAsia="仿宋_GB2312" w:hAnsi="Arial" w:cs="Arial"/>
          <w:sz w:val="28"/>
        </w:rPr>
        <w:t>2</w:t>
      </w:r>
      <w:r>
        <w:rPr>
          <w:rFonts w:ascii="Arial" w:eastAsia="仿宋_GB2312" w:hAnsi="Arial" w:cs="Arial" w:hint="eastAsia"/>
          <w:sz w:val="28"/>
        </w:rPr>
        <w:t>.5</w:t>
      </w:r>
      <w:r w:rsidRPr="002D64C6">
        <w:rPr>
          <w:rFonts w:ascii="仿宋_GB2312" w:eastAsia="仿宋_GB2312" w:hAnsi="Arial" w:hint="eastAsia"/>
          <w:sz w:val="28"/>
        </w:rPr>
        <w:t>。估价对象宗地形状较规则、地形平坦、地质良好。综合评价估价对象土地利用程度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381562" w:rsidRPr="002D64C6" w:rsidRDefault="00381562" w:rsidP="0038156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381562" w:rsidRPr="002D64C6" w:rsidRDefault="00381562" w:rsidP="00381562">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w:t>
      </w:r>
      <w:r>
        <w:rPr>
          <w:rFonts w:ascii="仿宋_GB2312" w:eastAsia="仿宋_GB2312" w:hAnsi="Arial" w:hint="eastAsia"/>
          <w:spacing w:val="-8"/>
          <w:sz w:val="28"/>
        </w:rPr>
        <w:t>及</w:t>
      </w:r>
      <w:r>
        <w:rPr>
          <w:rFonts w:ascii="仿宋_GB2312" w:eastAsia="仿宋_GB2312" w:hAnsi="华文仿宋" w:hint="eastAsia"/>
          <w:sz w:val="28"/>
        </w:rPr>
        <w:t>北京星泰通港置业有限公司领</w:t>
      </w:r>
      <w:proofErr w:type="gramStart"/>
      <w:r>
        <w:rPr>
          <w:rFonts w:ascii="仿宋_GB2312" w:eastAsia="仿宋_GB2312" w:hAnsi="华文仿宋" w:hint="eastAsia"/>
          <w:sz w:val="28"/>
        </w:rPr>
        <w:t>勘</w:t>
      </w:r>
      <w:proofErr w:type="gramEnd"/>
      <w:r>
        <w:rPr>
          <w:rFonts w:ascii="仿宋_GB2312" w:eastAsia="仿宋_GB2312" w:hAnsi="华文仿宋" w:hint="eastAsia"/>
          <w:sz w:val="28"/>
        </w:rPr>
        <w:t>人</w:t>
      </w:r>
      <w:r>
        <w:rPr>
          <w:rFonts w:ascii="仿宋_GB2312" w:eastAsia="仿宋_GB2312" w:hAnsi="Arial" w:hint="eastAsia"/>
          <w:spacing w:val="-8"/>
          <w:sz w:val="28"/>
        </w:rPr>
        <w:t>介绍</w:t>
      </w:r>
      <w:r w:rsidRPr="002D64C6">
        <w:rPr>
          <w:rFonts w:ascii="仿宋_GB2312" w:eastAsia="仿宋_GB2312" w:hAnsi="Arial" w:hint="eastAsia"/>
          <w:spacing w:val="-8"/>
          <w:sz w:val="28"/>
        </w:rPr>
        <w:t>，估价对象</w:t>
      </w:r>
      <w:r w:rsidRPr="002D64C6">
        <w:rPr>
          <w:rFonts w:ascii="仿宋_GB2312" w:eastAsia="仿宋_GB2312" w:hAnsi="Arial" w:hint="eastAsia"/>
          <w:sz w:val="28"/>
        </w:rPr>
        <w:t>开发完成后拟达到的市政基础设施条件为“</w:t>
      </w:r>
      <w:r>
        <w:rPr>
          <w:rFonts w:ascii="仿宋_GB2312" w:eastAsia="仿宋_GB2312" w:hAnsi="Arial" w:hint="eastAsia"/>
          <w:sz w:val="28"/>
        </w:rPr>
        <w:t>六</w:t>
      </w:r>
      <w:r w:rsidRPr="002D64C6">
        <w:rPr>
          <w:rFonts w:ascii="仿宋_GB2312" w:eastAsia="仿宋_GB2312" w:hAnsi="Arial" w:hint="eastAsia"/>
          <w:spacing w:val="-8"/>
          <w:sz w:val="28"/>
        </w:rPr>
        <w:t>通”，现状市政基础设施条件为</w:t>
      </w:r>
      <w:r>
        <w:rPr>
          <w:rFonts w:ascii="仿宋_GB2312" w:eastAsia="仿宋_GB2312" w:hAnsi="Arial" w:hint="eastAsia"/>
          <w:spacing w:val="-8"/>
          <w:sz w:val="28"/>
        </w:rPr>
        <w:t>“三通”，宗地内场地平整</w:t>
      </w:r>
      <w:r w:rsidRPr="002D64C6">
        <w:rPr>
          <w:rFonts w:ascii="仿宋_GB2312" w:eastAsia="仿宋_GB2312" w:hAnsi="Arial" w:hint="eastAsia"/>
          <w:sz w:val="28"/>
        </w:rPr>
        <w:t>。</w:t>
      </w:r>
    </w:p>
    <w:p w:rsidR="00E62EDE" w:rsidRPr="002D64C6" w:rsidRDefault="00381562" w:rsidP="00381562">
      <w:pPr>
        <w:spacing w:line="360" w:lineRule="auto"/>
        <w:ind w:firstLineChars="200" w:firstLine="560"/>
        <w:jc w:val="both"/>
        <w:outlineLvl w:val="0"/>
        <w:rPr>
          <w:rFonts w:ascii="宋体" w:hAnsi="Arial"/>
          <w:b/>
          <w:sz w:val="32"/>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Pr="002D64C6">
        <w:rPr>
          <w:rFonts w:ascii="仿宋_GB2312" w:eastAsia="仿宋_GB2312" w:hAnsi="华文仿宋" w:hint="eastAsia"/>
          <w:sz w:val="28"/>
          <w:szCs w:val="28"/>
        </w:rPr>
        <w:t>。</w:t>
      </w:r>
      <w:r w:rsidR="00E62EDE" w:rsidRPr="002D64C6">
        <w:rPr>
          <w:rFonts w:ascii="宋体" w:hAnsi="Arial"/>
          <w:b/>
          <w:sz w:val="32"/>
        </w:rPr>
        <w:br w:type="page"/>
      </w:r>
    </w:p>
    <w:p w:rsidR="00794161" w:rsidRPr="002D64C6" w:rsidRDefault="00B1489F">
      <w:pPr>
        <w:spacing w:line="360" w:lineRule="auto"/>
        <w:jc w:val="center"/>
        <w:outlineLvl w:val="0"/>
        <w:rPr>
          <w:rFonts w:ascii="宋体" w:hAnsi="Arial"/>
          <w:sz w:val="32"/>
        </w:rPr>
      </w:pPr>
      <w:bookmarkStart w:id="305" w:name="_Toc524544466"/>
      <w:bookmarkStart w:id="306" w:name="_Toc524592119"/>
      <w:r w:rsidRPr="0099087C">
        <w:rPr>
          <w:rFonts w:ascii="宋体" w:hAnsi="Arial" w:hint="eastAsia"/>
          <w:b/>
          <w:sz w:val="32"/>
        </w:rPr>
        <w:lastRenderedPageBreak/>
        <w:t>第三部分</w:t>
      </w:r>
      <w:r w:rsidRPr="0099087C">
        <w:rPr>
          <w:rFonts w:ascii="仿宋_GB2312" w:eastAsia="仿宋_GB2312" w:hAnsi="Arial" w:hint="eastAsia"/>
          <w:b/>
          <w:sz w:val="32"/>
        </w:rPr>
        <w:t xml:space="preserve">  </w:t>
      </w:r>
      <w:r w:rsidRPr="0099087C">
        <w:rPr>
          <w:rFonts w:ascii="宋体" w:hAnsi="Arial" w:hint="eastAsia"/>
          <w:b/>
          <w:sz w:val="32"/>
        </w:rPr>
        <w:t>土地估价</w:t>
      </w:r>
      <w:bookmarkEnd w:id="300"/>
      <w:bookmarkEnd w:id="301"/>
      <w:bookmarkEnd w:id="302"/>
      <w:bookmarkEnd w:id="303"/>
      <w:bookmarkEnd w:id="304"/>
      <w:bookmarkEnd w:id="305"/>
      <w:bookmarkEnd w:id="306"/>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sz w:val="28"/>
        </w:rPr>
      </w:pPr>
      <w:bookmarkStart w:id="307" w:name="_Toc416783600"/>
      <w:bookmarkStart w:id="308" w:name="_Toc515457823"/>
      <w:bookmarkStart w:id="309" w:name="_Toc516488205"/>
      <w:bookmarkStart w:id="310" w:name="_Toc469066169"/>
      <w:bookmarkStart w:id="311" w:name="_Toc416783696"/>
      <w:bookmarkStart w:id="312" w:name="_Toc524544467"/>
      <w:bookmarkStart w:id="313" w:name="_Toc524592120"/>
      <w:r w:rsidRPr="002D64C6">
        <w:rPr>
          <w:rFonts w:ascii="仿宋_GB2312" w:eastAsia="仿宋_GB2312" w:hAnsi="Arial" w:hint="eastAsia"/>
          <w:b/>
          <w:sz w:val="28"/>
        </w:rPr>
        <w:t>一、估价原则</w:t>
      </w:r>
      <w:bookmarkEnd w:id="307"/>
      <w:bookmarkEnd w:id="308"/>
      <w:bookmarkEnd w:id="309"/>
      <w:bookmarkEnd w:id="310"/>
      <w:bookmarkEnd w:id="311"/>
      <w:bookmarkEnd w:id="312"/>
      <w:bookmarkEnd w:id="313"/>
    </w:p>
    <w:p w:rsidR="00381562" w:rsidRPr="002D64C6" w:rsidRDefault="00381562" w:rsidP="00381562">
      <w:pPr>
        <w:overflowPunct w:val="0"/>
        <w:autoSpaceDE w:val="0"/>
        <w:autoSpaceDN w:val="0"/>
        <w:snapToGrid w:val="0"/>
        <w:spacing w:line="360" w:lineRule="auto"/>
        <w:ind w:firstLineChars="200" w:firstLine="560"/>
        <w:rPr>
          <w:rFonts w:ascii="仿宋_GB2312" w:eastAsia="仿宋_GB2312" w:hAnsi="华文仿宋"/>
          <w:sz w:val="28"/>
          <w:szCs w:val="28"/>
        </w:rPr>
      </w:pPr>
      <w:bookmarkStart w:id="314" w:name="_Toc416783601"/>
      <w:bookmarkStart w:id="315" w:name="_Toc416783697"/>
      <w:bookmarkStart w:id="316" w:name="_Toc469066170"/>
      <w:bookmarkStart w:id="317" w:name="_Toc515457824"/>
      <w:bookmarkStart w:id="318" w:name="_Toc516488206"/>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rsidR="00381562" w:rsidRPr="002D64C6" w:rsidRDefault="00381562" w:rsidP="008F7F8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381562" w:rsidRPr="002D64C6" w:rsidRDefault="00381562" w:rsidP="00381562">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381562" w:rsidRPr="002D64C6" w:rsidRDefault="00381562" w:rsidP="00381562">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381562" w:rsidRPr="002D64C6" w:rsidRDefault="00381562" w:rsidP="0038156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w:t>
      </w:r>
      <w:proofErr w:type="gramStart"/>
      <w:r w:rsidRPr="002D64C6">
        <w:rPr>
          <w:rFonts w:ascii="仿宋_GB2312" w:eastAsia="仿宋_GB2312" w:hAnsi="华文仿宋" w:hint="eastAsia"/>
          <w:sz w:val="28"/>
          <w:szCs w:val="28"/>
        </w:rPr>
        <w:t>性</w:t>
      </w:r>
      <w:r w:rsidRPr="002D64C6">
        <w:rPr>
          <w:rFonts w:ascii="仿宋_GB2312" w:eastAsia="仿宋_GB2312" w:hAnsi="华文仿宋" w:hint="eastAsia"/>
          <w:sz w:val="28"/>
          <w:szCs w:val="28"/>
        </w:rPr>
        <w:lastRenderedPageBreak/>
        <w:t>土地</w:t>
      </w:r>
      <w:proofErr w:type="gramEnd"/>
      <w:r w:rsidRPr="002D64C6">
        <w:rPr>
          <w:rFonts w:ascii="仿宋_GB2312" w:eastAsia="仿宋_GB2312" w:hAnsi="华文仿宋" w:hint="eastAsia"/>
          <w:sz w:val="28"/>
          <w:szCs w:val="28"/>
        </w:rPr>
        <w:t>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381562" w:rsidRPr="002D64C6" w:rsidRDefault="00381562" w:rsidP="008F7F80">
      <w:pPr>
        <w:spacing w:beforeLines="25" w:afterLines="25"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w:t>
      </w:r>
      <w:r>
        <w:rPr>
          <w:rFonts w:ascii="仿宋_GB2312" w:eastAsia="仿宋_GB2312" w:hAnsi="华文仿宋" w:hint="eastAsia"/>
          <w:sz w:val="28"/>
          <w:szCs w:val="28"/>
        </w:rPr>
        <w:t>收益还原</w:t>
      </w:r>
      <w:r w:rsidRPr="002D64C6">
        <w:rPr>
          <w:rFonts w:ascii="仿宋_GB2312" w:eastAsia="仿宋_GB2312" w:hAnsi="华文仿宋" w:hint="eastAsia"/>
          <w:sz w:val="28"/>
          <w:szCs w:val="28"/>
        </w:rPr>
        <w:t>法</w:t>
      </w:r>
      <w:r>
        <w:rPr>
          <w:rFonts w:ascii="仿宋_GB2312" w:eastAsia="仿宋_GB2312" w:hAnsi="华文仿宋" w:hint="eastAsia"/>
          <w:sz w:val="28"/>
          <w:szCs w:val="28"/>
        </w:rPr>
        <w:t>求取租金价格</w:t>
      </w:r>
      <w:r w:rsidRPr="002D64C6">
        <w:rPr>
          <w:rFonts w:ascii="仿宋_GB2312" w:eastAsia="仿宋_GB2312" w:hAnsi="华文仿宋" w:hint="eastAsia"/>
          <w:sz w:val="28"/>
          <w:szCs w:val="28"/>
        </w:rPr>
        <w:t>的理论基础。</w:t>
      </w:r>
    </w:p>
    <w:p w:rsidR="00381562" w:rsidRPr="002D64C6" w:rsidRDefault="00381562" w:rsidP="008F7F8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381562" w:rsidRPr="002D64C6" w:rsidRDefault="00381562" w:rsidP="008F7F80">
      <w:pPr>
        <w:spacing w:beforeLines="25" w:afterLines="25"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w:t>
      </w:r>
      <w:proofErr w:type="gramStart"/>
      <w:r w:rsidRPr="002D64C6">
        <w:rPr>
          <w:rFonts w:ascii="仿宋_GB2312" w:eastAsia="仿宋_GB2312" w:hAnsi="华文仿宋" w:hint="eastAsia"/>
          <w:sz w:val="28"/>
          <w:szCs w:val="28"/>
        </w:rPr>
        <w:t>理协议</w:t>
      </w:r>
      <w:proofErr w:type="gramEnd"/>
      <w:r w:rsidRPr="002D64C6">
        <w:rPr>
          <w:rFonts w:ascii="仿宋_GB2312" w:eastAsia="仿宋_GB2312" w:hAnsi="华文仿宋" w:hint="eastAsia"/>
          <w:sz w:val="28"/>
          <w:szCs w:val="28"/>
        </w:rPr>
        <w:t>出让手续，</w:t>
      </w:r>
      <w:r w:rsidRPr="002D64C6">
        <w:rPr>
          <w:rFonts w:ascii="仿宋_GB2312" w:eastAsia="仿宋_GB2312" w:hint="eastAsia"/>
          <w:sz w:val="28"/>
        </w:rPr>
        <w:t>本次评估以设定规划条件符合最有效使用原则为前提。</w:t>
      </w:r>
    </w:p>
    <w:p w:rsidR="00381562" w:rsidRPr="002D64C6" w:rsidRDefault="00381562" w:rsidP="008F7F8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381562" w:rsidRPr="002D64C6" w:rsidRDefault="00381562" w:rsidP="008F7F80">
      <w:pPr>
        <w:spacing w:beforeLines="25" w:afterLines="25"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2D64C6">
        <w:rPr>
          <w:rFonts w:ascii="仿宋_GB2312" w:eastAsia="仿宋_GB2312" w:hint="eastAsia"/>
          <w:sz w:val="28"/>
        </w:rPr>
        <w:t>待估宗</w:t>
      </w:r>
      <w:proofErr w:type="gramEnd"/>
      <w:r w:rsidRPr="002D64C6">
        <w:rPr>
          <w:rFonts w:ascii="仿宋_GB2312" w:eastAsia="仿宋_GB2312" w:hint="eastAsia"/>
          <w:sz w:val="28"/>
        </w:rPr>
        <w:t>地在正常利用条件下的未来客观有效的预期收益。本次评估在运用剩余法计算估价对象土地价格时，就是以该原则为原理。</w:t>
      </w:r>
    </w:p>
    <w:p w:rsidR="00381562" w:rsidRPr="002D64C6" w:rsidRDefault="00381562" w:rsidP="008F7F8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381562" w:rsidRPr="002D64C6" w:rsidRDefault="00381562" w:rsidP="00381562">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w:t>
      </w:r>
      <w:r w:rsidRPr="002D64C6">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eastAsia="仿宋_GB2312" w:hint="eastAsia"/>
          <w:sz w:val="28"/>
        </w:rPr>
        <w:t>朝阳区将台乡</w:t>
      </w:r>
      <w:r w:rsidRPr="002D64C6">
        <w:rPr>
          <w:rFonts w:eastAsia="仿宋_GB2312" w:hint="eastAsia"/>
          <w:sz w:val="28"/>
        </w:rPr>
        <w:t>，土地用途</w:t>
      </w:r>
      <w:proofErr w:type="gramStart"/>
      <w:r w:rsidRPr="002D64C6">
        <w:rPr>
          <w:rFonts w:eastAsia="仿宋_GB2312" w:hint="eastAsia"/>
          <w:sz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eastAsia="仿宋_GB2312" w:hint="eastAsia"/>
          <w:sz w:val="28"/>
        </w:rPr>
        <w:t>，土地性质为出让国有建设用地使用权。</w:t>
      </w:r>
      <w:r w:rsidRPr="00B93480">
        <w:rPr>
          <w:rFonts w:eastAsia="仿宋_GB2312" w:hint="eastAsia"/>
          <w:sz w:val="28"/>
        </w:rPr>
        <w:t>估价对象</w:t>
      </w:r>
      <w:r>
        <w:rPr>
          <w:rFonts w:eastAsia="仿宋_GB2312" w:hint="eastAsia"/>
          <w:sz w:val="28"/>
        </w:rPr>
        <w:t>所处</w:t>
      </w:r>
      <w:r w:rsidRPr="00B93480">
        <w:rPr>
          <w:rFonts w:eastAsia="仿宋_GB2312" w:hint="eastAsia"/>
          <w:sz w:val="28"/>
        </w:rPr>
        <w:t>区域内土地资产存在较大增值潜力。评估中剩余法的运用主要考虑此项原则</w:t>
      </w:r>
      <w:r w:rsidRPr="002D64C6">
        <w:rPr>
          <w:rFonts w:eastAsia="仿宋_GB2312" w:hint="eastAsia"/>
          <w:sz w:val="28"/>
        </w:rPr>
        <w:t>。</w:t>
      </w:r>
    </w:p>
    <w:p w:rsidR="00381562" w:rsidRPr="002D64C6" w:rsidRDefault="00381562" w:rsidP="008F7F8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381562" w:rsidRPr="002D64C6" w:rsidRDefault="00381562" w:rsidP="00381562">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381562" w:rsidRPr="002D64C6" w:rsidRDefault="00381562" w:rsidP="008F7F80">
      <w:pPr>
        <w:spacing w:beforeLines="25" w:afterLines="25"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381562" w:rsidRPr="002D64C6" w:rsidRDefault="00381562" w:rsidP="0038156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381562" w:rsidRPr="002D64C6" w:rsidRDefault="00381562" w:rsidP="0038156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381562" w:rsidRPr="002D64C6" w:rsidRDefault="00381562" w:rsidP="0038156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估价对象位于</w:t>
      </w:r>
      <w:r>
        <w:rPr>
          <w:rFonts w:ascii="仿宋_GB2312" w:eastAsia="仿宋_GB2312" w:hAnsi="华文仿宋" w:hint="eastAsia"/>
          <w:sz w:val="28"/>
          <w:szCs w:val="28"/>
        </w:rPr>
        <w:t>朝阳区将台乡</w:t>
      </w:r>
      <w:r w:rsidRPr="002D64C6">
        <w:rPr>
          <w:rFonts w:ascii="仿宋_GB2312" w:eastAsia="仿宋_GB2312" w:hAnsi="华文仿宋" w:hint="eastAsia"/>
          <w:sz w:val="28"/>
          <w:szCs w:val="28"/>
        </w:rPr>
        <w:t>，属于</w:t>
      </w:r>
      <w:r w:rsidRPr="002D64C6">
        <w:rPr>
          <w:rFonts w:ascii="Arial" w:eastAsia="仿宋_GB2312" w:hAnsi="Arial" w:cs="Arial"/>
          <w:sz w:val="28"/>
          <w:szCs w:val="28"/>
        </w:rPr>
        <w:t>商业类</w:t>
      </w:r>
      <w:r>
        <w:rPr>
          <w:rFonts w:ascii="Arial" w:eastAsia="仿宋_GB2312" w:hAnsi="Arial" w:cs="Arial" w:hint="eastAsia"/>
          <w:sz w:val="28"/>
          <w:szCs w:val="28"/>
        </w:rPr>
        <w:t>四</w:t>
      </w:r>
      <w:r w:rsidRPr="00CB43FA">
        <w:rPr>
          <w:rFonts w:ascii="Arial" w:eastAsia="仿宋_GB2312" w:hAnsi="Arial" w:cs="Arial"/>
          <w:sz w:val="28"/>
          <w:szCs w:val="28"/>
        </w:rPr>
        <w:t>级</w:t>
      </w:r>
      <w:r w:rsidRPr="00CB43FA">
        <w:rPr>
          <w:rFonts w:ascii="Arial" w:hAnsi="Arial" w:cs="Arial"/>
          <w:sz w:val="28"/>
          <w:szCs w:val="28"/>
        </w:rPr>
        <w:t>IV</w:t>
      </w:r>
      <w:r w:rsidRPr="00CB43FA">
        <w:rPr>
          <w:rFonts w:ascii="Arial" w:eastAsia="仿宋_GB2312" w:hAnsi="Arial" w:cs="Arial"/>
          <w:sz w:val="28"/>
          <w:szCs w:val="28"/>
        </w:rPr>
        <w:t>-18</w:t>
      </w:r>
      <w:r w:rsidRPr="00CB43FA">
        <w:rPr>
          <w:rFonts w:ascii="Arial" w:eastAsia="仿宋_GB2312" w:hAnsi="Arial" w:cs="Arial"/>
          <w:sz w:val="28"/>
          <w:szCs w:val="28"/>
        </w:rPr>
        <w:t>区片、办公类四级</w:t>
      </w:r>
      <w:r w:rsidRPr="00CB43FA">
        <w:rPr>
          <w:rFonts w:ascii="Arial" w:hAnsi="Arial" w:cs="Arial"/>
          <w:sz w:val="28"/>
          <w:szCs w:val="28"/>
        </w:rPr>
        <w:t>IV</w:t>
      </w:r>
      <w:r w:rsidRPr="00CB43FA">
        <w:rPr>
          <w:rFonts w:ascii="Arial" w:eastAsia="仿宋_GB2312" w:hAnsi="Arial" w:cs="Arial"/>
          <w:sz w:val="28"/>
          <w:szCs w:val="28"/>
        </w:rPr>
        <w:t>-17</w:t>
      </w:r>
      <w:r w:rsidRPr="00CB43FA">
        <w:rPr>
          <w:rFonts w:ascii="Arial" w:eastAsia="仿宋_GB2312" w:hAnsi="Arial" w:cs="Arial"/>
          <w:sz w:val="28"/>
          <w:szCs w:val="28"/>
        </w:rPr>
        <w:t>区</w:t>
      </w:r>
      <w:r w:rsidRPr="002D64C6">
        <w:rPr>
          <w:rFonts w:ascii="Arial" w:eastAsia="仿宋_GB2312" w:hAnsi="Arial" w:cs="Arial"/>
          <w:sz w:val="28"/>
          <w:szCs w:val="28"/>
        </w:rPr>
        <w:t>片</w:t>
      </w:r>
      <w:r w:rsidRPr="002D64C6">
        <w:rPr>
          <w:rFonts w:ascii="仿宋_GB2312" w:eastAsia="仿宋_GB2312" w:hAnsi="华文仿宋" w:hint="eastAsia"/>
          <w:sz w:val="28"/>
          <w:szCs w:val="28"/>
        </w:rPr>
        <w:t>地价区，估价中评估专业人员是根据现场查勘，并依据《城镇土地分等定级规程》对估价对象进行综合判断。</w:t>
      </w:r>
    </w:p>
    <w:p w:rsidR="00381562" w:rsidRPr="002D64C6" w:rsidRDefault="00381562" w:rsidP="0038156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381562" w:rsidRPr="002D64C6" w:rsidRDefault="00381562" w:rsidP="0038156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2D64C6">
        <w:rPr>
          <w:rFonts w:ascii="仿宋_GB2312" w:eastAsia="仿宋_GB2312" w:hAnsi="华文仿宋" w:hint="eastAsia"/>
          <w:sz w:val="28"/>
          <w:szCs w:val="28"/>
        </w:rPr>
        <w:t>不</w:t>
      </w:r>
      <w:proofErr w:type="gramEnd"/>
      <w:r w:rsidRPr="002D64C6">
        <w:rPr>
          <w:rFonts w:ascii="仿宋_GB2312" w:eastAsia="仿宋_GB2312" w:hAnsi="华文仿宋" w:hint="eastAsia"/>
          <w:sz w:val="28"/>
          <w:szCs w:val="28"/>
        </w:rPr>
        <w:t>高估也不低估估价对象的价值。</w:t>
      </w:r>
    </w:p>
    <w:p w:rsidR="00381562" w:rsidRPr="002D64C6" w:rsidRDefault="00381562" w:rsidP="0038156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本次估价考虑估价对象的具体情况，结合估价目的，在估价过程中确定</w:t>
      </w:r>
      <w:r w:rsidRPr="002D64C6">
        <w:rPr>
          <w:rFonts w:ascii="仿宋_GB2312" w:eastAsia="仿宋_GB2312" w:hAnsi="华文仿宋" w:hint="eastAsia"/>
          <w:sz w:val="28"/>
          <w:szCs w:val="28"/>
        </w:rPr>
        <w:lastRenderedPageBreak/>
        <w:t>相关参数和结果时，仔细分析并充分考虑土地市场运行状况、有关行业发展状况、存在的风险，严格遵循着审慎原则。</w:t>
      </w:r>
    </w:p>
    <w:p w:rsidR="00381562" w:rsidRPr="002D64C6" w:rsidRDefault="00381562" w:rsidP="0038156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381562" w:rsidRPr="002D64C6" w:rsidRDefault="00381562" w:rsidP="00381562">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381562" w:rsidRPr="002D64C6" w:rsidRDefault="00381562" w:rsidP="00381562">
      <w:pPr>
        <w:spacing w:line="360" w:lineRule="auto"/>
        <w:ind w:firstLineChars="200" w:firstLine="560"/>
        <w:jc w:val="both"/>
        <w:rPr>
          <w:rFonts w:ascii="仿宋_GB2312" w:eastAsia="仿宋_GB2312"/>
          <w:sz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9D0CFA" w:rsidRPr="00381562" w:rsidRDefault="009D0CFA" w:rsidP="00E12130">
      <w:pPr>
        <w:spacing w:line="360" w:lineRule="auto"/>
        <w:jc w:val="both"/>
        <w:outlineLvl w:val="1"/>
        <w:rPr>
          <w:rFonts w:ascii="仿宋_GB2312" w:eastAsia="仿宋_GB2312" w:hAnsi="华文仿宋"/>
          <w:sz w:val="28"/>
          <w:szCs w:val="28"/>
        </w:rPr>
      </w:pPr>
    </w:p>
    <w:p w:rsidR="00794161" w:rsidRPr="002D64C6" w:rsidRDefault="00B1489F">
      <w:pPr>
        <w:spacing w:line="360" w:lineRule="auto"/>
        <w:jc w:val="both"/>
        <w:outlineLvl w:val="1"/>
        <w:rPr>
          <w:rFonts w:ascii="仿宋_GB2312" w:eastAsia="仿宋_GB2312" w:hAnsi="Arial"/>
          <w:b/>
          <w:sz w:val="28"/>
        </w:rPr>
      </w:pPr>
      <w:bookmarkStart w:id="319" w:name="_Toc524544469"/>
      <w:bookmarkStart w:id="320" w:name="_Toc524592122"/>
      <w:r w:rsidRPr="0099087C">
        <w:rPr>
          <w:rFonts w:ascii="仿宋_GB2312" w:eastAsia="仿宋_GB2312" w:hAnsi="Arial" w:hint="eastAsia"/>
          <w:b/>
          <w:sz w:val="28"/>
        </w:rPr>
        <w:t>二、估价方法与估价过程</w:t>
      </w:r>
      <w:bookmarkEnd w:id="314"/>
      <w:bookmarkEnd w:id="315"/>
      <w:bookmarkEnd w:id="316"/>
      <w:bookmarkEnd w:id="317"/>
      <w:bookmarkEnd w:id="318"/>
      <w:bookmarkEnd w:id="319"/>
      <w:bookmarkEnd w:id="320"/>
    </w:p>
    <w:p w:rsidR="002F6A01" w:rsidRPr="002D64C6" w:rsidRDefault="002F6A01" w:rsidP="002F6A01">
      <w:pPr>
        <w:pStyle w:val="50"/>
        <w:autoSpaceDE w:val="0"/>
        <w:autoSpaceDN w:val="0"/>
        <w:spacing w:line="360" w:lineRule="auto"/>
        <w:ind w:right="140"/>
        <w:jc w:val="both"/>
        <w:textAlignment w:val="bottom"/>
        <w:rPr>
          <w:rFonts w:ascii="仿宋_GB2312" w:eastAsia="仿宋_GB2312" w:hAnsi="Arial"/>
          <w:bCs/>
          <w:color w:val="000000"/>
          <w:sz w:val="28"/>
        </w:rPr>
      </w:pPr>
      <w:bookmarkStart w:id="321" w:name="_Toc416783602"/>
      <w:bookmarkStart w:id="322" w:name="_Toc416783698"/>
      <w:r w:rsidRPr="002D64C6">
        <w:rPr>
          <w:rFonts w:ascii="仿宋_GB2312" w:eastAsia="仿宋_GB2312" w:hAnsi="Arial" w:hint="eastAsia"/>
          <w:bCs/>
          <w:color w:val="000000"/>
          <w:sz w:val="28"/>
        </w:rPr>
        <w:t>（一）估价方法选择</w:t>
      </w:r>
    </w:p>
    <w:p w:rsidR="00381562" w:rsidRPr="002D64C6" w:rsidRDefault="00381562" w:rsidP="0038156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381562" w:rsidRPr="002D64C6" w:rsidRDefault="00381562" w:rsidP="0038156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381562" w:rsidRPr="002D64C6" w:rsidRDefault="00381562" w:rsidP="0038156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381562" w:rsidRPr="002D64C6" w:rsidRDefault="00381562" w:rsidP="00381562">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proofErr w:type="gramStart"/>
      <w:r>
        <w:rPr>
          <w:rFonts w:ascii="仿宋_GB2312" w:eastAsia="仿宋_GB2312" w:hAnsi="Arial" w:hint="eastAsia"/>
          <w:sz w:val="28"/>
        </w:rPr>
        <w:lastRenderedPageBreak/>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381562" w:rsidRPr="002D64C6" w:rsidRDefault="00381562" w:rsidP="00381562">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381562" w:rsidRPr="002D64C6" w:rsidRDefault="00381562" w:rsidP="00381562">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381562" w:rsidRPr="002D64C6" w:rsidRDefault="00381562" w:rsidP="00381562">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381562" w:rsidRPr="002D64C6" w:rsidRDefault="00381562" w:rsidP="00381562">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w:t>
      </w:r>
      <w:proofErr w:type="gramStart"/>
      <w:r w:rsidRPr="002D64C6">
        <w:rPr>
          <w:rFonts w:ascii="仿宋_GB2312" w:eastAsia="仿宋_GB2312" w:hAnsi="华文仿宋" w:hint="eastAsia"/>
          <w:sz w:val="28"/>
        </w:rPr>
        <w:t>估价按</w:t>
      </w:r>
      <w:proofErr w:type="gramEnd"/>
      <w:r w:rsidRPr="002D64C6">
        <w:rPr>
          <w:rFonts w:ascii="仿宋_GB2312" w:eastAsia="仿宋_GB2312" w:hAnsi="华文仿宋" w:hint="eastAsia"/>
          <w:sz w:val="28"/>
        </w:rPr>
        <w:t>待开发房地产进行评估，项目有建设规划条件，符合剩余法的适用条件，故可采用剩余法估算估价对象的熟地价</w:t>
      </w:r>
      <w:r w:rsidRPr="002D64C6">
        <w:rPr>
          <w:rFonts w:ascii="仿宋_GB2312" w:eastAsia="仿宋_GB2312" w:hint="eastAsia"/>
          <w:sz w:val="28"/>
        </w:rPr>
        <w:t>。</w:t>
      </w:r>
    </w:p>
    <w:p w:rsidR="00381562" w:rsidRPr="002D64C6" w:rsidRDefault="00381562" w:rsidP="0038156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381562" w:rsidRPr="002D64C6" w:rsidRDefault="00381562" w:rsidP="0038156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2D64C6">
        <w:rPr>
          <w:rFonts w:ascii="仿宋_GB2312" w:eastAsia="仿宋_GB2312" w:hint="eastAsia"/>
          <w:sz w:val="28"/>
        </w:rPr>
        <w:t>。</w:t>
      </w:r>
    </w:p>
    <w:p w:rsidR="00381562" w:rsidRPr="002D64C6" w:rsidRDefault="00381562" w:rsidP="00381562">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w:t>
      </w:r>
      <w:r w:rsidRPr="002D64C6">
        <w:rPr>
          <w:rFonts w:ascii="仿宋_GB2312" w:eastAsia="仿宋_GB2312" w:hAnsi="华文仿宋" w:hint="eastAsia"/>
          <w:sz w:val="28"/>
        </w:rPr>
        <w:lastRenderedPageBreak/>
        <w:t>价对象所在区域内</w:t>
      </w:r>
      <w:r>
        <w:rPr>
          <w:rFonts w:ascii="仿宋_GB2312" w:eastAsia="仿宋_GB2312" w:hAnsi="华文仿宋" w:hint="eastAsia"/>
          <w:sz w:val="28"/>
        </w:rPr>
        <w:t>仅以土地形式出租的情况较少</w:t>
      </w:r>
      <w:r w:rsidRPr="002D64C6">
        <w:rPr>
          <w:rFonts w:ascii="仿宋_GB2312" w:eastAsia="仿宋_GB2312" w:hAnsi="华文仿宋" w:hint="eastAsia"/>
          <w:sz w:val="28"/>
        </w:rPr>
        <w:t>。《国有建设用地使用权出让地价评估技术规范》中指出市场比较法、剩余法、收益还原法可选择一种，在已选择剩余法，且收益还原法非最适宜方法的情况下，本次估价不选用收益还原法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381562" w:rsidRPr="002D64C6" w:rsidRDefault="00381562" w:rsidP="00381562">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w:t>
      </w:r>
      <w:proofErr w:type="gramStart"/>
      <w:r w:rsidRPr="002D64C6">
        <w:rPr>
          <w:rFonts w:ascii="仿宋_GB2312" w:eastAsia="仿宋_GB2312" w:hAnsi="华文仿宋" w:hint="eastAsia"/>
          <w:sz w:val="28"/>
        </w:rPr>
        <w:t>为</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仿宋_GB2312" w:eastAsia="仿宋_GB2312" w:hAnsi="华文仿宋" w:hint="eastAsia"/>
          <w:sz w:val="28"/>
        </w:rPr>
        <w:t>，本市通</w:t>
      </w:r>
      <w:proofErr w:type="gramStart"/>
      <w:r w:rsidRPr="002D64C6">
        <w:rPr>
          <w:rFonts w:ascii="仿宋_GB2312" w:eastAsia="仿宋_GB2312" w:hAnsi="华文仿宋" w:hint="eastAsia"/>
          <w:sz w:val="28"/>
        </w:rPr>
        <w:t>过招拍挂</w:t>
      </w:r>
      <w:proofErr w:type="gramEnd"/>
      <w:r w:rsidRPr="002D64C6">
        <w:rPr>
          <w:rFonts w:ascii="仿宋_GB2312" w:eastAsia="仿宋_GB2312" w:hAnsi="华文仿宋" w:hint="eastAsia"/>
          <w:sz w:val="28"/>
        </w:rPr>
        <w:t>出让的经营性建设用地多为不同用途组团入市，同时还要求配建保障性住房等，从</w:t>
      </w:r>
      <w:r>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获得的公开数据，无法得到单一</w:t>
      </w:r>
      <w:proofErr w:type="gramStart"/>
      <w:r w:rsidRPr="002D64C6">
        <w:rPr>
          <w:rFonts w:ascii="仿宋_GB2312" w:eastAsia="仿宋_GB2312" w:hAnsi="华文仿宋" w:hint="eastAsia"/>
          <w:sz w:val="28"/>
        </w:rPr>
        <w:t>用途</w:t>
      </w:r>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FB31E7">
        <w:rPr>
          <w:rFonts w:ascii="Arial" w:eastAsia="仿宋_GB2312" w:hAnsi="Arial" w:cs="Arial"/>
          <w:sz w:val="28"/>
        </w:rPr>
        <w:t>、</w:t>
      </w:r>
      <w:proofErr w:type="gramStart"/>
      <w:r>
        <w:rPr>
          <w:rFonts w:ascii="仿宋_GB2312" w:eastAsia="仿宋_GB2312" w:hAnsi="Arial" w:hint="eastAsia"/>
          <w:sz w:val="28"/>
        </w:rPr>
        <w:t>绿隔产业</w:t>
      </w:r>
      <w:proofErr w:type="gramEnd"/>
      <w:r>
        <w:rPr>
          <w:rFonts w:ascii="仿宋_GB2312" w:eastAsia="仿宋_GB2312" w:hAnsi="Arial" w:hint="eastAsia"/>
          <w:b/>
          <w:sz w:val="28"/>
        </w:rPr>
        <w:t>（</w:t>
      </w:r>
      <w:r w:rsidRPr="00FB31E7">
        <w:rPr>
          <w:rFonts w:ascii="Arial" w:eastAsia="仿宋_GB2312" w:hAnsi="Arial" w:cs="Arial"/>
          <w:sz w:val="28"/>
        </w:rPr>
        <w:t>办公</w:t>
      </w:r>
      <w:r>
        <w:rPr>
          <w:rFonts w:ascii="Arial" w:eastAsia="仿宋_GB2312" w:hAnsi="Arial" w:cs="Arial" w:hint="eastAsia"/>
          <w:sz w:val="28"/>
        </w:rPr>
        <w:t>）</w:t>
      </w:r>
      <w:r w:rsidRPr="002D64C6">
        <w:rPr>
          <w:rFonts w:ascii="仿宋_GB2312" w:eastAsia="仿宋_GB2312" w:hAnsi="华文仿宋" w:hint="eastAsia"/>
          <w:sz w:val="28"/>
        </w:rPr>
        <w:t>土地价格，不满足市场比较法的要求。</w:t>
      </w:r>
    </w:p>
    <w:p w:rsidR="00381562" w:rsidRPr="002D64C6" w:rsidRDefault="00381562" w:rsidP="0038156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w:t>
      </w:r>
      <w:r>
        <w:rPr>
          <w:rFonts w:ascii="仿宋_GB2312" w:eastAsia="仿宋_GB2312" w:hint="eastAsia"/>
          <w:color w:val="000000"/>
          <w:sz w:val="28"/>
        </w:rPr>
        <w:t>。由于估价对象建设后</w:t>
      </w:r>
      <w:proofErr w:type="gramStart"/>
      <w:r>
        <w:rPr>
          <w:rFonts w:ascii="仿宋_GB2312" w:eastAsia="仿宋_GB2312" w:hint="eastAsia"/>
          <w:color w:val="000000"/>
          <w:sz w:val="28"/>
        </w:rPr>
        <w:t>自持</w:t>
      </w:r>
      <w:proofErr w:type="gramEnd"/>
      <w:r>
        <w:rPr>
          <w:rFonts w:ascii="仿宋_GB2312" w:eastAsia="仿宋_GB2312" w:hint="eastAsia"/>
          <w:color w:val="000000"/>
          <w:sz w:val="28"/>
        </w:rPr>
        <w:t>经营，不得对外销售，故</w:t>
      </w:r>
      <w:r w:rsidRPr="002D64C6">
        <w:rPr>
          <w:rFonts w:ascii="仿宋_GB2312" w:eastAsia="仿宋_GB2312"/>
          <w:color w:val="000000"/>
          <w:sz w:val="28"/>
        </w:rPr>
        <w:t>剩余法中不动产开发完成后总价采用</w:t>
      </w:r>
      <w:r>
        <w:rPr>
          <w:rFonts w:ascii="仿宋_GB2312" w:eastAsia="仿宋_GB2312" w:hint="eastAsia"/>
          <w:sz w:val="28"/>
        </w:rPr>
        <w:t>收益还原法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color w:val="000000"/>
          <w:sz w:val="28"/>
        </w:rPr>
        <w:t>。</w:t>
      </w:r>
    </w:p>
    <w:p w:rsidR="00381562" w:rsidRPr="002D64C6" w:rsidRDefault="00381562" w:rsidP="0038156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t>3</w:t>
      </w:r>
      <w:r w:rsidRPr="002D64C6">
        <w:rPr>
          <w:rFonts w:ascii="仿宋_GB2312" w:eastAsia="仿宋_GB2312" w:hint="eastAsia"/>
          <w:color w:val="000000"/>
          <w:sz w:val="28"/>
        </w:rPr>
        <w:t>.本次评估所采用的估价方法简述如下：</w:t>
      </w:r>
    </w:p>
    <w:p w:rsidR="00381562" w:rsidRPr="002D64C6" w:rsidRDefault="00381562" w:rsidP="0038156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381562" w:rsidRPr="002D64C6" w:rsidRDefault="00381562" w:rsidP="0038156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w:t>
      </w:r>
      <w:r w:rsidRPr="002D64C6">
        <w:rPr>
          <w:rFonts w:ascii="仿宋_GB2312" w:eastAsia="仿宋_GB2312" w:hAnsi="华文仿宋" w:hint="eastAsia"/>
          <w:sz w:val="28"/>
          <w:szCs w:val="28"/>
        </w:rPr>
        <w:lastRenderedPageBreak/>
        <w:t>因此，通过</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地地价。</w:t>
      </w:r>
    </w:p>
    <w:p w:rsidR="00381562" w:rsidRPr="002D64C6" w:rsidRDefault="00381562" w:rsidP="0038156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381562" w:rsidRPr="002D64C6" w:rsidRDefault="00381562" w:rsidP="00381562">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381562" w:rsidRPr="002D64C6" w:rsidRDefault="00381562" w:rsidP="00381562">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381562" w:rsidRPr="002D64C6" w:rsidRDefault="00381562" w:rsidP="0038156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381562" w:rsidRPr="002D64C6" w:rsidRDefault="00381562" w:rsidP="00381562">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381562" w:rsidRPr="002D64C6" w:rsidRDefault="00381562" w:rsidP="0038156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9F663D" w:rsidRDefault="00381562" w:rsidP="00381562">
      <w:pPr>
        <w:spacing w:line="360" w:lineRule="auto"/>
        <w:ind w:firstLineChars="200" w:firstLine="560"/>
        <w:rPr>
          <w:rFonts w:ascii="仿宋_GB2312" w:eastAsia="仿宋_GB2312" w:hAnsi="华文仿宋"/>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w:t>
      </w:r>
      <w:r>
        <w:rPr>
          <w:rFonts w:ascii="仿宋_GB2312" w:eastAsia="仿宋_GB2312" w:hAnsi="华文仿宋" w:hint="eastAsia"/>
          <w:sz w:val="28"/>
        </w:rPr>
        <w:t>设定开发程度为场地平整</w:t>
      </w:r>
      <w:r w:rsidRPr="002D64C6">
        <w:rPr>
          <w:rFonts w:ascii="仿宋_GB2312" w:eastAsia="仿宋_GB2312" w:hAnsi="华文仿宋" w:hint="eastAsia"/>
          <w:sz w:val="28"/>
        </w:rPr>
        <w:t>，尚未</w:t>
      </w:r>
      <w:r>
        <w:rPr>
          <w:rFonts w:ascii="仿宋_GB2312" w:eastAsia="仿宋_GB2312" w:hAnsi="华文仿宋" w:hint="eastAsia"/>
          <w:sz w:val="28"/>
        </w:rPr>
        <w:t>开工建设</w:t>
      </w:r>
      <w:r w:rsidRPr="002D64C6">
        <w:rPr>
          <w:rFonts w:ascii="仿宋_GB2312" w:eastAsia="仿宋_GB2312" w:hAnsi="华文仿宋" w:hint="eastAsia"/>
          <w:sz w:val="28"/>
        </w:rPr>
        <w:t>，故剩余法应按照“评估待开发土地的价格”进行相关测算。</w:t>
      </w:r>
    </w:p>
    <w:p w:rsidR="00794161" w:rsidRPr="002D64C6" w:rsidRDefault="00B1489F">
      <w:pPr>
        <w:spacing w:line="360" w:lineRule="auto"/>
        <w:jc w:val="both"/>
        <w:rPr>
          <w:rFonts w:ascii="仿宋_GB2312" w:eastAsia="仿宋_GB2312" w:hAnsi="Arial"/>
          <w:color w:val="000000"/>
          <w:sz w:val="28"/>
        </w:rPr>
      </w:pPr>
      <w:r w:rsidRPr="002D64C6">
        <w:rPr>
          <w:rFonts w:ascii="仿宋_GB2312" w:eastAsia="仿宋_GB2312" w:hAnsi="Arial" w:hint="eastAsia"/>
          <w:color w:val="000000"/>
          <w:sz w:val="28"/>
        </w:rPr>
        <w:t>（二）估价过程</w:t>
      </w:r>
      <w:bookmarkEnd w:id="321"/>
      <w:bookmarkEnd w:id="322"/>
    </w:p>
    <w:p w:rsidR="00794161" w:rsidRPr="00381562"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sidRPr="00381562">
        <w:rPr>
          <w:rFonts w:ascii="Arial" w:eastAsia="仿宋_GB2312" w:hAnsi="Arial" w:hint="eastAsia"/>
          <w:b/>
          <w:sz w:val="28"/>
        </w:rPr>
        <w:t>相关参数</w:t>
      </w:r>
    </w:p>
    <w:p w:rsidR="003C3C99" w:rsidRPr="00AB494A"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AB494A">
        <w:rPr>
          <w:rFonts w:ascii="Arial" w:eastAsia="仿宋_GB2312" w:hAnsi="Arial" w:hint="eastAsia"/>
          <w:sz w:val="28"/>
        </w:rPr>
        <w:t>1</w:t>
      </w:r>
      <w:r w:rsidRPr="00AB494A">
        <w:rPr>
          <w:rFonts w:ascii="仿宋_GB2312" w:eastAsia="仿宋_GB2312" w:hint="eastAsia"/>
          <w:sz w:val="28"/>
        </w:rPr>
        <w:t>.估价对象土地经济技术指标</w:t>
      </w:r>
    </w:p>
    <w:p w:rsidR="00381562" w:rsidRDefault="00381562" w:rsidP="00381562">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Pr>
          <w:rFonts w:ascii="Arial" w:eastAsia="仿宋_GB2312" w:hAnsi="Arial" w:hint="eastAsia"/>
          <w:sz w:val="28"/>
        </w:rPr>
        <w:t>北京星泰通港置业有限公司</w:t>
      </w:r>
      <w:r w:rsidRPr="002D64C6">
        <w:rPr>
          <w:rFonts w:ascii="仿宋_GB2312" w:eastAsia="仿宋_GB2312" w:hAnsi="Arial" w:hint="eastAsia"/>
          <w:sz w:val="28"/>
        </w:rPr>
        <w:t>使用</w:t>
      </w:r>
      <w:r w:rsidRPr="002D64C6">
        <w:rPr>
          <w:rFonts w:ascii="Arial" w:eastAsia="仿宋_GB2312" w:hAnsi="Arial" w:hint="eastAsia"/>
          <w:sz w:val="28"/>
        </w:rPr>
        <w:t>的</w:t>
      </w:r>
      <w:r>
        <w:rPr>
          <w:rFonts w:ascii="Arial" w:eastAsia="仿宋_GB2312" w:hAnsi="Arial" w:hint="eastAsia"/>
          <w:sz w:val="28"/>
        </w:rPr>
        <w:t>北京市朝阳区将台乡</w:t>
      </w:r>
      <w:proofErr w:type="gramStart"/>
      <w:r>
        <w:rPr>
          <w:rFonts w:ascii="Arial" w:eastAsia="仿宋_GB2312" w:hAnsi="Arial" w:hint="eastAsia"/>
          <w:sz w:val="28"/>
        </w:rPr>
        <w:t>颐</w:t>
      </w:r>
      <w:proofErr w:type="gramEnd"/>
      <w:r>
        <w:rPr>
          <w:rFonts w:ascii="Arial" w:eastAsia="仿宋_GB2312" w:hAnsi="Arial" w:hint="eastAsia"/>
          <w:sz w:val="28"/>
        </w:rPr>
        <w:t>堤港二期</w:t>
      </w:r>
      <w:proofErr w:type="gramStart"/>
      <w:r>
        <w:rPr>
          <w:rFonts w:ascii="Arial" w:eastAsia="仿宋_GB2312" w:hAnsi="Arial" w:hint="eastAsia"/>
          <w:sz w:val="28"/>
        </w:rPr>
        <w:t>绿隔产业</w:t>
      </w:r>
      <w:proofErr w:type="gramEnd"/>
      <w:r>
        <w:rPr>
          <w:rFonts w:ascii="Arial" w:eastAsia="仿宋_GB2312" w:hAnsi="Arial" w:hint="eastAsia"/>
          <w:sz w:val="28"/>
        </w:rPr>
        <w:t>项目</w:t>
      </w:r>
      <w:r w:rsidRPr="002D64C6">
        <w:rPr>
          <w:rFonts w:ascii="Arial" w:eastAsia="仿宋_GB2312" w:hAnsi="Arial" w:hint="eastAsia"/>
          <w:sz w:val="28"/>
        </w:rPr>
        <w:t>用地</w:t>
      </w:r>
      <w:r w:rsidRPr="002D64C6">
        <w:rPr>
          <w:rFonts w:ascii="仿宋_GB2312" w:eastAsia="仿宋_GB2312" w:hAnsi="Arial" w:hint="eastAsia"/>
          <w:sz w:val="28"/>
        </w:rPr>
        <w:t>。估价对象土地面积为</w:t>
      </w:r>
      <w:r>
        <w:rPr>
          <w:rFonts w:ascii="Arial" w:eastAsia="仿宋_GB2312" w:hAnsi="Arial" w:hint="eastAsia"/>
          <w:sz w:val="28"/>
        </w:rPr>
        <w:t>78298.683</w:t>
      </w:r>
      <w:r w:rsidRPr="002D64C6">
        <w:rPr>
          <w:rFonts w:ascii="仿宋_GB2312" w:eastAsia="仿宋_GB2312" w:hAnsi="Arial" w:hint="eastAsia"/>
          <w:sz w:val="28"/>
        </w:rPr>
        <w:t>平方米，</w:t>
      </w:r>
      <w:r>
        <w:rPr>
          <w:rFonts w:ascii="仿宋_GB2312" w:eastAsia="仿宋_GB2312" w:hAnsi="Arial" w:hint="eastAsia"/>
          <w:sz w:val="28"/>
        </w:rPr>
        <w:t>拟出让</w:t>
      </w:r>
      <w:r w:rsidRPr="002D64C6">
        <w:rPr>
          <w:rFonts w:ascii="仿宋_GB2312" w:eastAsia="仿宋_GB2312" w:hAnsi="Arial" w:hint="eastAsia"/>
          <w:sz w:val="28"/>
        </w:rPr>
        <w:t>规划建筑面积为</w:t>
      </w:r>
      <w:r>
        <w:rPr>
          <w:rFonts w:ascii="Arial" w:eastAsia="仿宋_GB2312" w:hAnsi="Arial" w:hint="eastAsia"/>
          <w:sz w:val="28"/>
        </w:rPr>
        <w:t>400500</w:t>
      </w:r>
      <w:r w:rsidRPr="002D64C6">
        <w:rPr>
          <w:rFonts w:ascii="仿宋_GB2312" w:eastAsia="仿宋_GB2312" w:hAnsi="Arial" w:hint="eastAsia"/>
          <w:sz w:val="28"/>
        </w:rPr>
        <w:t>平方米，</w:t>
      </w:r>
      <w:r>
        <w:rPr>
          <w:rFonts w:ascii="仿宋_GB2312" w:eastAsia="仿宋_GB2312" w:hAnsi="Arial" w:hint="eastAsia"/>
          <w:sz w:val="28"/>
        </w:rPr>
        <w:t>地</w:t>
      </w:r>
      <w:r w:rsidRPr="00D44D71">
        <w:rPr>
          <w:rFonts w:ascii="Arial" w:eastAsia="仿宋_GB2312" w:hAnsi="Arial" w:cs="Arial"/>
          <w:sz w:val="28"/>
        </w:rPr>
        <w:t>上容积率为</w:t>
      </w:r>
      <w:r w:rsidRPr="00D44D71">
        <w:rPr>
          <w:rFonts w:ascii="Arial" w:eastAsia="仿宋_GB2312" w:hAnsi="Arial" w:cs="Arial"/>
          <w:sz w:val="28"/>
        </w:rPr>
        <w:t>5.12</w:t>
      </w:r>
      <w:r w:rsidRPr="002D64C6">
        <w:rPr>
          <w:rFonts w:ascii="仿宋_GB2312" w:eastAsia="仿宋_GB2312" w:hint="eastAsia"/>
          <w:sz w:val="28"/>
        </w:rPr>
        <w:t>，具体详见下表：</w:t>
      </w:r>
    </w:p>
    <w:p w:rsidR="00381562" w:rsidRDefault="00381562" w:rsidP="00381562">
      <w:pPr>
        <w:tabs>
          <w:tab w:val="left" w:pos="9027"/>
        </w:tabs>
        <w:spacing w:line="360" w:lineRule="auto"/>
        <w:ind w:firstLineChars="200" w:firstLine="560"/>
        <w:jc w:val="both"/>
        <w:rPr>
          <w:rFonts w:ascii="仿宋_GB2312" w:eastAsia="仿宋_GB2312"/>
          <w:sz w:val="28"/>
        </w:rPr>
      </w:pPr>
    </w:p>
    <w:p w:rsidR="00381562" w:rsidRDefault="00381562" w:rsidP="00381562">
      <w:pPr>
        <w:tabs>
          <w:tab w:val="left" w:pos="9027"/>
        </w:tabs>
        <w:spacing w:line="360" w:lineRule="auto"/>
        <w:ind w:firstLineChars="200" w:firstLine="560"/>
        <w:jc w:val="both"/>
        <w:rPr>
          <w:rFonts w:ascii="仿宋_GB2312" w:eastAsia="仿宋_GB2312"/>
          <w:sz w:val="28"/>
        </w:rPr>
      </w:pPr>
      <w:r>
        <w:rPr>
          <w:rFonts w:ascii="仿宋_GB2312" w:eastAsia="仿宋_GB2312" w:hint="eastAsia"/>
          <w:sz w:val="28"/>
        </w:rPr>
        <w:t>（转下页）</w:t>
      </w:r>
    </w:p>
    <w:p w:rsidR="00381562" w:rsidRDefault="00381562" w:rsidP="00381562">
      <w:pPr>
        <w:tabs>
          <w:tab w:val="left" w:pos="9027"/>
        </w:tabs>
        <w:spacing w:line="360" w:lineRule="auto"/>
        <w:ind w:firstLineChars="200" w:firstLine="560"/>
        <w:jc w:val="both"/>
        <w:rPr>
          <w:rFonts w:ascii="仿宋_GB2312" w:eastAsia="仿宋_GB2312"/>
          <w:sz w:val="28"/>
        </w:rPr>
      </w:pPr>
    </w:p>
    <w:p w:rsidR="00381562" w:rsidRDefault="00381562" w:rsidP="00381562">
      <w:pPr>
        <w:tabs>
          <w:tab w:val="left" w:pos="9027"/>
        </w:tabs>
        <w:spacing w:line="360" w:lineRule="auto"/>
        <w:ind w:firstLineChars="200" w:firstLine="560"/>
        <w:jc w:val="both"/>
        <w:rPr>
          <w:rFonts w:ascii="仿宋_GB2312" w:eastAsia="仿宋_GB2312"/>
          <w:sz w:val="28"/>
        </w:rPr>
      </w:pPr>
    </w:p>
    <w:p w:rsidR="00381562" w:rsidRPr="00C31D30" w:rsidRDefault="00381562" w:rsidP="0038156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lastRenderedPageBreak/>
        <w:t>土地用途及建筑面积表</w:t>
      </w:r>
    </w:p>
    <w:tbl>
      <w:tblPr>
        <w:tblW w:w="8227" w:type="dxa"/>
        <w:tblInd w:w="716" w:type="dxa"/>
        <w:tblLook w:val="04A0"/>
      </w:tblPr>
      <w:tblGrid>
        <w:gridCol w:w="1080"/>
        <w:gridCol w:w="3461"/>
        <w:gridCol w:w="3686"/>
      </w:tblGrid>
      <w:tr w:rsidR="00381562" w:rsidRPr="002D64C6" w:rsidTr="00CF331D">
        <w:trPr>
          <w:trHeight w:val="382"/>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81562" w:rsidRPr="002D64C6" w:rsidRDefault="00381562" w:rsidP="00CF331D">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381562" w:rsidRPr="002D64C6" w:rsidRDefault="00381562" w:rsidP="00CF331D">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381562" w:rsidRPr="002D64C6" w:rsidTr="00CF331D">
        <w:trPr>
          <w:trHeight w:val="41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381562" w:rsidRPr="002D64C6" w:rsidRDefault="00381562" w:rsidP="00CF331D">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381562" w:rsidRPr="002D64C6" w:rsidRDefault="00381562" w:rsidP="00CF331D">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381562" w:rsidRPr="002D64C6" w:rsidRDefault="00381562" w:rsidP="00CF331D">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建筑面积（平方米）</w:t>
            </w:r>
          </w:p>
        </w:tc>
      </w:tr>
      <w:tr w:rsidR="00381562" w:rsidRPr="002D64C6" w:rsidTr="00CF331D">
        <w:trPr>
          <w:trHeight w:val="463"/>
        </w:trPr>
        <w:tc>
          <w:tcPr>
            <w:tcW w:w="1080" w:type="dxa"/>
            <w:vMerge w:val="restart"/>
            <w:tcBorders>
              <w:top w:val="nil"/>
              <w:left w:val="single" w:sz="4" w:space="0" w:color="auto"/>
              <w:right w:val="single" w:sz="4" w:space="0" w:color="auto"/>
            </w:tcBorders>
            <w:shd w:val="clear" w:color="auto" w:fill="auto"/>
            <w:vAlign w:val="center"/>
          </w:tcPr>
          <w:p w:rsidR="00381562" w:rsidRPr="002D64C6" w:rsidRDefault="00381562" w:rsidP="00CF331D">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tcPr>
          <w:p w:rsidR="00381562" w:rsidRPr="0072129E" w:rsidRDefault="00381562" w:rsidP="00CF331D">
            <w:pPr>
              <w:rPr>
                <w:rFonts w:ascii="仿宋_GB2312" w:eastAsia="仿宋_GB2312" w:hAnsi="华文仿宋" w:cs="宋体"/>
                <w:szCs w:val="24"/>
              </w:rPr>
            </w:pPr>
            <w:proofErr w:type="gramStart"/>
            <w:r w:rsidRPr="0072129E">
              <w:rPr>
                <w:rFonts w:ascii="仿宋_GB2312" w:eastAsia="仿宋_GB2312" w:hAnsi="华文仿宋" w:cs="宋体" w:hint="eastAsia"/>
                <w:szCs w:val="24"/>
              </w:rPr>
              <w:t>绿隔产业</w:t>
            </w:r>
            <w:proofErr w:type="gramEnd"/>
            <w:r w:rsidRPr="0072129E">
              <w:rPr>
                <w:rFonts w:ascii="仿宋_GB2312" w:eastAsia="仿宋_GB2312" w:hAnsi="华文仿宋" w:cs="宋体" w:hint="eastAsia"/>
                <w:szCs w:val="24"/>
              </w:rPr>
              <w:t>（</w:t>
            </w:r>
            <w:r w:rsidRPr="0072129E">
              <w:rPr>
                <w:rFonts w:ascii="仿宋_GB2312" w:eastAsia="仿宋_GB2312" w:hAnsi="华文仿宋" w:cs="宋体"/>
                <w:szCs w:val="24"/>
              </w:rPr>
              <w:t>商业</w:t>
            </w:r>
            <w:r w:rsidRPr="0072129E">
              <w:rPr>
                <w:rFonts w:ascii="仿宋_GB2312" w:eastAsia="仿宋_GB2312" w:hAnsi="华文仿宋" w:cs="宋体" w:hint="eastAsia"/>
                <w:szCs w:val="24"/>
              </w:rPr>
              <w:t>）</w:t>
            </w:r>
          </w:p>
        </w:tc>
        <w:tc>
          <w:tcPr>
            <w:tcW w:w="3686" w:type="dxa"/>
            <w:tcBorders>
              <w:top w:val="nil"/>
              <w:left w:val="nil"/>
              <w:bottom w:val="single" w:sz="4" w:space="0" w:color="auto"/>
              <w:right w:val="single" w:sz="4" w:space="0" w:color="auto"/>
            </w:tcBorders>
            <w:shd w:val="clear" w:color="auto" w:fill="auto"/>
            <w:vAlign w:val="center"/>
          </w:tcPr>
          <w:p w:rsidR="00381562" w:rsidRPr="0072129E" w:rsidRDefault="00381562" w:rsidP="00CF331D">
            <w:pPr>
              <w:jc w:val="center"/>
              <w:rPr>
                <w:rFonts w:ascii="Arial" w:eastAsia="仿宋_GB2312" w:hAnsi="Arial" w:cs="Arial"/>
                <w:szCs w:val="21"/>
              </w:rPr>
            </w:pPr>
            <w:r w:rsidRPr="0072129E">
              <w:rPr>
                <w:rFonts w:ascii="Arial" w:eastAsia="仿宋_GB2312" w:hAnsi="Arial" w:cs="Arial" w:hint="eastAsia"/>
                <w:szCs w:val="21"/>
              </w:rPr>
              <w:t>85455</w:t>
            </w:r>
          </w:p>
        </w:tc>
      </w:tr>
      <w:tr w:rsidR="00381562" w:rsidRPr="002D64C6" w:rsidTr="00CF331D">
        <w:trPr>
          <w:trHeight w:val="427"/>
        </w:trPr>
        <w:tc>
          <w:tcPr>
            <w:tcW w:w="1080" w:type="dxa"/>
            <w:vMerge/>
            <w:tcBorders>
              <w:left w:val="single" w:sz="4" w:space="0" w:color="auto"/>
              <w:bottom w:val="single" w:sz="4" w:space="0" w:color="auto"/>
              <w:right w:val="single" w:sz="4" w:space="0" w:color="auto"/>
            </w:tcBorders>
            <w:shd w:val="clear" w:color="auto" w:fill="auto"/>
            <w:vAlign w:val="center"/>
          </w:tcPr>
          <w:p w:rsidR="00381562" w:rsidRPr="002D64C6" w:rsidRDefault="00381562" w:rsidP="00CF331D">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81562" w:rsidRPr="0072129E" w:rsidRDefault="00381562" w:rsidP="00CF331D">
            <w:pPr>
              <w:rPr>
                <w:rFonts w:ascii="仿宋_GB2312" w:eastAsia="仿宋_GB2312" w:hAnsi="华文仿宋" w:cs="宋体"/>
                <w:szCs w:val="24"/>
              </w:rPr>
            </w:pPr>
            <w:proofErr w:type="gramStart"/>
            <w:r w:rsidRPr="0072129E">
              <w:rPr>
                <w:rFonts w:ascii="仿宋_GB2312" w:eastAsia="仿宋_GB2312" w:hAnsi="华文仿宋" w:cs="宋体" w:hint="eastAsia"/>
                <w:szCs w:val="24"/>
              </w:rPr>
              <w:t>绿隔产业</w:t>
            </w:r>
            <w:proofErr w:type="gramEnd"/>
            <w:r w:rsidRPr="0072129E">
              <w:rPr>
                <w:rFonts w:ascii="仿宋_GB2312" w:eastAsia="仿宋_GB2312" w:hAnsi="华文仿宋" w:cs="宋体" w:hint="eastAsia"/>
                <w:szCs w:val="24"/>
              </w:rPr>
              <w:t>（</w:t>
            </w:r>
            <w:r w:rsidRPr="0072129E">
              <w:rPr>
                <w:rFonts w:ascii="仿宋_GB2312" w:eastAsia="仿宋_GB2312" w:hAnsi="华文仿宋" w:cs="宋体"/>
                <w:szCs w:val="24"/>
              </w:rPr>
              <w:t>办公</w:t>
            </w:r>
            <w:r w:rsidRPr="0072129E">
              <w:rPr>
                <w:rFonts w:ascii="仿宋_GB2312" w:eastAsia="仿宋_GB2312" w:hAnsi="华文仿宋" w:cs="宋体" w:hint="eastAsia"/>
                <w:szCs w:val="24"/>
              </w:rPr>
              <w:t>）</w:t>
            </w:r>
          </w:p>
        </w:tc>
        <w:tc>
          <w:tcPr>
            <w:tcW w:w="3686" w:type="dxa"/>
            <w:tcBorders>
              <w:top w:val="nil"/>
              <w:left w:val="nil"/>
              <w:bottom w:val="single" w:sz="4" w:space="0" w:color="auto"/>
              <w:right w:val="single" w:sz="4" w:space="0" w:color="auto"/>
            </w:tcBorders>
            <w:shd w:val="clear" w:color="auto" w:fill="auto"/>
            <w:vAlign w:val="center"/>
          </w:tcPr>
          <w:p w:rsidR="00381562" w:rsidRPr="0072129E" w:rsidRDefault="00381562" w:rsidP="00CF331D">
            <w:pPr>
              <w:jc w:val="center"/>
              <w:rPr>
                <w:rFonts w:ascii="Arial" w:eastAsia="仿宋_GB2312" w:hAnsi="Arial" w:cs="Arial"/>
                <w:szCs w:val="21"/>
              </w:rPr>
            </w:pPr>
            <w:r w:rsidRPr="0072129E">
              <w:rPr>
                <w:rFonts w:ascii="Arial" w:eastAsia="仿宋_GB2312" w:hAnsi="Arial" w:cs="Arial" w:hint="eastAsia"/>
                <w:szCs w:val="21"/>
              </w:rPr>
              <w:t>315045</w:t>
            </w:r>
          </w:p>
        </w:tc>
      </w:tr>
      <w:tr w:rsidR="00381562" w:rsidRPr="002D64C6" w:rsidTr="00CF331D">
        <w:trPr>
          <w:trHeight w:val="547"/>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381562" w:rsidRPr="002D64C6" w:rsidRDefault="00381562" w:rsidP="00CF331D">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381562" w:rsidRPr="0072129E" w:rsidRDefault="00381562" w:rsidP="00CF331D">
            <w:pPr>
              <w:widowControl/>
              <w:jc w:val="center"/>
              <w:rPr>
                <w:rFonts w:ascii="Arial" w:eastAsia="仿宋_GB2312" w:hAnsi="Arial" w:cs="Arial"/>
                <w:szCs w:val="24"/>
              </w:rPr>
            </w:pPr>
            <w:r w:rsidRPr="0072129E">
              <w:rPr>
                <w:rFonts w:ascii="Arial" w:eastAsia="仿宋_GB2312" w:hAnsi="Arial" w:cs="Arial" w:hint="eastAsia"/>
                <w:szCs w:val="24"/>
              </w:rPr>
              <w:t>400500</w:t>
            </w:r>
          </w:p>
        </w:tc>
      </w:tr>
    </w:tbl>
    <w:p w:rsidR="00381562" w:rsidRPr="002D64C6" w:rsidRDefault="00381562" w:rsidP="00381562">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3C3C99" w:rsidRPr="001E41BC" w:rsidRDefault="003C3C99" w:rsidP="00AB494A">
      <w:pPr>
        <w:spacing w:line="360" w:lineRule="auto"/>
        <w:ind w:firstLineChars="200" w:firstLine="512"/>
        <w:jc w:val="both"/>
        <w:rPr>
          <w:rFonts w:ascii="Arial" w:eastAsia="仿宋_GB2312" w:hAnsi="Arial" w:cs="Arial"/>
          <w:sz w:val="28"/>
        </w:rPr>
      </w:pPr>
      <w:r w:rsidRPr="002D64C6">
        <w:rPr>
          <w:rFonts w:ascii="Arial" w:eastAsia="仿宋_GB2312" w:hAnsi="Arial" w:hint="eastAsia"/>
          <w:spacing w:val="-12"/>
          <w:sz w:val="28"/>
        </w:rPr>
        <w:t>（</w:t>
      </w:r>
      <w:r w:rsidRPr="002D64C6">
        <w:rPr>
          <w:rFonts w:ascii="Arial" w:eastAsia="仿宋_GB2312" w:hAnsi="Arial" w:hint="eastAsia"/>
          <w:spacing w:val="-12"/>
          <w:sz w:val="28"/>
        </w:rPr>
        <w:t>1</w:t>
      </w:r>
      <w:r w:rsidRPr="002D64C6">
        <w:rPr>
          <w:rFonts w:ascii="Arial" w:eastAsia="仿宋_GB2312" w:hAnsi="Arial" w:hint="eastAsia"/>
          <w:spacing w:val="-12"/>
          <w:sz w:val="28"/>
        </w:rPr>
        <w:t>）土</w:t>
      </w:r>
      <w:r w:rsidRPr="002D64C6">
        <w:rPr>
          <w:rFonts w:ascii="仿宋_GB2312" w:eastAsia="仿宋_GB2312" w:hAnsi="Arial" w:hint="eastAsia"/>
          <w:sz w:val="28"/>
        </w:rPr>
        <w:t>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AB494A" w:rsidRPr="002D64C6">
        <w:rPr>
          <w:rFonts w:ascii="Arial" w:eastAsia="仿宋_GB2312" w:hAnsi="Arial" w:cs="Arial"/>
          <w:sz w:val="28"/>
          <w:szCs w:val="28"/>
        </w:rPr>
        <w:t>商业类</w:t>
      </w:r>
      <w:r w:rsidR="00AB494A">
        <w:rPr>
          <w:rFonts w:ascii="Arial" w:eastAsia="仿宋_GB2312" w:hAnsi="Arial" w:cs="Arial" w:hint="eastAsia"/>
          <w:sz w:val="28"/>
          <w:szCs w:val="28"/>
        </w:rPr>
        <w:t>四</w:t>
      </w:r>
      <w:r w:rsidR="00AB494A" w:rsidRPr="00CB43FA">
        <w:rPr>
          <w:rFonts w:ascii="Arial" w:eastAsia="仿宋_GB2312" w:hAnsi="Arial" w:cs="Arial"/>
          <w:sz w:val="28"/>
          <w:szCs w:val="28"/>
        </w:rPr>
        <w:t>级</w:t>
      </w:r>
      <w:r w:rsidR="00AB494A" w:rsidRPr="00CB43FA">
        <w:rPr>
          <w:rFonts w:ascii="Arial" w:hAnsi="Arial" w:cs="Arial"/>
          <w:sz w:val="28"/>
          <w:szCs w:val="28"/>
        </w:rPr>
        <w:t>IV</w:t>
      </w:r>
      <w:r w:rsidR="00AB494A" w:rsidRPr="00CB43FA">
        <w:rPr>
          <w:rFonts w:ascii="Arial" w:eastAsia="仿宋_GB2312" w:hAnsi="Arial" w:cs="Arial"/>
          <w:sz w:val="28"/>
          <w:szCs w:val="28"/>
        </w:rPr>
        <w:t>-18</w:t>
      </w:r>
      <w:r w:rsidR="00AB494A" w:rsidRPr="00CB43FA">
        <w:rPr>
          <w:rFonts w:ascii="Arial" w:eastAsia="仿宋_GB2312" w:hAnsi="Arial" w:cs="Arial"/>
          <w:sz w:val="28"/>
          <w:szCs w:val="28"/>
        </w:rPr>
        <w:t>区片、办公类四级</w:t>
      </w:r>
      <w:r w:rsidR="00AB494A" w:rsidRPr="00CB43FA">
        <w:rPr>
          <w:rFonts w:ascii="Arial" w:hAnsi="Arial" w:cs="Arial"/>
          <w:sz w:val="28"/>
          <w:szCs w:val="28"/>
        </w:rPr>
        <w:t>IV</w:t>
      </w:r>
      <w:r w:rsidR="00AB494A" w:rsidRPr="00CB43FA">
        <w:rPr>
          <w:rFonts w:ascii="Arial" w:eastAsia="仿宋_GB2312" w:hAnsi="Arial" w:cs="Arial"/>
          <w:sz w:val="28"/>
          <w:szCs w:val="28"/>
        </w:rPr>
        <w:t>-17</w:t>
      </w:r>
      <w:r w:rsidR="00AB494A" w:rsidRPr="00CB43FA">
        <w:rPr>
          <w:rFonts w:ascii="Arial" w:eastAsia="仿宋_GB2312" w:hAnsi="Arial" w:cs="Arial"/>
          <w:sz w:val="28"/>
          <w:szCs w:val="28"/>
        </w:rPr>
        <w:t>区</w:t>
      </w:r>
      <w:r w:rsidR="00AB494A" w:rsidRPr="002D64C6">
        <w:rPr>
          <w:rFonts w:ascii="Arial" w:eastAsia="仿宋_GB2312" w:hAnsi="Arial" w:cs="Arial"/>
          <w:sz w:val="28"/>
          <w:szCs w:val="28"/>
        </w:rPr>
        <w:t>片</w:t>
      </w:r>
      <w:r w:rsidR="00AB494A" w:rsidRPr="002D64C6">
        <w:rPr>
          <w:rFonts w:ascii="仿宋_GB2312" w:eastAsia="仿宋_GB2312" w:hAnsi="华文仿宋" w:hint="eastAsia"/>
          <w:sz w:val="28"/>
          <w:szCs w:val="28"/>
        </w:rPr>
        <w:t>地价区</w:t>
      </w:r>
      <w:r w:rsidRPr="001E41BC">
        <w:rPr>
          <w:rFonts w:ascii="Arial" w:eastAsia="仿宋_GB2312" w:hAnsi="Arial" w:cs="Arial"/>
          <w:sz w:val="28"/>
        </w:rPr>
        <w:t>。</w:t>
      </w:r>
    </w:p>
    <w:p w:rsidR="003C3C99" w:rsidRPr="001E41BC" w:rsidRDefault="003C3C99" w:rsidP="003C3C99">
      <w:pPr>
        <w:spacing w:line="360" w:lineRule="auto"/>
        <w:ind w:firstLineChars="200" w:firstLine="512"/>
        <w:jc w:val="both"/>
        <w:rPr>
          <w:rFonts w:ascii="Arial" w:eastAsia="仿宋_GB2312" w:hAnsi="Arial" w:cs="Arial"/>
          <w:spacing w:val="-12"/>
          <w:sz w:val="28"/>
        </w:rPr>
      </w:pPr>
      <w:r w:rsidRPr="001E41BC">
        <w:rPr>
          <w:rFonts w:ascii="Arial" w:eastAsia="仿宋_GB2312" w:hAnsi="Arial" w:cs="Arial"/>
          <w:spacing w:val="-12"/>
          <w:sz w:val="28"/>
        </w:rPr>
        <w:t>（</w:t>
      </w:r>
      <w:r w:rsidRPr="001E41BC">
        <w:rPr>
          <w:rFonts w:ascii="Arial" w:eastAsia="仿宋_GB2312" w:hAnsi="Arial" w:cs="Arial"/>
          <w:spacing w:val="-12"/>
          <w:sz w:val="28"/>
        </w:rPr>
        <w:t>2</w:t>
      </w:r>
      <w:r w:rsidRPr="001E41BC">
        <w:rPr>
          <w:rFonts w:ascii="Arial" w:eastAsia="仿宋_GB2312" w:hAnsi="Arial" w:cs="Arial"/>
          <w:spacing w:val="-12"/>
          <w:sz w:val="28"/>
        </w:rPr>
        <w:t>）土地利用现状</w:t>
      </w:r>
    </w:p>
    <w:p w:rsidR="003C3C99" w:rsidRPr="002D64C6" w:rsidRDefault="003C3C99" w:rsidP="003C3C99">
      <w:pPr>
        <w:spacing w:line="360" w:lineRule="auto"/>
        <w:ind w:firstLineChars="200" w:firstLine="512"/>
        <w:jc w:val="both"/>
        <w:rPr>
          <w:rFonts w:ascii="仿宋_GB2312" w:eastAsia="仿宋_GB2312" w:hAnsi="Arial"/>
          <w:spacing w:val="-12"/>
          <w:sz w:val="28"/>
        </w:rPr>
      </w:pPr>
      <w:r w:rsidRPr="00745855">
        <w:rPr>
          <w:rFonts w:ascii="仿宋_GB2312" w:eastAsia="仿宋_GB2312" w:hAnsi="Arial" w:hint="eastAsia"/>
          <w:spacing w:val="-12"/>
          <w:sz w:val="28"/>
        </w:rPr>
        <w:t>根据评估专业人员现场勘查，截至估价期日，估价对象宗地红线外</w:t>
      </w:r>
      <w:r w:rsidR="007C252B">
        <w:rPr>
          <w:rFonts w:ascii="仿宋_GB2312" w:eastAsia="仿宋_GB2312" w:hAnsi="Arial" w:hint="eastAsia"/>
          <w:spacing w:val="-12"/>
          <w:sz w:val="28"/>
        </w:rPr>
        <w:t>达</w:t>
      </w:r>
      <w:r w:rsidR="007C6278">
        <w:rPr>
          <w:rFonts w:ascii="仿宋_GB2312" w:eastAsia="仿宋_GB2312" w:hAnsi="Arial" w:hint="eastAsia"/>
          <w:spacing w:val="-12"/>
          <w:sz w:val="28"/>
        </w:rPr>
        <w:t>“三通”，</w:t>
      </w:r>
      <w:r w:rsidR="007C252B">
        <w:rPr>
          <w:rFonts w:ascii="仿宋_GB2312" w:eastAsia="仿宋_GB2312" w:hAnsi="Arial" w:hint="eastAsia"/>
          <w:spacing w:val="-12"/>
          <w:sz w:val="28"/>
        </w:rPr>
        <w:t>场地仍有少许树木</w:t>
      </w:r>
      <w:r w:rsidRPr="00745855">
        <w:rPr>
          <w:rFonts w:ascii="仿宋_GB2312" w:eastAsia="仿宋_GB2312" w:hAnsi="Arial" w:hint="eastAsia"/>
          <w:spacing w:val="-12"/>
          <w:sz w:val="28"/>
        </w:rPr>
        <w:t>，</w:t>
      </w:r>
      <w:r w:rsidR="00745855">
        <w:rPr>
          <w:rFonts w:ascii="仿宋_GB2312" w:eastAsia="仿宋_GB2312" w:hAnsi="Arial" w:hint="eastAsia"/>
          <w:spacing w:val="-12"/>
          <w:sz w:val="28"/>
        </w:rPr>
        <w:t>基本完成</w:t>
      </w:r>
      <w:r w:rsidRPr="00745855">
        <w:rPr>
          <w:rFonts w:ascii="仿宋_GB2312" w:eastAsia="仿宋_GB2312" w:hAnsi="Arial" w:hint="eastAsia"/>
          <w:spacing w:val="-12"/>
          <w:sz w:val="28"/>
        </w:rPr>
        <w:t>建设。</w:t>
      </w:r>
    </w:p>
    <w:p w:rsidR="003C3C99" w:rsidRPr="002D64C6" w:rsidRDefault="003C3C99" w:rsidP="003C3C99">
      <w:pPr>
        <w:pStyle w:val="21"/>
        <w:autoSpaceDE w:val="0"/>
        <w:autoSpaceDN w:val="0"/>
        <w:spacing w:line="360" w:lineRule="auto"/>
        <w:ind w:right="142"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00745855">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利润率</w:t>
      </w:r>
    </w:p>
    <w:p w:rsidR="003C3C99" w:rsidRPr="002D64C6" w:rsidRDefault="003C3C99" w:rsidP="003C3C99">
      <w:pPr>
        <w:pStyle w:val="21"/>
        <w:autoSpaceDE w:val="0"/>
        <w:autoSpaceDN w:val="0"/>
        <w:spacing w:line="360" w:lineRule="auto"/>
        <w:ind w:right="142" w:firstLineChars="203" w:firstLine="568"/>
        <w:jc w:val="both"/>
        <w:textAlignment w:val="bottom"/>
        <w:rPr>
          <w:rFonts w:ascii="仿宋_GB2312" w:eastAsia="仿宋_GB2312"/>
          <w:sz w:val="28"/>
        </w:rPr>
      </w:pPr>
      <w:r w:rsidRPr="002D64C6">
        <w:rPr>
          <w:rFonts w:ascii="仿宋_GB2312" w:eastAsia="仿宋_GB2312" w:hint="eastAsia"/>
          <w:sz w:val="28"/>
        </w:rPr>
        <w:t>本次利润率的计取中，</w:t>
      </w:r>
      <w:r w:rsidR="00745855">
        <w:rPr>
          <w:rFonts w:ascii="仿宋_GB2312" w:eastAsia="仿宋_GB2312" w:hAnsi="华文仿宋" w:hint="eastAsia"/>
          <w:sz w:val="28"/>
          <w:szCs w:val="28"/>
        </w:rPr>
        <w:t>各用途均</w:t>
      </w:r>
      <w:r w:rsidRPr="002D64C6">
        <w:rPr>
          <w:rFonts w:ascii="Arial" w:eastAsia="仿宋_GB2312" w:hAnsi="Arial" w:cs="Arial" w:hint="eastAsia"/>
          <w:sz w:val="28"/>
        </w:rPr>
        <w:t>取</w:t>
      </w:r>
      <w:r w:rsidRPr="002D64C6">
        <w:rPr>
          <w:rFonts w:ascii="Arial" w:eastAsia="仿宋_GB2312" w:hAnsi="Arial" w:cs="Arial" w:hint="eastAsia"/>
          <w:sz w:val="28"/>
        </w:rPr>
        <w:t>20%</w:t>
      </w:r>
      <w:r w:rsidRPr="002D64C6">
        <w:rPr>
          <w:rFonts w:ascii="仿宋_GB2312" w:eastAsia="仿宋_GB2312" w:hint="eastAsia"/>
          <w:sz w:val="28"/>
        </w:rPr>
        <w:t>。</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.工期情况说明：</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土地开发期：</w:t>
      </w:r>
      <w:r w:rsidRPr="002D64C6">
        <w:rPr>
          <w:rFonts w:ascii="Arial" w:eastAsia="仿宋_GB2312" w:hAnsi="Arial" w:hint="eastAsia"/>
          <w:sz w:val="28"/>
        </w:rPr>
        <w:t>0</w:t>
      </w:r>
      <w:r w:rsidRPr="002D64C6">
        <w:rPr>
          <w:rFonts w:ascii="仿宋_GB2312" w:eastAsia="仿宋_GB2312" w:hint="eastAsia"/>
          <w:sz w:val="28"/>
        </w:rPr>
        <w:t>年</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建筑物建设期：</w:t>
      </w:r>
      <w:r w:rsidR="00AB494A">
        <w:rPr>
          <w:rFonts w:ascii="Arial" w:eastAsia="仿宋_GB2312" w:hAnsi="Arial" w:hint="eastAsia"/>
          <w:sz w:val="28"/>
        </w:rPr>
        <w:t>2</w:t>
      </w:r>
      <w:r w:rsidRPr="002D64C6">
        <w:rPr>
          <w:rFonts w:ascii="仿宋_GB2312" w:eastAsia="仿宋_GB2312" w:hint="eastAsia"/>
          <w:sz w:val="28"/>
        </w:rPr>
        <w:t>年</w:t>
      </w:r>
    </w:p>
    <w:p w:rsidR="00296074" w:rsidRPr="002D64C6"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Pr="00B14883" w:rsidRDefault="00B1489F" w:rsidP="00B14883">
      <w:pPr>
        <w:spacing w:line="360" w:lineRule="auto"/>
        <w:ind w:firstLineChars="200" w:firstLine="560"/>
        <w:jc w:val="both"/>
        <w:rPr>
          <w:rFonts w:ascii="仿宋_GB2312" w:eastAsia="仿宋_GB2312" w:hAnsi="Arial"/>
          <w:color w:val="000000"/>
          <w:sz w:val="28"/>
        </w:rPr>
      </w:pPr>
      <w:r w:rsidRPr="00B14883">
        <w:rPr>
          <w:rFonts w:ascii="仿宋_GB2312" w:eastAsia="仿宋_GB2312" w:hAnsi="Arial" w:hint="eastAsia"/>
          <w:color w:val="000000"/>
          <w:sz w:val="28"/>
        </w:rPr>
        <w:t>测算过程</w:t>
      </w:r>
    </w:p>
    <w:p w:rsidR="00933BED" w:rsidRPr="00490E25" w:rsidRDefault="00490E25" w:rsidP="00490E25">
      <w:pPr>
        <w:adjustRightInd/>
        <w:snapToGrid w:val="0"/>
        <w:spacing w:line="360" w:lineRule="auto"/>
        <w:ind w:firstLineChars="200" w:firstLine="562"/>
        <w:textAlignment w:val="auto"/>
        <w:rPr>
          <w:rFonts w:ascii="仿宋_GB2312" w:eastAsia="仿宋_GB2312" w:hAnsi="仿宋" w:cs="Arial"/>
          <w:b/>
          <w:bCs/>
          <w:sz w:val="28"/>
        </w:rPr>
      </w:pPr>
      <w:r w:rsidRPr="00490E25">
        <w:rPr>
          <w:rFonts w:ascii="仿宋_GB2312" w:eastAsia="仿宋_GB2312" w:hAnsi="仿宋" w:cs="Arial" w:hint="eastAsia"/>
          <w:b/>
          <w:bCs/>
          <w:sz w:val="28"/>
        </w:rPr>
        <w:t>一、</w:t>
      </w:r>
      <w:r w:rsidR="00933BED" w:rsidRPr="00490E25">
        <w:rPr>
          <w:rFonts w:ascii="仿宋_GB2312" w:eastAsia="仿宋_GB2312" w:hAnsi="仿宋" w:cs="Arial" w:hint="eastAsia"/>
          <w:b/>
          <w:bCs/>
          <w:sz w:val="28"/>
        </w:rPr>
        <w:t>基准地价系数修正法</w:t>
      </w:r>
    </w:p>
    <w:p w:rsidR="00975504" w:rsidRPr="002D64C6" w:rsidRDefault="00540721" w:rsidP="00975504">
      <w:pPr>
        <w:spacing w:line="360" w:lineRule="auto"/>
        <w:ind w:firstLineChars="200" w:firstLine="560"/>
        <w:jc w:val="both"/>
        <w:rPr>
          <w:rFonts w:ascii="仿宋_GB2312" w:eastAsia="仿宋_GB2312" w:hAnsi="仿宋"/>
          <w:color w:val="000000"/>
          <w:sz w:val="28"/>
        </w:rPr>
      </w:pPr>
      <w:bookmarkStart w:id="323" w:name="_Toc416783706"/>
      <w:bookmarkStart w:id="324" w:name="_Toc469066172"/>
      <w:bookmarkStart w:id="325" w:name="_Toc416783610"/>
      <w:r>
        <w:rPr>
          <w:rFonts w:ascii="Arial" w:eastAsia="仿宋_GB2312" w:hAnsi="Arial" w:hint="eastAsia"/>
          <w:color w:val="000000"/>
          <w:sz w:val="28"/>
        </w:rPr>
        <w:t>1.</w:t>
      </w:r>
      <w:r w:rsidR="00975504" w:rsidRPr="002D64C6">
        <w:rPr>
          <w:rFonts w:ascii="仿宋_GB2312" w:eastAsia="仿宋_GB2312" w:hAnsi="仿宋" w:hint="eastAsia"/>
          <w:color w:val="000000"/>
          <w:sz w:val="28"/>
        </w:rPr>
        <w:t>有关北京市基准地价的说明</w:t>
      </w:r>
    </w:p>
    <w:p w:rsidR="00975504" w:rsidRPr="002D64C6" w:rsidRDefault="00975504" w:rsidP="00975504">
      <w:pPr>
        <w:pStyle w:val="a3"/>
        <w:spacing w:line="360" w:lineRule="auto"/>
        <w:ind w:firstLineChars="200" w:firstLine="560"/>
        <w:rPr>
          <w:rFonts w:ascii="Arial" w:eastAsia="仿宋_GB2312" w:hAnsi="Arial" w:cs="Arial"/>
          <w:color w:val="000000"/>
          <w:sz w:val="28"/>
        </w:rPr>
      </w:pPr>
      <w:r w:rsidRPr="002D64C6">
        <w:rPr>
          <w:rFonts w:ascii="仿宋_GB2312" w:eastAsia="仿宋_GB2312" w:hAnsi="仿宋" w:hint="eastAsia"/>
          <w:color w:val="000000"/>
          <w:sz w:val="28"/>
        </w:rPr>
        <w:t>北京市人民政府于</w:t>
      </w:r>
      <w:r w:rsidRPr="002D64C6">
        <w:rPr>
          <w:rFonts w:ascii="Arial" w:eastAsia="仿宋_GB2312" w:hAnsi="Arial" w:hint="eastAsia"/>
          <w:color w:val="000000"/>
          <w:sz w:val="28"/>
        </w:rPr>
        <w:t>2002</w:t>
      </w:r>
      <w:r w:rsidRPr="002D64C6">
        <w:rPr>
          <w:rFonts w:ascii="仿宋_GB2312" w:eastAsia="仿宋_GB2312" w:hAnsi="仿宋" w:hint="eastAsia"/>
          <w:color w:val="000000"/>
          <w:sz w:val="28"/>
        </w:rPr>
        <w:t>年</w:t>
      </w:r>
      <w:r w:rsidRPr="002D64C6">
        <w:rPr>
          <w:rFonts w:ascii="Arial" w:eastAsia="仿宋_GB2312" w:hAnsi="Arial" w:hint="eastAsia"/>
          <w:color w:val="000000"/>
          <w:sz w:val="28"/>
        </w:rPr>
        <w:t>12</w:t>
      </w:r>
      <w:r w:rsidRPr="002D64C6">
        <w:rPr>
          <w:rFonts w:ascii="仿宋_GB2312" w:eastAsia="仿宋_GB2312" w:hAnsi="仿宋" w:hint="eastAsia"/>
          <w:color w:val="000000"/>
          <w:sz w:val="28"/>
        </w:rPr>
        <w:t>月</w:t>
      </w:r>
      <w:r w:rsidRPr="002D64C6">
        <w:rPr>
          <w:rFonts w:ascii="Arial" w:eastAsia="仿宋_GB2312" w:hAnsi="Arial" w:hint="eastAsia"/>
          <w:color w:val="000000"/>
          <w:sz w:val="28"/>
        </w:rPr>
        <w:t>4</w:t>
      </w:r>
      <w:r w:rsidRPr="002D64C6">
        <w:rPr>
          <w:rFonts w:ascii="仿宋_GB2312" w:eastAsia="仿宋_GB2312" w:hAnsi="仿宋" w:hint="eastAsia"/>
          <w:color w:val="000000"/>
          <w:sz w:val="28"/>
        </w:rPr>
        <w:t>日发布了《北京市人民政府关于调整本市出让国有土地使用权基准地价的通知》</w:t>
      </w:r>
      <w:r w:rsidRPr="002D64C6">
        <w:rPr>
          <w:rFonts w:ascii="Arial" w:eastAsia="仿宋_GB2312" w:hAnsi="Arial" w:cs="Arial"/>
          <w:color w:val="000000"/>
          <w:sz w:val="28"/>
        </w:rPr>
        <w:t>（京政发【</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32</w:t>
      </w:r>
      <w:r w:rsidRPr="002D64C6">
        <w:rPr>
          <w:rFonts w:ascii="Arial" w:eastAsia="仿宋_GB2312" w:hAnsi="Arial" w:cs="Arial"/>
          <w:color w:val="000000"/>
          <w:sz w:val="28"/>
        </w:rPr>
        <w:t>号），对</w:t>
      </w:r>
      <w:r w:rsidRPr="002D64C6">
        <w:rPr>
          <w:rFonts w:ascii="Arial" w:eastAsia="仿宋_GB2312" w:hAnsi="Arial" w:cs="Arial"/>
          <w:color w:val="000000"/>
          <w:sz w:val="28"/>
        </w:rPr>
        <w:t>1993</w:t>
      </w:r>
      <w:r w:rsidRPr="002D64C6">
        <w:rPr>
          <w:rFonts w:ascii="Arial" w:eastAsia="仿宋_GB2312" w:hAnsi="Arial" w:cs="Arial"/>
          <w:color w:val="000000"/>
          <w:sz w:val="28"/>
        </w:rPr>
        <w:t>年北京市出让国有土地使用权基准地价（《北京市人民政府发布北京市出让国有土地使用权基准地价的通知》</w:t>
      </w:r>
      <w:r w:rsidRPr="002D64C6">
        <w:rPr>
          <w:rFonts w:ascii="Arial" w:eastAsia="仿宋_GB2312" w:hAnsi="Arial" w:cs="Arial"/>
          <w:color w:val="000000"/>
          <w:sz w:val="28"/>
        </w:rPr>
        <w:t>[</w:t>
      </w:r>
      <w:r w:rsidRPr="002D64C6">
        <w:rPr>
          <w:rFonts w:ascii="Arial" w:eastAsia="仿宋_GB2312" w:hAnsi="Arial" w:cs="Arial"/>
          <w:color w:val="000000"/>
          <w:sz w:val="28"/>
        </w:rPr>
        <w:t>京政发【</w:t>
      </w:r>
      <w:r w:rsidRPr="002D64C6">
        <w:rPr>
          <w:rFonts w:ascii="Arial" w:eastAsia="仿宋_GB2312" w:hAnsi="Arial" w:cs="Arial"/>
          <w:color w:val="000000"/>
          <w:sz w:val="28"/>
        </w:rPr>
        <w:t>1993</w:t>
      </w:r>
      <w:r w:rsidRPr="002D64C6">
        <w:rPr>
          <w:rFonts w:ascii="Arial" w:eastAsia="仿宋_GB2312" w:hAnsi="Arial" w:cs="Arial"/>
          <w:color w:val="000000"/>
          <w:sz w:val="28"/>
        </w:rPr>
        <w:t>】</w:t>
      </w:r>
      <w:r w:rsidRPr="002D64C6">
        <w:rPr>
          <w:rFonts w:ascii="Arial" w:eastAsia="仿宋_GB2312" w:hAnsi="Arial" w:cs="Arial"/>
          <w:color w:val="000000"/>
          <w:sz w:val="28"/>
        </w:rPr>
        <w:t>34</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Arial" w:eastAsia="仿宋_GB2312" w:hAnsi="Arial" w:cs="Arial"/>
          <w:color w:val="000000"/>
          <w:sz w:val="28"/>
        </w:rPr>
        <w:t>进行了更新调整，从</w:t>
      </w:r>
      <w:r w:rsidRPr="002D64C6">
        <w:rPr>
          <w:rFonts w:ascii="Arial" w:eastAsia="仿宋_GB2312" w:hAnsi="Arial" w:cs="Arial"/>
          <w:color w:val="000000"/>
          <w:sz w:val="28"/>
        </w:rPr>
        <w:t>2002</w:t>
      </w:r>
      <w:r w:rsidRPr="002D64C6">
        <w:rPr>
          <w:rFonts w:ascii="Arial" w:eastAsia="仿宋_GB2312" w:hAnsi="Arial" w:cs="Arial"/>
          <w:color w:val="000000"/>
          <w:sz w:val="28"/>
        </w:rPr>
        <w:t>年</w:t>
      </w:r>
      <w:r w:rsidRPr="002D64C6">
        <w:rPr>
          <w:rFonts w:ascii="Arial" w:eastAsia="仿宋_GB2312" w:hAnsi="Arial" w:cs="Arial"/>
          <w:color w:val="000000"/>
          <w:sz w:val="28"/>
        </w:rPr>
        <w:t>12</w:t>
      </w:r>
      <w:r w:rsidRPr="002D64C6">
        <w:rPr>
          <w:rFonts w:ascii="Arial" w:eastAsia="仿宋_GB2312" w:hAnsi="Arial" w:cs="Arial"/>
          <w:color w:val="000000"/>
          <w:sz w:val="28"/>
        </w:rPr>
        <w:t>月</w:t>
      </w:r>
      <w:r w:rsidRPr="002D64C6">
        <w:rPr>
          <w:rFonts w:ascii="Arial" w:eastAsia="仿宋_GB2312" w:hAnsi="Arial" w:cs="Arial"/>
          <w:color w:val="000000"/>
          <w:sz w:val="28"/>
        </w:rPr>
        <w:t>10</w:t>
      </w:r>
      <w:r w:rsidRPr="002D64C6">
        <w:rPr>
          <w:rFonts w:ascii="Arial" w:eastAsia="仿宋_GB2312" w:hAnsi="Arial" w:cs="Arial"/>
          <w:color w:val="000000"/>
          <w:sz w:val="28"/>
        </w:rPr>
        <w:t>日起施行新的出让国有土地使用权基准地价。</w:t>
      </w:r>
      <w:r w:rsidRPr="002D64C6">
        <w:rPr>
          <w:rFonts w:ascii="Arial" w:eastAsia="仿宋_GB2312" w:hAnsi="Arial" w:cs="Arial"/>
          <w:color w:val="000000"/>
          <w:sz w:val="28"/>
        </w:rPr>
        <w:t>2014</w:t>
      </w:r>
      <w:r w:rsidRPr="002D64C6">
        <w:rPr>
          <w:rFonts w:ascii="Arial" w:eastAsia="仿宋_GB2312" w:hAnsi="Arial" w:cs="Arial"/>
          <w:color w:val="000000"/>
          <w:sz w:val="28"/>
        </w:rPr>
        <w:lastRenderedPageBreak/>
        <w:t>年</w:t>
      </w:r>
      <w:r w:rsidRPr="002D64C6">
        <w:rPr>
          <w:rFonts w:ascii="Arial" w:eastAsia="仿宋_GB2312" w:hAnsi="Arial" w:cs="Arial"/>
          <w:color w:val="000000"/>
          <w:sz w:val="28"/>
        </w:rPr>
        <w:t>8</w:t>
      </w:r>
      <w:r w:rsidRPr="002D64C6">
        <w:rPr>
          <w:rFonts w:ascii="Arial" w:eastAsia="仿宋_GB2312" w:hAnsi="Arial" w:cs="Arial"/>
          <w:color w:val="000000"/>
          <w:sz w:val="28"/>
        </w:rPr>
        <w:t>月</w:t>
      </w:r>
      <w:r w:rsidRPr="002D64C6">
        <w:rPr>
          <w:rFonts w:ascii="Arial" w:eastAsia="仿宋_GB2312" w:hAnsi="Arial" w:cs="Arial"/>
          <w:color w:val="000000"/>
          <w:sz w:val="28"/>
        </w:rPr>
        <w:t>28</w:t>
      </w:r>
      <w:r w:rsidRPr="002D64C6">
        <w:rPr>
          <w:rFonts w:ascii="Arial" w:eastAsia="仿宋_GB2312" w:hAnsi="Arial" w:cs="Arial"/>
          <w:color w:val="000000"/>
          <w:sz w:val="28"/>
        </w:rPr>
        <w:t>日，北京市人民政府发布了《北京市人民政府关于更新出让国有建设用地使用权基准地价的通知》（京政发【</w:t>
      </w:r>
      <w:r w:rsidRPr="002D64C6">
        <w:rPr>
          <w:rFonts w:ascii="Arial" w:eastAsia="仿宋_GB2312" w:hAnsi="Arial" w:cs="Arial"/>
          <w:color w:val="000000"/>
          <w:sz w:val="28"/>
        </w:rPr>
        <w:t>2014</w:t>
      </w:r>
      <w:r w:rsidRPr="002D64C6">
        <w:rPr>
          <w:rFonts w:ascii="Arial" w:eastAsia="仿宋_GB2312" w:hAnsi="Arial" w:cs="Arial"/>
          <w:color w:val="000000"/>
          <w:sz w:val="28"/>
        </w:rPr>
        <w:t>】</w:t>
      </w:r>
      <w:r w:rsidRPr="002D64C6">
        <w:rPr>
          <w:rFonts w:ascii="Arial" w:eastAsia="仿宋_GB2312" w:hAnsi="Arial" w:cs="Arial"/>
          <w:color w:val="000000"/>
          <w:sz w:val="28"/>
        </w:rPr>
        <w:t>26</w:t>
      </w:r>
      <w:r w:rsidRPr="002D64C6">
        <w:rPr>
          <w:rFonts w:ascii="Arial" w:eastAsia="仿宋_GB2312" w:hAnsi="Arial" w:cs="Arial"/>
          <w:color w:val="000000"/>
          <w:sz w:val="28"/>
        </w:rPr>
        <w:t>号），再次对北京市国有建设用地使用权基准地价</w:t>
      </w:r>
      <w:r w:rsidRPr="002D64C6">
        <w:rPr>
          <w:rFonts w:ascii="Arial" w:eastAsia="仿宋_GB2312" w:hAnsi="Arial" w:cs="Arial"/>
          <w:color w:val="000000"/>
          <w:sz w:val="28"/>
        </w:rPr>
        <w:t>(</w:t>
      </w:r>
      <w:r w:rsidRPr="002D64C6">
        <w:rPr>
          <w:rFonts w:ascii="Arial" w:eastAsia="仿宋_GB2312" w:hAnsi="Arial" w:cs="Arial"/>
          <w:color w:val="000000"/>
          <w:sz w:val="28"/>
        </w:rPr>
        <w:t>以下简称基准地价</w:t>
      </w:r>
      <w:r w:rsidRPr="002D64C6">
        <w:rPr>
          <w:rFonts w:ascii="Arial" w:eastAsia="仿宋_GB2312" w:hAnsi="Arial" w:cs="Arial"/>
          <w:color w:val="000000"/>
          <w:sz w:val="28"/>
        </w:rPr>
        <w:t>)</w:t>
      </w:r>
      <w:r w:rsidRPr="002D64C6">
        <w:rPr>
          <w:rFonts w:ascii="Arial" w:eastAsia="仿宋_GB2312" w:hAnsi="Arial" w:cs="Arial"/>
          <w:color w:val="000000"/>
          <w:sz w:val="28"/>
        </w:rPr>
        <w:t>进行了更新。</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《北京市基准地价更新成果》包括基准地价表、基准地价使用说明、基准地价级别</w:t>
      </w:r>
      <w:r w:rsidRPr="002D64C6">
        <w:rPr>
          <w:rFonts w:ascii="Arial" w:eastAsia="仿宋_GB2312" w:hAnsi="Arial" w:cs="Arial"/>
          <w:color w:val="000000"/>
          <w:sz w:val="28"/>
        </w:rPr>
        <w:t>(</w:t>
      </w:r>
      <w:r w:rsidRPr="002D64C6">
        <w:rPr>
          <w:rFonts w:ascii="Arial" w:eastAsia="仿宋_GB2312" w:hAnsi="Arial" w:cs="Arial"/>
          <w:color w:val="000000"/>
          <w:sz w:val="28"/>
        </w:rPr>
        <w:t>区片</w:t>
      </w:r>
      <w:r w:rsidRPr="002D64C6">
        <w:rPr>
          <w:rFonts w:ascii="Arial" w:eastAsia="仿宋_GB2312" w:hAnsi="Arial" w:cs="Arial"/>
          <w:color w:val="000000"/>
          <w:sz w:val="28"/>
        </w:rPr>
        <w:t>)</w:t>
      </w:r>
      <w:r w:rsidRPr="002D64C6">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在《北京市基准地价更新成果》中，基准地价是指</w:t>
      </w:r>
      <w:proofErr w:type="gramStart"/>
      <w:r w:rsidRPr="002D64C6">
        <w:rPr>
          <w:rFonts w:ascii="Arial" w:eastAsia="仿宋_GB2312" w:hAnsi="Arial" w:cs="Arial"/>
          <w:color w:val="000000"/>
          <w:sz w:val="28"/>
        </w:rPr>
        <w:t>各土地</w:t>
      </w:r>
      <w:proofErr w:type="gramEnd"/>
      <w:r w:rsidRPr="002D64C6">
        <w:rPr>
          <w:rFonts w:ascii="Arial" w:eastAsia="仿宋_GB2312" w:hAnsi="Arial" w:cs="Arial"/>
          <w:color w:val="000000"/>
          <w:sz w:val="28"/>
        </w:rPr>
        <w:t>级别</w:t>
      </w:r>
      <w:r w:rsidRPr="002D64C6">
        <w:rPr>
          <w:rFonts w:ascii="Arial" w:eastAsia="仿宋_GB2312" w:hAnsi="Arial" w:cs="Arial"/>
          <w:color w:val="000000"/>
          <w:sz w:val="28"/>
        </w:rPr>
        <w:t>/</w:t>
      </w:r>
      <w:r w:rsidRPr="002D64C6">
        <w:rPr>
          <w:rFonts w:ascii="Arial" w:eastAsia="仿宋_GB2312" w:hAnsi="Arial" w:cs="Arial"/>
          <w:color w:val="000000"/>
          <w:sz w:val="28"/>
        </w:rPr>
        <w:t>区片内，在正常市场条件下、土地开发程度为宗地外通路、通电、通讯、通上水、通下水、通燃气、通热及宗地内平整（简称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）或宗地外通路、通电、通讯、通上水、通下水及宗地内平整（简称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），在平均容积率条件下，</w:t>
      </w:r>
      <w:proofErr w:type="gramStart"/>
      <w:r w:rsidRPr="002D64C6">
        <w:rPr>
          <w:rFonts w:ascii="Arial" w:eastAsia="仿宋_GB2312" w:hAnsi="Arial" w:cs="Arial"/>
          <w:color w:val="000000"/>
          <w:sz w:val="28"/>
        </w:rPr>
        <w:t>各土地</w:t>
      </w:r>
      <w:proofErr w:type="gramEnd"/>
      <w:r w:rsidRPr="002D64C6">
        <w:rPr>
          <w:rFonts w:ascii="Arial" w:eastAsia="仿宋_GB2312" w:hAnsi="Arial" w:cs="Arial"/>
          <w:color w:val="000000"/>
          <w:sz w:val="28"/>
        </w:rPr>
        <w:t>用途的法定最高出让年限条件下完整的国有建设用地使用权的平均价格。</w:t>
      </w:r>
    </w:p>
    <w:p w:rsidR="00975504"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基准地价的基准期日为</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1</w:t>
      </w:r>
      <w:r w:rsidRPr="002D64C6">
        <w:rPr>
          <w:rFonts w:ascii="Arial" w:eastAsia="仿宋_GB2312" w:hAnsi="Arial" w:cs="Arial"/>
          <w:color w:val="000000"/>
          <w:sz w:val="28"/>
        </w:rPr>
        <w:t>月</w:t>
      </w:r>
      <w:r w:rsidRPr="002D64C6">
        <w:rPr>
          <w:rFonts w:ascii="Arial" w:eastAsia="仿宋_GB2312" w:hAnsi="Arial" w:cs="Arial"/>
          <w:color w:val="000000"/>
          <w:sz w:val="28"/>
        </w:rPr>
        <w:t>1</w:t>
      </w:r>
      <w:r w:rsidRPr="002D64C6">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），八至十二级为宗地外通路、通电、通讯、通上水、通下水及宗地内平整（简称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2098"/>
        <w:gridCol w:w="1750"/>
        <w:gridCol w:w="1764"/>
        <w:gridCol w:w="1924"/>
        <w:gridCol w:w="1763"/>
      </w:tblGrid>
      <w:tr w:rsidR="00C92EE7" w:rsidRPr="002D64C6" w:rsidTr="00CF331D">
        <w:trPr>
          <w:cantSplit/>
          <w:trHeight w:val="771"/>
          <w:jc w:val="center"/>
        </w:trPr>
        <w:tc>
          <w:tcPr>
            <w:tcW w:w="2098" w:type="dxa"/>
            <w:tcBorders>
              <w:tl2br w:val="single" w:sz="2" w:space="0" w:color="404040"/>
            </w:tcBorders>
            <w:shd w:val="clear" w:color="auto" w:fill="auto"/>
            <w:noWrap/>
            <w:vAlign w:val="center"/>
            <w:hideMark/>
          </w:tcPr>
          <w:p w:rsidR="00C92EE7" w:rsidRPr="002D64C6" w:rsidRDefault="00C92EE7" w:rsidP="00CF331D">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土地级别</w:t>
            </w:r>
          </w:p>
          <w:p w:rsidR="00C92EE7" w:rsidRPr="002D64C6" w:rsidRDefault="00C92EE7" w:rsidP="00CF331D">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土地用途</w:t>
            </w:r>
          </w:p>
        </w:tc>
        <w:tc>
          <w:tcPr>
            <w:tcW w:w="1750"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一级至二级</w:t>
            </w:r>
          </w:p>
        </w:tc>
        <w:tc>
          <w:tcPr>
            <w:tcW w:w="1764"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三级至五级</w:t>
            </w:r>
          </w:p>
        </w:tc>
        <w:tc>
          <w:tcPr>
            <w:tcW w:w="1924"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六级至七级</w:t>
            </w:r>
          </w:p>
        </w:tc>
        <w:tc>
          <w:tcPr>
            <w:tcW w:w="1763"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八级至十二级</w:t>
            </w:r>
          </w:p>
        </w:tc>
      </w:tr>
      <w:tr w:rsidR="00C92EE7" w:rsidRPr="002D64C6" w:rsidTr="00CF331D">
        <w:trPr>
          <w:cantSplit/>
          <w:jc w:val="center"/>
        </w:trPr>
        <w:tc>
          <w:tcPr>
            <w:tcW w:w="2098"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商业</w:t>
            </w:r>
          </w:p>
        </w:tc>
        <w:tc>
          <w:tcPr>
            <w:tcW w:w="1750"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C92EE7" w:rsidRPr="002D64C6" w:rsidTr="00CF331D">
        <w:trPr>
          <w:cantSplit/>
          <w:jc w:val="center"/>
        </w:trPr>
        <w:tc>
          <w:tcPr>
            <w:tcW w:w="2098"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办公</w:t>
            </w:r>
          </w:p>
        </w:tc>
        <w:tc>
          <w:tcPr>
            <w:tcW w:w="1750"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C92EE7" w:rsidRPr="002D64C6" w:rsidTr="00CF331D">
        <w:trPr>
          <w:cantSplit/>
          <w:jc w:val="center"/>
        </w:trPr>
        <w:tc>
          <w:tcPr>
            <w:tcW w:w="2098"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居住</w:t>
            </w:r>
          </w:p>
        </w:tc>
        <w:tc>
          <w:tcPr>
            <w:tcW w:w="5438" w:type="dxa"/>
            <w:gridSpan w:val="3"/>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r>
      <w:tr w:rsidR="00C92EE7" w:rsidRPr="002D64C6" w:rsidTr="00CF331D">
        <w:trPr>
          <w:cantSplit/>
          <w:jc w:val="center"/>
        </w:trPr>
        <w:tc>
          <w:tcPr>
            <w:tcW w:w="2098"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c>
          <w:tcPr>
            <w:tcW w:w="3514" w:type="dxa"/>
            <w:gridSpan w:val="2"/>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c>
          <w:tcPr>
            <w:tcW w:w="1924"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1.2 </w:t>
            </w:r>
          </w:p>
        </w:tc>
        <w:tc>
          <w:tcPr>
            <w:tcW w:w="1763" w:type="dxa"/>
            <w:shd w:val="clear" w:color="auto" w:fill="auto"/>
            <w:noWrap/>
            <w:vAlign w:val="center"/>
            <w:hideMark/>
          </w:tcPr>
          <w:p w:rsidR="00C92EE7" w:rsidRPr="002D64C6" w:rsidRDefault="00C92EE7" w:rsidP="00CF331D">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1.0 </w:t>
            </w:r>
          </w:p>
        </w:tc>
      </w:tr>
    </w:tbl>
    <w:p w:rsidR="00C92EE7" w:rsidRDefault="00C92EE7"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仿宋_GB2312" w:eastAsia="仿宋_GB2312" w:hAnsi="仿宋" w:hint="eastAsia"/>
          <w:color w:val="000000"/>
          <w:sz w:val="28"/>
        </w:rPr>
        <w:t>基准地价的表示形式为楼面熟地价，楼面熟地价是指</w:t>
      </w:r>
      <w:proofErr w:type="gramStart"/>
      <w:r w:rsidRPr="002D64C6">
        <w:rPr>
          <w:rFonts w:ascii="仿宋_GB2312" w:eastAsia="仿宋_GB2312" w:hAnsi="仿宋" w:hint="eastAsia"/>
          <w:color w:val="000000"/>
          <w:sz w:val="28"/>
        </w:rPr>
        <w:t>各土地</w:t>
      </w:r>
      <w:proofErr w:type="gramEnd"/>
      <w:r w:rsidRPr="002D64C6">
        <w:rPr>
          <w:rFonts w:ascii="仿宋_GB2312" w:eastAsia="仿宋_GB2312" w:hAnsi="仿宋" w:hint="eastAsia"/>
          <w:color w:val="000000"/>
          <w:sz w:val="28"/>
        </w:rPr>
        <w:t>级别（区片）</w:t>
      </w:r>
    </w:p>
    <w:p w:rsidR="00975504" w:rsidRPr="00C92EE7" w:rsidRDefault="00C92EE7" w:rsidP="00C92EE7">
      <w:pPr>
        <w:autoSpaceDE w:val="0"/>
        <w:autoSpaceDN w:val="0"/>
        <w:spacing w:line="360" w:lineRule="auto"/>
        <w:jc w:val="both"/>
        <w:textAlignment w:val="auto"/>
        <w:rPr>
          <w:rFonts w:ascii="Arial" w:eastAsia="仿宋_GB2312" w:hAnsi="Arial" w:cs="Arial"/>
          <w:color w:val="000000"/>
          <w:sz w:val="28"/>
        </w:rPr>
      </w:pPr>
      <w:r w:rsidRPr="002D64C6">
        <w:rPr>
          <w:rFonts w:ascii="仿宋_GB2312" w:eastAsia="仿宋_GB2312" w:hAnsi="仿宋" w:hint="eastAsia"/>
          <w:color w:val="000000"/>
          <w:sz w:val="28"/>
        </w:rPr>
        <w:t>内，完成通平的土地在平均容积率条件下，每建筑面积分摊的完整的国</w:t>
      </w:r>
      <w:r w:rsidR="00975504" w:rsidRPr="002D64C6">
        <w:rPr>
          <w:rFonts w:ascii="仿宋_GB2312" w:eastAsia="仿宋_GB2312" w:hAnsi="仿宋" w:hint="eastAsia"/>
          <w:color w:val="000000"/>
          <w:sz w:val="28"/>
        </w:rPr>
        <w:t>有建</w:t>
      </w:r>
      <w:r w:rsidR="00975504" w:rsidRPr="002D64C6">
        <w:rPr>
          <w:rFonts w:ascii="仿宋_GB2312" w:eastAsia="仿宋_GB2312" w:hAnsi="仿宋" w:hint="eastAsia"/>
          <w:color w:val="000000"/>
          <w:sz w:val="28"/>
        </w:rPr>
        <w:lastRenderedPageBreak/>
        <w:t>设用地使用权的平均价格。</w:t>
      </w:r>
    </w:p>
    <w:p w:rsidR="00975504" w:rsidRPr="002D64C6" w:rsidRDefault="00975504" w:rsidP="00975504">
      <w:pPr>
        <w:spacing w:line="360" w:lineRule="auto"/>
        <w:ind w:firstLine="555"/>
        <w:jc w:val="both"/>
        <w:rPr>
          <w:rFonts w:ascii="仿宋_GB2312" w:eastAsia="仿宋_GB2312" w:hAnsi="仿宋"/>
          <w:color w:val="000000"/>
          <w:sz w:val="28"/>
        </w:rPr>
      </w:pPr>
      <w:r w:rsidRPr="002D64C6">
        <w:rPr>
          <w:rFonts w:ascii="仿宋_GB2312" w:eastAsia="仿宋_GB2312" w:hAnsi="仿宋" w:hint="eastAsia"/>
          <w:color w:val="000000"/>
          <w:sz w:val="28"/>
        </w:rPr>
        <w:t>国有建设用地使用权出让政府土地收益</w:t>
      </w:r>
      <w:proofErr w:type="gramStart"/>
      <w:r w:rsidRPr="002D64C6">
        <w:rPr>
          <w:rFonts w:ascii="仿宋_GB2312" w:eastAsia="仿宋_GB2312" w:hAnsi="仿宋" w:hint="eastAsia"/>
          <w:color w:val="000000"/>
          <w:sz w:val="28"/>
        </w:rPr>
        <w:t>按照楼</w:t>
      </w:r>
      <w:proofErr w:type="gramEnd"/>
      <w:r w:rsidRPr="002D64C6">
        <w:rPr>
          <w:rFonts w:ascii="仿宋_GB2312" w:eastAsia="仿宋_GB2312" w:hAnsi="仿宋" w:hint="eastAsia"/>
          <w:color w:val="000000"/>
          <w:sz w:val="28"/>
        </w:rPr>
        <w:t>面熟地价及</w:t>
      </w:r>
      <w:proofErr w:type="gramStart"/>
      <w:r w:rsidRPr="002D64C6">
        <w:rPr>
          <w:rFonts w:ascii="仿宋_GB2312" w:eastAsia="仿宋_GB2312" w:hAnsi="仿宋" w:hint="eastAsia"/>
          <w:color w:val="000000"/>
          <w:sz w:val="28"/>
        </w:rPr>
        <w:t>各土地</w:t>
      </w:r>
      <w:proofErr w:type="gramEnd"/>
      <w:r w:rsidRPr="002D64C6">
        <w:rPr>
          <w:rFonts w:ascii="仿宋_GB2312" w:eastAsia="仿宋_GB2312" w:hAnsi="仿宋" w:hint="eastAsia"/>
          <w:color w:val="000000"/>
          <w:sz w:val="28"/>
        </w:rPr>
        <w:t>用途的政府土地收益比例确定。同一宗地包括多种土地用途或建筑功能的，按细分后的用途或功能的建筑面积或分摊用地面积分</w:t>
      </w:r>
      <w:proofErr w:type="gramStart"/>
      <w:r w:rsidRPr="002D64C6">
        <w:rPr>
          <w:rFonts w:ascii="仿宋_GB2312" w:eastAsia="仿宋_GB2312" w:hAnsi="仿宋" w:hint="eastAsia"/>
          <w:color w:val="000000"/>
          <w:sz w:val="28"/>
        </w:rPr>
        <w:t>别计算</w:t>
      </w:r>
      <w:proofErr w:type="gramEnd"/>
      <w:r w:rsidRPr="002D64C6">
        <w:rPr>
          <w:rFonts w:ascii="仿宋_GB2312" w:eastAsia="仿宋_GB2312" w:hAnsi="仿宋" w:hint="eastAsia"/>
          <w:color w:val="000000"/>
          <w:sz w:val="28"/>
        </w:rPr>
        <w:t>求和。商业、办公、居住用途政府土地出让收益按照政府</w:t>
      </w:r>
      <w:proofErr w:type="gramStart"/>
      <w:r w:rsidRPr="002D64C6">
        <w:rPr>
          <w:rFonts w:ascii="仿宋_GB2312" w:eastAsia="仿宋_GB2312" w:hAnsi="仿宋" w:hint="eastAsia"/>
          <w:color w:val="000000"/>
          <w:sz w:val="28"/>
        </w:rPr>
        <w:t>审定楼</w:t>
      </w:r>
      <w:proofErr w:type="gramEnd"/>
      <w:r w:rsidRPr="002D64C6">
        <w:rPr>
          <w:rFonts w:ascii="仿宋_GB2312" w:eastAsia="仿宋_GB2312" w:hAnsi="仿宋" w:hint="eastAsia"/>
          <w:color w:val="000000"/>
          <w:sz w:val="28"/>
        </w:rPr>
        <w:t>面熟地价的</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%确定，工业用途政府土地出让收益按照政府</w:t>
      </w:r>
      <w:proofErr w:type="gramStart"/>
      <w:r w:rsidRPr="002D64C6">
        <w:rPr>
          <w:rFonts w:ascii="仿宋_GB2312" w:eastAsia="仿宋_GB2312" w:hAnsi="仿宋" w:hint="eastAsia"/>
          <w:color w:val="000000"/>
          <w:sz w:val="28"/>
        </w:rPr>
        <w:t>审定楼</w:t>
      </w:r>
      <w:proofErr w:type="gramEnd"/>
      <w:r w:rsidRPr="002D64C6">
        <w:rPr>
          <w:rFonts w:ascii="仿宋_GB2312" w:eastAsia="仿宋_GB2312" w:hAnsi="仿宋" w:hint="eastAsia"/>
          <w:color w:val="000000"/>
          <w:sz w:val="28"/>
        </w:rPr>
        <w:t>面熟地价的</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%确定。</w:t>
      </w:r>
    </w:p>
    <w:p w:rsidR="00975504" w:rsidRPr="002D64C6" w:rsidRDefault="00540721" w:rsidP="008F7F80">
      <w:pPr>
        <w:spacing w:beforeLines="50" w:line="360" w:lineRule="auto"/>
        <w:ind w:firstLine="556"/>
        <w:jc w:val="both"/>
        <w:rPr>
          <w:rFonts w:ascii="仿宋_GB2312" w:eastAsia="仿宋_GB2312" w:hAnsi="仿宋"/>
          <w:color w:val="000000"/>
          <w:sz w:val="28"/>
        </w:rPr>
      </w:pPr>
      <w:r>
        <w:rPr>
          <w:rFonts w:ascii="Arial" w:eastAsia="仿宋_GB2312" w:hAnsi="Arial" w:hint="eastAsia"/>
          <w:color w:val="000000"/>
          <w:sz w:val="28"/>
        </w:rPr>
        <w:t>2.</w:t>
      </w:r>
      <w:r w:rsidR="00975504" w:rsidRPr="002D64C6">
        <w:rPr>
          <w:rFonts w:ascii="仿宋_GB2312" w:eastAsia="仿宋_GB2312" w:hAnsi="仿宋" w:hint="eastAsia"/>
          <w:color w:val="000000"/>
          <w:sz w:val="28"/>
        </w:rPr>
        <w:t>计算公式如下：</w:t>
      </w:r>
    </w:p>
    <w:p w:rsidR="00975504" w:rsidRPr="002D64C6" w:rsidRDefault="00540721" w:rsidP="008F7F80">
      <w:pPr>
        <w:spacing w:beforeLines="5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1</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地上部分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容积率修正系数（或楼层修正系数）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975504" w:rsidRPr="002D64C6"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其中，商业用途</w:t>
      </w:r>
      <w:proofErr w:type="gramStart"/>
      <w:r w:rsidRPr="002D64C6">
        <w:rPr>
          <w:rFonts w:ascii="仿宋_GB2312" w:eastAsia="仿宋_GB2312" w:hAnsi="仿宋" w:hint="eastAsia"/>
          <w:color w:val="000000"/>
          <w:sz w:val="28"/>
        </w:rPr>
        <w:t>需对于临</w:t>
      </w:r>
      <w:proofErr w:type="gramEnd"/>
      <w:r w:rsidRPr="002D64C6">
        <w:rPr>
          <w:rFonts w:ascii="Arial" w:eastAsia="仿宋_GB2312" w:hAnsi="Arial" w:hint="eastAsia"/>
          <w:color w:val="000000"/>
          <w:sz w:val="28"/>
        </w:rPr>
        <w:t>58</w:t>
      </w:r>
      <w:r w:rsidRPr="002D64C6">
        <w:rPr>
          <w:rFonts w:ascii="仿宋_GB2312" w:eastAsia="仿宋_GB2312" w:hAnsi="仿宋" w:hint="eastAsia"/>
          <w:color w:val="000000"/>
          <w:sz w:val="28"/>
        </w:rPr>
        <w:t>条商业街的商业用地价格评估时应首先适用商业</w:t>
      </w:r>
      <w:proofErr w:type="gramStart"/>
      <w:r w:rsidRPr="002D64C6">
        <w:rPr>
          <w:rFonts w:ascii="仿宋_GB2312" w:eastAsia="仿宋_GB2312" w:hAnsi="仿宋" w:hint="eastAsia"/>
          <w:color w:val="000000"/>
          <w:sz w:val="28"/>
        </w:rPr>
        <w:t>路线价</w:t>
      </w:r>
      <w:proofErr w:type="gramEnd"/>
      <w:r w:rsidRPr="002D64C6">
        <w:rPr>
          <w:rFonts w:ascii="仿宋_GB2312" w:eastAsia="仿宋_GB2312" w:hAnsi="仿宋" w:hint="eastAsia"/>
          <w:color w:val="000000"/>
          <w:sz w:val="28"/>
        </w:rPr>
        <w:t>修正，再进行用途、期日、年期、楼层（或容积率）、因素等修正。</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2D64C6" w:rsidRDefault="00540721" w:rsidP="008F7F80">
      <w:pPr>
        <w:spacing w:beforeLines="5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2</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地下部分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 xml:space="preserve"> 相应用途地下空间修正系数</w:t>
      </w:r>
    </w:p>
    <w:p w:rsidR="00975504"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C92EE7" w:rsidRPr="002D64C6" w:rsidRDefault="00C92EE7" w:rsidP="00975504">
      <w:pPr>
        <w:spacing w:line="360" w:lineRule="auto"/>
        <w:ind w:firstLineChars="200" w:firstLine="560"/>
        <w:jc w:val="both"/>
        <w:rPr>
          <w:rFonts w:ascii="仿宋_GB2312" w:eastAsia="仿宋_GB2312" w:hAnsi="仿宋"/>
          <w:color w:val="000000"/>
          <w:sz w:val="28"/>
        </w:rPr>
      </w:pPr>
    </w:p>
    <w:p w:rsidR="00975504" w:rsidRPr="00540721" w:rsidRDefault="00540721" w:rsidP="00540721">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3.</w:t>
      </w:r>
      <w:r w:rsidR="00975504" w:rsidRPr="00540721">
        <w:rPr>
          <w:rFonts w:ascii="Arial" w:eastAsia="仿宋_GB2312" w:hAnsi="Arial" w:cs="Arial"/>
          <w:color w:val="000000"/>
          <w:sz w:val="28"/>
        </w:rPr>
        <w:t>测</w:t>
      </w:r>
      <w:r w:rsidR="00975504" w:rsidRPr="00540721">
        <w:rPr>
          <w:rFonts w:ascii="仿宋_GB2312" w:eastAsia="仿宋_GB2312" w:hAnsi="仿宋" w:hint="eastAsia"/>
          <w:color w:val="000000"/>
          <w:sz w:val="28"/>
        </w:rPr>
        <w:t>算过程</w:t>
      </w:r>
    </w:p>
    <w:p w:rsidR="00CC5A70" w:rsidRPr="00B03F0C" w:rsidRDefault="00CC5A70" w:rsidP="00CC5A70">
      <w:pPr>
        <w:spacing w:line="360" w:lineRule="auto"/>
        <w:ind w:firstLineChars="150" w:firstLine="422"/>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1</w:t>
      </w:r>
      <w:r w:rsidRPr="00B03F0C">
        <w:rPr>
          <w:rFonts w:ascii="Arial" w:eastAsia="仿宋_GB2312" w:hAnsi="Arial" w:cs="Arial"/>
          <w:b/>
          <w:sz w:val="28"/>
        </w:rPr>
        <w:t>）求取估价</w:t>
      </w:r>
      <w:proofErr w:type="gramStart"/>
      <w:r w:rsidRPr="00B03F0C">
        <w:rPr>
          <w:rFonts w:ascii="Arial" w:eastAsia="仿宋_GB2312" w:hAnsi="Arial" w:cs="Arial"/>
          <w:b/>
          <w:sz w:val="28"/>
        </w:rPr>
        <w:t>对象</w:t>
      </w:r>
      <w:r w:rsidR="007E4E70" w:rsidRPr="007E4E70">
        <w:rPr>
          <w:rFonts w:ascii="Arial" w:eastAsia="仿宋_GB2312" w:hAnsi="Arial" w:cs="Arial" w:hint="eastAsia"/>
          <w:b/>
          <w:sz w:val="28"/>
        </w:rPr>
        <w:t>绿隔产业</w:t>
      </w:r>
      <w:proofErr w:type="gramEnd"/>
      <w:r w:rsidR="007E4E70" w:rsidRPr="007E4E70">
        <w:rPr>
          <w:rFonts w:ascii="Arial" w:eastAsia="仿宋_GB2312" w:hAnsi="Arial" w:cs="Arial" w:hint="eastAsia"/>
          <w:b/>
          <w:sz w:val="28"/>
        </w:rPr>
        <w:t>（</w:t>
      </w:r>
      <w:r w:rsidR="007E4E70" w:rsidRPr="007E4E70">
        <w:rPr>
          <w:rFonts w:ascii="Arial" w:eastAsia="仿宋_GB2312" w:hAnsi="Arial" w:cs="Arial"/>
          <w:b/>
          <w:sz w:val="28"/>
        </w:rPr>
        <w:t>商业</w:t>
      </w:r>
      <w:r w:rsidR="007E4E70" w:rsidRPr="007E4E70">
        <w:rPr>
          <w:rFonts w:ascii="Arial" w:eastAsia="仿宋_GB2312" w:hAnsi="Arial" w:cs="Arial" w:hint="eastAsia"/>
          <w:b/>
          <w:sz w:val="28"/>
        </w:rPr>
        <w:t>）</w:t>
      </w:r>
      <w:r w:rsidRPr="007E4E70">
        <w:rPr>
          <w:rFonts w:ascii="Arial" w:eastAsia="仿宋_GB2312" w:hAnsi="Arial" w:cs="Arial"/>
          <w:b/>
          <w:sz w:val="28"/>
        </w:rPr>
        <w:t>楼面</w:t>
      </w:r>
      <w:r w:rsidRPr="00B03F0C">
        <w:rPr>
          <w:rFonts w:ascii="Arial" w:eastAsia="仿宋_GB2312" w:hAnsi="Arial" w:cs="Arial"/>
          <w:b/>
          <w:sz w:val="28"/>
        </w:rPr>
        <w:t>熟地价</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w:t>
      </w:r>
      <w:proofErr w:type="gramStart"/>
      <w:r w:rsidRPr="00B03F0C">
        <w:rPr>
          <w:rFonts w:ascii="Arial" w:eastAsia="仿宋_GB2312" w:hAnsi="Arial" w:cs="Arial"/>
          <w:color w:val="000000"/>
          <w:sz w:val="28"/>
        </w:rPr>
        <w:t>对象</w:t>
      </w:r>
      <w:r w:rsidR="007E4E70" w:rsidRPr="007E4E70">
        <w:rPr>
          <w:rFonts w:ascii="Arial" w:eastAsia="仿宋_GB2312" w:hAnsi="Arial" w:cs="Arial" w:hint="eastAsia"/>
          <w:color w:val="000000"/>
          <w:sz w:val="28"/>
        </w:rPr>
        <w:t>绿隔产业</w:t>
      </w:r>
      <w:proofErr w:type="gramEnd"/>
      <w:r w:rsidR="007E4E70" w:rsidRPr="007E4E70">
        <w:rPr>
          <w:rFonts w:ascii="Arial" w:eastAsia="仿宋_GB2312" w:hAnsi="Arial" w:cs="Arial" w:hint="eastAsia"/>
          <w:color w:val="000000"/>
          <w:sz w:val="28"/>
        </w:rPr>
        <w:t>（</w:t>
      </w:r>
      <w:r w:rsidR="007E4E70" w:rsidRPr="007E4E70">
        <w:rPr>
          <w:rFonts w:ascii="Arial" w:eastAsia="仿宋_GB2312" w:hAnsi="Arial" w:cs="Arial"/>
          <w:color w:val="000000"/>
          <w:sz w:val="28"/>
        </w:rPr>
        <w:t>商业</w:t>
      </w:r>
      <w:r w:rsidR="007E4E70" w:rsidRPr="007E4E70">
        <w:rPr>
          <w:rFonts w:ascii="Arial" w:eastAsia="仿宋_GB2312" w:hAnsi="Arial" w:cs="Arial" w:hint="eastAsia"/>
          <w:color w:val="000000"/>
          <w:sz w:val="28"/>
        </w:rPr>
        <w:t>）</w:t>
      </w:r>
      <w:r w:rsidRPr="00B03F0C">
        <w:rPr>
          <w:rFonts w:ascii="Arial" w:eastAsia="仿宋_GB2312" w:hAnsi="Arial" w:cs="Arial"/>
          <w:color w:val="000000"/>
          <w:sz w:val="28"/>
        </w:rPr>
        <w:t>相应用途基准地价参照《北京市区片基准地价表》确定。估价对象位于</w:t>
      </w:r>
      <w:r w:rsidRPr="00B03F0C">
        <w:rPr>
          <w:rFonts w:ascii="Arial" w:eastAsia="仿宋_GB2312" w:hAnsi="Arial" w:cs="Arial"/>
          <w:bCs/>
          <w:color w:val="000000"/>
          <w:sz w:val="28"/>
        </w:rPr>
        <w:t>北京市</w:t>
      </w:r>
      <w:r w:rsidR="007E4E70">
        <w:rPr>
          <w:rFonts w:ascii="Arial" w:eastAsia="仿宋_GB2312" w:hAnsi="Arial" w:cs="Arial" w:hint="eastAsia"/>
          <w:bCs/>
          <w:color w:val="000000"/>
          <w:sz w:val="28"/>
        </w:rPr>
        <w:lastRenderedPageBreak/>
        <w:t>朝阳区将台乡</w:t>
      </w:r>
      <w:r w:rsidRPr="00B03F0C">
        <w:rPr>
          <w:rFonts w:ascii="Arial" w:eastAsia="仿宋_GB2312" w:hAnsi="Arial" w:cs="Arial"/>
          <w:color w:val="000000"/>
          <w:sz w:val="28"/>
        </w:rPr>
        <w:t>，土地级别为</w:t>
      </w:r>
      <w:r w:rsidR="007E4E70" w:rsidRPr="002D64C6">
        <w:rPr>
          <w:rFonts w:ascii="Arial" w:eastAsia="仿宋_GB2312" w:hAnsi="Arial" w:cs="Arial"/>
          <w:sz w:val="28"/>
          <w:szCs w:val="28"/>
        </w:rPr>
        <w:t>商业类</w:t>
      </w:r>
      <w:r w:rsidR="007E4E70">
        <w:rPr>
          <w:rFonts w:ascii="Arial" w:eastAsia="仿宋_GB2312" w:hAnsi="Arial" w:cs="Arial" w:hint="eastAsia"/>
          <w:sz w:val="28"/>
          <w:szCs w:val="28"/>
        </w:rPr>
        <w:t>四</w:t>
      </w:r>
      <w:r w:rsidR="007E4E70" w:rsidRPr="00CB43FA">
        <w:rPr>
          <w:rFonts w:ascii="Arial" w:eastAsia="仿宋_GB2312" w:hAnsi="Arial" w:cs="Arial"/>
          <w:sz w:val="28"/>
          <w:szCs w:val="28"/>
        </w:rPr>
        <w:t>级</w:t>
      </w:r>
      <w:r w:rsidR="007E4E70">
        <w:rPr>
          <w:rFonts w:ascii="Arial" w:hAnsi="Arial" w:cs="Arial" w:hint="eastAsia"/>
          <w:sz w:val="28"/>
          <w:szCs w:val="28"/>
        </w:rPr>
        <w:t>地价区</w:t>
      </w:r>
      <w:r w:rsidR="007E4E70">
        <w:rPr>
          <w:rFonts w:ascii="Arial" w:eastAsia="仿宋_GB2312" w:hAnsi="Arial" w:cs="Arial"/>
          <w:color w:val="000000"/>
          <w:sz w:val="28"/>
        </w:rPr>
        <w:t>，属</w:t>
      </w:r>
      <w:r w:rsidR="007E4E70">
        <w:rPr>
          <w:rFonts w:ascii="Arial" w:eastAsia="仿宋_GB2312" w:hAnsi="Arial" w:cs="Arial" w:hint="eastAsia"/>
          <w:color w:val="000000"/>
          <w:sz w:val="28"/>
        </w:rPr>
        <w:t>商业</w:t>
      </w:r>
      <w:r w:rsidRPr="00B03F0C">
        <w:rPr>
          <w:rFonts w:ascii="Arial" w:eastAsia="仿宋_GB2312" w:hAnsi="Arial" w:cs="Arial"/>
          <w:color w:val="000000"/>
          <w:sz w:val="28"/>
        </w:rPr>
        <w:t>用途</w:t>
      </w:r>
      <w:r w:rsidR="007E4E70" w:rsidRPr="00CB43FA">
        <w:rPr>
          <w:rFonts w:ascii="Arial" w:hAnsi="Arial" w:cs="Arial"/>
          <w:sz w:val="28"/>
          <w:szCs w:val="28"/>
        </w:rPr>
        <w:t>IV</w:t>
      </w:r>
      <w:r w:rsidR="007E4E70" w:rsidRPr="00CB43FA">
        <w:rPr>
          <w:rFonts w:ascii="Arial" w:eastAsia="仿宋_GB2312" w:hAnsi="Arial" w:cs="Arial"/>
          <w:sz w:val="28"/>
          <w:szCs w:val="28"/>
        </w:rPr>
        <w:t>-18</w:t>
      </w:r>
      <w:r w:rsidRPr="00B03F0C">
        <w:rPr>
          <w:rFonts w:ascii="Arial" w:eastAsia="仿宋_GB2312" w:hAnsi="Arial" w:cs="Arial"/>
          <w:color w:val="000000"/>
          <w:sz w:val="28"/>
        </w:rPr>
        <w:t>区片。北京市各用途</w:t>
      </w:r>
      <w:r w:rsidR="007E4E70">
        <w:rPr>
          <w:rFonts w:ascii="Arial" w:eastAsia="仿宋_GB2312" w:hAnsi="Arial" w:cs="Arial" w:hint="eastAsia"/>
          <w:color w:val="000000"/>
          <w:sz w:val="28"/>
        </w:rPr>
        <w:t>四</w:t>
      </w:r>
      <w:r w:rsidRPr="00B03F0C">
        <w:rPr>
          <w:rFonts w:ascii="Arial" w:eastAsia="仿宋_GB2312" w:hAnsi="Arial" w:cs="Arial"/>
          <w:color w:val="000000"/>
          <w:sz w:val="28"/>
        </w:rPr>
        <w:t>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tbl>
      <w:tblPr>
        <w:tblW w:w="5000" w:type="pct"/>
        <w:tblLook w:val="04A0"/>
      </w:tblPr>
      <w:tblGrid>
        <w:gridCol w:w="1209"/>
        <w:gridCol w:w="984"/>
        <w:gridCol w:w="984"/>
        <w:gridCol w:w="984"/>
        <w:gridCol w:w="984"/>
        <w:gridCol w:w="984"/>
        <w:gridCol w:w="984"/>
        <w:gridCol w:w="1465"/>
        <w:gridCol w:w="937"/>
      </w:tblGrid>
      <w:tr w:rsidR="007E4E70" w:rsidRPr="007E4E70" w:rsidTr="007E4E70">
        <w:trPr>
          <w:trHeight w:val="285"/>
        </w:trPr>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级别</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商业</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办公</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居住</w:t>
            </w:r>
          </w:p>
        </w:tc>
        <w:tc>
          <w:tcPr>
            <w:tcW w:w="1229" w:type="pct"/>
            <w:gridSpan w:val="2"/>
            <w:tcBorders>
              <w:top w:val="single" w:sz="4" w:space="0" w:color="auto"/>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工业</w:t>
            </w:r>
          </w:p>
        </w:tc>
      </w:tr>
      <w:tr w:rsidR="007E4E70" w:rsidRPr="007E4E70" w:rsidTr="007E4E70">
        <w:trPr>
          <w:trHeight w:val="285"/>
        </w:trPr>
        <w:tc>
          <w:tcPr>
            <w:tcW w:w="640" w:type="pct"/>
            <w:vMerge/>
            <w:tcBorders>
              <w:top w:val="single" w:sz="4" w:space="0" w:color="auto"/>
              <w:left w:val="single" w:sz="4" w:space="0" w:color="auto"/>
              <w:bottom w:val="single" w:sz="4" w:space="0" w:color="auto"/>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b/>
                <w:bCs/>
                <w:color w:val="000000"/>
                <w:sz w:val="18"/>
                <w:szCs w:val="18"/>
              </w:rPr>
            </w:pPr>
          </w:p>
        </w:tc>
        <w:tc>
          <w:tcPr>
            <w:tcW w:w="522" w:type="pct"/>
            <w:tcBorders>
              <w:top w:val="nil"/>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区</w:t>
            </w:r>
            <w:proofErr w:type="gramStart"/>
            <w:r w:rsidRPr="007E4E70">
              <w:rPr>
                <w:rFonts w:ascii="华文细黑" w:eastAsia="华文细黑" w:hAnsi="华文细黑" w:cs="宋体" w:hint="eastAsia"/>
                <w:b/>
                <w:bCs/>
                <w:color w:val="000000"/>
                <w:sz w:val="18"/>
                <w:szCs w:val="18"/>
              </w:rPr>
              <w:t>片价格</w:t>
            </w:r>
            <w:proofErr w:type="gramEnd"/>
          </w:p>
        </w:tc>
        <w:tc>
          <w:tcPr>
            <w:tcW w:w="522" w:type="pct"/>
            <w:tcBorders>
              <w:top w:val="nil"/>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区</w:t>
            </w:r>
            <w:proofErr w:type="gramStart"/>
            <w:r w:rsidRPr="007E4E70">
              <w:rPr>
                <w:rFonts w:ascii="华文细黑" w:eastAsia="华文细黑" w:hAnsi="华文细黑" w:cs="宋体" w:hint="eastAsia"/>
                <w:b/>
                <w:bCs/>
                <w:color w:val="000000"/>
                <w:sz w:val="18"/>
                <w:szCs w:val="18"/>
              </w:rPr>
              <w:t>片价格</w:t>
            </w:r>
            <w:proofErr w:type="gramEnd"/>
          </w:p>
        </w:tc>
        <w:tc>
          <w:tcPr>
            <w:tcW w:w="522" w:type="pct"/>
            <w:tcBorders>
              <w:top w:val="nil"/>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区</w:t>
            </w:r>
            <w:proofErr w:type="gramStart"/>
            <w:r w:rsidRPr="007E4E70">
              <w:rPr>
                <w:rFonts w:ascii="华文细黑" w:eastAsia="华文细黑" w:hAnsi="华文细黑" w:cs="宋体" w:hint="eastAsia"/>
                <w:b/>
                <w:bCs/>
                <w:color w:val="000000"/>
                <w:sz w:val="18"/>
                <w:szCs w:val="18"/>
              </w:rPr>
              <w:t>片价格</w:t>
            </w:r>
            <w:proofErr w:type="gramEnd"/>
          </w:p>
        </w:tc>
        <w:tc>
          <w:tcPr>
            <w:tcW w:w="774" w:type="pct"/>
            <w:tcBorders>
              <w:top w:val="nil"/>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区片编号</w:t>
            </w:r>
          </w:p>
        </w:tc>
        <w:tc>
          <w:tcPr>
            <w:tcW w:w="455" w:type="pct"/>
            <w:tcBorders>
              <w:top w:val="nil"/>
              <w:left w:val="nil"/>
              <w:bottom w:val="single" w:sz="4" w:space="0" w:color="auto"/>
              <w:right w:val="single" w:sz="4" w:space="0" w:color="auto"/>
            </w:tcBorders>
            <w:shd w:val="clear" w:color="auto" w:fill="auto"/>
            <w:noWrap/>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b/>
                <w:bCs/>
                <w:color w:val="000000"/>
                <w:sz w:val="18"/>
                <w:szCs w:val="18"/>
              </w:rPr>
            </w:pPr>
            <w:r w:rsidRPr="007E4E70">
              <w:rPr>
                <w:rFonts w:ascii="华文细黑" w:eastAsia="华文细黑" w:hAnsi="华文细黑" w:cs="宋体" w:hint="eastAsia"/>
                <w:b/>
                <w:bCs/>
                <w:color w:val="000000"/>
                <w:sz w:val="18"/>
                <w:szCs w:val="18"/>
              </w:rPr>
              <w:t>区</w:t>
            </w:r>
            <w:proofErr w:type="gramStart"/>
            <w:r w:rsidRPr="007E4E70">
              <w:rPr>
                <w:rFonts w:ascii="华文细黑" w:eastAsia="华文细黑" w:hAnsi="华文细黑" w:cs="宋体" w:hint="eastAsia"/>
                <w:b/>
                <w:bCs/>
                <w:color w:val="000000"/>
                <w:sz w:val="18"/>
                <w:szCs w:val="18"/>
              </w:rPr>
              <w:t>片价格</w:t>
            </w:r>
            <w:proofErr w:type="gramEnd"/>
          </w:p>
        </w:tc>
      </w:tr>
      <w:tr w:rsidR="007E4E70" w:rsidRPr="007E4E70" w:rsidTr="007E4E70">
        <w:trPr>
          <w:trHeight w:val="285"/>
        </w:trPr>
        <w:tc>
          <w:tcPr>
            <w:tcW w:w="640" w:type="pct"/>
            <w:vMerge w:val="restart"/>
            <w:tcBorders>
              <w:top w:val="nil"/>
              <w:left w:val="single" w:sz="4" w:space="0" w:color="auto"/>
              <w:bottom w:val="nil"/>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四级</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Ⅳ-01</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17090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Ⅳ-01</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16950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Ⅳ-01</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16310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Ⅳ-01</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4540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Ⅳ-02</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19040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Ⅳ-02</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16960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Ⅳ-02</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14800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Ⅳ-02</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3940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Ⅳ-03</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17040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Ⅳ-03</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16930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Ⅳ-03</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15030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Ⅳ-03</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4120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Ⅳ-04</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17110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Ⅳ-04</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17750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Ⅳ-04</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17310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Ⅳ-04</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3220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Ⅳ-05</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17810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Ⅳ-05</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17260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Ⅳ-05</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17090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Ⅳ-05</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3520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Ⅳ-06</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17410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Ⅳ-06</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16780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Ⅳ-06</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16370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Ⅳ-06</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3410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Ⅳ-07</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16930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Ⅳ-07</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14720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Ⅳ-07</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15000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Ⅳ-07</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3710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Ⅳ-08</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14930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Ⅳ-08</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15850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Ⅳ-08</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14320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Ⅳ-08</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3960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Ⅳ-09</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16160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Ⅳ-09</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16190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Ⅳ-09</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15650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Ⅳ-09</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4200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16360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14050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16070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Ⅳ-10</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3990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Ⅳ-11</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14160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Ⅳ-11</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16620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Ⅳ-11</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13940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Ⅳ-11</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4260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Ⅳ-12</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16750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Ⅳ-12</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13910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Ⅳ-12</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16550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Ⅳ-12</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4550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Ⅳ-13</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14000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Ⅳ-13</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14550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Ⅳ-13</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13860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Ⅳ-电子城东</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4120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Ⅳ-14</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14660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Ⅳ-14</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17450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Ⅳ-14</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14470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Ⅳ-电子城西</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3930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Ⅳ-15</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17610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Ⅳ-15</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16500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Ⅳ-15</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17330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Ⅳ-上</w:t>
            </w:r>
            <w:proofErr w:type="gramStart"/>
            <w:r w:rsidRPr="007E4E70">
              <w:rPr>
                <w:rFonts w:ascii="华文细黑" w:eastAsia="华文细黑" w:hAnsi="华文细黑" w:cs="宋体" w:hint="eastAsia"/>
                <w:color w:val="000000"/>
                <w:sz w:val="18"/>
                <w:szCs w:val="18"/>
              </w:rPr>
              <w:t>地核心</w:t>
            </w:r>
            <w:proofErr w:type="gramEnd"/>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4060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Ⅳ-16</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16590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Ⅳ-16</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15130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Ⅳ-16</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16420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w:t>
            </w:r>
            <w:proofErr w:type="gramStart"/>
            <w:r w:rsidRPr="007E4E70">
              <w:rPr>
                <w:rFonts w:ascii="华文细黑" w:eastAsia="华文细黑" w:hAnsi="华文细黑" w:cs="宋体" w:hint="eastAsia"/>
                <w:color w:val="000000"/>
                <w:sz w:val="18"/>
                <w:szCs w:val="18"/>
              </w:rPr>
              <w:t>丰台园</w:t>
            </w:r>
            <w:proofErr w:type="gramEnd"/>
            <w:r w:rsidRPr="007E4E70">
              <w:rPr>
                <w:rFonts w:ascii="华文细黑" w:eastAsia="华文细黑" w:hAnsi="华文细黑" w:cs="宋体" w:hint="eastAsia"/>
                <w:color w:val="000000"/>
                <w:sz w:val="18"/>
                <w:szCs w:val="18"/>
              </w:rPr>
              <w:t>东</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3750</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Ⅳ-17</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15220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Ⅳ-17</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14660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Ⅳ-17</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15060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Ⅳ-18</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14720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Ⅳ-18</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15970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Ⅳ-18</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14610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Ⅳ-19</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16080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Ⅳ-19</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14840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Ⅳ-19</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15630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Ⅳ-20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14940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Ⅳ-20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18000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Ⅳ-20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14040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Ⅳ-21</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18810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Ⅳ-21</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15100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Ⅳ-21</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14710</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r>
      <w:tr w:rsidR="007E4E70" w:rsidRPr="007E4E70" w:rsidTr="007E4E70">
        <w:trPr>
          <w:trHeight w:val="285"/>
        </w:trPr>
        <w:tc>
          <w:tcPr>
            <w:tcW w:w="640" w:type="pct"/>
            <w:vMerge/>
            <w:tcBorders>
              <w:top w:val="nil"/>
              <w:left w:val="single" w:sz="4" w:space="0" w:color="auto"/>
              <w:bottom w:val="nil"/>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Ⅳ-22</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18270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r>
      <w:tr w:rsidR="007E4E70" w:rsidRPr="007E4E70" w:rsidTr="00C92EE7">
        <w:trPr>
          <w:trHeight w:val="285"/>
        </w:trPr>
        <w:tc>
          <w:tcPr>
            <w:tcW w:w="640" w:type="pct"/>
            <w:vMerge/>
            <w:tcBorders>
              <w:top w:val="nil"/>
              <w:left w:val="single" w:sz="4" w:space="0" w:color="auto"/>
              <w:bottom w:val="single" w:sz="4" w:space="0" w:color="auto"/>
              <w:right w:val="single" w:sz="4" w:space="0" w:color="auto"/>
            </w:tcBorders>
            <w:vAlign w:val="center"/>
            <w:hideMark/>
          </w:tcPr>
          <w:p w:rsidR="007E4E70" w:rsidRPr="007E4E70" w:rsidRDefault="007E4E70" w:rsidP="007E4E70">
            <w:pPr>
              <w:widowControl/>
              <w:adjustRightInd/>
              <w:spacing w:line="240" w:lineRule="auto"/>
              <w:textAlignment w:val="auto"/>
              <w:rPr>
                <w:rFonts w:ascii="华文细黑" w:eastAsia="华文细黑" w:hAnsi="华文细黑" w:cs="宋体"/>
                <w:color w:val="000000"/>
                <w:sz w:val="18"/>
                <w:szCs w:val="18"/>
              </w:rPr>
            </w:pP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Ⅳ-23</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15230</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7E4E70" w:rsidRPr="007E4E70" w:rsidRDefault="007E4E70" w:rsidP="007E4E70">
            <w:pPr>
              <w:widowControl/>
              <w:adjustRightInd/>
              <w:spacing w:line="240" w:lineRule="auto"/>
              <w:jc w:val="center"/>
              <w:textAlignment w:val="auto"/>
              <w:rPr>
                <w:rFonts w:ascii="华文细黑" w:eastAsia="华文细黑" w:hAnsi="华文细黑" w:cs="宋体"/>
                <w:color w:val="000000"/>
                <w:sz w:val="18"/>
                <w:szCs w:val="18"/>
              </w:rPr>
            </w:pPr>
            <w:r w:rsidRPr="007E4E70">
              <w:rPr>
                <w:rFonts w:ascii="华文细黑" w:eastAsia="华文细黑" w:hAnsi="华文细黑" w:cs="宋体" w:hint="eastAsia"/>
                <w:color w:val="000000"/>
                <w:sz w:val="18"/>
                <w:szCs w:val="18"/>
              </w:rPr>
              <w:t xml:space="preserve">　</w:t>
            </w:r>
          </w:p>
        </w:tc>
      </w:tr>
    </w:tbl>
    <w:p w:rsidR="00CC5A70" w:rsidRDefault="00CC5A70" w:rsidP="008F7F80">
      <w:pPr>
        <w:spacing w:beforeLines="5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w:t>
      </w:r>
      <w:r w:rsidR="007E4E70">
        <w:rPr>
          <w:rFonts w:ascii="Arial" w:eastAsia="仿宋_GB2312" w:hAnsi="Arial" w:cs="Arial" w:hint="eastAsia"/>
          <w:color w:val="000000"/>
          <w:sz w:val="28"/>
        </w:rPr>
        <w:t>商业</w:t>
      </w:r>
      <w:r w:rsidRPr="00B03F0C">
        <w:rPr>
          <w:rFonts w:ascii="Arial" w:eastAsia="仿宋_GB2312" w:hAnsi="Arial" w:cs="Arial"/>
          <w:color w:val="000000"/>
          <w:sz w:val="28"/>
        </w:rPr>
        <w:t>用途</w:t>
      </w:r>
      <w:r w:rsidR="007E4E70">
        <w:rPr>
          <w:rFonts w:ascii="Arial" w:eastAsia="仿宋_GB2312" w:hAnsi="Arial" w:cs="Arial" w:hint="eastAsia"/>
          <w:color w:val="000000"/>
          <w:sz w:val="28"/>
        </w:rPr>
        <w:t>四</w:t>
      </w:r>
      <w:r>
        <w:rPr>
          <w:rFonts w:ascii="Arial" w:eastAsia="仿宋_GB2312" w:hAnsi="Arial" w:cs="Arial" w:hint="eastAsia"/>
          <w:color w:val="000000"/>
          <w:sz w:val="28"/>
        </w:rPr>
        <w:t>级</w:t>
      </w:r>
      <w:r w:rsidR="007E4E70" w:rsidRPr="00CB43FA">
        <w:rPr>
          <w:rFonts w:ascii="Arial" w:hAnsi="Arial" w:cs="Arial"/>
          <w:sz w:val="28"/>
          <w:szCs w:val="28"/>
        </w:rPr>
        <w:t>IV</w:t>
      </w:r>
      <w:r w:rsidR="007E4E70" w:rsidRPr="00CB43FA">
        <w:rPr>
          <w:rFonts w:ascii="Arial" w:eastAsia="仿宋_GB2312" w:hAnsi="Arial" w:cs="Arial"/>
          <w:sz w:val="28"/>
          <w:szCs w:val="28"/>
        </w:rPr>
        <w:t>-18</w:t>
      </w:r>
      <w:r w:rsidRPr="00B03F0C">
        <w:rPr>
          <w:rFonts w:ascii="Arial" w:eastAsia="仿宋_GB2312" w:hAnsi="Arial" w:cs="Arial"/>
          <w:color w:val="000000"/>
          <w:sz w:val="28"/>
        </w:rPr>
        <w:t>区片的区片基准地价为</w:t>
      </w:r>
      <w:r w:rsidR="007E4E70">
        <w:rPr>
          <w:rFonts w:ascii="Arial" w:eastAsia="仿宋_GB2312" w:hAnsi="Arial" w:cs="Arial" w:hint="eastAsia"/>
          <w:color w:val="000000"/>
          <w:sz w:val="28"/>
        </w:rPr>
        <w:t>14720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7E4E70" w:rsidRPr="006C6FD5" w:rsidRDefault="007E4E70" w:rsidP="008F7F80">
      <w:pPr>
        <w:spacing w:beforeLines="50" w:line="360" w:lineRule="auto"/>
        <w:ind w:right="-23" w:firstLineChars="200" w:firstLine="580"/>
        <w:rPr>
          <w:rFonts w:ascii="仿宋_GB2312" w:eastAsia="仿宋_GB2312" w:hAnsi="Calibri" w:cs="仿宋_GB2312"/>
          <w:sz w:val="29"/>
          <w:szCs w:val="29"/>
        </w:rPr>
      </w:pPr>
      <w:r>
        <w:rPr>
          <w:rFonts w:ascii="Arial" w:eastAsia="仿宋_GB2312" w:hAnsi="Arial" w:cs="仿宋_GB2312" w:hint="eastAsia"/>
          <w:sz w:val="29"/>
          <w:szCs w:val="29"/>
        </w:rPr>
        <w:t>（</w:t>
      </w:r>
      <w:r>
        <w:rPr>
          <w:rFonts w:ascii="Arial" w:eastAsia="仿宋_GB2312" w:hAnsi="Arial" w:cs="仿宋_GB2312" w:hint="eastAsia"/>
          <w:sz w:val="29"/>
          <w:szCs w:val="29"/>
        </w:rPr>
        <w:t>B</w:t>
      </w:r>
      <w:r>
        <w:rPr>
          <w:rFonts w:ascii="Arial" w:eastAsia="仿宋_GB2312" w:hAnsi="Arial" w:cs="仿宋_GB2312" w:hint="eastAsia"/>
          <w:sz w:val="29"/>
          <w:szCs w:val="29"/>
        </w:rPr>
        <w:t>）</w:t>
      </w:r>
      <w:r w:rsidRPr="006C6FD5">
        <w:rPr>
          <w:rFonts w:ascii="仿宋_GB2312" w:eastAsia="仿宋_GB2312" w:hAnsi="Calibri" w:cs="仿宋_GB2312" w:hint="eastAsia"/>
          <w:sz w:val="29"/>
          <w:szCs w:val="29"/>
        </w:rPr>
        <w:t>商业</w:t>
      </w:r>
      <w:proofErr w:type="gramStart"/>
      <w:r w:rsidRPr="006C6FD5">
        <w:rPr>
          <w:rFonts w:ascii="仿宋_GB2312" w:eastAsia="仿宋_GB2312" w:hAnsi="Calibri" w:cs="仿宋_GB2312" w:hint="eastAsia"/>
          <w:sz w:val="29"/>
          <w:szCs w:val="29"/>
        </w:rPr>
        <w:t>路线价</w:t>
      </w:r>
      <w:proofErr w:type="gramEnd"/>
      <w:r w:rsidRPr="006C6FD5">
        <w:rPr>
          <w:rFonts w:ascii="仿宋_GB2312" w:eastAsia="仿宋_GB2312" w:hAnsi="Calibri" w:cs="仿宋_GB2312" w:hint="eastAsia"/>
          <w:sz w:val="29"/>
          <w:szCs w:val="29"/>
        </w:rPr>
        <w:t>修正</w:t>
      </w:r>
    </w:p>
    <w:p w:rsidR="007E4E70" w:rsidRPr="006C6FD5" w:rsidRDefault="007E4E70" w:rsidP="008F7F80">
      <w:pPr>
        <w:spacing w:beforeLines="50" w:line="360" w:lineRule="auto"/>
        <w:ind w:right="-23" w:firstLineChars="200" w:firstLine="580"/>
        <w:rPr>
          <w:rFonts w:ascii="仿宋_GB2312" w:eastAsia="仿宋_GB2312" w:hAnsi="仿宋"/>
          <w:color w:val="000000"/>
          <w:sz w:val="28"/>
        </w:rPr>
      </w:pPr>
      <w:r w:rsidRPr="006C6FD5">
        <w:rPr>
          <w:rFonts w:ascii="仿宋_GB2312" w:eastAsia="仿宋_GB2312" w:hAnsi="Calibri" w:cs="仿宋_GB2312" w:hint="eastAsia"/>
          <w:sz w:val="29"/>
          <w:szCs w:val="29"/>
        </w:rPr>
        <w:t>估价对象</w:t>
      </w:r>
      <w:r>
        <w:rPr>
          <w:rFonts w:ascii="仿宋_GB2312" w:eastAsia="仿宋_GB2312" w:hAnsi="Calibri" w:cs="仿宋_GB2312" w:hint="eastAsia"/>
          <w:sz w:val="29"/>
          <w:szCs w:val="29"/>
        </w:rPr>
        <w:t>位于朝阳区将台乡</w:t>
      </w:r>
      <w:r w:rsidRPr="006C6FD5">
        <w:rPr>
          <w:rFonts w:ascii="仿宋_GB2312" w:eastAsia="仿宋_GB2312" w:hAnsi="Calibri" w:cs="仿宋_GB2312" w:hint="eastAsia"/>
          <w:sz w:val="29"/>
          <w:szCs w:val="29"/>
        </w:rPr>
        <w:t>，</w:t>
      </w:r>
      <w:r>
        <w:rPr>
          <w:rFonts w:ascii="仿宋_GB2312" w:eastAsia="仿宋_GB2312" w:hAnsi="Calibri" w:cs="仿宋_GB2312" w:hint="eastAsia"/>
          <w:sz w:val="29"/>
          <w:szCs w:val="29"/>
        </w:rPr>
        <w:t>不</w:t>
      </w:r>
      <w:r w:rsidRPr="006C6FD5">
        <w:rPr>
          <w:rFonts w:ascii="仿宋_GB2312" w:eastAsia="仿宋_GB2312" w:hAnsi="Calibri" w:cs="仿宋_GB2312" w:hint="eastAsia"/>
          <w:sz w:val="29"/>
          <w:szCs w:val="29"/>
        </w:rPr>
        <w:t>临</w:t>
      </w:r>
      <w:r w:rsidRPr="006C6FD5">
        <w:rPr>
          <w:rFonts w:ascii="仿宋_GB2312" w:eastAsia="仿宋_GB2312" w:hAnsi="仿宋" w:hint="eastAsia"/>
          <w:sz w:val="28"/>
        </w:rPr>
        <w:t>《北京市基准地价更新成果》中所列</w:t>
      </w:r>
      <w:r w:rsidRPr="004954A2">
        <w:rPr>
          <w:rFonts w:ascii="Arial" w:eastAsia="仿宋_GB2312" w:hAnsi="Arial" w:hint="eastAsia"/>
          <w:sz w:val="28"/>
        </w:rPr>
        <w:t>58</w:t>
      </w:r>
      <w:r w:rsidRPr="006C6FD5">
        <w:rPr>
          <w:rFonts w:ascii="仿宋_GB2312" w:eastAsia="仿宋_GB2312" w:hAnsi="仿宋" w:hint="eastAsia"/>
          <w:sz w:val="28"/>
        </w:rPr>
        <w:t>条</w:t>
      </w:r>
      <w:r w:rsidRPr="006C6FD5">
        <w:rPr>
          <w:rFonts w:ascii="仿宋_GB2312" w:eastAsia="仿宋_GB2312" w:hAnsi="仿宋" w:hint="eastAsia"/>
          <w:color w:val="000000"/>
          <w:sz w:val="28"/>
        </w:rPr>
        <w:t>商业街。</w:t>
      </w:r>
      <w:r>
        <w:rPr>
          <w:rFonts w:ascii="仿宋_GB2312" w:eastAsia="仿宋_GB2312" w:hAnsi="仿宋" w:hint="eastAsia"/>
          <w:color w:val="000000"/>
          <w:sz w:val="28"/>
        </w:rPr>
        <w:t>不</w:t>
      </w:r>
      <w:r w:rsidRPr="006C6FD5">
        <w:rPr>
          <w:rFonts w:ascii="仿宋_GB2312" w:eastAsia="仿宋_GB2312" w:hAnsi="仿宋" w:hint="eastAsia"/>
          <w:color w:val="000000"/>
          <w:sz w:val="28"/>
        </w:rPr>
        <w:t>需进行商业</w:t>
      </w:r>
      <w:proofErr w:type="gramStart"/>
      <w:r w:rsidRPr="006C6FD5">
        <w:rPr>
          <w:rFonts w:ascii="仿宋_GB2312" w:eastAsia="仿宋_GB2312" w:hAnsi="仿宋" w:hint="eastAsia"/>
          <w:color w:val="000000"/>
          <w:sz w:val="28"/>
        </w:rPr>
        <w:t>路线价</w:t>
      </w:r>
      <w:proofErr w:type="gramEnd"/>
      <w:r w:rsidRPr="006C6FD5">
        <w:rPr>
          <w:rFonts w:ascii="仿宋_GB2312" w:eastAsia="仿宋_GB2312" w:hAnsi="仿宋" w:hint="eastAsia"/>
          <w:color w:val="000000"/>
          <w:sz w:val="28"/>
        </w:rPr>
        <w:t>修正。</w:t>
      </w:r>
    </w:p>
    <w:p w:rsidR="00CC5A70" w:rsidRPr="00B03F0C" w:rsidRDefault="00CC5A70" w:rsidP="008F7F80">
      <w:pPr>
        <w:spacing w:beforeLines="50" w:line="360" w:lineRule="auto"/>
        <w:ind w:right="-23" w:firstLineChars="250" w:firstLine="700"/>
        <w:jc w:val="both"/>
        <w:rPr>
          <w:rFonts w:ascii="Arial" w:eastAsia="仿宋_GB2312" w:hAnsi="Arial" w:cs="Arial"/>
          <w:color w:val="000000"/>
          <w:sz w:val="28"/>
        </w:rPr>
      </w:pPr>
      <w:r w:rsidRPr="007C6278">
        <w:rPr>
          <w:rFonts w:ascii="Arial" w:eastAsia="仿宋_GB2312" w:hAnsi="Arial" w:cs="Arial"/>
          <w:color w:val="000000"/>
          <w:sz w:val="28"/>
        </w:rPr>
        <w:t>（</w:t>
      </w:r>
      <w:r w:rsidRPr="007C6278">
        <w:rPr>
          <w:rFonts w:ascii="Arial" w:eastAsia="仿宋_GB2312" w:hAnsi="Arial" w:cs="Arial"/>
          <w:color w:val="000000"/>
          <w:sz w:val="28"/>
        </w:rPr>
        <w:t>C</w:t>
      </w:r>
      <w:r w:rsidRPr="007C6278">
        <w:rPr>
          <w:rFonts w:ascii="Arial" w:eastAsia="仿宋_GB2312" w:hAnsi="Arial" w:cs="Arial"/>
          <w:color w:val="000000"/>
          <w:sz w:val="28"/>
        </w:rPr>
        <w:t>）土地开发程度</w:t>
      </w:r>
      <w:r w:rsidRPr="00B03F0C">
        <w:rPr>
          <w:rFonts w:ascii="Arial" w:eastAsia="仿宋_GB2312" w:hAnsi="Arial" w:cs="Arial"/>
          <w:color w:val="000000"/>
          <w:sz w:val="28"/>
        </w:rPr>
        <w:t>修正</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估价对象</w:t>
      </w:r>
      <w:r w:rsidR="008375EB">
        <w:rPr>
          <w:rFonts w:ascii="Arial" w:eastAsia="仿宋_GB2312" w:hAnsi="Arial" w:cs="Arial" w:hint="eastAsia"/>
          <w:sz w:val="28"/>
          <w:szCs w:val="28"/>
        </w:rPr>
        <w:t>设定</w:t>
      </w:r>
      <w:r w:rsidRPr="00B03F0C">
        <w:rPr>
          <w:rFonts w:ascii="Arial" w:eastAsia="仿宋_GB2312" w:hAnsi="Arial" w:cs="Arial"/>
          <w:sz w:val="28"/>
          <w:szCs w:val="28"/>
        </w:rPr>
        <w:t>开发程度为宗地外</w:t>
      </w:r>
      <w:r w:rsidR="00022727">
        <w:rPr>
          <w:rFonts w:ascii="Arial" w:eastAsia="仿宋_GB2312" w:hAnsi="Arial" w:cs="Arial" w:hint="eastAsia"/>
          <w:sz w:val="28"/>
          <w:szCs w:val="28"/>
        </w:rPr>
        <w:t>“三通”</w:t>
      </w:r>
      <w:r w:rsidR="00022727" w:rsidRPr="00B03F0C">
        <w:rPr>
          <w:rFonts w:ascii="Arial" w:eastAsia="仿宋_GB2312" w:hAnsi="Arial" w:cs="Arial"/>
          <w:sz w:val="28"/>
          <w:szCs w:val="28"/>
        </w:rPr>
        <w:t>（即通路、通上</w:t>
      </w:r>
      <w:r w:rsidR="00022727">
        <w:rPr>
          <w:rFonts w:ascii="Arial" w:eastAsia="仿宋_GB2312" w:hAnsi="Arial" w:cs="Arial"/>
          <w:sz w:val="28"/>
          <w:szCs w:val="28"/>
        </w:rPr>
        <w:t>水</w:t>
      </w:r>
      <w:r w:rsidR="00022727" w:rsidRPr="00B03F0C">
        <w:rPr>
          <w:rFonts w:ascii="Arial" w:eastAsia="仿宋_GB2312" w:hAnsi="Arial" w:cs="Arial"/>
          <w:sz w:val="28"/>
          <w:szCs w:val="28"/>
        </w:rPr>
        <w:t>、通电）</w:t>
      </w:r>
      <w:r w:rsidR="00022727">
        <w:rPr>
          <w:rFonts w:ascii="Arial" w:eastAsia="仿宋_GB2312" w:hAnsi="Arial" w:cs="Arial" w:hint="eastAsia"/>
          <w:sz w:val="28"/>
          <w:szCs w:val="28"/>
        </w:rPr>
        <w:t>，</w:t>
      </w:r>
      <w:r w:rsidRPr="00B03F0C">
        <w:rPr>
          <w:rFonts w:ascii="Arial" w:eastAsia="仿宋_GB2312" w:hAnsi="Arial" w:cs="Arial"/>
          <w:sz w:val="28"/>
          <w:szCs w:val="28"/>
        </w:rPr>
        <w:t>场地</w:t>
      </w:r>
      <w:r w:rsidR="00022727">
        <w:rPr>
          <w:rFonts w:ascii="Arial" w:eastAsia="仿宋_GB2312" w:hAnsi="Arial" w:cs="Arial" w:hint="eastAsia"/>
          <w:sz w:val="28"/>
          <w:szCs w:val="28"/>
        </w:rPr>
        <w:t>内</w:t>
      </w:r>
      <w:r w:rsidR="007C6278">
        <w:rPr>
          <w:rFonts w:ascii="Arial" w:eastAsia="仿宋_GB2312" w:hAnsi="Arial" w:cs="Arial" w:hint="eastAsia"/>
          <w:sz w:val="28"/>
          <w:szCs w:val="28"/>
        </w:rPr>
        <w:t>土地</w:t>
      </w:r>
      <w:r w:rsidRPr="00B03F0C">
        <w:rPr>
          <w:rFonts w:ascii="Arial" w:eastAsia="仿宋_GB2312" w:hAnsi="Arial" w:cs="Arial"/>
          <w:sz w:val="28"/>
          <w:szCs w:val="28"/>
        </w:rPr>
        <w:t>平整</w:t>
      </w:r>
      <w:r w:rsidR="007E4E70">
        <w:rPr>
          <w:rFonts w:ascii="Arial" w:eastAsia="仿宋_GB2312" w:hAnsi="Arial" w:cs="Arial"/>
          <w:color w:val="000000"/>
          <w:sz w:val="28"/>
        </w:rPr>
        <w:t>。估价对象所在区域为</w:t>
      </w:r>
      <w:r w:rsidR="007E4E70">
        <w:rPr>
          <w:rFonts w:ascii="Arial" w:eastAsia="仿宋_GB2312" w:hAnsi="Arial" w:cs="Arial" w:hint="eastAsia"/>
          <w:color w:val="000000"/>
          <w:sz w:val="28"/>
        </w:rPr>
        <w:t>四</w:t>
      </w:r>
      <w:r w:rsidRPr="00B03F0C">
        <w:rPr>
          <w:rFonts w:ascii="Arial" w:eastAsia="仿宋_GB2312" w:hAnsi="Arial" w:cs="Arial"/>
          <w:color w:val="000000"/>
          <w:sz w:val="28"/>
        </w:rPr>
        <w:t>级地价区，级别基准地价土地开发</w:t>
      </w:r>
      <w:r w:rsidRPr="00B03F0C">
        <w:rPr>
          <w:rFonts w:ascii="Arial" w:eastAsia="仿宋_GB2312" w:hAnsi="Arial" w:cs="Arial"/>
          <w:color w:val="000000"/>
          <w:sz w:val="28"/>
        </w:rPr>
        <w:lastRenderedPageBreak/>
        <w:t>程度为</w:t>
      </w:r>
      <w:r w:rsidRPr="00B03F0C">
        <w:rPr>
          <w:rFonts w:ascii="Arial" w:eastAsia="仿宋_GB2312" w:hAnsi="Arial" w:cs="Arial"/>
          <w:color w:val="000000"/>
          <w:sz w:val="28"/>
        </w:rPr>
        <w:t>“</w:t>
      </w:r>
      <w:r w:rsidR="007E4E70">
        <w:rPr>
          <w:rFonts w:ascii="Arial" w:eastAsia="仿宋_GB2312" w:hAnsi="Arial" w:cs="Arial" w:hint="eastAsia"/>
          <w:color w:val="000000"/>
          <w:sz w:val="28"/>
        </w:rPr>
        <w:t>七</w:t>
      </w:r>
      <w:r w:rsidRPr="00B03F0C">
        <w:rPr>
          <w:rFonts w:ascii="Arial" w:eastAsia="仿宋_GB2312" w:hAnsi="Arial" w:cs="Arial"/>
          <w:color w:val="000000"/>
          <w:sz w:val="28"/>
        </w:rPr>
        <w:t>通一平</w:t>
      </w:r>
      <w:r w:rsidRPr="00B03F0C">
        <w:rPr>
          <w:rFonts w:ascii="Arial" w:eastAsia="仿宋_GB2312" w:hAnsi="Arial" w:cs="Arial"/>
          <w:color w:val="000000"/>
          <w:sz w:val="28"/>
        </w:rPr>
        <w:t>”</w:t>
      </w:r>
      <w:r w:rsidRPr="00B03F0C">
        <w:rPr>
          <w:rFonts w:ascii="Arial" w:eastAsia="仿宋_GB2312" w:hAnsi="Arial" w:cs="Arial"/>
          <w:sz w:val="28"/>
          <w:szCs w:val="28"/>
        </w:rPr>
        <w:t>（</w:t>
      </w:r>
      <w:r w:rsidR="007C6278" w:rsidRPr="007C6278">
        <w:rPr>
          <w:rFonts w:ascii="Arial" w:eastAsia="仿宋_GB2312" w:hAnsi="Arial" w:cs="Arial"/>
          <w:sz w:val="28"/>
          <w:szCs w:val="28"/>
        </w:rPr>
        <w:t xml:space="preserve"> </w:t>
      </w:r>
      <w:r w:rsidR="007C6278" w:rsidRPr="00B03F0C">
        <w:rPr>
          <w:rFonts w:ascii="Arial" w:eastAsia="仿宋_GB2312" w:hAnsi="Arial" w:cs="Arial"/>
          <w:sz w:val="28"/>
          <w:szCs w:val="28"/>
        </w:rPr>
        <w:t>即通路、通上水、通下水、通电、通讯、通燃气</w:t>
      </w:r>
      <w:r w:rsidR="007C6278">
        <w:rPr>
          <w:rFonts w:ascii="Arial" w:eastAsia="仿宋_GB2312" w:hAnsi="Arial" w:cs="Arial" w:hint="eastAsia"/>
          <w:sz w:val="28"/>
          <w:szCs w:val="28"/>
        </w:rPr>
        <w:t>、通热</w:t>
      </w:r>
      <w:r w:rsidRPr="00B03F0C">
        <w:rPr>
          <w:rFonts w:ascii="Arial" w:eastAsia="仿宋_GB2312" w:hAnsi="Arial" w:cs="Arial"/>
          <w:sz w:val="28"/>
          <w:szCs w:val="28"/>
        </w:rPr>
        <w:t>），相应用途级别平均容积率为</w:t>
      </w:r>
      <w:r w:rsidR="007E4E70">
        <w:rPr>
          <w:rFonts w:ascii="Arial" w:eastAsia="仿宋_GB2312" w:hAnsi="Arial" w:cs="Arial" w:hint="eastAsia"/>
          <w:sz w:val="28"/>
          <w:szCs w:val="28"/>
        </w:rPr>
        <w:t>2.5</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8F7F80">
      <w:pPr>
        <w:spacing w:beforeLines="50"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8F7F80" w:rsidP="00CC5A70">
            <w:pPr>
              <w:widowControl/>
              <w:adjustRightInd/>
              <w:spacing w:line="240" w:lineRule="auto"/>
              <w:ind w:firstLineChars="450" w:firstLine="810"/>
              <w:textAlignment w:val="auto"/>
              <w:rPr>
                <w:rFonts w:ascii="Arial" w:eastAsia="华文细黑" w:hAnsi="Arial" w:cs="Arial"/>
                <w:color w:val="000000"/>
                <w:sz w:val="18"/>
                <w:szCs w:val="24"/>
              </w:rPr>
            </w:pPr>
            <w:r>
              <w:rPr>
                <w:rFonts w:ascii="Arial" w:eastAsia="华文细黑" w:hAnsi="Arial" w:cs="Arial"/>
                <w:noProof/>
                <w:color w:val="000000"/>
                <w:sz w:val="18"/>
                <w:szCs w:val="24"/>
              </w:rPr>
              <w:pict>
                <v:shapetype id="_x0000_t32" coordsize="21600,21600" o:spt="32" o:oned="t" path="m,l21600,21600e" filled="f">
                  <v:path arrowok="t" fillok="f" o:connecttype="none"/>
                  <o:lock v:ext="edit" shapetype="t"/>
                </v:shapetype>
                <v:shape id="直接箭头连接符 19" o:spid="_x0000_s1026" type="#_x0000_t32" style="position:absolute;left:0;text-align:left;margin-left:-4.15pt;margin-top:-1.1pt;width:79.1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4lRgIAAE4EAAAOAAAAZHJzL2Uyb0RvYy54bWysVMGO0zAQvSPxD5bv3STddLeNmq5Q0nJZ&#10;oNIuH+DaTmOR2JbtbVohfoEfQOIEnIDT3vkaWD6DsZtWu3BBCEVyxhnPmzczz5lebNsGbbixQskc&#10;JycxRlxSxYRc5/jl9WIwxsg6IhlplOQ53nGLL2aPH007nfGhqlXDuEEAIm3W6RzXzuksiiyteUvs&#10;idJcgrNSpiUOtmYdMUM6QG+baBjHZ1GnDNNGUW4tfC33TjwL+FXFqXtRVZY71OQYuLmwmrCu/BrN&#10;piRbG6JrQXsa5B9YtERISHqEKokj6MaIP6BaQY2yqnInVLWRqipBeagBqkni36q5qonmoRZojtXH&#10;Ntn/B0ufb5YGCQazm2AkSQszunt3++Ptx7uvX75/uP357b23P39C4IdmddpmEFPIpfHl0q280peK&#10;vrJIqqImcs0D6eudBqDER0QPQvzGaki56p4pBmfIjVOhc9vKtB4SeoK2YUC744D41iEKH5M4Hg3j&#10;EUYUfOn5OBmNQgqSHaK1se4pVy3yRo6tM0Ssa1coKUELyiQhF9lcWue5kewQ4FNLtRBNEyTRSNTl&#10;+DQ5H4UAqxrBvNMfs2a9KhqDNgRElcb+6Vk8OGbUjWQBrOaEzXvbEdHsbUjeSI8H1QGd3tqr5vUk&#10;nszH83E6SIdn80Eal+XgyaJIB2cLoFSelkVRJm88tSTNasEYl57dQcFJ+ncK6e/SXntHDR/bED1E&#10;D/0Csod3IB3G6ye618ZKsd3SHMYOog2H+wvmb8X9Pdj3fwOzXwAAAP//AwBQSwMEFAAGAAgAAAAh&#10;AMIDzmreAAAACAEAAA8AAABkcnMvZG93bnJldi54bWxMj8FuwjAQRO+V+g/WVuoNHIIoURoHIRA9&#10;IC7Qol5NvE2ixOsoNhD+nuVET6vRjGbfZIvBtuKCva8dKZiMIxBIhTM1lQp+vjejBIQPmoxuHaGC&#10;G3pY5K8vmU6Nu9IeL4dQCi4hn2oFVQhdKqUvKrTaj12HxN6f660OLPtSml5fudy2Mo6iD2l1Tfyh&#10;0h2uKiyaw9kq+Dqu3HBrmvkvbveznd3ujst1otT727D8BBFwCM8wPPAZHXJmOrkzGS9aBaNkykm+&#10;cQzi4c8i3nZSMJ9OQOaZ/D8gvwMAAP//AwBQSwECLQAUAAYACAAAACEAtoM4kv4AAADhAQAAEwAA&#10;AAAAAAAAAAAAAAAAAAAAW0NvbnRlbnRfVHlwZXNdLnhtbFBLAQItABQABgAIAAAAIQA4/SH/1gAA&#10;AJQBAAALAAAAAAAAAAAAAAAAAC8BAABfcmVscy8ucmVsc1BLAQItABQABgAIAAAAIQClaW4lRgIA&#10;AE4EAAAOAAAAAAAAAAAAAAAAAC4CAABkcnMvZTJvRG9jLnhtbFBLAQItABQABgAIAAAAIQDCA85q&#10;3gAAAAgBAAAPAAAAAAAAAAAAAAAAAKAEAABkcnMvZG93bnJldi54bWxQSwUGAAAAAAQABADzAAAA&#10;qwUAAAAA&#10;" strokecolor="#404040" strokeweight=".25pt"/>
              </w:pict>
            </w:r>
            <w:r w:rsidR="00CC5A70"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8F7F80">
      <w:pPr>
        <w:spacing w:beforeLines="5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8F7F80">
      <w:pPr>
        <w:spacing w:beforeLines="5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8F7F80">
      <w:pPr>
        <w:spacing w:beforeLines="5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8F7F80">
      <w:pPr>
        <w:spacing w:beforeLines="5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0B711D">
        <w:rPr>
          <w:rFonts w:ascii="Arial" w:eastAsia="仿宋_GB2312" w:hAnsi="Arial" w:cs="Arial" w:hint="eastAsia"/>
          <w:color w:val="000000"/>
          <w:sz w:val="28"/>
        </w:rPr>
        <w:t xml:space="preserve">14720 - </w:t>
      </w:r>
      <w:r w:rsidRPr="00B03F0C">
        <w:rPr>
          <w:rFonts w:ascii="Arial" w:eastAsia="仿宋_GB2312" w:hAnsi="Arial" w:cs="Arial"/>
          <w:color w:val="000000"/>
          <w:sz w:val="28"/>
        </w:rPr>
        <w:t>[</w:t>
      </w:r>
      <w:r w:rsidR="000B711D">
        <w:rPr>
          <w:rFonts w:ascii="Arial" w:eastAsia="仿宋_GB2312" w:hAnsi="Arial" w:cs="Arial" w:hint="eastAsia"/>
          <w:color w:val="000000"/>
          <w:sz w:val="28"/>
        </w:rPr>
        <w:t>（</w:t>
      </w:r>
      <w:r w:rsidR="008471F5">
        <w:rPr>
          <w:rFonts w:ascii="Arial" w:eastAsia="仿宋_GB2312" w:hAnsi="Arial" w:cs="Arial" w:hint="eastAsia"/>
          <w:color w:val="000000"/>
          <w:sz w:val="28"/>
        </w:rPr>
        <w:t>15+35+50+40</w:t>
      </w:r>
      <w:r w:rsidR="000B711D">
        <w:rPr>
          <w:rFonts w:ascii="Arial" w:eastAsia="仿宋_GB2312" w:hAnsi="Arial" w:cs="Arial" w:hint="eastAsia"/>
          <w:color w:val="000000"/>
          <w:sz w:val="28"/>
        </w:rPr>
        <w:t>）</w:t>
      </w:r>
      <w:r w:rsidRPr="00B03F0C">
        <w:rPr>
          <w:rFonts w:ascii="Arial" w:eastAsia="仿宋_GB2312" w:hAnsi="Arial" w:cs="Arial"/>
          <w:color w:val="000000"/>
          <w:sz w:val="28"/>
        </w:rPr>
        <w:t>÷</w:t>
      </w:r>
      <w:r w:rsidR="000B711D">
        <w:rPr>
          <w:rFonts w:ascii="Arial" w:eastAsia="仿宋_GB2312" w:hAnsi="Arial" w:cs="Arial" w:hint="eastAsia"/>
          <w:color w:val="000000"/>
          <w:sz w:val="28"/>
        </w:rPr>
        <w:t>2.5</w:t>
      </w:r>
      <w:r w:rsidRPr="00B03F0C">
        <w:rPr>
          <w:rFonts w:ascii="Arial" w:eastAsia="仿宋_GB2312" w:hAnsi="Arial" w:cs="Arial"/>
          <w:color w:val="000000"/>
          <w:sz w:val="28"/>
        </w:rPr>
        <w:t>]</w:t>
      </w:r>
    </w:p>
    <w:p w:rsidR="00CC5A70" w:rsidRPr="00B03F0C" w:rsidRDefault="00CC5A70" w:rsidP="008F7F80">
      <w:pPr>
        <w:spacing w:beforeLines="5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000B711D">
        <w:rPr>
          <w:rFonts w:ascii="Arial" w:eastAsia="仿宋_GB2312" w:hAnsi="Arial" w:cs="Arial" w:hint="eastAsia"/>
          <w:color w:val="000000"/>
          <w:sz w:val="28"/>
        </w:rPr>
        <w:t>14664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8F7F80">
      <w:pPr>
        <w:spacing w:beforeLines="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Default="00CC5A70" w:rsidP="008F7F80">
      <w:pPr>
        <w:spacing w:beforeLines="50" w:line="360" w:lineRule="auto"/>
        <w:ind w:right="-23" w:firstLineChars="200" w:firstLine="580"/>
        <w:jc w:val="both"/>
        <w:rPr>
          <w:rFonts w:ascii="Arial" w:eastAsia="仿宋_GB2312" w:hAnsi="Arial" w:cs="Arial"/>
          <w:color w:val="000000"/>
          <w:sz w:val="29"/>
          <w:szCs w:val="29"/>
        </w:rPr>
      </w:pPr>
      <w:r w:rsidRPr="00B03F0C">
        <w:rPr>
          <w:rFonts w:ascii="Arial" w:eastAsia="仿宋_GB2312" w:hAnsi="Arial" w:cs="Arial"/>
          <w:color w:val="000000"/>
          <w:sz w:val="29"/>
          <w:szCs w:val="29"/>
        </w:rPr>
        <w:t>《北京市基准地价更新成果》根据《土地利用现状分类》（</w:t>
      </w:r>
      <w:r w:rsidRPr="00B03F0C">
        <w:rPr>
          <w:rFonts w:ascii="Arial" w:eastAsia="仿宋_GB2312" w:hAnsi="Arial" w:cs="Arial"/>
          <w:color w:val="000000"/>
          <w:sz w:val="29"/>
          <w:szCs w:val="29"/>
        </w:rPr>
        <w:t>GB/T21010-2007</w:t>
      </w:r>
      <w:r w:rsidRPr="00B03F0C">
        <w:rPr>
          <w:rFonts w:ascii="Arial" w:eastAsia="仿宋_GB2312" w:hAnsi="Arial" w:cs="Arial"/>
          <w:color w:val="000000"/>
          <w:sz w:val="29"/>
          <w:szCs w:val="29"/>
        </w:rPr>
        <w:t>），对现有用地按照二级分类进行归类，分为</w:t>
      </w:r>
      <w:r w:rsidR="000B711D">
        <w:rPr>
          <w:rFonts w:ascii="Arial" w:eastAsia="仿宋_GB2312" w:hAnsi="Arial" w:cs="Arial"/>
          <w:color w:val="000000"/>
          <w:sz w:val="29"/>
          <w:szCs w:val="29"/>
        </w:rPr>
        <w:t>居住、商业、工业和办公四类用途基准地价，并按照二级分类建立了</w:t>
      </w:r>
      <w:r w:rsidRPr="00B03F0C">
        <w:rPr>
          <w:rFonts w:ascii="Arial" w:eastAsia="仿宋_GB2312" w:hAnsi="Arial" w:cs="Arial"/>
          <w:color w:val="000000"/>
          <w:sz w:val="29"/>
          <w:szCs w:val="29"/>
        </w:rPr>
        <w:t>用途修正系数。</w:t>
      </w:r>
    </w:p>
    <w:p w:rsidR="00CC5A70" w:rsidRDefault="00CC5A70" w:rsidP="008471F5">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估价对象用途</w:t>
      </w:r>
      <w:proofErr w:type="gramStart"/>
      <w:r w:rsidRPr="00B03F0C">
        <w:rPr>
          <w:rFonts w:ascii="Arial" w:eastAsia="仿宋_GB2312" w:hAnsi="Arial" w:cs="Arial"/>
          <w:color w:val="000000"/>
          <w:sz w:val="28"/>
        </w:rPr>
        <w:t>为</w:t>
      </w:r>
      <w:r w:rsidR="008471F5">
        <w:rPr>
          <w:rFonts w:ascii="Arial" w:eastAsia="仿宋_GB2312" w:hAnsi="Arial" w:cs="Arial" w:hint="eastAsia"/>
          <w:color w:val="000000"/>
          <w:sz w:val="28"/>
        </w:rPr>
        <w:t>绿隔用地</w:t>
      </w:r>
      <w:proofErr w:type="gramEnd"/>
      <w:r w:rsidR="008471F5">
        <w:rPr>
          <w:rFonts w:ascii="Arial" w:eastAsia="仿宋_GB2312" w:hAnsi="Arial" w:cs="Arial" w:hint="eastAsia"/>
          <w:color w:val="000000"/>
          <w:sz w:val="28"/>
        </w:rPr>
        <w:t>（商业），可参照</w:t>
      </w:r>
      <w:r w:rsidR="000B711D" w:rsidRPr="000B711D">
        <w:rPr>
          <w:rFonts w:ascii="Arial" w:eastAsia="仿宋_GB2312" w:hAnsi="Arial" w:cs="Arial" w:hint="eastAsia"/>
          <w:color w:val="000000"/>
          <w:sz w:val="28"/>
        </w:rPr>
        <w:t>批发零售用地</w:t>
      </w:r>
      <w:r w:rsidR="008471F5">
        <w:rPr>
          <w:rFonts w:ascii="Arial" w:eastAsia="仿宋_GB2312" w:hAnsi="Arial" w:cs="Arial" w:hint="eastAsia"/>
          <w:color w:val="000000"/>
          <w:sz w:val="28"/>
        </w:rPr>
        <w:t>进行修正</w:t>
      </w:r>
      <w:r w:rsidRPr="00B03F0C">
        <w:rPr>
          <w:rFonts w:ascii="Arial" w:eastAsia="仿宋_GB2312" w:hAnsi="Arial" w:cs="Arial"/>
          <w:color w:val="000000"/>
          <w:sz w:val="28"/>
        </w:rPr>
        <w:t>，依据需《北京市基准地价用途修正系数表》进行用途修正。</w:t>
      </w:r>
      <w:r w:rsidR="008471F5">
        <w:rPr>
          <w:rFonts w:ascii="Arial" w:eastAsia="仿宋_GB2312" w:hAnsi="Arial" w:cs="Arial" w:hint="eastAsia"/>
          <w:color w:val="000000"/>
          <w:sz w:val="28"/>
        </w:rPr>
        <w:t>商业</w:t>
      </w:r>
      <w:r w:rsidRPr="00B03F0C">
        <w:rPr>
          <w:rFonts w:ascii="Arial" w:eastAsia="仿宋_GB2312" w:hAnsi="Arial" w:cs="Arial"/>
          <w:color w:val="000000"/>
          <w:sz w:val="28"/>
        </w:rPr>
        <w:t>用途修正系数表详见下表：</w:t>
      </w:r>
    </w:p>
    <w:p w:rsidR="00C92EE7" w:rsidRDefault="00C92EE7" w:rsidP="008471F5">
      <w:pPr>
        <w:spacing w:line="360" w:lineRule="auto"/>
        <w:ind w:firstLineChars="200" w:firstLine="560"/>
        <w:jc w:val="both"/>
        <w:rPr>
          <w:rFonts w:ascii="Arial" w:eastAsia="仿宋_GB2312" w:hAnsi="Arial" w:cs="Arial"/>
          <w:color w:val="000000"/>
          <w:sz w:val="28"/>
        </w:rPr>
      </w:pPr>
    </w:p>
    <w:p w:rsidR="00C92EE7" w:rsidRDefault="00C92EE7" w:rsidP="008471F5">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（转下页）</w:t>
      </w:r>
    </w:p>
    <w:p w:rsidR="00C92EE7" w:rsidRDefault="00C92EE7" w:rsidP="008471F5">
      <w:pPr>
        <w:spacing w:line="360" w:lineRule="auto"/>
        <w:ind w:firstLineChars="200" w:firstLine="560"/>
        <w:jc w:val="both"/>
        <w:rPr>
          <w:rFonts w:ascii="Arial" w:eastAsia="仿宋_GB2312" w:hAnsi="Arial" w:cs="Arial"/>
          <w:color w:val="000000"/>
          <w:sz w:val="28"/>
        </w:rPr>
      </w:pPr>
    </w:p>
    <w:p w:rsidR="00C92EE7" w:rsidRPr="00B03F0C" w:rsidRDefault="00C92EE7" w:rsidP="008471F5">
      <w:pPr>
        <w:spacing w:line="360" w:lineRule="auto"/>
        <w:ind w:firstLineChars="200" w:firstLine="560"/>
        <w:jc w:val="both"/>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lastRenderedPageBreak/>
        <w:t>北京市基准地价用途修正系数表（</w:t>
      </w:r>
      <w:r w:rsidR="000B711D">
        <w:rPr>
          <w:rFonts w:ascii="Arial" w:eastAsia="仿宋_GB2312" w:hAnsi="Arial" w:cs="Arial" w:hint="eastAsia"/>
          <w:color w:val="000000"/>
          <w:sz w:val="28"/>
        </w:rPr>
        <w:t>商业</w:t>
      </w:r>
      <w:r w:rsidRPr="00B03F0C">
        <w:rPr>
          <w:rFonts w:ascii="Arial" w:eastAsia="仿宋_GB2312" w:hAnsi="Arial" w:cs="Arial"/>
          <w:color w:val="000000"/>
          <w:sz w:val="28"/>
        </w:rPr>
        <w:t>）</w:t>
      </w:r>
    </w:p>
    <w:tbl>
      <w:tblPr>
        <w:tblW w:w="5000" w:type="pct"/>
        <w:tblLook w:val="04A0"/>
      </w:tblPr>
      <w:tblGrid>
        <w:gridCol w:w="1022"/>
        <w:gridCol w:w="1229"/>
        <w:gridCol w:w="6242"/>
        <w:gridCol w:w="1022"/>
      </w:tblGrid>
      <w:tr w:rsidR="000B711D" w:rsidRPr="000B711D" w:rsidTr="000B711D">
        <w:trPr>
          <w:trHeight w:val="615"/>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用途修正  系数</w:t>
            </w:r>
          </w:p>
        </w:tc>
      </w:tr>
      <w:tr w:rsidR="000B711D" w:rsidRPr="000B711D" w:rsidTr="000B711D">
        <w:trPr>
          <w:trHeight w:val="615"/>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商业</w:t>
            </w:r>
          </w:p>
        </w:tc>
        <w:tc>
          <w:tcPr>
            <w:tcW w:w="646" w:type="pct"/>
            <w:tcBorders>
              <w:top w:val="nil"/>
              <w:left w:val="nil"/>
              <w:bottom w:val="single" w:sz="4" w:space="0" w:color="auto"/>
              <w:right w:val="single" w:sz="4" w:space="0" w:color="auto"/>
            </w:tcBorders>
            <w:shd w:val="clear" w:color="auto" w:fill="auto"/>
            <w:noWrap/>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批发零售用地（指主要用于商品批发、零售的用地，包括商场、商店、超市、各类批发（零售）市场、加油站等及其附属的小型仓库、车间、工场等）</w:t>
            </w:r>
          </w:p>
        </w:tc>
        <w:tc>
          <w:tcPr>
            <w:tcW w:w="537" w:type="pct"/>
            <w:tcBorders>
              <w:top w:val="nil"/>
              <w:left w:val="nil"/>
              <w:bottom w:val="single" w:sz="4" w:space="0" w:color="auto"/>
              <w:right w:val="single" w:sz="4" w:space="0" w:color="auto"/>
            </w:tcBorders>
            <w:shd w:val="clear" w:color="auto" w:fill="auto"/>
            <w:noWrap/>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1</w:t>
            </w:r>
          </w:p>
        </w:tc>
      </w:tr>
      <w:tr w:rsidR="000B711D" w:rsidRPr="000B711D" w:rsidTr="000B711D">
        <w:trPr>
          <w:trHeight w:val="615"/>
        </w:trPr>
        <w:tc>
          <w:tcPr>
            <w:tcW w:w="537" w:type="pct"/>
            <w:vMerge/>
            <w:tcBorders>
              <w:top w:val="nil"/>
              <w:left w:val="single" w:sz="4" w:space="0" w:color="auto"/>
              <w:bottom w:val="single" w:sz="4" w:space="0" w:color="auto"/>
              <w:right w:val="single" w:sz="4" w:space="0" w:color="auto"/>
            </w:tcBorders>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住宿餐饮用地（指主要用于提供住宿、餐饮服务的用地，包括宾馆、酒店、饭店、旅馆、招待所、度假村、餐厅、酒吧等）</w:t>
            </w:r>
          </w:p>
        </w:tc>
        <w:tc>
          <w:tcPr>
            <w:tcW w:w="537" w:type="pct"/>
            <w:tcBorders>
              <w:top w:val="nil"/>
              <w:left w:val="nil"/>
              <w:bottom w:val="single" w:sz="4" w:space="0" w:color="auto"/>
              <w:right w:val="single" w:sz="4" w:space="0" w:color="auto"/>
            </w:tcBorders>
            <w:shd w:val="clear" w:color="auto" w:fill="auto"/>
            <w:noWrap/>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0.9</w:t>
            </w:r>
          </w:p>
        </w:tc>
      </w:tr>
      <w:tr w:rsidR="000B711D" w:rsidRPr="000B711D" w:rsidTr="000B711D">
        <w:trPr>
          <w:trHeight w:val="405"/>
        </w:trPr>
        <w:tc>
          <w:tcPr>
            <w:tcW w:w="537" w:type="pct"/>
            <w:vMerge/>
            <w:tcBorders>
              <w:top w:val="nil"/>
              <w:left w:val="single" w:sz="4" w:space="0" w:color="auto"/>
              <w:bottom w:val="single" w:sz="4" w:space="0" w:color="auto"/>
              <w:right w:val="single" w:sz="4" w:space="0" w:color="auto"/>
            </w:tcBorders>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商务金融用地（指金融、证券、通讯、保险等营业网点用地）</w:t>
            </w:r>
          </w:p>
        </w:tc>
        <w:tc>
          <w:tcPr>
            <w:tcW w:w="537" w:type="pct"/>
            <w:tcBorders>
              <w:top w:val="nil"/>
              <w:left w:val="nil"/>
              <w:bottom w:val="single" w:sz="4" w:space="0" w:color="auto"/>
              <w:right w:val="single" w:sz="4" w:space="0" w:color="auto"/>
            </w:tcBorders>
            <w:shd w:val="clear" w:color="auto" w:fill="auto"/>
            <w:noWrap/>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1.1</w:t>
            </w:r>
          </w:p>
        </w:tc>
      </w:tr>
      <w:tr w:rsidR="000B711D" w:rsidRPr="000B711D" w:rsidTr="000B711D">
        <w:trPr>
          <w:trHeight w:val="1050"/>
        </w:trPr>
        <w:tc>
          <w:tcPr>
            <w:tcW w:w="537" w:type="pct"/>
            <w:vMerge/>
            <w:tcBorders>
              <w:top w:val="nil"/>
              <w:left w:val="single" w:sz="4" w:space="0" w:color="auto"/>
              <w:bottom w:val="single" w:sz="4" w:space="0" w:color="auto"/>
              <w:right w:val="single" w:sz="4" w:space="0" w:color="auto"/>
            </w:tcBorders>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537" w:type="pct"/>
            <w:tcBorders>
              <w:top w:val="nil"/>
              <w:left w:val="nil"/>
              <w:bottom w:val="single" w:sz="4" w:space="0" w:color="auto"/>
              <w:right w:val="single" w:sz="4" w:space="0" w:color="auto"/>
            </w:tcBorders>
            <w:shd w:val="clear" w:color="auto" w:fill="auto"/>
            <w:noWrap/>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0.8</w:t>
            </w:r>
          </w:p>
        </w:tc>
      </w:tr>
      <w:tr w:rsidR="000B711D" w:rsidRPr="000B711D" w:rsidTr="000B711D">
        <w:trPr>
          <w:trHeight w:val="405"/>
        </w:trPr>
        <w:tc>
          <w:tcPr>
            <w:tcW w:w="537" w:type="pct"/>
            <w:vMerge/>
            <w:tcBorders>
              <w:top w:val="nil"/>
              <w:left w:val="single" w:sz="4" w:space="0" w:color="auto"/>
              <w:bottom w:val="single" w:sz="4" w:space="0" w:color="auto"/>
              <w:right w:val="single" w:sz="4" w:space="0" w:color="auto"/>
            </w:tcBorders>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0B711D" w:rsidRPr="000B711D" w:rsidRDefault="000B711D" w:rsidP="000B711D">
            <w:pPr>
              <w:widowControl/>
              <w:adjustRightInd/>
              <w:spacing w:line="240" w:lineRule="auto"/>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殡葬用地等特殊用地</w:t>
            </w:r>
          </w:p>
        </w:tc>
        <w:tc>
          <w:tcPr>
            <w:tcW w:w="537" w:type="pct"/>
            <w:tcBorders>
              <w:top w:val="nil"/>
              <w:left w:val="nil"/>
              <w:bottom w:val="single" w:sz="4" w:space="0" w:color="auto"/>
              <w:right w:val="single" w:sz="4" w:space="0" w:color="auto"/>
            </w:tcBorders>
            <w:shd w:val="clear" w:color="auto" w:fill="auto"/>
            <w:noWrap/>
            <w:vAlign w:val="center"/>
            <w:hideMark/>
          </w:tcPr>
          <w:p w:rsidR="000B711D" w:rsidRPr="000B711D" w:rsidRDefault="000B711D" w:rsidP="000B711D">
            <w:pPr>
              <w:widowControl/>
              <w:adjustRightInd/>
              <w:spacing w:line="240" w:lineRule="auto"/>
              <w:jc w:val="center"/>
              <w:textAlignment w:val="auto"/>
              <w:rPr>
                <w:rFonts w:ascii="华文细黑" w:eastAsia="华文细黑" w:hAnsi="华文细黑" w:cs="宋体"/>
                <w:color w:val="000000"/>
                <w:sz w:val="20"/>
              </w:rPr>
            </w:pPr>
            <w:r w:rsidRPr="000B711D">
              <w:rPr>
                <w:rFonts w:ascii="华文细黑" w:eastAsia="华文细黑" w:hAnsi="华文细黑" w:cs="宋体" w:hint="eastAsia"/>
                <w:color w:val="000000"/>
                <w:sz w:val="20"/>
              </w:rPr>
              <w:t>0.5</w:t>
            </w:r>
          </w:p>
        </w:tc>
      </w:tr>
    </w:tbl>
    <w:p w:rsidR="00CC5A70" w:rsidRPr="00B03F0C" w:rsidRDefault="00CC5A70" w:rsidP="008F7F80">
      <w:pPr>
        <w:snapToGrid w:val="0"/>
        <w:spacing w:beforeLines="100" w:line="360" w:lineRule="auto"/>
        <w:ind w:firstLineChars="250" w:firstLine="700"/>
        <w:jc w:val="both"/>
        <w:rPr>
          <w:rFonts w:ascii="Arial" w:eastAsia="仿宋_GB2312" w:hAnsi="Arial" w:cs="Arial"/>
          <w:sz w:val="28"/>
          <w:szCs w:val="28"/>
        </w:rPr>
      </w:pPr>
      <w:r w:rsidRPr="00B03F0C">
        <w:rPr>
          <w:rFonts w:ascii="Arial" w:eastAsia="仿宋_GB2312" w:hAnsi="Arial" w:cs="Arial"/>
          <w:color w:val="000000"/>
          <w:sz w:val="28"/>
        </w:rPr>
        <w:t>依据上表，估价</w:t>
      </w:r>
      <w:proofErr w:type="gramStart"/>
      <w:r w:rsidRPr="00B03F0C">
        <w:rPr>
          <w:rFonts w:ascii="Arial" w:eastAsia="仿宋_GB2312" w:hAnsi="Arial" w:cs="Arial"/>
          <w:color w:val="000000"/>
          <w:sz w:val="28"/>
        </w:rPr>
        <w:t>对象</w:t>
      </w:r>
      <w:r w:rsidR="000B711D">
        <w:rPr>
          <w:rFonts w:ascii="Arial" w:eastAsia="仿宋_GB2312" w:hAnsi="Arial" w:cs="Arial" w:hint="eastAsia"/>
          <w:color w:val="000000"/>
          <w:sz w:val="28"/>
        </w:rPr>
        <w:t>绿隔用地</w:t>
      </w:r>
      <w:proofErr w:type="gramEnd"/>
      <w:r w:rsidR="000B711D">
        <w:rPr>
          <w:rFonts w:ascii="Arial" w:eastAsia="仿宋_GB2312" w:hAnsi="Arial" w:cs="Arial" w:hint="eastAsia"/>
          <w:color w:val="000000"/>
          <w:sz w:val="28"/>
        </w:rPr>
        <w:t>（商业）</w:t>
      </w:r>
      <w:r w:rsidRPr="00B03F0C">
        <w:rPr>
          <w:rFonts w:ascii="Arial" w:eastAsia="仿宋_GB2312" w:hAnsi="Arial" w:cs="Arial"/>
          <w:color w:val="000000"/>
          <w:sz w:val="28"/>
        </w:rPr>
        <w:t>用途修正系数为</w:t>
      </w:r>
      <w:r w:rsidRPr="00B03F0C">
        <w:rPr>
          <w:rFonts w:ascii="Arial" w:eastAsia="仿宋_GB2312" w:hAnsi="Arial" w:cs="Arial"/>
          <w:color w:val="000000"/>
          <w:sz w:val="28"/>
        </w:rPr>
        <w:t>1</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tblPr>
      <w:tblGrid>
        <w:gridCol w:w="1533"/>
        <w:gridCol w:w="1846"/>
        <w:gridCol w:w="1534"/>
        <w:gridCol w:w="1534"/>
        <w:gridCol w:w="1534"/>
        <w:gridCol w:w="1534"/>
      </w:tblGrid>
      <w:tr w:rsidR="00CC5A70" w:rsidRPr="00B03F0C" w:rsidTr="00C92EE7">
        <w:trPr>
          <w:trHeight w:val="312"/>
          <w:tblHead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92EE7">
        <w:trPr>
          <w:trHeight w:val="312"/>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92EE7">
        <w:trPr>
          <w:trHeight w:val="312"/>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92EE7">
        <w:trPr>
          <w:trHeight w:val="312"/>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92EE7">
        <w:trPr>
          <w:trHeight w:val="312"/>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92EE7">
        <w:trPr>
          <w:trHeight w:val="312"/>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92EE7">
        <w:trPr>
          <w:trHeight w:val="312"/>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92EE7">
        <w:trPr>
          <w:trHeight w:val="312"/>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92EE7">
        <w:trPr>
          <w:trHeight w:val="312"/>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92EE7">
        <w:trPr>
          <w:trHeight w:val="312"/>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92EE7">
        <w:trPr>
          <w:trHeight w:val="312"/>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92EE7">
        <w:trPr>
          <w:trHeight w:val="312"/>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92EE7">
        <w:trPr>
          <w:trHeight w:val="312"/>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lastRenderedPageBreak/>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92EE7">
        <w:trPr>
          <w:trHeight w:val="312"/>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92EE7">
        <w:trPr>
          <w:trHeight w:val="312"/>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92EE7">
        <w:trPr>
          <w:trHeight w:val="312"/>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92EE7">
        <w:trPr>
          <w:trHeight w:val="312"/>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92EE7">
        <w:trPr>
          <w:trHeight w:val="312"/>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92EE7">
        <w:trPr>
          <w:trHeight w:val="312"/>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92EE7">
        <w:trPr>
          <w:trHeight w:val="312"/>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8F7F80">
      <w:pPr>
        <w:snapToGrid w:val="0"/>
        <w:spacing w:beforeLines="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本次评估中，期日修正系数为各季度增长率连乘值，即</w:t>
      </w:r>
    </w:p>
    <w:p w:rsidR="00CC5A70" w:rsidRPr="00B03F0C" w:rsidRDefault="000B711D"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1+2.34%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1+2.03%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1+2.93%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1+0.96%</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1+1.41%</w:t>
      </w:r>
      <w:r w:rsidRPr="00B03F0C">
        <w:rPr>
          <w:rFonts w:ascii="Arial" w:eastAsia="仿宋_GB2312" w:hAnsi="Arial" w:cs="Arial"/>
          <w:sz w:val="28"/>
        </w:rPr>
        <w:t>）</w:t>
      </w:r>
      <w:r w:rsidRPr="00B03F0C">
        <w:rPr>
          <w:rFonts w:ascii="Arial" w:eastAsia="仿宋_GB2312" w:hAnsi="Arial" w:cs="Arial"/>
          <w:sz w:val="28"/>
        </w:rPr>
        <w:t>=1.3547</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proofErr w:type="gramStart"/>
      <w:r w:rsidRPr="00B03F0C">
        <w:rPr>
          <w:rFonts w:ascii="Arial" w:eastAsia="仿宋_GB2312" w:hAnsi="Arial" w:cs="Arial"/>
          <w:color w:val="000000"/>
          <w:sz w:val="29"/>
          <w:szCs w:val="29"/>
        </w:rPr>
        <w:t>—</w:t>
      </w:r>
      <w:r w:rsidRPr="00B03F0C">
        <w:rPr>
          <w:rFonts w:ascii="Arial" w:eastAsia="仿宋_GB2312" w:hAnsi="Arial" w:cs="Arial"/>
          <w:color w:val="000000"/>
          <w:sz w:val="29"/>
          <w:szCs w:val="29"/>
        </w:rPr>
        <w:t>土地</w:t>
      </w:r>
      <w:proofErr w:type="gramEnd"/>
      <w:r w:rsidRPr="00B03F0C">
        <w:rPr>
          <w:rFonts w:ascii="Arial" w:eastAsia="仿宋_GB2312" w:hAnsi="Arial" w:cs="Arial"/>
          <w:color w:val="000000"/>
          <w:sz w:val="29"/>
          <w:szCs w:val="29"/>
        </w:rPr>
        <w:t>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8F7F80">
      <w:pPr>
        <w:tabs>
          <w:tab w:val="left" w:pos="2160"/>
        </w:tabs>
        <w:spacing w:beforeLines="5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w:t>
      </w:r>
      <w:proofErr w:type="gramStart"/>
      <w:r w:rsidRPr="00B03F0C">
        <w:rPr>
          <w:rFonts w:ascii="Arial" w:eastAsia="仿宋_GB2312" w:hAnsi="Arial" w:cs="Arial"/>
          <w:color w:val="000000"/>
          <w:sz w:val="28"/>
        </w:rPr>
        <w:t>期贷</w:t>
      </w:r>
      <w:proofErr w:type="gramEnd"/>
      <w:r w:rsidRPr="00B03F0C">
        <w:rPr>
          <w:rFonts w:ascii="Arial" w:eastAsia="仿宋_GB2312" w:hAnsi="Arial" w:cs="Arial"/>
          <w:color w:val="000000"/>
          <w:sz w:val="28"/>
        </w:rPr>
        <w:t>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w:t>
      </w:r>
      <w:proofErr w:type="gramStart"/>
      <w:r w:rsidRPr="00B03F0C">
        <w:rPr>
          <w:rFonts w:ascii="Arial" w:eastAsia="仿宋_GB2312" w:hAnsi="Arial" w:cs="Arial"/>
          <w:color w:val="000000"/>
          <w:sz w:val="28"/>
        </w:rPr>
        <w:t>为</w:t>
      </w:r>
      <w:r w:rsidR="00236C7D">
        <w:rPr>
          <w:rFonts w:ascii="仿宋_GB2312" w:eastAsia="仿宋_GB2312" w:hAnsi="Arial" w:hint="eastAsia"/>
          <w:sz w:val="28"/>
        </w:rPr>
        <w:t>绿隔产业</w:t>
      </w:r>
      <w:proofErr w:type="gramEnd"/>
      <w:r w:rsidR="00236C7D">
        <w:rPr>
          <w:rFonts w:ascii="仿宋_GB2312" w:eastAsia="仿宋_GB2312" w:hAnsi="Arial" w:hint="eastAsia"/>
          <w:sz w:val="28"/>
        </w:rPr>
        <w:t>（</w:t>
      </w:r>
      <w:r w:rsidR="00236C7D">
        <w:rPr>
          <w:rFonts w:ascii="Arial" w:eastAsia="仿宋_GB2312" w:hAnsi="Arial" w:cs="Arial"/>
          <w:sz w:val="28"/>
        </w:rPr>
        <w:t>商业</w:t>
      </w:r>
      <w:r w:rsidR="00236C7D">
        <w:rPr>
          <w:rFonts w:ascii="Arial" w:eastAsia="仿宋_GB2312" w:hAnsi="Arial" w:cs="Arial" w:hint="eastAsia"/>
          <w:sz w:val="28"/>
        </w:rPr>
        <w:t>）</w:t>
      </w:r>
      <w:r w:rsidRPr="00B03F0C">
        <w:rPr>
          <w:rFonts w:ascii="Arial" w:eastAsia="仿宋_GB2312" w:hAnsi="Arial" w:cs="Arial"/>
          <w:color w:val="000000"/>
          <w:sz w:val="28"/>
        </w:rPr>
        <w:t>，现行一年</w:t>
      </w:r>
      <w:proofErr w:type="gramStart"/>
      <w:r w:rsidRPr="00B03F0C">
        <w:rPr>
          <w:rFonts w:ascii="Arial" w:eastAsia="仿宋_GB2312" w:hAnsi="Arial" w:cs="Arial"/>
          <w:color w:val="000000"/>
          <w:sz w:val="28"/>
        </w:rPr>
        <w:t>期贷</w:t>
      </w:r>
      <w:proofErr w:type="gramEnd"/>
      <w:r w:rsidRPr="00B03F0C">
        <w:rPr>
          <w:rFonts w:ascii="Arial" w:eastAsia="仿宋_GB2312" w:hAnsi="Arial" w:cs="Arial"/>
          <w:color w:val="000000"/>
          <w:sz w:val="28"/>
        </w:rPr>
        <w:t>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236C7D" w:rsidRPr="00B03F0C" w:rsidRDefault="00236C7D" w:rsidP="008F7F80">
      <w:pPr>
        <w:tabs>
          <w:tab w:val="left" w:pos="2160"/>
        </w:tabs>
        <w:spacing w:beforeLines="50" w:line="360" w:lineRule="auto"/>
        <w:ind w:firstLine="527"/>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=5.4%</w:t>
      </w:r>
    </w:p>
    <w:p w:rsidR="00CC5A70" w:rsidRPr="00B03F0C" w:rsidRDefault="00236C7D" w:rsidP="00236C7D">
      <w:pPr>
        <w:spacing w:line="360" w:lineRule="auto"/>
        <w:ind w:firstLineChars="200" w:firstLine="560"/>
        <w:rPr>
          <w:rFonts w:ascii="Arial" w:eastAsia="仿宋_GB2312" w:hAnsi="Arial" w:cs="Arial"/>
          <w:color w:val="000000"/>
          <w:sz w:val="28"/>
        </w:rPr>
      </w:pPr>
      <w:proofErr w:type="gramStart"/>
      <w:r>
        <w:rPr>
          <w:rFonts w:ascii="仿宋_GB2312" w:eastAsia="仿宋_GB2312" w:hAnsi="Arial" w:hint="eastAsia"/>
          <w:sz w:val="28"/>
        </w:rPr>
        <w:t>绿隔产业</w:t>
      </w:r>
      <w:proofErr w:type="gramEnd"/>
      <w:r>
        <w:rPr>
          <w:rFonts w:ascii="仿宋_GB2312" w:eastAsia="仿宋_GB2312" w:hAnsi="Arial" w:hint="eastAsia"/>
          <w:sz w:val="28"/>
        </w:rPr>
        <w:t>（</w:t>
      </w:r>
      <w:r>
        <w:rPr>
          <w:rFonts w:ascii="Arial" w:eastAsia="仿宋_GB2312" w:hAnsi="Arial" w:cs="Arial"/>
          <w:sz w:val="28"/>
        </w:rPr>
        <w:t>商业</w:t>
      </w:r>
      <w:r>
        <w:rPr>
          <w:rFonts w:ascii="Arial" w:eastAsia="仿宋_GB2312" w:hAnsi="Arial" w:cs="Arial" w:hint="eastAsia"/>
          <w:sz w:val="28"/>
        </w:rPr>
        <w:t>）</w:t>
      </w:r>
      <w:r w:rsidRPr="00B03F0C">
        <w:rPr>
          <w:rFonts w:ascii="Arial" w:eastAsia="仿宋_GB2312" w:hAnsi="Arial" w:cs="Arial"/>
          <w:color w:val="000000"/>
          <w:sz w:val="28"/>
        </w:rPr>
        <w:t>用途法定用途最高出让年限为</w:t>
      </w:r>
      <w:r w:rsidRPr="00B03F0C">
        <w:rPr>
          <w:rFonts w:ascii="Arial" w:eastAsia="仿宋_GB2312" w:hAnsi="Arial" w:cs="Arial"/>
          <w:color w:val="000000"/>
          <w:sz w:val="28"/>
        </w:rPr>
        <w:t>40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40</w:t>
      </w:r>
      <w:r>
        <w:rPr>
          <w:rFonts w:ascii="Arial" w:eastAsia="仿宋_GB2312" w:hAnsi="Arial" w:cs="Arial"/>
          <w:color w:val="000000"/>
          <w:sz w:val="28"/>
        </w:rPr>
        <w:t>年，故不做修正</w:t>
      </w:r>
      <w:r w:rsidR="00CC5A70"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容积率修正系数的确定</w:t>
      </w:r>
    </w:p>
    <w:p w:rsidR="008471F5" w:rsidRDefault="00236C7D" w:rsidP="00CC5A70">
      <w:pPr>
        <w:spacing w:line="360" w:lineRule="auto"/>
        <w:ind w:firstLineChars="200" w:firstLine="560"/>
        <w:rPr>
          <w:rFonts w:ascii="Arial" w:eastAsia="仿宋_GB2312" w:hAnsi="Arial" w:cs="Arial"/>
          <w:color w:val="000000"/>
          <w:sz w:val="28"/>
        </w:rPr>
      </w:pPr>
      <w:r>
        <w:rPr>
          <w:rFonts w:ascii="Arial" w:eastAsia="仿宋_GB2312" w:hAnsi="Arial" w:cs="Arial"/>
          <w:color w:val="000000"/>
          <w:sz w:val="28"/>
        </w:rPr>
        <w:t>依据《北京市基准地价容积率修正系数表（</w:t>
      </w:r>
      <w:r w:rsidR="008471F5">
        <w:rPr>
          <w:rFonts w:ascii="Arial" w:eastAsia="仿宋_GB2312" w:hAnsi="Arial" w:cs="Arial" w:hint="eastAsia"/>
          <w:color w:val="000000"/>
          <w:sz w:val="28"/>
        </w:rPr>
        <w:t>商业</w:t>
      </w:r>
      <w:r>
        <w:rPr>
          <w:rFonts w:ascii="Arial" w:eastAsia="仿宋_GB2312" w:hAnsi="Arial" w:cs="Arial"/>
          <w:color w:val="000000"/>
          <w:sz w:val="28"/>
        </w:rPr>
        <w:t>）》详见下表：</w:t>
      </w:r>
    </w:p>
    <w:p w:rsidR="00F22AEB" w:rsidRDefault="00F22AEB" w:rsidP="00CC5A70">
      <w:pPr>
        <w:spacing w:line="360" w:lineRule="auto"/>
        <w:ind w:firstLineChars="200" w:firstLine="560"/>
        <w:rPr>
          <w:rFonts w:ascii="Arial" w:eastAsia="仿宋_GB2312" w:hAnsi="Arial" w:cs="Arial"/>
          <w:color w:val="000000"/>
          <w:sz w:val="28"/>
        </w:rPr>
        <w:sectPr w:rsidR="00F22AEB" w:rsidSect="00B1633F">
          <w:headerReference w:type="first" r:id="rId95"/>
          <w:footerReference w:type="first" r:id="rId96"/>
          <w:pgSz w:w="11907" w:h="16840"/>
          <w:pgMar w:top="1843" w:right="1134" w:bottom="1134" w:left="1134" w:header="1134" w:footer="907" w:gutter="340"/>
          <w:cols w:space="425"/>
          <w:docGrid w:linePitch="326"/>
        </w:sectPr>
      </w:pPr>
    </w:p>
    <w:tbl>
      <w:tblPr>
        <w:tblW w:w="5000" w:type="pct"/>
        <w:tblLayout w:type="fixed"/>
        <w:tblLook w:val="04A0"/>
      </w:tblPr>
      <w:tblGrid>
        <w:gridCol w:w="792"/>
        <w:gridCol w:w="1026"/>
        <w:gridCol w:w="964"/>
        <w:gridCol w:w="964"/>
        <w:gridCol w:w="853"/>
        <w:gridCol w:w="864"/>
        <w:gridCol w:w="864"/>
        <w:gridCol w:w="864"/>
        <w:gridCol w:w="853"/>
        <w:gridCol w:w="864"/>
        <w:gridCol w:w="864"/>
        <w:gridCol w:w="864"/>
        <w:gridCol w:w="853"/>
        <w:gridCol w:w="864"/>
        <w:gridCol w:w="864"/>
        <w:gridCol w:w="862"/>
      </w:tblGrid>
      <w:tr w:rsidR="00F22AEB" w:rsidRPr="008471F5" w:rsidTr="003E16D7">
        <w:trPr>
          <w:trHeight w:val="283"/>
        </w:trPr>
        <w:tc>
          <w:tcPr>
            <w:tcW w:w="5000" w:type="pct"/>
            <w:gridSpan w:val="16"/>
            <w:tcBorders>
              <w:top w:val="nil"/>
              <w:left w:val="nil"/>
              <w:bottom w:val="single" w:sz="4" w:space="0" w:color="auto"/>
              <w:right w:val="nil"/>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b/>
                <w:bCs/>
                <w:sz w:val="18"/>
                <w:szCs w:val="18"/>
              </w:rPr>
            </w:pPr>
            <w:r w:rsidRPr="008471F5">
              <w:rPr>
                <w:rFonts w:ascii="华文细黑" w:eastAsia="华文细黑" w:hAnsi="华文细黑" w:cs="宋体" w:hint="eastAsia"/>
                <w:b/>
                <w:bCs/>
                <w:sz w:val="18"/>
                <w:szCs w:val="18"/>
              </w:rPr>
              <w:lastRenderedPageBreak/>
              <w:t>北京市基准地价容积率修正系数表（商业）</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容积率</w:t>
            </w:r>
          </w:p>
        </w:tc>
        <w:tc>
          <w:tcPr>
            <w:tcW w:w="364" w:type="pct"/>
            <w:tcBorders>
              <w:top w:val="nil"/>
              <w:left w:val="nil"/>
              <w:bottom w:val="single" w:sz="4" w:space="0" w:color="auto"/>
              <w:right w:val="single" w:sz="4" w:space="0" w:color="auto"/>
            </w:tcBorders>
            <w:shd w:val="clear" w:color="000000" w:fill="DBEEF3"/>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1-2级</w:t>
            </w:r>
          </w:p>
        </w:tc>
        <w:tc>
          <w:tcPr>
            <w:tcW w:w="342" w:type="pct"/>
            <w:tcBorders>
              <w:top w:val="nil"/>
              <w:left w:val="nil"/>
              <w:bottom w:val="single" w:sz="4" w:space="0" w:color="auto"/>
              <w:right w:val="single" w:sz="4" w:space="0" w:color="auto"/>
            </w:tcBorders>
            <w:shd w:val="clear" w:color="000000" w:fill="FCD5B4"/>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3-7级</w:t>
            </w:r>
          </w:p>
        </w:tc>
        <w:tc>
          <w:tcPr>
            <w:tcW w:w="342" w:type="pct"/>
            <w:tcBorders>
              <w:top w:val="nil"/>
              <w:left w:val="nil"/>
              <w:bottom w:val="single" w:sz="4" w:space="0" w:color="auto"/>
              <w:right w:val="single" w:sz="4" w:space="0" w:color="auto"/>
            </w:tcBorders>
            <w:shd w:val="clear" w:color="000000" w:fill="D7E4BC"/>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8-12级</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容积率</w:t>
            </w:r>
          </w:p>
        </w:tc>
        <w:tc>
          <w:tcPr>
            <w:tcW w:w="307" w:type="pct"/>
            <w:tcBorders>
              <w:top w:val="nil"/>
              <w:left w:val="nil"/>
              <w:bottom w:val="single" w:sz="4" w:space="0" w:color="auto"/>
              <w:right w:val="single" w:sz="4" w:space="0" w:color="auto"/>
            </w:tcBorders>
            <w:shd w:val="clear" w:color="000000" w:fill="DBEEF3"/>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1-2级</w:t>
            </w:r>
          </w:p>
        </w:tc>
        <w:tc>
          <w:tcPr>
            <w:tcW w:w="307" w:type="pct"/>
            <w:tcBorders>
              <w:top w:val="nil"/>
              <w:left w:val="nil"/>
              <w:bottom w:val="single" w:sz="4" w:space="0" w:color="auto"/>
              <w:right w:val="single" w:sz="4" w:space="0" w:color="auto"/>
            </w:tcBorders>
            <w:shd w:val="clear" w:color="000000" w:fill="FCD5B4"/>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3-7级</w:t>
            </w:r>
          </w:p>
        </w:tc>
        <w:tc>
          <w:tcPr>
            <w:tcW w:w="307" w:type="pct"/>
            <w:tcBorders>
              <w:top w:val="nil"/>
              <w:left w:val="nil"/>
              <w:bottom w:val="single" w:sz="4" w:space="0" w:color="auto"/>
              <w:right w:val="single" w:sz="4" w:space="0" w:color="auto"/>
            </w:tcBorders>
            <w:shd w:val="clear" w:color="000000" w:fill="D7E4BC"/>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8-12级</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容积率</w:t>
            </w:r>
          </w:p>
        </w:tc>
        <w:tc>
          <w:tcPr>
            <w:tcW w:w="307" w:type="pct"/>
            <w:tcBorders>
              <w:top w:val="nil"/>
              <w:left w:val="nil"/>
              <w:bottom w:val="single" w:sz="4" w:space="0" w:color="auto"/>
              <w:right w:val="single" w:sz="4" w:space="0" w:color="auto"/>
            </w:tcBorders>
            <w:shd w:val="clear" w:color="000000" w:fill="DBEEF3"/>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1-2级</w:t>
            </w:r>
          </w:p>
        </w:tc>
        <w:tc>
          <w:tcPr>
            <w:tcW w:w="307" w:type="pct"/>
            <w:tcBorders>
              <w:top w:val="nil"/>
              <w:left w:val="nil"/>
              <w:bottom w:val="single" w:sz="4" w:space="0" w:color="auto"/>
              <w:right w:val="single" w:sz="4" w:space="0" w:color="auto"/>
            </w:tcBorders>
            <w:shd w:val="clear" w:color="000000" w:fill="FCD5B4"/>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3-7级</w:t>
            </w:r>
          </w:p>
        </w:tc>
        <w:tc>
          <w:tcPr>
            <w:tcW w:w="307" w:type="pct"/>
            <w:tcBorders>
              <w:top w:val="nil"/>
              <w:left w:val="nil"/>
              <w:bottom w:val="single" w:sz="4" w:space="0" w:color="auto"/>
              <w:right w:val="single" w:sz="4" w:space="0" w:color="auto"/>
            </w:tcBorders>
            <w:shd w:val="clear" w:color="000000" w:fill="D7E4BC"/>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8-12级</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容积率</w:t>
            </w:r>
          </w:p>
        </w:tc>
        <w:tc>
          <w:tcPr>
            <w:tcW w:w="307" w:type="pct"/>
            <w:tcBorders>
              <w:top w:val="nil"/>
              <w:left w:val="nil"/>
              <w:bottom w:val="single" w:sz="4" w:space="0" w:color="auto"/>
              <w:right w:val="single" w:sz="4" w:space="0" w:color="auto"/>
            </w:tcBorders>
            <w:shd w:val="clear" w:color="000000" w:fill="DBEEF3"/>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1-2级</w:t>
            </w:r>
          </w:p>
        </w:tc>
        <w:tc>
          <w:tcPr>
            <w:tcW w:w="307" w:type="pct"/>
            <w:tcBorders>
              <w:top w:val="nil"/>
              <w:left w:val="nil"/>
              <w:bottom w:val="single" w:sz="4" w:space="0" w:color="auto"/>
              <w:right w:val="single" w:sz="4" w:space="0" w:color="auto"/>
            </w:tcBorders>
            <w:shd w:val="clear" w:color="000000" w:fill="FCD5B4"/>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3-7级</w:t>
            </w:r>
          </w:p>
        </w:tc>
        <w:tc>
          <w:tcPr>
            <w:tcW w:w="306" w:type="pct"/>
            <w:tcBorders>
              <w:top w:val="nil"/>
              <w:left w:val="nil"/>
              <w:bottom w:val="single" w:sz="4" w:space="0" w:color="auto"/>
              <w:right w:val="single" w:sz="4" w:space="0" w:color="auto"/>
            </w:tcBorders>
            <w:shd w:val="clear" w:color="000000" w:fill="D7E4BC"/>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8-12级</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0.1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15.0520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14.2630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14.0970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2.6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1.0841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0.9862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0.8730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5.1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0.9241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0.8175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0.6590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7.6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0.8684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0.7568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0.5790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0.2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7.5260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7.1315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7.0485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2.7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1.0716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0.9733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0.8567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5.2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0.9209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0.8140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0.6545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7.7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0.8669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0.7550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0.5767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0.3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5.0173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4.7543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4.6990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2.8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1.0602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0.9616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0.8417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5.3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0.9179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0.8106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0.6502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7.8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0.8654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0.7533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0.5745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0.4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3.7630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3.5658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3.5243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2.9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1.0497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0.9509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0.8281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5.4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0.9149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0.8074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0.6459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7.9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0.8638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0.7517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0.5722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0.5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3.0104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2.8526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2.8194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3.0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1.0401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0.9409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0.8158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5.5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0.9120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0.8042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0.6418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8.0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0.8624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0.7500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0.5699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0.6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2.5087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2.3772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2.3495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3.1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1.0314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0.9317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0.8041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5.6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0.9091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0.8012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0.6379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8.1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0.8610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0.7485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0.5678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0.7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2.1503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2.0376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2.0139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3.2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1.0230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0.9228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0.7930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5.7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0.9064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0.7982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0.6341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8.2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0.8597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0.7470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0.5659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0.8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1.8815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1.7829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1.7621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3.3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1.0150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0.9144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0.7822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5.8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0.9038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0.7954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0.6304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8.3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0.8584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0.7456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0.5639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0.9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1.6724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1.5848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1.5663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3.4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1.0073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0.9063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0.7721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5.9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0.9013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0.7927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0.6269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8.4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0.8571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0.7442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0.5619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1.0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1.5052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1.4263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1.4097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3.5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1.0000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0.8987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0.7624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6.0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0.8989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0.7902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0.6235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8.5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0.8558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0.7427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0.5599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1.1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1.4509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1.3698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1.3430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3.6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0.9933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0.8914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0.7532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6.1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0.8965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0.7877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0.6203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8.6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0.8545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0.7413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0.5580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1.2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1.4035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1.3205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1.2845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3.7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0.9869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0.8845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0.7446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6.2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0.8943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0.7852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0.6172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8.7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0.8533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0.7399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0.5560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1.3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1.3622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1.2775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1.2332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3.8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0.9808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0.8781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0.7364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6.3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0.8920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0.7828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0.6141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8.8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0.8521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0.7385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0.5542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1.4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1.3262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1.2402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1.1882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3.9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0.9751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0.8721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0.7288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6.4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0.8899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0.7804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0.6110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8.9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0.8510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0.7372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0.5523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1.5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1.2948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1.2075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1.1486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4.0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0.9699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0.8665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0.7218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6.5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0.8878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0.7781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0.6080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9.0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0.8498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0.7359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0.5505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1.6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1.2673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1.1789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1.1135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4.1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0.9648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0.8611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0.7150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6.6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0.8858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0.7758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0.6050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9.1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0.8487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0.7347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0.5488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1.7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1.2429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1.1534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1.0820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4.2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0.9600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0.8560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0.7084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6.7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0.8838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0.7736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0.6021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9.2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0.8477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0.7335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0.5471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1.8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1.2207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1.1304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1.0532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4.3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0.9553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0.8510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0.7020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6.8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0.8819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0.7716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0.5993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9.3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0.8466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0.7323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0.5454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1.9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1.2000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1.1089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1.0261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4.4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0.9508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0.8462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0.6958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6.9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0.8800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0.7695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0.5964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9.4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0.8455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0.7311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0.5437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2.0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1.1801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1.0883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1.0000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4.5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0.9464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0.8415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0.6899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7.0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0.8782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0.7675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0.5936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9.5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0.8445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0.7299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0.5420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2.1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1.1616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1.0685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0.9755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4.6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0.9423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0.8371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0.6843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7.1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0.8766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0.7657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0.5911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9.6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0.8434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0.7287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0.5403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2.2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1.1441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1.0497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0.9523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4.7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0.9383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0.8328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0.6788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7.2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0.8749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0.7638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0.5886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9.7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0.8423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0.7275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0.5386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2.3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1.1276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1.0320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0.9304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4.8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0.9345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0.8287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0.6736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7.3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0.8733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0.7620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0.5862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9.8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0.8414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0.7263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0.5371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2.4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1.1121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1.0155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0.9100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4.9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0.9308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0.8248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0.6685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7.4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0.8716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0.7603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0.5838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9.9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0.8405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0.7252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0.5355 </w:t>
            </w:r>
          </w:p>
        </w:tc>
      </w:tr>
      <w:tr w:rsidR="00F22AEB" w:rsidRPr="008471F5" w:rsidTr="003E16D7">
        <w:trPr>
          <w:trHeight w:val="283"/>
        </w:trPr>
        <w:tc>
          <w:tcPr>
            <w:tcW w:w="281" w:type="pct"/>
            <w:tcBorders>
              <w:top w:val="nil"/>
              <w:left w:val="single" w:sz="4" w:space="0" w:color="auto"/>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2.5 </w:t>
            </w:r>
          </w:p>
        </w:tc>
        <w:tc>
          <w:tcPr>
            <w:tcW w:w="364"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1.0976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1.0000 </w:t>
            </w:r>
          </w:p>
        </w:tc>
        <w:tc>
          <w:tcPr>
            <w:tcW w:w="342"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0.8908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5.0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0.9274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0.8211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0.6637 </w:t>
            </w:r>
          </w:p>
        </w:tc>
        <w:tc>
          <w:tcPr>
            <w:tcW w:w="303" w:type="pct"/>
            <w:tcBorders>
              <w:top w:val="nil"/>
              <w:left w:val="nil"/>
              <w:bottom w:val="single" w:sz="4" w:space="0" w:color="auto"/>
              <w:right w:val="single" w:sz="4" w:space="0" w:color="auto"/>
            </w:tcBorders>
            <w:shd w:val="clear" w:color="000000" w:fill="E6B9B8"/>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7.5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0.8700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0.7585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0.5814 </w:t>
            </w:r>
          </w:p>
        </w:tc>
        <w:tc>
          <w:tcPr>
            <w:tcW w:w="303" w:type="pct"/>
            <w:tcBorders>
              <w:top w:val="nil"/>
              <w:left w:val="nil"/>
              <w:bottom w:val="single" w:sz="4" w:space="0" w:color="auto"/>
              <w:right w:val="single" w:sz="4" w:space="0" w:color="auto"/>
            </w:tcBorders>
            <w:shd w:val="clear" w:color="000000" w:fill="E6B9B8"/>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sz w:val="18"/>
                <w:szCs w:val="18"/>
              </w:rPr>
            </w:pPr>
            <w:r w:rsidRPr="008471F5">
              <w:rPr>
                <w:rFonts w:ascii="华文细黑" w:eastAsia="华文细黑" w:hAnsi="华文细黑" w:cs="宋体" w:hint="eastAsia"/>
                <w:sz w:val="18"/>
                <w:szCs w:val="18"/>
              </w:rPr>
              <w:t xml:space="preserve">10.0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0.8395 </w:t>
            </w:r>
          </w:p>
        </w:tc>
        <w:tc>
          <w:tcPr>
            <w:tcW w:w="307"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0.7241 </w:t>
            </w:r>
          </w:p>
        </w:tc>
        <w:tc>
          <w:tcPr>
            <w:tcW w:w="306" w:type="pct"/>
            <w:tcBorders>
              <w:top w:val="nil"/>
              <w:left w:val="nil"/>
              <w:bottom w:val="single" w:sz="4" w:space="0" w:color="auto"/>
              <w:right w:val="single" w:sz="4" w:space="0" w:color="auto"/>
            </w:tcBorders>
            <w:shd w:val="clear" w:color="auto" w:fill="auto"/>
            <w:noWrap/>
            <w:vAlign w:val="center"/>
            <w:hideMark/>
          </w:tcPr>
          <w:p w:rsidR="00F22AEB" w:rsidRPr="008471F5"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 xml:space="preserve">0.5340 </w:t>
            </w:r>
          </w:p>
        </w:tc>
      </w:tr>
      <w:tr w:rsidR="00F22AEB" w:rsidRPr="008471F5" w:rsidTr="003E16D7">
        <w:trPr>
          <w:trHeight w:val="283"/>
        </w:trPr>
        <w:tc>
          <w:tcPr>
            <w:tcW w:w="5000" w:type="pct"/>
            <w:gridSpan w:val="16"/>
            <w:tcBorders>
              <w:top w:val="single" w:sz="4" w:space="0" w:color="auto"/>
              <w:left w:val="nil"/>
              <w:bottom w:val="nil"/>
              <w:right w:val="nil"/>
            </w:tcBorders>
            <w:shd w:val="clear" w:color="auto" w:fill="auto"/>
            <w:noWrap/>
            <w:vAlign w:val="center"/>
            <w:hideMark/>
          </w:tcPr>
          <w:p w:rsidR="00F22AEB" w:rsidRDefault="00F22AEB" w:rsidP="003E16D7">
            <w:pPr>
              <w:widowControl/>
              <w:adjustRightInd/>
              <w:spacing w:line="240" w:lineRule="auto"/>
              <w:jc w:val="center"/>
              <w:textAlignment w:val="auto"/>
              <w:rPr>
                <w:rFonts w:ascii="华文细黑" w:eastAsia="华文细黑" w:hAnsi="华文细黑" w:cs="宋体"/>
                <w:color w:val="000000"/>
                <w:sz w:val="18"/>
                <w:szCs w:val="18"/>
              </w:rPr>
            </w:pPr>
            <w:r w:rsidRPr="008471F5">
              <w:rPr>
                <w:rFonts w:ascii="华文细黑" w:eastAsia="华文细黑" w:hAnsi="华文细黑" w:cs="宋体" w:hint="eastAsia"/>
                <w:color w:val="000000"/>
                <w:sz w:val="18"/>
                <w:szCs w:val="18"/>
              </w:rPr>
              <w:t>说明：容积率大于10时的容积率修正系数按照以下公式计算：1～2级：X</w:t>
            </w:r>
            <w:r w:rsidRPr="008471F5">
              <w:rPr>
                <w:rFonts w:ascii="华文细黑" w:eastAsia="华文细黑" w:hAnsi="华文细黑" w:cs="宋体" w:hint="eastAsia"/>
                <w:color w:val="000000"/>
                <w:sz w:val="18"/>
                <w:szCs w:val="18"/>
                <w:vertAlign w:val="subscript"/>
              </w:rPr>
              <w:t>R</w:t>
            </w:r>
            <w:r w:rsidRPr="008471F5">
              <w:rPr>
                <w:rFonts w:ascii="华文细黑" w:eastAsia="华文细黑" w:hAnsi="华文细黑" w:cs="宋体" w:hint="eastAsia"/>
                <w:color w:val="000000"/>
                <w:sz w:val="18"/>
                <w:szCs w:val="18"/>
              </w:rPr>
              <w:t>＝0.9335－0.0094R；3～7级：X</w:t>
            </w:r>
            <w:r w:rsidRPr="008471F5">
              <w:rPr>
                <w:rFonts w:ascii="华文细黑" w:eastAsia="华文细黑" w:hAnsi="华文细黑" w:cs="宋体" w:hint="eastAsia"/>
                <w:color w:val="000000"/>
                <w:sz w:val="18"/>
                <w:szCs w:val="18"/>
                <w:vertAlign w:val="subscript"/>
              </w:rPr>
              <w:t>R</w:t>
            </w:r>
            <w:r w:rsidRPr="008471F5">
              <w:rPr>
                <w:rFonts w:ascii="华文细黑" w:eastAsia="华文细黑" w:hAnsi="华文细黑" w:cs="宋体" w:hint="eastAsia"/>
                <w:color w:val="000000"/>
                <w:sz w:val="18"/>
                <w:szCs w:val="18"/>
              </w:rPr>
              <w:t>＝0.8331－0.0109R；8～12级：X</w:t>
            </w:r>
            <w:r w:rsidRPr="008471F5">
              <w:rPr>
                <w:rFonts w:ascii="华文细黑" w:eastAsia="华文细黑" w:hAnsi="华文细黑" w:cs="宋体" w:hint="eastAsia"/>
                <w:color w:val="000000"/>
                <w:sz w:val="18"/>
                <w:szCs w:val="18"/>
                <w:vertAlign w:val="subscript"/>
              </w:rPr>
              <w:t>R</w:t>
            </w:r>
            <w:r w:rsidRPr="008471F5">
              <w:rPr>
                <w:rFonts w:ascii="华文细黑" w:eastAsia="华文细黑" w:hAnsi="华文细黑" w:cs="宋体" w:hint="eastAsia"/>
                <w:color w:val="000000"/>
                <w:sz w:val="18"/>
                <w:szCs w:val="18"/>
              </w:rPr>
              <w:t>＝0.689－0.0155R。</w:t>
            </w:r>
          </w:p>
          <w:p w:rsidR="00F22AEB" w:rsidRPr="008471F5" w:rsidRDefault="00F22AEB" w:rsidP="00F22AEB">
            <w:pPr>
              <w:widowControl/>
              <w:adjustRightInd/>
              <w:spacing w:line="240" w:lineRule="auto"/>
              <w:textAlignment w:val="auto"/>
              <w:rPr>
                <w:rFonts w:ascii="华文细黑" w:eastAsia="华文细黑" w:hAnsi="华文细黑" w:cs="宋体"/>
                <w:color w:val="000000"/>
                <w:sz w:val="18"/>
                <w:szCs w:val="18"/>
              </w:rPr>
            </w:pPr>
          </w:p>
        </w:tc>
      </w:tr>
    </w:tbl>
    <w:p w:rsidR="00F22AEB" w:rsidRDefault="00F22AEB" w:rsidP="00CC5A70">
      <w:pPr>
        <w:spacing w:line="360" w:lineRule="auto"/>
        <w:ind w:firstLineChars="200" w:firstLine="560"/>
        <w:rPr>
          <w:rFonts w:ascii="Arial" w:eastAsia="仿宋_GB2312" w:hAnsi="Arial" w:cs="Arial"/>
          <w:color w:val="000000"/>
          <w:sz w:val="28"/>
        </w:rPr>
        <w:sectPr w:rsidR="00F22AEB" w:rsidSect="00F22AEB">
          <w:pgSz w:w="16840" w:h="11907" w:orient="landscape"/>
          <w:pgMar w:top="1134" w:right="1843" w:bottom="1134" w:left="1134" w:header="1134" w:footer="907" w:gutter="340"/>
          <w:cols w:space="425"/>
          <w:docGrid w:linePitch="326"/>
        </w:sectPr>
      </w:pPr>
    </w:p>
    <w:p w:rsidR="00F22AEB" w:rsidRPr="007D6972" w:rsidRDefault="00F22AEB" w:rsidP="00F22AEB">
      <w:pPr>
        <w:autoSpaceDE w:val="0"/>
        <w:autoSpaceDN w:val="0"/>
        <w:spacing w:line="360" w:lineRule="auto"/>
        <w:jc w:val="both"/>
        <w:textAlignment w:val="auto"/>
        <w:rPr>
          <w:rFonts w:ascii="仿宋_GB2312" w:eastAsia="仿宋_GB2312" w:hAnsi="仿宋"/>
          <w:color w:val="000000"/>
          <w:sz w:val="28"/>
        </w:rPr>
      </w:pPr>
      <w:r w:rsidRPr="007D6972">
        <w:rPr>
          <w:rFonts w:ascii="仿宋_GB2312" w:eastAsia="仿宋_GB2312" w:hAnsi="Calibri" w:cs="仿宋_GB2312" w:hint="eastAsia"/>
          <w:color w:val="000000"/>
          <w:sz w:val="29"/>
          <w:szCs w:val="29"/>
        </w:rPr>
        <w:lastRenderedPageBreak/>
        <w:t>当</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1</w:t>
      </w:r>
      <w:r w:rsidRPr="007D6972">
        <w:rPr>
          <w:rFonts w:ascii="仿宋_GB2312" w:eastAsia="仿宋_GB2312" w:hAnsi="宋体" w:cs="DY5+ZIbJFB-5" w:hint="eastAsia"/>
          <w:color w:val="000000"/>
          <w:sz w:val="29"/>
          <w:szCs w:val="29"/>
        </w:rPr>
        <w:t>&lt;</w:t>
      </w:r>
      <w:r w:rsidRPr="007D6972">
        <w:rPr>
          <w:rFonts w:ascii="Arial" w:eastAsia="仿宋_GB2312" w:hAnsi="Arial" w:hint="eastAsia"/>
          <w:color w:val="000000"/>
          <w:sz w:val="28"/>
        </w:rPr>
        <w:t>R</w:t>
      </w:r>
      <w:r w:rsidRPr="007D6972">
        <w:rPr>
          <w:rFonts w:ascii="仿宋_GB2312" w:eastAsia="仿宋_GB2312" w:hAnsi="宋体" w:cs="DY5+ZIbJFB-5" w:hint="eastAsia"/>
          <w:color w:val="000000"/>
          <w:sz w:val="29"/>
          <w:szCs w:val="29"/>
        </w:rPr>
        <w:t>&lt;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2</w:t>
      </w:r>
      <w:r w:rsidRPr="007D6972">
        <w:rPr>
          <w:rFonts w:ascii="仿宋_GB2312" w:eastAsia="仿宋_GB2312" w:hAnsi="Calibri" w:cs="DY188+ZIbJFZ-196" w:hint="eastAsia"/>
          <w:color w:val="000000"/>
          <w:sz w:val="29"/>
          <w:szCs w:val="29"/>
        </w:rPr>
        <w: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1</w:t>
      </w:r>
      <w:r w:rsidRPr="007D6972">
        <w:rPr>
          <w:rFonts w:ascii="仿宋_GB2312" w:eastAsia="仿宋_GB2312" w:hAnsi="Calibri" w:cs="DY188+ZIbJFZ-196" w:hint="eastAsia"/>
          <w:color w:val="000000"/>
          <w:sz w:val="29"/>
          <w:szCs w:val="29"/>
        </w:rPr>
        <w: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2</w:t>
      </w:r>
      <w:r w:rsidRPr="007D6972">
        <w:rPr>
          <w:rFonts w:ascii="仿宋_GB2312" w:eastAsia="仿宋_GB2312" w:hAnsi="Calibri" w:cs="仿宋_GB2312" w:hint="eastAsia"/>
          <w:color w:val="000000"/>
          <w:sz w:val="29"/>
          <w:szCs w:val="29"/>
        </w:rPr>
        <w:t>为上述修正系数表所列的容积率</w:t>
      </w:r>
      <w:r w:rsidRPr="007D6972">
        <w:rPr>
          <w:rFonts w:ascii="仿宋_GB2312" w:eastAsia="仿宋_GB2312" w:hAnsi="Calibri" w:cs="DY188+ZIbJFZ-196" w:hint="eastAsia"/>
          <w:color w:val="000000"/>
          <w:sz w:val="29"/>
          <w:szCs w:val="29"/>
        </w:rPr>
        <w:t>）</w:t>
      </w:r>
      <w:r w:rsidRPr="007D6972">
        <w:rPr>
          <w:rFonts w:ascii="仿宋_GB2312" w:eastAsia="仿宋_GB2312" w:hAnsi="Calibri" w:cs="仿宋_GB2312" w:hint="eastAsia"/>
          <w:color w:val="000000"/>
          <w:sz w:val="29"/>
          <w:szCs w:val="29"/>
        </w:rPr>
        <w:t>时</w:t>
      </w:r>
      <w:r w:rsidRPr="007D6972">
        <w:rPr>
          <w:rFonts w:ascii="仿宋_GB2312" w:eastAsia="仿宋_GB2312" w:hAnsi="Calibri" w:cs="DY188+ZIbJFZ-196" w:hint="eastAsia"/>
          <w:color w:val="000000"/>
          <w:sz w:val="29"/>
          <w:szCs w:val="29"/>
        </w:rPr>
        <w:t>，</w:t>
      </w:r>
      <w:r w:rsidRPr="007D6972">
        <w:rPr>
          <w:rFonts w:ascii="仿宋_GB2312" w:eastAsia="仿宋_GB2312" w:hAnsi="Calibri" w:cs="仿宋_GB2312" w:hint="eastAsia"/>
          <w:color w:val="000000"/>
          <w:sz w:val="29"/>
          <w:szCs w:val="29"/>
        </w:rPr>
        <w:t>用下列公式计算容积率修正系数</w:t>
      </w:r>
      <w:r w:rsidRPr="007D6972">
        <w:rPr>
          <w:rFonts w:ascii="Arial" w:eastAsia="仿宋_GB2312" w:hAnsi="Arial" w:cs="DY2+ZIbJFB-2" w:hint="eastAsia"/>
          <w:color w:val="000000"/>
          <w:sz w:val="29"/>
          <w:szCs w:val="29"/>
        </w:rPr>
        <w:t>X</w:t>
      </w:r>
      <w:r w:rsidRPr="007D6972">
        <w:rPr>
          <w:rFonts w:ascii="仿宋_GB2312" w:eastAsia="仿宋_GB2312" w:hAnsi="Calibri" w:cs="DY188+ZIbJFZ-196" w:hint="eastAsia"/>
          <w:color w:val="000000"/>
          <w:sz w:val="29"/>
          <w:szCs w:val="29"/>
        </w:rPr>
        <w:t>：</w:t>
      </w:r>
    </w:p>
    <w:p w:rsidR="00F22AEB" w:rsidRPr="007D6972" w:rsidRDefault="00F22AEB" w:rsidP="00F22AEB">
      <w:pPr>
        <w:spacing w:line="360" w:lineRule="auto"/>
        <w:ind w:firstLineChars="200" w:firstLine="560"/>
        <w:jc w:val="both"/>
        <w:rPr>
          <w:rFonts w:ascii="仿宋_GB2312" w:eastAsia="仿宋_GB2312" w:hAnsi="仿宋"/>
          <w:color w:val="000000"/>
          <w:sz w:val="28"/>
        </w:rPr>
      </w:pPr>
      <w:r w:rsidRPr="007D6972">
        <w:rPr>
          <w:rFonts w:ascii="Arial" w:eastAsia="仿宋_GB2312" w:hAnsi="Arial" w:hint="eastAsia"/>
          <w:color w:val="000000"/>
          <w:sz w:val="28"/>
        </w:rPr>
        <w:t>X</w:t>
      </w:r>
      <w:r w:rsidRPr="007D6972">
        <w:rPr>
          <w:rFonts w:ascii="仿宋_GB2312" w:eastAsia="仿宋_GB2312" w:hAnsi="Calibri" w:cs="DY2+ZIbJFB-2" w:hint="eastAsia"/>
          <w:color w:val="000000"/>
          <w:sz w:val="29"/>
          <w:szCs w:val="29"/>
        </w:rPr>
        <w:t>＝</w:t>
      </w:r>
      <w:r w:rsidRPr="007D6972">
        <w:rPr>
          <w:rFonts w:ascii="Arial" w:eastAsia="仿宋_GB2312" w:hAnsi="Arial" w:hint="eastAsia"/>
          <w:color w:val="000000"/>
          <w:sz w:val="28"/>
        </w:rPr>
        <w:t>X</w:t>
      </w:r>
      <w:r w:rsidRPr="007D6972">
        <w:rPr>
          <w:rFonts w:ascii="Arial" w:eastAsia="仿宋_GB2312" w:hAnsi="Arial" w:hint="eastAsia"/>
          <w:color w:val="000000"/>
          <w:sz w:val="28"/>
          <w:vertAlign w:val="subscript"/>
        </w:rPr>
        <w:t>1</w:t>
      </w:r>
      <w:r w:rsidRPr="007D6972">
        <w:rPr>
          <w:rFonts w:ascii="仿宋_GB2312" w:eastAsia="仿宋_GB2312" w:hAnsi="Calibri" w:cs="仿宋_GB2312" w:hint="eastAsia"/>
          <w:color w:val="000000"/>
          <w:sz w:val="29"/>
          <w:szCs w:val="29"/>
        </w:rPr>
        <w:t>＋</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X</w:t>
      </w:r>
      <w:r w:rsidRPr="007D6972">
        <w:rPr>
          <w:rFonts w:ascii="Arial" w:eastAsia="仿宋_GB2312" w:hAnsi="Arial" w:hint="eastAsia"/>
          <w:color w:val="000000"/>
          <w:sz w:val="28"/>
          <w:vertAlign w:val="subscript"/>
        </w:rPr>
        <w:t>2</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X</w:t>
      </w:r>
      <w:r w:rsidRPr="007D6972">
        <w:rPr>
          <w:rFonts w:ascii="Arial" w:eastAsia="仿宋_GB2312" w:hAnsi="Arial" w:hint="eastAsia"/>
          <w:color w:val="000000"/>
          <w:sz w:val="28"/>
          <w:vertAlign w:val="subscript"/>
        </w:rPr>
        <w:t>1</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R</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1</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2</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1</w:t>
      </w:r>
      <w:r w:rsidRPr="007D6972">
        <w:rPr>
          <w:rFonts w:ascii="仿宋_GB2312" w:eastAsia="仿宋_GB2312" w:hAnsi="仿宋" w:hint="eastAsia"/>
          <w:color w:val="000000"/>
          <w:sz w:val="28"/>
        </w:rPr>
        <w:t>)</w:t>
      </w:r>
    </w:p>
    <w:p w:rsidR="00F22AEB" w:rsidRPr="007D6972" w:rsidRDefault="00F22AEB" w:rsidP="00F22AEB">
      <w:pPr>
        <w:spacing w:line="360" w:lineRule="auto"/>
        <w:ind w:firstLineChars="200" w:firstLine="560"/>
        <w:jc w:val="both"/>
        <w:rPr>
          <w:rFonts w:ascii="仿宋_GB2312" w:eastAsia="仿宋_GB2312" w:hAnsi="仿宋"/>
          <w:color w:val="000000"/>
          <w:sz w:val="28"/>
        </w:rPr>
      </w:pPr>
      <w:r w:rsidRPr="007D6972">
        <w:rPr>
          <w:rFonts w:ascii="仿宋_GB2312" w:eastAsia="仿宋_GB2312" w:hAnsi="仿宋" w:hint="eastAsia"/>
          <w:color w:val="000000"/>
          <w:sz w:val="28"/>
        </w:rPr>
        <w:t>其中</w:t>
      </w:r>
      <w:r w:rsidRPr="007D6972">
        <w:rPr>
          <w:rFonts w:ascii="Arial" w:eastAsia="仿宋_GB2312" w:hAnsi="Arial" w:hint="eastAsia"/>
          <w:color w:val="000000"/>
          <w:sz w:val="28"/>
        </w:rPr>
        <w:t>R</w:t>
      </w:r>
      <w:r w:rsidRPr="007D6972">
        <w:rPr>
          <w:rFonts w:ascii="仿宋_GB2312" w:eastAsia="仿宋_GB2312" w:hAnsi="仿宋" w:hint="eastAsia"/>
          <w:color w:val="000000"/>
          <w:sz w:val="28"/>
        </w:rPr>
        <w:t>为宗地容积率，</w:t>
      </w:r>
      <w:r w:rsidRPr="007D6972">
        <w:rPr>
          <w:rFonts w:ascii="Arial" w:eastAsia="仿宋_GB2312" w:hAnsi="Arial" w:hint="eastAsia"/>
          <w:color w:val="000000"/>
          <w:sz w:val="28"/>
        </w:rPr>
        <w:t>X</w:t>
      </w:r>
      <w:r w:rsidRPr="007D6972">
        <w:rPr>
          <w:rFonts w:ascii="Arial" w:eastAsia="仿宋_GB2312" w:hAnsi="Arial" w:hint="eastAsia"/>
          <w:color w:val="000000"/>
          <w:sz w:val="28"/>
          <w:vertAlign w:val="subscript"/>
        </w:rPr>
        <w:t>1</w:t>
      </w:r>
      <w:r w:rsidRPr="007D6972">
        <w:rPr>
          <w:rFonts w:ascii="仿宋_GB2312" w:eastAsia="仿宋_GB2312" w:hAnsi="仿宋" w:hint="eastAsia"/>
          <w:color w:val="000000"/>
          <w:sz w:val="28"/>
        </w:rPr>
        <w:t>为</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1</w:t>
      </w:r>
      <w:r w:rsidRPr="007D6972">
        <w:rPr>
          <w:rFonts w:ascii="仿宋_GB2312" w:eastAsia="仿宋_GB2312" w:hAnsi="仿宋" w:hint="eastAsia"/>
          <w:color w:val="000000"/>
          <w:sz w:val="28"/>
        </w:rPr>
        <w:t>对应的容积率修正系数，</w:t>
      </w:r>
      <w:r w:rsidRPr="007D6972">
        <w:rPr>
          <w:rFonts w:ascii="Arial" w:eastAsia="仿宋_GB2312" w:hAnsi="Arial" w:hint="eastAsia"/>
          <w:color w:val="000000"/>
          <w:sz w:val="28"/>
        </w:rPr>
        <w:t>X</w:t>
      </w:r>
      <w:r w:rsidRPr="007D6972">
        <w:rPr>
          <w:rFonts w:ascii="Arial" w:eastAsia="仿宋_GB2312" w:hAnsi="Arial" w:hint="eastAsia"/>
          <w:color w:val="000000"/>
          <w:sz w:val="28"/>
          <w:vertAlign w:val="subscript"/>
        </w:rPr>
        <w:t>2</w:t>
      </w:r>
      <w:r w:rsidRPr="007D6972">
        <w:rPr>
          <w:rFonts w:ascii="仿宋_GB2312" w:eastAsia="仿宋_GB2312" w:hAnsi="仿宋" w:hint="eastAsia"/>
          <w:color w:val="000000"/>
          <w:sz w:val="28"/>
        </w:rPr>
        <w:t>为</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2</w:t>
      </w:r>
      <w:r w:rsidRPr="007D6972">
        <w:rPr>
          <w:rFonts w:ascii="仿宋_GB2312" w:eastAsia="仿宋_GB2312" w:hAnsi="仿宋" w:hint="eastAsia"/>
          <w:color w:val="000000"/>
          <w:sz w:val="28"/>
        </w:rPr>
        <w:t>对应的容积率修正系数。则有：</w:t>
      </w:r>
    </w:p>
    <w:p w:rsidR="00F22AEB" w:rsidRPr="007D6972" w:rsidRDefault="00F22AEB" w:rsidP="00F22AEB">
      <w:pPr>
        <w:spacing w:line="360" w:lineRule="auto"/>
        <w:ind w:firstLineChars="200" w:firstLine="560"/>
        <w:jc w:val="both"/>
        <w:rPr>
          <w:rFonts w:ascii="Arial" w:eastAsia="仿宋_GB2312" w:hAnsi="Arial"/>
          <w:color w:val="000000"/>
          <w:sz w:val="28"/>
        </w:rPr>
      </w:pPr>
      <w:r w:rsidRPr="007D6972">
        <w:rPr>
          <w:rFonts w:ascii="仿宋_GB2312" w:eastAsia="仿宋_GB2312" w:hAnsi="仿宋" w:hint="eastAsia"/>
          <w:color w:val="000000"/>
          <w:sz w:val="28"/>
        </w:rPr>
        <w:t>容积率修正系数</w:t>
      </w:r>
    </w:p>
    <w:p w:rsidR="00F22AEB" w:rsidRPr="007D6972" w:rsidRDefault="00F22AEB" w:rsidP="00F22AEB">
      <w:pPr>
        <w:spacing w:line="360" w:lineRule="auto"/>
        <w:ind w:firstLineChars="200" w:firstLine="580"/>
        <w:jc w:val="both"/>
        <w:rPr>
          <w:rFonts w:ascii="仿宋_GB2312" w:eastAsia="仿宋_GB2312" w:hAnsi="仿宋"/>
          <w:color w:val="000000"/>
          <w:sz w:val="28"/>
        </w:rPr>
      </w:pPr>
      <w:r w:rsidRPr="007D6972">
        <w:rPr>
          <w:rFonts w:ascii="仿宋_GB2312" w:eastAsia="仿宋_GB2312" w:hAnsi="Calibri" w:cs="DY2+ZIbJFB-2" w:hint="eastAsia"/>
          <w:color w:val="000000"/>
          <w:sz w:val="29"/>
          <w:szCs w:val="29"/>
        </w:rPr>
        <w:t>＝</w:t>
      </w:r>
      <w:r w:rsidR="007D6972" w:rsidRPr="007D6972">
        <w:rPr>
          <w:rFonts w:ascii="Arial" w:eastAsia="仿宋_GB2312" w:hAnsi="Arial" w:hint="eastAsia"/>
          <w:color w:val="000000"/>
          <w:sz w:val="28"/>
        </w:rPr>
        <w:t>0.8175</w:t>
      </w:r>
      <w:r w:rsidRPr="007D6972">
        <w:rPr>
          <w:rFonts w:ascii="仿宋_GB2312" w:eastAsia="仿宋_GB2312" w:hAnsi="Calibri" w:cs="仿宋_GB2312" w:hint="eastAsia"/>
          <w:color w:val="000000"/>
          <w:sz w:val="29"/>
          <w:szCs w:val="29"/>
        </w:rPr>
        <w:t>＋</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0.814</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0.8175</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5.12</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5.1</w:t>
      </w:r>
      <w:r w:rsidRPr="007D6972">
        <w:rPr>
          <w:rFonts w:ascii="仿宋_GB2312" w:eastAsia="仿宋_GB2312" w:hAnsi="仿宋" w:hint="eastAsia"/>
          <w:color w:val="000000"/>
          <w:sz w:val="28"/>
        </w:rPr>
        <w:t>）</w:t>
      </w:r>
      <w:r w:rsidRPr="007D6972">
        <w:rPr>
          <w:rFonts w:ascii="仿宋_GB2312" w:eastAsia="仿宋_GB2312" w:hAnsi="Calibri" w:cs="仿宋_GB2312" w:hint="eastAsia"/>
          <w:color w:val="000000"/>
          <w:sz w:val="29"/>
          <w:szCs w:val="29"/>
        </w:rPr>
        <w:t>÷</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5.2</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5.1</w:t>
      </w:r>
      <w:r w:rsidRPr="007D6972">
        <w:rPr>
          <w:rFonts w:ascii="仿宋_GB2312" w:eastAsia="仿宋_GB2312" w:hAnsi="仿宋" w:hint="eastAsia"/>
          <w:color w:val="000000"/>
          <w:sz w:val="28"/>
        </w:rPr>
        <w:t>）</w:t>
      </w:r>
    </w:p>
    <w:p w:rsidR="00F22AEB" w:rsidRPr="00CD689E" w:rsidRDefault="00F22AEB" w:rsidP="00F22AEB">
      <w:pPr>
        <w:spacing w:line="360" w:lineRule="auto"/>
        <w:ind w:firstLineChars="200" w:firstLine="580"/>
        <w:jc w:val="both"/>
        <w:rPr>
          <w:rFonts w:ascii="仿宋_GB2312" w:eastAsia="仿宋_GB2312" w:hAnsi="仿宋"/>
          <w:color w:val="000000"/>
          <w:sz w:val="28"/>
        </w:rPr>
      </w:pPr>
      <w:r w:rsidRPr="007D6972">
        <w:rPr>
          <w:rFonts w:ascii="仿宋_GB2312" w:eastAsia="仿宋_GB2312" w:hAnsi="Calibri" w:cs="DY2+ZIbJFB-2" w:hint="eastAsia"/>
          <w:color w:val="000000"/>
          <w:sz w:val="29"/>
          <w:szCs w:val="29"/>
        </w:rPr>
        <w:t>＝</w:t>
      </w:r>
      <w:r w:rsidR="007D6972" w:rsidRPr="007D6972">
        <w:rPr>
          <w:rFonts w:ascii="Arial" w:eastAsia="仿宋_GB2312" w:hAnsi="Arial" w:hint="eastAsia"/>
          <w:color w:val="000000"/>
          <w:sz w:val="28"/>
        </w:rPr>
        <w:t>0.8168</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p w:rsidR="007D6972" w:rsidRDefault="007D6972" w:rsidP="00CC5A70">
      <w:pPr>
        <w:spacing w:line="360" w:lineRule="auto"/>
        <w:ind w:firstLineChars="200" w:firstLine="560"/>
        <w:rPr>
          <w:rFonts w:ascii="Arial" w:eastAsia="仿宋_GB2312" w:hAnsi="Arial" w:cs="Arial"/>
          <w:color w:val="000000"/>
          <w:sz w:val="28"/>
        </w:rPr>
      </w:pPr>
    </w:p>
    <w:p w:rsidR="007D6972" w:rsidRDefault="007D6972" w:rsidP="00CC5A70">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（转下页）</w:t>
      </w:r>
    </w:p>
    <w:p w:rsidR="007D6972" w:rsidRDefault="007D6972" w:rsidP="00CC5A70">
      <w:pPr>
        <w:spacing w:line="360" w:lineRule="auto"/>
        <w:ind w:firstLineChars="200" w:firstLine="560"/>
        <w:rPr>
          <w:rFonts w:ascii="Arial" w:eastAsia="仿宋_GB2312" w:hAnsi="Arial" w:cs="Arial"/>
          <w:color w:val="000000"/>
          <w:sz w:val="28"/>
        </w:rPr>
      </w:pPr>
    </w:p>
    <w:p w:rsidR="007D6972" w:rsidRDefault="007D6972" w:rsidP="00CC5A70">
      <w:pPr>
        <w:spacing w:line="360" w:lineRule="auto"/>
        <w:ind w:firstLineChars="200" w:firstLine="560"/>
        <w:rPr>
          <w:rFonts w:ascii="Arial" w:eastAsia="仿宋_GB2312" w:hAnsi="Arial" w:cs="Arial"/>
          <w:color w:val="000000"/>
          <w:sz w:val="28"/>
        </w:rPr>
      </w:pPr>
    </w:p>
    <w:p w:rsidR="007D6972" w:rsidRDefault="007D6972" w:rsidP="00CC5A70">
      <w:pPr>
        <w:spacing w:line="360" w:lineRule="auto"/>
        <w:ind w:firstLineChars="200" w:firstLine="560"/>
        <w:rPr>
          <w:rFonts w:ascii="Arial" w:eastAsia="仿宋_GB2312" w:hAnsi="Arial" w:cs="Arial"/>
          <w:color w:val="000000"/>
          <w:sz w:val="28"/>
        </w:rPr>
      </w:pPr>
    </w:p>
    <w:p w:rsidR="007D6972" w:rsidRDefault="007D6972" w:rsidP="00CC5A70">
      <w:pPr>
        <w:spacing w:line="360" w:lineRule="auto"/>
        <w:ind w:firstLineChars="200" w:firstLine="560"/>
        <w:rPr>
          <w:rFonts w:ascii="Arial" w:eastAsia="仿宋_GB2312" w:hAnsi="Arial" w:cs="Arial"/>
          <w:color w:val="000000"/>
          <w:sz w:val="28"/>
        </w:rPr>
      </w:pPr>
    </w:p>
    <w:p w:rsidR="007D6972" w:rsidRDefault="007D6972" w:rsidP="00CC5A70">
      <w:pPr>
        <w:spacing w:line="360" w:lineRule="auto"/>
        <w:ind w:firstLineChars="200" w:firstLine="560"/>
        <w:rPr>
          <w:rFonts w:ascii="Arial" w:eastAsia="仿宋_GB2312" w:hAnsi="Arial" w:cs="Arial"/>
          <w:color w:val="000000"/>
          <w:sz w:val="28"/>
        </w:rPr>
      </w:pPr>
    </w:p>
    <w:p w:rsidR="007D6972" w:rsidRDefault="007D6972" w:rsidP="00CC5A70">
      <w:pPr>
        <w:spacing w:line="360" w:lineRule="auto"/>
        <w:ind w:firstLineChars="200" w:firstLine="560"/>
        <w:rPr>
          <w:rFonts w:ascii="Arial" w:eastAsia="仿宋_GB2312" w:hAnsi="Arial" w:cs="Arial"/>
          <w:color w:val="000000"/>
          <w:sz w:val="28"/>
        </w:rPr>
      </w:pPr>
    </w:p>
    <w:p w:rsidR="007D6972" w:rsidRDefault="007D6972" w:rsidP="00CC5A70">
      <w:pPr>
        <w:spacing w:line="360" w:lineRule="auto"/>
        <w:ind w:firstLineChars="200" w:firstLine="560"/>
        <w:rPr>
          <w:rFonts w:ascii="Arial" w:eastAsia="仿宋_GB2312" w:hAnsi="Arial" w:cs="Arial"/>
          <w:color w:val="000000"/>
          <w:sz w:val="28"/>
        </w:rPr>
      </w:pPr>
    </w:p>
    <w:p w:rsidR="007D6972" w:rsidRPr="00B03F0C" w:rsidRDefault="007D6972" w:rsidP="00CC5A70">
      <w:pPr>
        <w:spacing w:line="360" w:lineRule="auto"/>
        <w:ind w:firstLineChars="200" w:firstLine="560"/>
        <w:rPr>
          <w:rFonts w:ascii="Arial" w:eastAsia="仿宋_GB2312" w:hAnsi="Arial" w:cs="Arial"/>
          <w:color w:val="000000"/>
          <w:sz w:val="28"/>
        </w:rPr>
      </w:pPr>
    </w:p>
    <w:tbl>
      <w:tblPr>
        <w:tblW w:w="9299" w:type="dxa"/>
        <w:jc w:val="center"/>
        <w:tblLayout w:type="fixed"/>
        <w:tblCellMar>
          <w:top w:w="57" w:type="dxa"/>
          <w:left w:w="28" w:type="dxa"/>
          <w:bottom w:w="57" w:type="dxa"/>
          <w:right w:w="28" w:type="dxa"/>
        </w:tblCellMar>
        <w:tblLook w:val="04A0"/>
      </w:tblPr>
      <w:tblGrid>
        <w:gridCol w:w="1232"/>
        <w:gridCol w:w="1092"/>
        <w:gridCol w:w="1233"/>
        <w:gridCol w:w="1092"/>
        <w:gridCol w:w="1233"/>
        <w:gridCol w:w="1092"/>
        <w:gridCol w:w="1233"/>
        <w:gridCol w:w="1092"/>
      </w:tblGrid>
      <w:tr w:rsidR="00CC5A70" w:rsidRPr="00B03F0C" w:rsidTr="00CC5A70">
        <w:trPr>
          <w:trHeight w:val="540"/>
          <w:jc w:val="center"/>
        </w:trPr>
        <w:tc>
          <w:tcPr>
            <w:tcW w:w="9200"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Cs/>
                <w:color w:val="000000"/>
                <w:szCs w:val="24"/>
              </w:rPr>
            </w:pPr>
            <w:r w:rsidRPr="00B03F0C">
              <w:rPr>
                <w:rFonts w:ascii="Arial" w:eastAsia="仿宋_GB2312" w:hAnsi="Arial" w:cs="Arial"/>
                <w:bCs/>
                <w:color w:val="000000"/>
                <w:szCs w:val="24"/>
              </w:rPr>
              <w:lastRenderedPageBreak/>
              <w:t>北京市基准地价因素权重表</w:t>
            </w:r>
          </w:p>
        </w:tc>
      </w:tr>
      <w:tr w:rsidR="00CC5A70" w:rsidRPr="00B03F0C" w:rsidTr="00CC5A70">
        <w:trPr>
          <w:cantSplit/>
          <w:jc w:val="center"/>
        </w:trPr>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CC5A70" w:rsidRPr="00B03F0C" w:rsidRDefault="00CC5A70" w:rsidP="008F7F80">
      <w:pPr>
        <w:snapToGrid w:val="0"/>
        <w:spacing w:beforeLines="100" w:line="360" w:lineRule="auto"/>
        <w:ind w:firstLineChars="200" w:firstLine="560"/>
        <w:jc w:val="both"/>
        <w:rPr>
          <w:rFonts w:ascii="Arial" w:eastAsia="仿宋_GB2312" w:hAnsi="Arial" w:cs="Arial"/>
          <w:sz w:val="28"/>
          <w:szCs w:val="28"/>
        </w:rPr>
        <w:sectPr w:rsidR="00CC5A70" w:rsidRPr="00B03F0C" w:rsidSect="00F22AEB">
          <w:headerReference w:type="default" r:id="rId97"/>
          <w:pgSz w:w="11907" w:h="16840"/>
          <w:pgMar w:top="1843" w:right="1134" w:bottom="1134" w:left="1134" w:header="1134" w:footer="907" w:gutter="340"/>
          <w:cols w:space="425"/>
          <w:docGrid w:linePitch="326"/>
        </w:sectPr>
      </w:pPr>
      <w:r w:rsidRPr="00B03F0C">
        <w:rPr>
          <w:rFonts w:ascii="Arial" w:eastAsia="仿宋_GB2312" w:hAnsi="Arial" w:cs="Arial"/>
          <w:color w:val="000000"/>
          <w:sz w:val="28"/>
        </w:rPr>
        <w:t>估价对象位于</w:t>
      </w:r>
      <w:r w:rsidR="00236C7D">
        <w:rPr>
          <w:rFonts w:ascii="Arial" w:eastAsia="仿宋_GB2312" w:hAnsi="Arial" w:cs="Arial" w:hint="eastAsia"/>
          <w:color w:val="000000"/>
          <w:sz w:val="28"/>
        </w:rPr>
        <w:t>商业</w:t>
      </w:r>
      <w:r w:rsidR="00236C7D">
        <w:rPr>
          <w:rFonts w:ascii="Arial" w:eastAsia="仿宋_GB2312" w:hAnsi="Arial" w:cs="Arial"/>
          <w:color w:val="000000"/>
          <w:sz w:val="28"/>
        </w:rPr>
        <w:t>类</w:t>
      </w:r>
      <w:r w:rsidR="00236C7D">
        <w:rPr>
          <w:rFonts w:ascii="Arial" w:eastAsia="仿宋_GB2312" w:hAnsi="Arial" w:cs="Arial" w:hint="eastAsia"/>
          <w:color w:val="000000"/>
          <w:sz w:val="28"/>
        </w:rPr>
        <w:t>四</w:t>
      </w:r>
      <w:r w:rsidRPr="00B03F0C">
        <w:rPr>
          <w:rFonts w:ascii="Arial" w:eastAsia="仿宋_GB2312" w:hAnsi="Arial" w:cs="Arial"/>
          <w:color w:val="000000"/>
          <w:sz w:val="28"/>
        </w:rPr>
        <w:t>级地价区，该级别《区片基准地价因素总修正幅度表》如下：</w:t>
      </w:r>
    </w:p>
    <w:tbl>
      <w:tblPr>
        <w:tblW w:w="5000" w:type="pct"/>
        <w:tblLook w:val="04A0"/>
      </w:tblPr>
      <w:tblGrid>
        <w:gridCol w:w="619"/>
        <w:gridCol w:w="1021"/>
        <w:gridCol w:w="1175"/>
        <w:gridCol w:w="1021"/>
        <w:gridCol w:w="1175"/>
        <w:gridCol w:w="1020"/>
        <w:gridCol w:w="1174"/>
        <w:gridCol w:w="1136"/>
        <w:gridCol w:w="1174"/>
      </w:tblGrid>
      <w:tr w:rsidR="00236C7D" w:rsidRPr="00236C7D" w:rsidTr="00236C7D">
        <w:trPr>
          <w:trHeight w:val="435"/>
        </w:trPr>
        <w:tc>
          <w:tcPr>
            <w:tcW w:w="3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lastRenderedPageBreak/>
              <w:t>级别</w:t>
            </w:r>
          </w:p>
        </w:tc>
        <w:tc>
          <w:tcPr>
            <w:tcW w:w="1153" w:type="pct"/>
            <w:gridSpan w:val="2"/>
            <w:tcBorders>
              <w:top w:val="single" w:sz="4" w:space="0" w:color="auto"/>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商业</w:t>
            </w:r>
          </w:p>
        </w:tc>
        <w:tc>
          <w:tcPr>
            <w:tcW w:w="1153" w:type="pct"/>
            <w:gridSpan w:val="2"/>
            <w:tcBorders>
              <w:top w:val="single" w:sz="4" w:space="0" w:color="auto"/>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办公</w:t>
            </w:r>
          </w:p>
        </w:tc>
        <w:tc>
          <w:tcPr>
            <w:tcW w:w="1153" w:type="pct"/>
            <w:gridSpan w:val="2"/>
            <w:tcBorders>
              <w:top w:val="single" w:sz="4" w:space="0" w:color="auto"/>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居住</w:t>
            </w:r>
          </w:p>
        </w:tc>
        <w:tc>
          <w:tcPr>
            <w:tcW w:w="1214" w:type="pct"/>
            <w:gridSpan w:val="2"/>
            <w:tcBorders>
              <w:top w:val="single" w:sz="4" w:space="0" w:color="auto"/>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工业</w:t>
            </w:r>
          </w:p>
        </w:tc>
      </w:tr>
      <w:tr w:rsidR="00236C7D" w:rsidRPr="00236C7D" w:rsidTr="00236C7D">
        <w:trPr>
          <w:trHeight w:val="435"/>
        </w:trPr>
        <w:tc>
          <w:tcPr>
            <w:tcW w:w="325" w:type="pct"/>
            <w:vMerge/>
            <w:tcBorders>
              <w:top w:val="single" w:sz="4" w:space="0" w:color="auto"/>
              <w:left w:val="single" w:sz="4" w:space="0" w:color="auto"/>
              <w:bottom w:val="single" w:sz="4" w:space="0" w:color="auto"/>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b/>
                <w:bCs/>
                <w:color w:val="000000"/>
                <w:sz w:val="16"/>
                <w:szCs w:val="16"/>
              </w:rPr>
            </w:pPr>
          </w:p>
        </w:tc>
        <w:tc>
          <w:tcPr>
            <w:tcW w:w="536" w:type="pct"/>
            <w:tcBorders>
              <w:top w:val="nil"/>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区片编号</w:t>
            </w:r>
          </w:p>
        </w:tc>
        <w:tc>
          <w:tcPr>
            <w:tcW w:w="617" w:type="pct"/>
            <w:tcBorders>
              <w:top w:val="nil"/>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修正幅度</w:t>
            </w:r>
          </w:p>
        </w:tc>
        <w:tc>
          <w:tcPr>
            <w:tcW w:w="536" w:type="pct"/>
            <w:tcBorders>
              <w:top w:val="nil"/>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区片编号</w:t>
            </w:r>
          </w:p>
        </w:tc>
        <w:tc>
          <w:tcPr>
            <w:tcW w:w="617" w:type="pct"/>
            <w:tcBorders>
              <w:top w:val="nil"/>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修正幅度</w:t>
            </w:r>
          </w:p>
        </w:tc>
        <w:tc>
          <w:tcPr>
            <w:tcW w:w="536" w:type="pct"/>
            <w:tcBorders>
              <w:top w:val="nil"/>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区片编号</w:t>
            </w:r>
          </w:p>
        </w:tc>
        <w:tc>
          <w:tcPr>
            <w:tcW w:w="617" w:type="pct"/>
            <w:tcBorders>
              <w:top w:val="nil"/>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修正幅度</w:t>
            </w:r>
          </w:p>
        </w:tc>
        <w:tc>
          <w:tcPr>
            <w:tcW w:w="597" w:type="pct"/>
            <w:tcBorders>
              <w:top w:val="nil"/>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区片编号</w:t>
            </w:r>
          </w:p>
        </w:tc>
        <w:tc>
          <w:tcPr>
            <w:tcW w:w="617" w:type="pct"/>
            <w:tcBorders>
              <w:top w:val="nil"/>
              <w:left w:val="nil"/>
              <w:bottom w:val="single" w:sz="4" w:space="0" w:color="auto"/>
              <w:right w:val="single" w:sz="4" w:space="0" w:color="auto"/>
            </w:tcBorders>
            <w:shd w:val="clear" w:color="auto" w:fill="auto"/>
            <w:noWrap/>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b/>
                <w:bCs/>
                <w:color w:val="000000"/>
                <w:sz w:val="16"/>
                <w:szCs w:val="16"/>
              </w:rPr>
            </w:pPr>
            <w:r w:rsidRPr="00236C7D">
              <w:rPr>
                <w:rFonts w:ascii="仿宋_GB2312" w:eastAsia="仿宋_GB2312" w:hAnsi="华文细黑" w:cs="宋体" w:hint="eastAsia"/>
                <w:b/>
                <w:bCs/>
                <w:color w:val="000000"/>
                <w:sz w:val="16"/>
                <w:szCs w:val="16"/>
              </w:rPr>
              <w:t>修正幅度</w:t>
            </w:r>
          </w:p>
        </w:tc>
      </w:tr>
      <w:tr w:rsidR="00236C7D" w:rsidRPr="00236C7D" w:rsidTr="00236C7D">
        <w:trPr>
          <w:trHeight w:val="285"/>
        </w:trPr>
        <w:tc>
          <w:tcPr>
            <w:tcW w:w="325" w:type="pct"/>
            <w:vMerge w:val="restart"/>
            <w:tcBorders>
              <w:top w:val="nil"/>
              <w:left w:val="single" w:sz="4" w:space="0" w:color="auto"/>
              <w:bottom w:val="nil"/>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四级</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Ⅳ-01</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±９．７％</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Ⅳ-01</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±９．５％</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Ⅳ-01</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±９．７％</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Ⅳ-01</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Ⅳ-02</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±７．５％</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Ⅳ-02</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±９．５％</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Ⅳ-02</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Ⅳ-02</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Ⅳ-03</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±９．８％</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Ⅳ-03</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±８．９％</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Ⅳ-03</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Ⅳ-03</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Ⅳ-04</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±９．８％</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Ⅳ-04</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±９．７％</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Ⅳ-04</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±８．１％</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Ⅳ-04</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Ⅳ-05</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±９．７％</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Ⅳ-05</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±７．６％</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Ⅳ-05</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±７．１％</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Ⅳ-05</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Ⅳ-06</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±７．６％</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Ⅳ-06</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Ⅳ-06</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±９．９％</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Ⅳ-06</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Ⅳ-07</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Ⅳ-07</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Ⅳ-07</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Ⅳ-07</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Ⅳ-08</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Ⅳ-08</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Ⅳ-08</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±５．２％</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Ⅳ-08</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Ⅳ-09</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±９．７％</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Ⅳ-09</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Ⅳ-09</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Ⅳ-09</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Ⅳ-10</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Ⅳ-10</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±９．９％</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Ⅳ-10</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Ⅳ-10</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Ⅳ-11</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±７．２％</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Ⅳ-11</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Ⅳ-11</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±７．１％</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Ⅳ-11</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Ⅳ-12</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Ⅳ-12</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±８．９％</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Ⅳ-12</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Ⅳ-12</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Ⅳ-13</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±８．９％</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Ⅳ-13</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±９．８％</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Ⅳ-13</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±８．８％</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Ⅳ-电子城东</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±５．０％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Ⅳ-14</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±９．８％</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Ⅳ-14</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±９．３％</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Ⅳ-14</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±９．７％</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Ⅳ-电子城西</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±５．０％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Ⅳ-15</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Ⅳ-15</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±９．８％</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Ⅳ-15</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±９．０％</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Ⅳ-上地核心</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±５．０％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Ⅳ-16</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±９．９％</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Ⅳ-16</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±９．７％</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Ⅳ-16</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±９．９％</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Ⅳ-丰台园东</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±５．０％</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Ⅳ-17</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±９．８％</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Ⅳ-17</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Ⅳ-17</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Ⅳ-18</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highlight w:val="lightGray"/>
              </w:rPr>
              <w:t>±９．６％</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Ⅳ-18</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±９．２％</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Ⅳ-18</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±９．６％</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Ⅳ-19</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±９．４％</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Ⅳ-19</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Ⅳ-19</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±８．８％</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Ⅳ-20</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Ⅳ-20</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±８．８％</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Ⅳ-20</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±９．７％</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Ⅳ-21</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±６．４％</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Ⅳ-21</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Ⅳ-21</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r>
      <w:tr w:rsidR="00236C7D" w:rsidRPr="00236C7D" w:rsidTr="00236C7D">
        <w:trPr>
          <w:trHeight w:val="285"/>
        </w:trPr>
        <w:tc>
          <w:tcPr>
            <w:tcW w:w="325" w:type="pct"/>
            <w:vMerge/>
            <w:tcBorders>
              <w:top w:val="nil"/>
              <w:left w:val="single" w:sz="4" w:space="0" w:color="auto"/>
              <w:bottom w:val="nil"/>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Ⅳ-22</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±９．１％</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r>
      <w:tr w:rsidR="00236C7D" w:rsidRPr="00236C7D" w:rsidTr="007C2B6E">
        <w:trPr>
          <w:trHeight w:val="285"/>
        </w:trPr>
        <w:tc>
          <w:tcPr>
            <w:tcW w:w="325" w:type="pct"/>
            <w:vMerge/>
            <w:tcBorders>
              <w:top w:val="nil"/>
              <w:left w:val="single" w:sz="4" w:space="0" w:color="auto"/>
              <w:bottom w:val="single" w:sz="4" w:space="0" w:color="auto"/>
              <w:right w:val="single" w:sz="4" w:space="0" w:color="auto"/>
            </w:tcBorders>
            <w:vAlign w:val="center"/>
            <w:hideMark/>
          </w:tcPr>
          <w:p w:rsidR="00236C7D" w:rsidRPr="00236C7D" w:rsidRDefault="00236C7D" w:rsidP="00236C7D">
            <w:pPr>
              <w:widowControl/>
              <w:adjustRightInd/>
              <w:spacing w:line="240" w:lineRule="auto"/>
              <w:textAlignment w:val="auto"/>
              <w:rPr>
                <w:rFonts w:ascii="仿宋_GB2312" w:eastAsia="仿宋_GB2312" w:hAnsi="华文细黑" w:cs="宋体"/>
                <w:color w:val="000000"/>
                <w:sz w:val="16"/>
                <w:szCs w:val="16"/>
              </w:rPr>
            </w:pP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Ⅳ-23</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±１０．０％</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59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c>
          <w:tcPr>
            <w:tcW w:w="617" w:type="pct"/>
            <w:tcBorders>
              <w:top w:val="nil"/>
              <w:left w:val="nil"/>
              <w:bottom w:val="single" w:sz="4" w:space="0" w:color="auto"/>
              <w:right w:val="single" w:sz="4" w:space="0" w:color="auto"/>
            </w:tcBorders>
            <w:shd w:val="clear" w:color="auto" w:fill="auto"/>
            <w:vAlign w:val="center"/>
            <w:hideMark/>
          </w:tcPr>
          <w:p w:rsidR="00236C7D" w:rsidRPr="00236C7D" w:rsidRDefault="00236C7D" w:rsidP="00236C7D">
            <w:pPr>
              <w:widowControl/>
              <w:adjustRightInd/>
              <w:spacing w:line="240" w:lineRule="auto"/>
              <w:jc w:val="center"/>
              <w:textAlignment w:val="auto"/>
              <w:rPr>
                <w:rFonts w:ascii="仿宋_GB2312" w:eastAsia="仿宋_GB2312" w:hAnsi="华文细黑" w:cs="宋体"/>
                <w:color w:val="000000"/>
                <w:sz w:val="16"/>
                <w:szCs w:val="16"/>
              </w:rPr>
            </w:pPr>
            <w:r w:rsidRPr="00236C7D">
              <w:rPr>
                <w:rFonts w:ascii="仿宋_GB2312" w:eastAsia="仿宋_GB2312" w:hAnsi="华文细黑" w:cs="宋体" w:hint="eastAsia"/>
                <w:color w:val="000000"/>
                <w:sz w:val="16"/>
                <w:szCs w:val="16"/>
              </w:rPr>
              <w:t xml:space="preserve">　</w:t>
            </w:r>
          </w:p>
        </w:tc>
      </w:tr>
    </w:tbl>
    <w:p w:rsidR="00CC5A70" w:rsidRPr="00B03F0C" w:rsidRDefault="00CC5A70" w:rsidP="00CC5A70">
      <w:pPr>
        <w:spacing w:line="360" w:lineRule="auto"/>
        <w:ind w:firstLineChars="200" w:firstLine="560"/>
        <w:jc w:val="both"/>
        <w:rPr>
          <w:rFonts w:ascii="Arial" w:eastAsia="仿宋_GB2312" w:hAnsi="Arial" w:cs="Arial"/>
          <w:color w:val="000000"/>
          <w:sz w:val="28"/>
        </w:rPr>
      </w:pPr>
    </w:p>
    <w:p w:rsidR="00236C7D" w:rsidRDefault="00236C7D" w:rsidP="00CC5A70">
      <w:pPr>
        <w:spacing w:line="360" w:lineRule="auto"/>
        <w:jc w:val="center"/>
        <w:rPr>
          <w:rFonts w:ascii="Arial" w:eastAsia="仿宋_GB2312" w:hAnsi="Arial" w:cs="Arial"/>
          <w:color w:val="000000"/>
          <w:sz w:val="28"/>
        </w:rPr>
      </w:pPr>
    </w:p>
    <w:p w:rsidR="00236C7D" w:rsidRDefault="007C2B6E" w:rsidP="007C2B6E">
      <w:pPr>
        <w:spacing w:line="360" w:lineRule="auto"/>
        <w:rPr>
          <w:rFonts w:ascii="Arial" w:eastAsia="仿宋_GB2312" w:hAnsi="Arial" w:cs="Arial"/>
          <w:color w:val="000000"/>
          <w:sz w:val="28"/>
        </w:rPr>
      </w:pPr>
      <w:r>
        <w:rPr>
          <w:rFonts w:ascii="Arial" w:eastAsia="仿宋_GB2312" w:hAnsi="Arial" w:cs="Arial" w:hint="eastAsia"/>
          <w:color w:val="000000"/>
          <w:sz w:val="28"/>
        </w:rPr>
        <w:t>（转下页）</w:t>
      </w:r>
    </w:p>
    <w:p w:rsidR="00236C7D" w:rsidRDefault="00236C7D" w:rsidP="00CC5A70">
      <w:pPr>
        <w:spacing w:line="360" w:lineRule="auto"/>
        <w:jc w:val="center"/>
        <w:rPr>
          <w:rFonts w:ascii="Arial" w:eastAsia="仿宋_GB2312" w:hAnsi="Arial" w:cs="Arial"/>
          <w:color w:val="000000"/>
          <w:sz w:val="28"/>
        </w:rPr>
      </w:pPr>
    </w:p>
    <w:p w:rsidR="00236C7D" w:rsidRDefault="00236C7D" w:rsidP="00CC5A70">
      <w:pPr>
        <w:spacing w:line="360" w:lineRule="auto"/>
        <w:jc w:val="center"/>
        <w:rPr>
          <w:rFonts w:ascii="Arial" w:eastAsia="仿宋_GB2312" w:hAnsi="Arial" w:cs="Arial"/>
          <w:color w:val="000000"/>
          <w:sz w:val="28"/>
        </w:rPr>
      </w:pPr>
    </w:p>
    <w:p w:rsidR="00236C7D" w:rsidRDefault="00236C7D" w:rsidP="00CC5A70">
      <w:pPr>
        <w:spacing w:line="360" w:lineRule="auto"/>
        <w:jc w:val="center"/>
        <w:rPr>
          <w:rFonts w:ascii="Arial" w:eastAsia="仿宋_GB2312" w:hAnsi="Arial" w:cs="Arial"/>
          <w:color w:val="000000"/>
          <w:sz w:val="28"/>
        </w:rPr>
      </w:pPr>
    </w:p>
    <w:p w:rsidR="00236C7D" w:rsidRDefault="00236C7D" w:rsidP="00CC5A70">
      <w:pPr>
        <w:spacing w:line="360" w:lineRule="auto"/>
        <w:jc w:val="center"/>
        <w:rPr>
          <w:rFonts w:ascii="Arial" w:eastAsia="仿宋_GB2312" w:hAnsi="Arial" w:cs="Arial"/>
          <w:color w:val="000000"/>
          <w:sz w:val="28"/>
        </w:rPr>
      </w:pPr>
    </w:p>
    <w:p w:rsidR="00236C7D" w:rsidRDefault="00236C7D" w:rsidP="00CC5A70">
      <w:pPr>
        <w:spacing w:line="360" w:lineRule="auto"/>
        <w:jc w:val="center"/>
        <w:rPr>
          <w:rFonts w:ascii="Arial" w:eastAsia="仿宋_GB2312" w:hAnsi="Arial" w:cs="Arial"/>
          <w:color w:val="000000"/>
          <w:sz w:val="28"/>
        </w:rPr>
      </w:pPr>
    </w:p>
    <w:p w:rsidR="00236C7D" w:rsidRDefault="00236C7D" w:rsidP="00CC5A70">
      <w:pPr>
        <w:spacing w:line="360" w:lineRule="auto"/>
        <w:jc w:val="center"/>
        <w:rPr>
          <w:rFonts w:ascii="Arial" w:eastAsia="仿宋_GB2312" w:hAnsi="Arial" w:cs="Arial"/>
          <w:color w:val="000000"/>
          <w:sz w:val="28"/>
        </w:rPr>
      </w:pPr>
    </w:p>
    <w:p w:rsidR="00236C7D" w:rsidRDefault="00236C7D" w:rsidP="00CC5A70">
      <w:pPr>
        <w:spacing w:line="360" w:lineRule="auto"/>
        <w:jc w:val="center"/>
        <w:rPr>
          <w:rFonts w:ascii="Arial" w:eastAsia="仿宋_GB2312" w:hAnsi="Arial" w:cs="Arial"/>
          <w:color w:val="000000"/>
          <w:sz w:val="28"/>
        </w:rPr>
      </w:pPr>
    </w:p>
    <w:p w:rsidR="00236C7D" w:rsidRDefault="00236C7D" w:rsidP="00CC5A70">
      <w:pPr>
        <w:spacing w:line="360" w:lineRule="auto"/>
        <w:jc w:val="center"/>
        <w:rPr>
          <w:rFonts w:ascii="Arial" w:eastAsia="仿宋_GB2312" w:hAnsi="Arial" w:cs="Arial"/>
          <w:color w:val="000000"/>
          <w:sz w:val="28"/>
        </w:rPr>
      </w:pPr>
    </w:p>
    <w:p w:rsidR="00236C7D" w:rsidRDefault="00236C7D" w:rsidP="00CC5A70">
      <w:pPr>
        <w:spacing w:line="360" w:lineRule="auto"/>
        <w:jc w:val="center"/>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lastRenderedPageBreak/>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2209"/>
        <w:gridCol w:w="1418"/>
        <w:gridCol w:w="1418"/>
        <w:gridCol w:w="1418"/>
        <w:gridCol w:w="1418"/>
        <w:gridCol w:w="1418"/>
      </w:tblGrid>
      <w:tr w:rsidR="00236C7D" w:rsidRPr="00B03F0C" w:rsidTr="00236C7D">
        <w:trPr>
          <w:cantSplit/>
          <w:jc w:val="center"/>
        </w:trPr>
        <w:tc>
          <w:tcPr>
            <w:tcW w:w="2209" w:type="dxa"/>
            <w:tcBorders>
              <w:tl2br w:val="single" w:sz="2" w:space="0" w:color="404040"/>
            </w:tcBorders>
            <w:shd w:val="clear" w:color="auto" w:fill="auto"/>
            <w:vAlign w:val="center"/>
          </w:tcPr>
          <w:p w:rsidR="00236C7D" w:rsidRPr="00B03F0C" w:rsidRDefault="00236C7D" w:rsidP="00236C7D">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236C7D" w:rsidRPr="00B03F0C" w:rsidTr="00236C7D">
        <w:trPr>
          <w:cantSplit/>
          <w:jc w:val="center"/>
        </w:trPr>
        <w:tc>
          <w:tcPr>
            <w:tcW w:w="2209" w:type="dxa"/>
            <w:shd w:val="clear" w:color="auto" w:fill="auto"/>
            <w:vAlign w:val="center"/>
          </w:tcPr>
          <w:p w:rsidR="00236C7D" w:rsidRPr="00B03F0C" w:rsidRDefault="00236C7D" w:rsidP="00236C7D">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418" w:type="dxa"/>
            <w:shd w:val="clear" w:color="auto" w:fill="auto"/>
            <w:vAlign w:val="center"/>
          </w:tcPr>
          <w:p w:rsidR="00236C7D" w:rsidRPr="00B03F0C" w:rsidRDefault="00236C7D" w:rsidP="00236C7D">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好</w:t>
            </w:r>
          </w:p>
        </w:tc>
        <w:tc>
          <w:tcPr>
            <w:tcW w:w="1418" w:type="dxa"/>
            <w:shd w:val="clear" w:color="auto" w:fill="auto"/>
            <w:vAlign w:val="center"/>
          </w:tcPr>
          <w:p w:rsidR="00236C7D" w:rsidRPr="00B03F0C" w:rsidRDefault="00236C7D" w:rsidP="00236C7D">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较好</w:t>
            </w:r>
          </w:p>
        </w:tc>
        <w:tc>
          <w:tcPr>
            <w:tcW w:w="1418" w:type="dxa"/>
            <w:shd w:val="clear" w:color="auto" w:fill="auto"/>
            <w:vAlign w:val="center"/>
          </w:tcPr>
          <w:p w:rsidR="00236C7D" w:rsidRPr="00B03F0C" w:rsidRDefault="00236C7D" w:rsidP="00236C7D">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一般</w:t>
            </w:r>
          </w:p>
        </w:tc>
        <w:tc>
          <w:tcPr>
            <w:tcW w:w="1418" w:type="dxa"/>
            <w:shd w:val="clear" w:color="auto" w:fill="auto"/>
            <w:vAlign w:val="center"/>
          </w:tcPr>
          <w:p w:rsidR="00236C7D" w:rsidRPr="00B03F0C" w:rsidRDefault="00236C7D" w:rsidP="00236C7D">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较差</w:t>
            </w:r>
          </w:p>
        </w:tc>
        <w:tc>
          <w:tcPr>
            <w:tcW w:w="1418" w:type="dxa"/>
            <w:shd w:val="clear" w:color="auto" w:fill="auto"/>
            <w:vAlign w:val="center"/>
          </w:tcPr>
          <w:p w:rsidR="00236C7D" w:rsidRPr="00B03F0C" w:rsidRDefault="00236C7D" w:rsidP="00236C7D">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差</w:t>
            </w:r>
          </w:p>
        </w:tc>
      </w:tr>
      <w:tr w:rsidR="00236C7D" w:rsidRPr="00B03F0C" w:rsidTr="00236C7D">
        <w:trPr>
          <w:cantSplit/>
          <w:jc w:val="center"/>
        </w:trPr>
        <w:tc>
          <w:tcPr>
            <w:tcW w:w="2209" w:type="dxa"/>
            <w:shd w:val="clear" w:color="auto" w:fill="auto"/>
            <w:vAlign w:val="center"/>
          </w:tcPr>
          <w:p w:rsidR="00236C7D" w:rsidRPr="00B03F0C" w:rsidRDefault="00236C7D" w:rsidP="00236C7D">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236C7D" w:rsidRPr="00B03F0C" w:rsidTr="00236C7D">
        <w:trPr>
          <w:cantSplit/>
          <w:jc w:val="center"/>
        </w:trPr>
        <w:tc>
          <w:tcPr>
            <w:tcW w:w="2209" w:type="dxa"/>
            <w:shd w:val="clear" w:color="auto" w:fill="auto"/>
            <w:vAlign w:val="center"/>
          </w:tcPr>
          <w:p w:rsidR="00236C7D" w:rsidRPr="00B03F0C" w:rsidRDefault="00236C7D" w:rsidP="00236C7D">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236C7D" w:rsidRPr="00B03F0C" w:rsidTr="00236C7D">
        <w:trPr>
          <w:cantSplit/>
          <w:jc w:val="center"/>
        </w:trPr>
        <w:tc>
          <w:tcPr>
            <w:tcW w:w="2209" w:type="dxa"/>
            <w:shd w:val="clear" w:color="auto" w:fill="auto"/>
            <w:vAlign w:val="center"/>
          </w:tcPr>
          <w:p w:rsidR="00236C7D" w:rsidRPr="00B03F0C" w:rsidRDefault="00236C7D" w:rsidP="00236C7D">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18" w:type="dxa"/>
            <w:shd w:val="clear" w:color="auto" w:fill="auto"/>
            <w:vAlign w:val="center"/>
          </w:tcPr>
          <w:p w:rsidR="00236C7D" w:rsidRPr="00B03F0C" w:rsidRDefault="00236C7D" w:rsidP="00236C7D">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临街宽度及深度比例适宜，利于土地利用</w:t>
            </w:r>
          </w:p>
        </w:tc>
        <w:tc>
          <w:tcPr>
            <w:tcW w:w="1418" w:type="dxa"/>
            <w:shd w:val="clear" w:color="auto" w:fill="auto"/>
            <w:vAlign w:val="center"/>
          </w:tcPr>
          <w:p w:rsidR="00236C7D" w:rsidRPr="00B03F0C" w:rsidRDefault="00236C7D" w:rsidP="00236C7D">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1418" w:type="dxa"/>
            <w:shd w:val="clear" w:color="auto" w:fill="auto"/>
            <w:vAlign w:val="center"/>
          </w:tcPr>
          <w:p w:rsidR="00236C7D" w:rsidRPr="00B03F0C" w:rsidRDefault="00236C7D" w:rsidP="00236C7D">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临街宽度及深度比例一般，对土地利用影响不大</w:t>
            </w:r>
          </w:p>
        </w:tc>
        <w:tc>
          <w:tcPr>
            <w:tcW w:w="1418" w:type="dxa"/>
            <w:shd w:val="clear" w:color="auto" w:fill="auto"/>
            <w:vAlign w:val="center"/>
          </w:tcPr>
          <w:p w:rsidR="00236C7D" w:rsidRPr="00B03F0C" w:rsidRDefault="00236C7D" w:rsidP="00236C7D">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临街宽度及深度比例较不适宜，对土地利用有一定的影响</w:t>
            </w:r>
          </w:p>
        </w:tc>
        <w:tc>
          <w:tcPr>
            <w:tcW w:w="1418" w:type="dxa"/>
            <w:shd w:val="clear" w:color="auto" w:fill="auto"/>
            <w:vAlign w:val="center"/>
          </w:tcPr>
          <w:p w:rsidR="00236C7D" w:rsidRPr="00B03F0C" w:rsidRDefault="00236C7D" w:rsidP="00236C7D">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临街宽度及深度比例不适宜，影响土地利用</w:t>
            </w:r>
          </w:p>
        </w:tc>
      </w:tr>
      <w:tr w:rsidR="00236C7D" w:rsidRPr="00B03F0C" w:rsidTr="00236C7D">
        <w:trPr>
          <w:cantSplit/>
          <w:jc w:val="center"/>
        </w:trPr>
        <w:tc>
          <w:tcPr>
            <w:tcW w:w="2209" w:type="dxa"/>
            <w:shd w:val="clear" w:color="auto" w:fill="auto"/>
            <w:vAlign w:val="center"/>
          </w:tcPr>
          <w:p w:rsidR="00236C7D" w:rsidRPr="00B03F0C" w:rsidRDefault="00236C7D" w:rsidP="00236C7D">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236C7D" w:rsidRPr="00B03F0C" w:rsidTr="00236C7D">
        <w:trPr>
          <w:cantSplit/>
          <w:jc w:val="center"/>
        </w:trPr>
        <w:tc>
          <w:tcPr>
            <w:tcW w:w="2209" w:type="dxa"/>
            <w:shd w:val="clear" w:color="auto" w:fill="auto"/>
            <w:vAlign w:val="center"/>
          </w:tcPr>
          <w:p w:rsidR="00236C7D" w:rsidRPr="00B03F0C" w:rsidRDefault="00236C7D" w:rsidP="00236C7D">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236C7D" w:rsidRPr="00B03F0C" w:rsidTr="00236C7D">
        <w:trPr>
          <w:cantSplit/>
          <w:jc w:val="center"/>
        </w:trPr>
        <w:tc>
          <w:tcPr>
            <w:tcW w:w="2209" w:type="dxa"/>
            <w:shd w:val="clear" w:color="auto" w:fill="auto"/>
            <w:vAlign w:val="center"/>
          </w:tcPr>
          <w:p w:rsidR="00236C7D" w:rsidRPr="00B03F0C" w:rsidRDefault="00236C7D" w:rsidP="00236C7D">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236C7D" w:rsidRPr="00B03F0C" w:rsidTr="00236C7D">
        <w:trPr>
          <w:cantSplit/>
          <w:jc w:val="center"/>
        </w:trPr>
        <w:tc>
          <w:tcPr>
            <w:tcW w:w="2209"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236C7D" w:rsidRPr="00B03F0C" w:rsidTr="00236C7D">
        <w:trPr>
          <w:cantSplit/>
          <w:jc w:val="center"/>
        </w:trPr>
        <w:tc>
          <w:tcPr>
            <w:tcW w:w="2209" w:type="dxa"/>
            <w:shd w:val="clear" w:color="auto" w:fill="auto"/>
            <w:vAlign w:val="center"/>
          </w:tcPr>
          <w:p w:rsidR="00236C7D" w:rsidRPr="00B03F0C" w:rsidRDefault="00236C7D" w:rsidP="00236C7D">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1418" w:type="dxa"/>
            <w:shd w:val="clear" w:color="auto" w:fill="auto"/>
            <w:vAlign w:val="center"/>
          </w:tcPr>
          <w:p w:rsidR="00236C7D" w:rsidRPr="00B03F0C" w:rsidRDefault="00236C7D" w:rsidP="00236C7D">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bl>
    <w:p w:rsidR="00CC5A70" w:rsidRPr="00B03F0C" w:rsidRDefault="00CC5A70" w:rsidP="008F7F80">
      <w:pPr>
        <w:spacing w:beforeLines="100" w:line="360" w:lineRule="auto"/>
        <w:jc w:val="center"/>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估价对象地处</w:t>
      </w:r>
      <w:r w:rsidR="009B4C6D">
        <w:rPr>
          <w:rFonts w:ascii="Arial" w:eastAsia="仿宋_GB2312" w:hAnsi="Arial" w:cs="Arial" w:hint="eastAsia"/>
          <w:color w:val="000000"/>
          <w:sz w:val="28"/>
        </w:rPr>
        <w:t>商业</w:t>
      </w:r>
      <w:r w:rsidR="009B4C6D">
        <w:rPr>
          <w:rFonts w:ascii="Arial" w:eastAsia="仿宋_GB2312" w:hAnsi="Arial" w:cs="Arial"/>
          <w:color w:val="000000"/>
          <w:sz w:val="28"/>
        </w:rPr>
        <w:t>类</w:t>
      </w:r>
      <w:r w:rsidR="009B4C6D">
        <w:rPr>
          <w:rFonts w:ascii="Arial" w:eastAsia="仿宋_GB2312" w:hAnsi="Arial" w:cs="Arial" w:hint="eastAsia"/>
          <w:color w:val="000000"/>
          <w:sz w:val="28"/>
        </w:rPr>
        <w:t>四</w:t>
      </w:r>
      <w:r w:rsidRPr="00B03F0C">
        <w:rPr>
          <w:rFonts w:ascii="Arial" w:eastAsia="仿宋_GB2312" w:hAnsi="Arial" w:cs="Arial"/>
          <w:color w:val="000000"/>
          <w:sz w:val="28"/>
        </w:rPr>
        <w:t>级</w:t>
      </w:r>
      <w:r w:rsidR="009B4C6D" w:rsidRPr="00CB43FA">
        <w:rPr>
          <w:rFonts w:ascii="Arial" w:hAnsi="Arial" w:cs="Arial"/>
          <w:sz w:val="28"/>
          <w:szCs w:val="28"/>
        </w:rPr>
        <w:t>IV</w:t>
      </w:r>
      <w:r w:rsidR="009B4C6D" w:rsidRPr="00CB43FA">
        <w:rPr>
          <w:rFonts w:ascii="Arial" w:eastAsia="仿宋_GB2312" w:hAnsi="Arial" w:cs="Arial"/>
          <w:sz w:val="28"/>
          <w:szCs w:val="28"/>
        </w:rPr>
        <w:t>-18</w:t>
      </w:r>
      <w:r w:rsidRPr="00B03F0C">
        <w:rPr>
          <w:rFonts w:ascii="Arial" w:eastAsia="仿宋_GB2312" w:hAnsi="Arial" w:cs="Arial"/>
          <w:color w:val="000000"/>
          <w:sz w:val="28"/>
        </w:rPr>
        <w:t>区片，依据前述《北京市基准地价因素权重表》、《区片基准地价因素总修正幅度表》及《因素等级说明表》，估价对象</w:t>
      </w:r>
      <w:r w:rsidR="009B4C6D">
        <w:rPr>
          <w:rFonts w:ascii="Arial" w:eastAsia="仿宋_GB2312" w:hAnsi="Arial" w:cs="Arial" w:hint="eastAsia"/>
          <w:color w:val="000000"/>
          <w:sz w:val="28"/>
        </w:rPr>
        <w:t>商业</w:t>
      </w:r>
      <w:r w:rsidR="009B4C6D">
        <w:rPr>
          <w:rFonts w:ascii="Arial" w:eastAsia="仿宋_GB2312" w:hAnsi="Arial" w:cs="Arial"/>
          <w:color w:val="000000"/>
          <w:sz w:val="28"/>
        </w:rPr>
        <w:t>类</w:t>
      </w:r>
      <w:r w:rsidR="009B4C6D">
        <w:rPr>
          <w:rFonts w:ascii="Arial" w:eastAsia="仿宋_GB2312" w:hAnsi="Arial" w:cs="Arial" w:hint="eastAsia"/>
          <w:color w:val="000000"/>
          <w:sz w:val="28"/>
        </w:rPr>
        <w:t>四</w:t>
      </w:r>
      <w:r w:rsidR="009B4C6D" w:rsidRPr="00B03F0C">
        <w:rPr>
          <w:rFonts w:ascii="Arial" w:eastAsia="仿宋_GB2312" w:hAnsi="Arial" w:cs="Arial"/>
          <w:color w:val="000000"/>
          <w:sz w:val="28"/>
        </w:rPr>
        <w:t>级</w:t>
      </w:r>
      <w:r w:rsidR="009B4C6D" w:rsidRPr="00CB43FA">
        <w:rPr>
          <w:rFonts w:ascii="Arial" w:hAnsi="Arial" w:cs="Arial"/>
          <w:sz w:val="28"/>
          <w:szCs w:val="28"/>
        </w:rPr>
        <w:t>IV</w:t>
      </w:r>
      <w:r w:rsidR="009B4C6D" w:rsidRPr="00CB43FA">
        <w:rPr>
          <w:rFonts w:ascii="Arial" w:eastAsia="仿宋_GB2312" w:hAnsi="Arial" w:cs="Arial"/>
          <w:sz w:val="28"/>
          <w:szCs w:val="28"/>
        </w:rPr>
        <w:t>-18</w:t>
      </w:r>
      <w:r w:rsidR="009B4C6D" w:rsidRPr="00B03F0C">
        <w:rPr>
          <w:rFonts w:ascii="Arial" w:eastAsia="仿宋_GB2312" w:hAnsi="Arial" w:cs="Arial"/>
          <w:color w:val="000000"/>
          <w:sz w:val="28"/>
        </w:rPr>
        <w:t>区片</w:t>
      </w:r>
      <w:r w:rsidRPr="00B03F0C">
        <w:rPr>
          <w:rFonts w:ascii="Arial" w:eastAsia="仿宋_GB2312" w:hAnsi="Arial" w:cs="Arial"/>
          <w:color w:val="000000"/>
          <w:sz w:val="28"/>
        </w:rPr>
        <w:t>修正幅度为</w:t>
      </w:r>
      <w:r w:rsidRPr="00B03F0C">
        <w:rPr>
          <w:rFonts w:ascii="Arial" w:eastAsia="仿宋_GB2312" w:hAnsi="Arial" w:cs="Arial"/>
          <w:color w:val="000000"/>
          <w:sz w:val="28"/>
        </w:rPr>
        <w:t>±</w:t>
      </w:r>
      <w:r w:rsidR="009B4C6D">
        <w:rPr>
          <w:rFonts w:ascii="Arial" w:eastAsia="仿宋_GB2312" w:hAnsi="Arial" w:cs="Arial" w:hint="eastAsia"/>
          <w:color w:val="000000"/>
          <w:sz w:val="28"/>
        </w:rPr>
        <w:t>9.6</w:t>
      </w:r>
      <w:r w:rsidRPr="00B03F0C">
        <w:rPr>
          <w:rFonts w:ascii="Arial" w:eastAsia="仿宋_GB2312" w:hAnsi="Arial" w:cs="Arial"/>
          <w:color w:val="000000"/>
          <w:sz w:val="28"/>
        </w:rPr>
        <w:t>%</w:t>
      </w:r>
      <w:r w:rsidRPr="00B03F0C">
        <w:rPr>
          <w:rFonts w:ascii="Arial" w:eastAsia="仿宋_GB2312" w:hAnsi="Arial" w:cs="Arial"/>
          <w:color w:val="000000"/>
          <w:sz w:val="28"/>
        </w:rPr>
        <w:t>，整理《等级系数表》如下：</w:t>
      </w: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sz w:val="28"/>
          <w:szCs w:val="28"/>
        </w:rPr>
        <w:t>（转下页）</w:t>
      </w: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2166"/>
        <w:gridCol w:w="1491"/>
        <w:gridCol w:w="1355"/>
        <w:gridCol w:w="1456"/>
        <w:gridCol w:w="1391"/>
        <w:gridCol w:w="1440"/>
      </w:tblGrid>
      <w:tr w:rsidR="009B4C6D" w:rsidRPr="00B03F0C" w:rsidTr="00710B11">
        <w:trPr>
          <w:cantSplit/>
          <w:jc w:val="center"/>
        </w:trPr>
        <w:tc>
          <w:tcPr>
            <w:tcW w:w="2166" w:type="dxa"/>
            <w:tcBorders>
              <w:tl2br w:val="single" w:sz="2" w:space="0" w:color="404040"/>
            </w:tcBorders>
            <w:shd w:val="clear" w:color="auto" w:fill="auto"/>
            <w:vAlign w:val="center"/>
          </w:tcPr>
          <w:p w:rsidR="009B4C6D" w:rsidRPr="00B03F0C" w:rsidRDefault="009B4C6D" w:rsidP="00710B11">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9B4C6D" w:rsidRPr="00B03F0C" w:rsidRDefault="009B4C6D" w:rsidP="00710B11">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9B4C6D" w:rsidRPr="00B03F0C" w:rsidRDefault="009B4C6D" w:rsidP="00710B11">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9B4C6D" w:rsidRPr="00B03F0C" w:rsidRDefault="009B4C6D" w:rsidP="00710B11">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9B4C6D" w:rsidRPr="00B03F0C" w:rsidRDefault="009B4C6D" w:rsidP="00710B11">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9B4C6D" w:rsidRPr="00B03F0C" w:rsidRDefault="009B4C6D" w:rsidP="00710B11">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9B4C6D" w:rsidRPr="00B03F0C" w:rsidRDefault="009B4C6D" w:rsidP="00710B11">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302E03" w:rsidRPr="00B03F0C" w:rsidTr="00710B11">
        <w:trPr>
          <w:cantSplit/>
          <w:jc w:val="center"/>
        </w:trPr>
        <w:tc>
          <w:tcPr>
            <w:tcW w:w="2166" w:type="dxa"/>
            <w:shd w:val="clear" w:color="auto" w:fill="auto"/>
            <w:vAlign w:val="center"/>
          </w:tcPr>
          <w:p w:rsidR="00302E03" w:rsidRPr="00B03F0C" w:rsidRDefault="00302E03" w:rsidP="00710B11">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4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3.16%</w:t>
            </w:r>
          </w:p>
        </w:tc>
        <w:tc>
          <w:tcPr>
            <w:tcW w:w="1355"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1.58%</w:t>
            </w:r>
          </w:p>
        </w:tc>
        <w:tc>
          <w:tcPr>
            <w:tcW w:w="1456"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-1.58%</w:t>
            </w:r>
          </w:p>
        </w:tc>
        <w:tc>
          <w:tcPr>
            <w:tcW w:w="1440" w:type="dxa"/>
            <w:shd w:val="clear" w:color="auto" w:fill="auto"/>
            <w:vAlign w:val="center"/>
          </w:tcPr>
          <w:p w:rsidR="00302E03" w:rsidRDefault="00302E03" w:rsidP="00D20BC8">
            <w:pPr>
              <w:jc w:val="center"/>
              <w:rPr>
                <w:rFonts w:ascii="Arial" w:hAnsi="Arial" w:cs="Arial"/>
                <w:sz w:val="22"/>
                <w:szCs w:val="22"/>
              </w:rPr>
            </w:pPr>
            <w:r>
              <w:rPr>
                <w:rFonts w:ascii="Arial" w:hAnsi="Arial" w:cs="Arial" w:hint="eastAsia"/>
                <w:sz w:val="22"/>
                <w:szCs w:val="22"/>
              </w:rPr>
              <w:t>-</w:t>
            </w:r>
            <w:r>
              <w:rPr>
                <w:rFonts w:ascii="Arial" w:hAnsi="Arial" w:cs="Arial"/>
                <w:sz w:val="22"/>
                <w:szCs w:val="22"/>
              </w:rPr>
              <w:t>3.16%</w:t>
            </w:r>
          </w:p>
        </w:tc>
      </w:tr>
      <w:tr w:rsidR="00302E03" w:rsidRPr="00B03F0C" w:rsidTr="00710B11">
        <w:trPr>
          <w:cantSplit/>
          <w:jc w:val="center"/>
        </w:trPr>
        <w:tc>
          <w:tcPr>
            <w:tcW w:w="2166" w:type="dxa"/>
            <w:shd w:val="clear" w:color="auto" w:fill="auto"/>
            <w:vAlign w:val="center"/>
          </w:tcPr>
          <w:p w:rsidR="00302E03" w:rsidRPr="00B03F0C" w:rsidRDefault="00302E03" w:rsidP="00710B11">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2.40%</w:t>
            </w:r>
          </w:p>
        </w:tc>
        <w:tc>
          <w:tcPr>
            <w:tcW w:w="1355"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1.20%</w:t>
            </w:r>
          </w:p>
        </w:tc>
        <w:tc>
          <w:tcPr>
            <w:tcW w:w="1456"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-1.20%</w:t>
            </w:r>
          </w:p>
        </w:tc>
        <w:tc>
          <w:tcPr>
            <w:tcW w:w="1440" w:type="dxa"/>
            <w:shd w:val="clear" w:color="auto" w:fill="auto"/>
            <w:vAlign w:val="center"/>
          </w:tcPr>
          <w:p w:rsidR="00302E03" w:rsidRDefault="00302E03" w:rsidP="00D20BC8">
            <w:pPr>
              <w:jc w:val="center"/>
              <w:rPr>
                <w:rFonts w:ascii="Arial" w:hAnsi="Arial" w:cs="Arial"/>
                <w:sz w:val="22"/>
                <w:szCs w:val="22"/>
              </w:rPr>
            </w:pPr>
            <w:r>
              <w:rPr>
                <w:rFonts w:ascii="Arial" w:hAnsi="Arial" w:cs="Arial" w:hint="eastAsia"/>
                <w:sz w:val="22"/>
                <w:szCs w:val="22"/>
              </w:rPr>
              <w:t>-</w:t>
            </w:r>
            <w:r>
              <w:rPr>
                <w:rFonts w:ascii="Arial" w:hAnsi="Arial" w:cs="Arial"/>
                <w:sz w:val="22"/>
                <w:szCs w:val="22"/>
              </w:rPr>
              <w:t>2.40%</w:t>
            </w:r>
          </w:p>
        </w:tc>
      </w:tr>
      <w:tr w:rsidR="00302E03" w:rsidRPr="00B03F0C" w:rsidTr="00710B11">
        <w:trPr>
          <w:cantSplit/>
          <w:jc w:val="center"/>
        </w:trPr>
        <w:tc>
          <w:tcPr>
            <w:tcW w:w="2166" w:type="dxa"/>
            <w:shd w:val="clear" w:color="auto" w:fill="auto"/>
            <w:vAlign w:val="center"/>
          </w:tcPr>
          <w:p w:rsidR="00302E03" w:rsidRPr="00B03F0C" w:rsidRDefault="00302E03" w:rsidP="00710B11">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0.48%</w:t>
            </w:r>
          </w:p>
        </w:tc>
        <w:tc>
          <w:tcPr>
            <w:tcW w:w="1355"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0.24%</w:t>
            </w:r>
          </w:p>
        </w:tc>
        <w:tc>
          <w:tcPr>
            <w:tcW w:w="1456"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-0.24%</w:t>
            </w:r>
          </w:p>
        </w:tc>
        <w:tc>
          <w:tcPr>
            <w:tcW w:w="1440" w:type="dxa"/>
            <w:shd w:val="clear" w:color="auto" w:fill="auto"/>
            <w:vAlign w:val="center"/>
          </w:tcPr>
          <w:p w:rsidR="00302E03" w:rsidRDefault="00302E03" w:rsidP="00D20BC8">
            <w:pPr>
              <w:jc w:val="center"/>
              <w:rPr>
                <w:rFonts w:ascii="Arial" w:hAnsi="Arial" w:cs="Arial"/>
                <w:sz w:val="22"/>
                <w:szCs w:val="22"/>
              </w:rPr>
            </w:pPr>
            <w:r>
              <w:rPr>
                <w:rFonts w:ascii="Arial" w:hAnsi="Arial" w:cs="Arial" w:hint="eastAsia"/>
                <w:sz w:val="22"/>
                <w:szCs w:val="22"/>
              </w:rPr>
              <w:t>-</w:t>
            </w:r>
            <w:r>
              <w:rPr>
                <w:rFonts w:ascii="Arial" w:hAnsi="Arial" w:cs="Arial"/>
                <w:sz w:val="22"/>
                <w:szCs w:val="22"/>
              </w:rPr>
              <w:t>0.48%</w:t>
            </w:r>
          </w:p>
        </w:tc>
      </w:tr>
      <w:tr w:rsidR="00302E03" w:rsidRPr="00B03F0C" w:rsidTr="00710B11">
        <w:trPr>
          <w:cantSplit/>
          <w:jc w:val="center"/>
        </w:trPr>
        <w:tc>
          <w:tcPr>
            <w:tcW w:w="2166" w:type="dxa"/>
            <w:shd w:val="clear" w:color="auto" w:fill="auto"/>
            <w:vAlign w:val="center"/>
          </w:tcPr>
          <w:p w:rsidR="00302E03" w:rsidRPr="00B03F0C" w:rsidRDefault="00302E03" w:rsidP="00710B11">
            <w:pPr>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0.48%</w:t>
            </w:r>
          </w:p>
        </w:tc>
        <w:tc>
          <w:tcPr>
            <w:tcW w:w="1355"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0.24%</w:t>
            </w:r>
          </w:p>
        </w:tc>
        <w:tc>
          <w:tcPr>
            <w:tcW w:w="1456"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-0.24%</w:t>
            </w:r>
          </w:p>
        </w:tc>
        <w:tc>
          <w:tcPr>
            <w:tcW w:w="1440" w:type="dxa"/>
            <w:shd w:val="clear" w:color="auto" w:fill="auto"/>
            <w:vAlign w:val="center"/>
          </w:tcPr>
          <w:p w:rsidR="00302E03" w:rsidRDefault="00302E03" w:rsidP="00D20BC8">
            <w:pPr>
              <w:jc w:val="center"/>
              <w:rPr>
                <w:rFonts w:ascii="Arial" w:hAnsi="Arial" w:cs="Arial"/>
                <w:sz w:val="22"/>
                <w:szCs w:val="22"/>
              </w:rPr>
            </w:pPr>
            <w:r>
              <w:rPr>
                <w:rFonts w:ascii="Arial" w:hAnsi="Arial" w:cs="Arial" w:hint="eastAsia"/>
                <w:sz w:val="22"/>
                <w:szCs w:val="22"/>
              </w:rPr>
              <w:t>-</w:t>
            </w:r>
            <w:r>
              <w:rPr>
                <w:rFonts w:ascii="Arial" w:hAnsi="Arial" w:cs="Arial"/>
                <w:sz w:val="22"/>
                <w:szCs w:val="22"/>
              </w:rPr>
              <w:t>0.48%</w:t>
            </w:r>
          </w:p>
        </w:tc>
      </w:tr>
      <w:tr w:rsidR="00302E03" w:rsidRPr="00B03F0C" w:rsidTr="00710B11">
        <w:trPr>
          <w:cantSplit/>
          <w:jc w:val="center"/>
        </w:trPr>
        <w:tc>
          <w:tcPr>
            <w:tcW w:w="2166" w:type="dxa"/>
            <w:shd w:val="clear" w:color="auto" w:fill="auto"/>
            <w:vAlign w:val="center"/>
          </w:tcPr>
          <w:p w:rsidR="00302E03" w:rsidRPr="00B03F0C" w:rsidRDefault="00302E03" w:rsidP="00710B11">
            <w:pPr>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0.76%</w:t>
            </w:r>
          </w:p>
        </w:tc>
        <w:tc>
          <w:tcPr>
            <w:tcW w:w="1355"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0.38%</w:t>
            </w:r>
          </w:p>
        </w:tc>
        <w:tc>
          <w:tcPr>
            <w:tcW w:w="1456"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-0.38%</w:t>
            </w:r>
          </w:p>
        </w:tc>
        <w:tc>
          <w:tcPr>
            <w:tcW w:w="1440" w:type="dxa"/>
            <w:shd w:val="clear" w:color="auto" w:fill="auto"/>
            <w:vAlign w:val="center"/>
          </w:tcPr>
          <w:p w:rsidR="00302E03" w:rsidRDefault="00302E03" w:rsidP="00D20BC8">
            <w:pPr>
              <w:jc w:val="center"/>
              <w:rPr>
                <w:rFonts w:ascii="Arial" w:hAnsi="Arial" w:cs="Arial"/>
                <w:sz w:val="22"/>
                <w:szCs w:val="22"/>
              </w:rPr>
            </w:pPr>
            <w:r>
              <w:rPr>
                <w:rFonts w:ascii="Arial" w:hAnsi="Arial" w:cs="Arial" w:hint="eastAsia"/>
                <w:sz w:val="22"/>
                <w:szCs w:val="22"/>
              </w:rPr>
              <w:t>-</w:t>
            </w:r>
            <w:r>
              <w:rPr>
                <w:rFonts w:ascii="Arial" w:hAnsi="Arial" w:cs="Arial"/>
                <w:sz w:val="22"/>
                <w:szCs w:val="22"/>
              </w:rPr>
              <w:t>0.76%</w:t>
            </w:r>
          </w:p>
        </w:tc>
      </w:tr>
      <w:tr w:rsidR="00302E03" w:rsidRPr="00B03F0C" w:rsidTr="00710B11">
        <w:trPr>
          <w:cantSplit/>
          <w:jc w:val="center"/>
        </w:trPr>
        <w:tc>
          <w:tcPr>
            <w:tcW w:w="2166" w:type="dxa"/>
            <w:shd w:val="clear" w:color="auto" w:fill="auto"/>
            <w:vAlign w:val="center"/>
          </w:tcPr>
          <w:p w:rsidR="00302E03" w:rsidRPr="00B03F0C" w:rsidRDefault="00302E03" w:rsidP="00710B11">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0.28%</w:t>
            </w:r>
          </w:p>
        </w:tc>
        <w:tc>
          <w:tcPr>
            <w:tcW w:w="1355"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0.14%</w:t>
            </w:r>
          </w:p>
        </w:tc>
        <w:tc>
          <w:tcPr>
            <w:tcW w:w="1456"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-0.14%</w:t>
            </w:r>
          </w:p>
        </w:tc>
        <w:tc>
          <w:tcPr>
            <w:tcW w:w="1440" w:type="dxa"/>
            <w:shd w:val="clear" w:color="auto" w:fill="auto"/>
            <w:vAlign w:val="center"/>
          </w:tcPr>
          <w:p w:rsidR="00302E03" w:rsidRDefault="00302E03" w:rsidP="00D20BC8">
            <w:pPr>
              <w:jc w:val="center"/>
              <w:rPr>
                <w:rFonts w:ascii="Arial" w:hAnsi="Arial" w:cs="Arial"/>
                <w:sz w:val="22"/>
                <w:szCs w:val="22"/>
              </w:rPr>
            </w:pPr>
            <w:r>
              <w:rPr>
                <w:rFonts w:ascii="Arial" w:hAnsi="Arial" w:cs="Arial" w:hint="eastAsia"/>
                <w:sz w:val="22"/>
                <w:szCs w:val="22"/>
              </w:rPr>
              <w:t>-</w:t>
            </w:r>
            <w:r>
              <w:rPr>
                <w:rFonts w:ascii="Arial" w:hAnsi="Arial" w:cs="Arial"/>
                <w:sz w:val="22"/>
                <w:szCs w:val="22"/>
              </w:rPr>
              <w:t>0.28%</w:t>
            </w:r>
          </w:p>
        </w:tc>
      </w:tr>
      <w:tr w:rsidR="00302E03" w:rsidRPr="00B03F0C" w:rsidTr="00710B11">
        <w:trPr>
          <w:cantSplit/>
          <w:jc w:val="center"/>
        </w:trPr>
        <w:tc>
          <w:tcPr>
            <w:tcW w:w="2166" w:type="dxa"/>
            <w:shd w:val="clear" w:color="auto" w:fill="auto"/>
            <w:vAlign w:val="center"/>
          </w:tcPr>
          <w:p w:rsidR="00302E03" w:rsidRPr="00B03F0C" w:rsidRDefault="00302E03" w:rsidP="00710B11">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0.48%</w:t>
            </w:r>
          </w:p>
        </w:tc>
        <w:tc>
          <w:tcPr>
            <w:tcW w:w="1355"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0.24%</w:t>
            </w:r>
          </w:p>
        </w:tc>
        <w:tc>
          <w:tcPr>
            <w:tcW w:w="1456"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-0.24%</w:t>
            </w:r>
          </w:p>
        </w:tc>
        <w:tc>
          <w:tcPr>
            <w:tcW w:w="1440" w:type="dxa"/>
            <w:shd w:val="clear" w:color="auto" w:fill="auto"/>
            <w:vAlign w:val="center"/>
          </w:tcPr>
          <w:p w:rsidR="00302E03" w:rsidRDefault="00302E03" w:rsidP="00D20BC8">
            <w:pPr>
              <w:jc w:val="center"/>
              <w:rPr>
                <w:rFonts w:ascii="Arial" w:hAnsi="Arial" w:cs="Arial"/>
                <w:sz w:val="22"/>
                <w:szCs w:val="22"/>
              </w:rPr>
            </w:pPr>
            <w:r>
              <w:rPr>
                <w:rFonts w:ascii="Arial" w:hAnsi="Arial" w:cs="Arial" w:hint="eastAsia"/>
                <w:sz w:val="22"/>
                <w:szCs w:val="22"/>
              </w:rPr>
              <w:t>-</w:t>
            </w:r>
            <w:r>
              <w:rPr>
                <w:rFonts w:ascii="Arial" w:hAnsi="Arial" w:cs="Arial"/>
                <w:sz w:val="22"/>
                <w:szCs w:val="22"/>
              </w:rPr>
              <w:t>0.48%</w:t>
            </w:r>
          </w:p>
        </w:tc>
      </w:tr>
      <w:tr w:rsidR="00302E03" w:rsidRPr="00B03F0C" w:rsidTr="00710B11">
        <w:trPr>
          <w:cantSplit/>
          <w:jc w:val="center"/>
        </w:trPr>
        <w:tc>
          <w:tcPr>
            <w:tcW w:w="2166" w:type="dxa"/>
            <w:shd w:val="clear" w:color="auto" w:fill="auto"/>
            <w:vAlign w:val="center"/>
          </w:tcPr>
          <w:p w:rsidR="00302E03" w:rsidRPr="00B03F0C" w:rsidRDefault="00302E03" w:rsidP="00710B11">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0.96%</w:t>
            </w:r>
          </w:p>
        </w:tc>
        <w:tc>
          <w:tcPr>
            <w:tcW w:w="1355"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0.48%</w:t>
            </w:r>
          </w:p>
        </w:tc>
        <w:tc>
          <w:tcPr>
            <w:tcW w:w="1456"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-0.48%</w:t>
            </w:r>
          </w:p>
        </w:tc>
        <w:tc>
          <w:tcPr>
            <w:tcW w:w="1440" w:type="dxa"/>
            <w:shd w:val="clear" w:color="auto" w:fill="auto"/>
            <w:vAlign w:val="center"/>
          </w:tcPr>
          <w:p w:rsidR="00302E03" w:rsidRDefault="00302E03" w:rsidP="00D20BC8">
            <w:pPr>
              <w:jc w:val="center"/>
              <w:rPr>
                <w:rFonts w:ascii="Arial" w:hAnsi="Arial" w:cs="Arial"/>
                <w:sz w:val="22"/>
                <w:szCs w:val="22"/>
              </w:rPr>
            </w:pPr>
            <w:r>
              <w:rPr>
                <w:rFonts w:ascii="Arial" w:hAnsi="Arial" w:cs="Arial" w:hint="eastAsia"/>
                <w:sz w:val="22"/>
                <w:szCs w:val="22"/>
              </w:rPr>
              <w:t>-</w:t>
            </w:r>
            <w:r>
              <w:rPr>
                <w:rFonts w:ascii="Arial" w:hAnsi="Arial" w:cs="Arial"/>
                <w:sz w:val="22"/>
                <w:szCs w:val="22"/>
              </w:rPr>
              <w:t>0.96%</w:t>
            </w:r>
          </w:p>
        </w:tc>
      </w:tr>
      <w:tr w:rsidR="00302E03" w:rsidRPr="00B03F0C" w:rsidTr="00710B11">
        <w:trPr>
          <w:cantSplit/>
          <w:jc w:val="center"/>
        </w:trPr>
        <w:tc>
          <w:tcPr>
            <w:tcW w:w="2166" w:type="dxa"/>
            <w:shd w:val="clear" w:color="auto" w:fill="auto"/>
            <w:vAlign w:val="center"/>
          </w:tcPr>
          <w:p w:rsidR="00302E03" w:rsidRPr="00B03F0C" w:rsidRDefault="00302E03" w:rsidP="00710B11">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0.56%</w:t>
            </w:r>
          </w:p>
        </w:tc>
        <w:tc>
          <w:tcPr>
            <w:tcW w:w="1355"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0.28%</w:t>
            </w:r>
          </w:p>
        </w:tc>
        <w:tc>
          <w:tcPr>
            <w:tcW w:w="1456"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302E03" w:rsidRDefault="00302E03" w:rsidP="00D20BC8">
            <w:pPr>
              <w:jc w:val="center"/>
              <w:rPr>
                <w:rFonts w:ascii="Arial" w:hAnsi="Arial" w:cs="Arial"/>
                <w:sz w:val="22"/>
                <w:szCs w:val="22"/>
              </w:rPr>
            </w:pPr>
            <w:r>
              <w:rPr>
                <w:rFonts w:ascii="Arial" w:hAnsi="Arial" w:cs="Arial"/>
                <w:sz w:val="22"/>
                <w:szCs w:val="22"/>
              </w:rPr>
              <w:t>-0.28%</w:t>
            </w:r>
          </w:p>
        </w:tc>
        <w:tc>
          <w:tcPr>
            <w:tcW w:w="1440" w:type="dxa"/>
            <w:shd w:val="clear" w:color="auto" w:fill="auto"/>
            <w:vAlign w:val="center"/>
          </w:tcPr>
          <w:p w:rsidR="00302E03" w:rsidRDefault="00302E03" w:rsidP="00D20BC8">
            <w:pPr>
              <w:jc w:val="center"/>
              <w:rPr>
                <w:rFonts w:ascii="Arial" w:hAnsi="Arial" w:cs="Arial"/>
                <w:sz w:val="22"/>
                <w:szCs w:val="22"/>
              </w:rPr>
            </w:pPr>
            <w:r>
              <w:rPr>
                <w:rFonts w:ascii="Arial" w:hAnsi="Arial" w:cs="Arial" w:hint="eastAsia"/>
                <w:sz w:val="22"/>
                <w:szCs w:val="22"/>
              </w:rPr>
              <w:t>-</w:t>
            </w:r>
            <w:r>
              <w:rPr>
                <w:rFonts w:ascii="Arial" w:hAnsi="Arial" w:cs="Arial"/>
                <w:sz w:val="22"/>
                <w:szCs w:val="22"/>
              </w:rPr>
              <w:t>0.56%</w:t>
            </w:r>
          </w:p>
        </w:tc>
      </w:tr>
    </w:tbl>
    <w:p w:rsidR="00CC5A70" w:rsidRPr="00B03F0C" w:rsidRDefault="00CC5A70" w:rsidP="00CC5A70">
      <w:pPr>
        <w:spacing w:line="360" w:lineRule="auto"/>
        <w:ind w:firstLineChars="1850" w:firstLine="3885"/>
        <w:rPr>
          <w:rFonts w:ascii="Arial" w:eastAsia="仿宋_GB2312" w:hAnsi="Arial" w:cs="Arial"/>
          <w:i/>
          <w:color w:val="000000"/>
          <w:sz w:val="21"/>
          <w:szCs w:val="21"/>
        </w:rPr>
      </w:pPr>
    </w:p>
    <w:p w:rsidR="00CC5A70" w:rsidRPr="00B03F0C" w:rsidRDefault="00CC5A70" w:rsidP="00CC5A70">
      <w:pPr>
        <w:snapToGrid w:val="0"/>
        <w:spacing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按照因素等级情况说明表、等级系数表以及估价对象的区域因素和个别因素条件，编制估价对象因素修正系数表如下：</w:t>
      </w:r>
    </w:p>
    <w:p w:rsidR="00CC5A70" w:rsidRPr="00B03F0C" w:rsidRDefault="00CC5A70" w:rsidP="00CC5A70">
      <w:pPr>
        <w:snapToGrid w:val="0"/>
        <w:spacing w:line="360" w:lineRule="auto"/>
        <w:ind w:firstLineChars="250" w:firstLine="700"/>
        <w:jc w:val="both"/>
        <w:rPr>
          <w:rFonts w:ascii="Arial" w:eastAsia="仿宋_GB2312" w:hAnsi="Arial" w:cs="Arial"/>
          <w:sz w:val="28"/>
          <w:szCs w:val="28"/>
        </w:rPr>
      </w:pPr>
      <w:r w:rsidRPr="00B03F0C">
        <w:rPr>
          <w:rFonts w:ascii="Arial" w:eastAsia="仿宋_GB2312" w:hAnsi="Arial" w:cs="Arial"/>
          <w:sz w:val="28"/>
          <w:szCs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jc w:val="center"/>
        <w:rPr>
          <w:rFonts w:ascii="Arial" w:eastAsia="仿宋_GB2312" w:hAnsi="Arial" w:cs="Arial"/>
          <w:color w:val="000000"/>
          <w:sz w:val="28"/>
        </w:rPr>
      </w:pPr>
      <w:r w:rsidRPr="00CC5A70">
        <w:rPr>
          <w:rFonts w:ascii="Arial" w:eastAsia="仿宋_GB2312" w:hAnsi="Arial" w:cs="Arial"/>
          <w:color w:val="000000"/>
          <w:sz w:val="28"/>
        </w:rPr>
        <w:lastRenderedPageBreak/>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428"/>
        <w:gridCol w:w="2265"/>
        <w:gridCol w:w="4110"/>
        <w:gridCol w:w="1278"/>
        <w:gridCol w:w="1218"/>
      </w:tblGrid>
      <w:tr w:rsidR="003E16D7" w:rsidRPr="00B03F0C" w:rsidTr="003E16D7">
        <w:trPr>
          <w:cantSplit/>
          <w:jc w:val="center"/>
        </w:trPr>
        <w:tc>
          <w:tcPr>
            <w:tcW w:w="230"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218"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2210"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687"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655"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3E16D7" w:rsidRPr="00B03F0C" w:rsidTr="003E16D7">
        <w:trPr>
          <w:cantSplit/>
          <w:jc w:val="center"/>
        </w:trPr>
        <w:tc>
          <w:tcPr>
            <w:tcW w:w="230" w:type="pct"/>
            <w:vAlign w:val="center"/>
          </w:tcPr>
          <w:p w:rsidR="003E16D7" w:rsidRPr="00B03F0C" w:rsidRDefault="003E16D7" w:rsidP="003E16D7">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218"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2210" w:type="pct"/>
            <w:vAlign w:val="center"/>
          </w:tcPr>
          <w:p w:rsidR="003E16D7" w:rsidRPr="00B03F0C" w:rsidRDefault="003E16D7" w:rsidP="003E16D7">
            <w:pPr>
              <w:spacing w:line="240" w:lineRule="auto"/>
              <w:rPr>
                <w:rFonts w:ascii="Arial" w:eastAsia="仿宋_GB2312" w:hAnsi="Arial" w:cs="Arial"/>
                <w:color w:val="000000"/>
                <w:sz w:val="21"/>
                <w:szCs w:val="21"/>
              </w:rPr>
            </w:pPr>
            <w:r w:rsidRPr="003E16D7">
              <w:rPr>
                <w:rFonts w:ascii="Arial" w:eastAsia="仿宋_GB2312" w:hAnsi="Arial" w:cs="Arial" w:hint="eastAsia"/>
                <w:color w:val="000000"/>
                <w:sz w:val="21"/>
                <w:szCs w:val="21"/>
              </w:rPr>
              <w:t>估价对象位于酒仙桥商圈，周边商业氛围较成熟，人流量较大，商业繁华度较好</w:t>
            </w:r>
            <w:r>
              <w:rPr>
                <w:rFonts w:ascii="Arial" w:eastAsia="仿宋_GB2312" w:hAnsi="Arial" w:cs="Arial" w:hint="eastAsia"/>
                <w:color w:val="000000"/>
                <w:sz w:val="21"/>
                <w:szCs w:val="21"/>
              </w:rPr>
              <w:t>。</w:t>
            </w:r>
          </w:p>
        </w:tc>
        <w:tc>
          <w:tcPr>
            <w:tcW w:w="687" w:type="pct"/>
            <w:vAlign w:val="center"/>
          </w:tcPr>
          <w:p w:rsidR="003E16D7" w:rsidRDefault="003E16D7">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655" w:type="pct"/>
            <w:vAlign w:val="center"/>
          </w:tcPr>
          <w:p w:rsidR="003E16D7" w:rsidRDefault="003E16D7">
            <w:pPr>
              <w:jc w:val="center"/>
              <w:rPr>
                <w:rFonts w:ascii="Arial" w:hAnsi="Arial" w:cs="Arial"/>
                <w:color w:val="000000"/>
                <w:sz w:val="20"/>
              </w:rPr>
            </w:pPr>
            <w:r>
              <w:rPr>
                <w:rFonts w:ascii="Arial" w:hAnsi="Arial" w:cs="Arial"/>
                <w:color w:val="000000"/>
                <w:sz w:val="20"/>
              </w:rPr>
              <w:t>1.58%</w:t>
            </w:r>
          </w:p>
        </w:tc>
      </w:tr>
      <w:tr w:rsidR="003E16D7" w:rsidRPr="00B03F0C" w:rsidTr="003E16D7">
        <w:trPr>
          <w:cantSplit/>
          <w:jc w:val="center"/>
        </w:trPr>
        <w:tc>
          <w:tcPr>
            <w:tcW w:w="230"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218"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210" w:type="pct"/>
            <w:vAlign w:val="center"/>
          </w:tcPr>
          <w:p w:rsidR="003E16D7" w:rsidRPr="00B03F0C" w:rsidRDefault="003E16D7" w:rsidP="003E16D7">
            <w:pPr>
              <w:spacing w:line="240" w:lineRule="auto"/>
              <w:outlineLvl w:val="0"/>
              <w:rPr>
                <w:rFonts w:ascii="Arial" w:eastAsia="仿宋_GB2312" w:hAnsi="Arial" w:cs="Arial"/>
                <w:szCs w:val="24"/>
              </w:rPr>
            </w:pPr>
            <w:r w:rsidRPr="003E16D7">
              <w:rPr>
                <w:rFonts w:ascii="Arial" w:eastAsia="仿宋_GB2312" w:hAnsi="Arial" w:cs="Arial" w:hint="eastAsia"/>
                <w:color w:val="000000"/>
                <w:sz w:val="21"/>
                <w:szCs w:val="21"/>
              </w:rPr>
              <w:t>估价对象周边有</w:t>
            </w:r>
            <w:r w:rsidRPr="003E16D7">
              <w:rPr>
                <w:rFonts w:ascii="Arial" w:eastAsia="仿宋_GB2312" w:hAnsi="Arial" w:cs="Arial" w:hint="eastAsia"/>
                <w:color w:val="000000"/>
                <w:sz w:val="21"/>
                <w:szCs w:val="21"/>
              </w:rPr>
              <w:t>445</w:t>
            </w:r>
            <w:r w:rsidRPr="003E16D7">
              <w:rPr>
                <w:rFonts w:ascii="Arial" w:eastAsia="仿宋_GB2312" w:hAnsi="Arial" w:cs="Arial" w:hint="eastAsia"/>
                <w:color w:val="000000"/>
                <w:sz w:val="21"/>
                <w:szCs w:val="21"/>
              </w:rPr>
              <w:t>路、</w:t>
            </w:r>
            <w:r w:rsidRPr="003E16D7">
              <w:rPr>
                <w:rFonts w:ascii="Arial" w:eastAsia="仿宋_GB2312" w:hAnsi="Arial" w:cs="Arial" w:hint="eastAsia"/>
                <w:color w:val="000000"/>
                <w:sz w:val="21"/>
                <w:szCs w:val="21"/>
              </w:rPr>
              <w:t>516</w:t>
            </w:r>
            <w:r w:rsidRPr="003E16D7">
              <w:rPr>
                <w:rFonts w:ascii="Arial" w:eastAsia="仿宋_GB2312" w:hAnsi="Arial" w:cs="Arial" w:hint="eastAsia"/>
                <w:color w:val="000000"/>
                <w:sz w:val="21"/>
                <w:szCs w:val="21"/>
              </w:rPr>
              <w:t>路、</w:t>
            </w:r>
            <w:r w:rsidRPr="003E16D7">
              <w:rPr>
                <w:rFonts w:ascii="Arial" w:eastAsia="仿宋_GB2312" w:hAnsi="Arial" w:cs="Arial" w:hint="eastAsia"/>
                <w:color w:val="000000"/>
                <w:sz w:val="21"/>
                <w:szCs w:val="21"/>
              </w:rPr>
              <w:t>659</w:t>
            </w:r>
            <w:r w:rsidRPr="003E16D7">
              <w:rPr>
                <w:rFonts w:ascii="Arial" w:eastAsia="仿宋_GB2312" w:hAnsi="Arial" w:cs="Arial" w:hint="eastAsia"/>
                <w:color w:val="000000"/>
                <w:sz w:val="21"/>
                <w:szCs w:val="21"/>
              </w:rPr>
              <w:t>路、</w:t>
            </w:r>
            <w:r w:rsidRPr="003E16D7">
              <w:rPr>
                <w:rFonts w:ascii="Arial" w:eastAsia="仿宋_GB2312" w:hAnsi="Arial" w:cs="Arial" w:hint="eastAsia"/>
                <w:color w:val="000000"/>
                <w:sz w:val="21"/>
                <w:szCs w:val="21"/>
              </w:rPr>
              <w:t>983</w:t>
            </w:r>
            <w:r w:rsidRPr="003E16D7">
              <w:rPr>
                <w:rFonts w:ascii="Arial" w:eastAsia="仿宋_GB2312" w:hAnsi="Arial" w:cs="Arial" w:hint="eastAsia"/>
                <w:color w:val="000000"/>
                <w:sz w:val="21"/>
                <w:szCs w:val="21"/>
              </w:rPr>
              <w:t>路等多条公交线路经过，距</w:t>
            </w:r>
            <w:r w:rsidRPr="003E16D7">
              <w:rPr>
                <w:rFonts w:ascii="Arial" w:eastAsia="仿宋_GB2312" w:hAnsi="Arial" w:cs="Arial" w:hint="eastAsia"/>
                <w:color w:val="000000"/>
                <w:sz w:val="21"/>
                <w:szCs w:val="21"/>
              </w:rPr>
              <w:t>14</w:t>
            </w:r>
            <w:r w:rsidRPr="003E16D7">
              <w:rPr>
                <w:rFonts w:ascii="Arial" w:eastAsia="仿宋_GB2312" w:hAnsi="Arial" w:cs="Arial" w:hint="eastAsia"/>
                <w:color w:val="000000"/>
                <w:sz w:val="21"/>
                <w:szCs w:val="21"/>
              </w:rPr>
              <w:t>号线地铁（将台站）约</w:t>
            </w:r>
            <w:r w:rsidRPr="003E16D7">
              <w:rPr>
                <w:rFonts w:ascii="Arial" w:eastAsia="仿宋_GB2312" w:hAnsi="Arial" w:cs="Arial" w:hint="eastAsia"/>
                <w:color w:val="000000"/>
                <w:sz w:val="21"/>
                <w:szCs w:val="21"/>
              </w:rPr>
              <w:t>300</w:t>
            </w:r>
            <w:r w:rsidRPr="003E16D7">
              <w:rPr>
                <w:rFonts w:ascii="Arial" w:eastAsia="仿宋_GB2312" w:hAnsi="Arial" w:cs="Arial" w:hint="eastAsia"/>
                <w:color w:val="000000"/>
                <w:sz w:val="21"/>
                <w:szCs w:val="21"/>
              </w:rPr>
              <w:t>米，道路状况较好、公共交通通达情况较好、综合评价交通便捷度较好。</w:t>
            </w:r>
          </w:p>
        </w:tc>
        <w:tc>
          <w:tcPr>
            <w:tcW w:w="687" w:type="pct"/>
            <w:vAlign w:val="center"/>
          </w:tcPr>
          <w:p w:rsidR="003E16D7" w:rsidRDefault="003E16D7">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655" w:type="pct"/>
            <w:vAlign w:val="center"/>
          </w:tcPr>
          <w:p w:rsidR="003E16D7" w:rsidRDefault="003E16D7">
            <w:pPr>
              <w:jc w:val="center"/>
              <w:rPr>
                <w:rFonts w:ascii="Arial" w:hAnsi="Arial" w:cs="Arial"/>
                <w:color w:val="000000"/>
                <w:sz w:val="20"/>
              </w:rPr>
            </w:pPr>
            <w:r>
              <w:rPr>
                <w:rFonts w:ascii="Arial" w:hAnsi="Arial" w:cs="Arial"/>
                <w:color w:val="000000"/>
                <w:sz w:val="20"/>
              </w:rPr>
              <w:t>1.20%</w:t>
            </w:r>
          </w:p>
        </w:tc>
      </w:tr>
      <w:tr w:rsidR="003E16D7" w:rsidRPr="00B03F0C" w:rsidTr="003E16D7">
        <w:trPr>
          <w:cantSplit/>
          <w:jc w:val="center"/>
        </w:trPr>
        <w:tc>
          <w:tcPr>
            <w:tcW w:w="230"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218"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2210" w:type="pct"/>
            <w:vAlign w:val="center"/>
          </w:tcPr>
          <w:p w:rsidR="003E16D7" w:rsidRPr="00B03F0C" w:rsidRDefault="003E16D7" w:rsidP="003E16D7">
            <w:pPr>
              <w:widowControl/>
              <w:adjustRightInd/>
              <w:spacing w:line="240" w:lineRule="auto"/>
              <w:textAlignment w:val="auto"/>
              <w:rPr>
                <w:rFonts w:ascii="Arial" w:eastAsia="仿宋_GB2312" w:hAnsi="Arial" w:cs="Arial"/>
                <w:color w:val="000000"/>
                <w:sz w:val="21"/>
                <w:szCs w:val="21"/>
              </w:rPr>
            </w:pPr>
            <w:proofErr w:type="gramStart"/>
            <w:r w:rsidRPr="00B03F0C">
              <w:rPr>
                <w:rFonts w:ascii="Arial" w:eastAsia="仿宋_GB2312" w:hAnsi="Arial" w:cs="Arial"/>
                <w:color w:val="000000"/>
                <w:sz w:val="21"/>
                <w:szCs w:val="21"/>
              </w:rPr>
              <w:t>零星有</w:t>
            </w:r>
            <w:proofErr w:type="gramEnd"/>
            <w:r w:rsidRPr="00B03F0C">
              <w:rPr>
                <w:rFonts w:ascii="Arial" w:eastAsia="仿宋_GB2312" w:hAnsi="Arial" w:cs="Arial"/>
                <w:color w:val="000000"/>
                <w:sz w:val="21"/>
                <w:szCs w:val="21"/>
              </w:rPr>
              <w:t>其他用地，基本不影响本宗地</w:t>
            </w:r>
            <w:r>
              <w:rPr>
                <w:rFonts w:ascii="Arial" w:eastAsia="仿宋_GB2312" w:hAnsi="Arial" w:cs="Arial" w:hint="eastAsia"/>
                <w:color w:val="000000"/>
                <w:sz w:val="21"/>
                <w:szCs w:val="21"/>
              </w:rPr>
              <w:t>。</w:t>
            </w:r>
          </w:p>
        </w:tc>
        <w:tc>
          <w:tcPr>
            <w:tcW w:w="687" w:type="pct"/>
            <w:vAlign w:val="center"/>
          </w:tcPr>
          <w:p w:rsidR="003E16D7" w:rsidRDefault="003E16D7">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655" w:type="pct"/>
            <w:vAlign w:val="center"/>
          </w:tcPr>
          <w:p w:rsidR="003E16D7" w:rsidRDefault="003E16D7">
            <w:pPr>
              <w:jc w:val="center"/>
              <w:rPr>
                <w:rFonts w:ascii="Arial" w:hAnsi="Arial" w:cs="Arial"/>
                <w:color w:val="000000"/>
                <w:sz w:val="20"/>
              </w:rPr>
            </w:pPr>
            <w:r>
              <w:rPr>
                <w:rFonts w:ascii="Arial" w:hAnsi="Arial" w:cs="Arial"/>
                <w:color w:val="000000"/>
                <w:sz w:val="20"/>
              </w:rPr>
              <w:t>0.24%</w:t>
            </w:r>
          </w:p>
        </w:tc>
      </w:tr>
      <w:tr w:rsidR="003E16D7" w:rsidRPr="00B03F0C" w:rsidTr="003E16D7">
        <w:trPr>
          <w:cantSplit/>
          <w:jc w:val="center"/>
        </w:trPr>
        <w:tc>
          <w:tcPr>
            <w:tcW w:w="230"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218"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2210"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687" w:type="pct"/>
            <w:vAlign w:val="center"/>
          </w:tcPr>
          <w:p w:rsidR="003E16D7" w:rsidRDefault="003E16D7">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655" w:type="pct"/>
            <w:vAlign w:val="center"/>
          </w:tcPr>
          <w:p w:rsidR="003E16D7" w:rsidRDefault="003E16D7">
            <w:pPr>
              <w:jc w:val="center"/>
              <w:rPr>
                <w:rFonts w:ascii="Arial" w:hAnsi="Arial" w:cs="Arial"/>
                <w:color w:val="000000"/>
                <w:sz w:val="20"/>
              </w:rPr>
            </w:pPr>
            <w:r>
              <w:rPr>
                <w:rFonts w:ascii="Arial" w:hAnsi="Arial" w:cs="Arial"/>
                <w:color w:val="000000"/>
                <w:sz w:val="20"/>
              </w:rPr>
              <w:t>0.24%</w:t>
            </w:r>
          </w:p>
        </w:tc>
      </w:tr>
      <w:tr w:rsidR="003E16D7" w:rsidRPr="00B03F0C" w:rsidTr="003E16D7">
        <w:trPr>
          <w:cantSplit/>
          <w:jc w:val="center"/>
        </w:trPr>
        <w:tc>
          <w:tcPr>
            <w:tcW w:w="230"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218"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2210" w:type="pct"/>
            <w:vAlign w:val="center"/>
          </w:tcPr>
          <w:p w:rsidR="003E16D7" w:rsidRPr="00B03F0C" w:rsidRDefault="003E16D7" w:rsidP="003E16D7">
            <w:pPr>
              <w:widowControl/>
              <w:adjustRightInd/>
              <w:spacing w:line="240" w:lineRule="auto"/>
              <w:textAlignment w:val="auto"/>
              <w:rPr>
                <w:rFonts w:ascii="Arial" w:eastAsia="仿宋_GB2312" w:hAnsi="Arial" w:cs="Arial"/>
                <w:color w:val="000000"/>
                <w:sz w:val="21"/>
                <w:szCs w:val="21"/>
              </w:rPr>
            </w:pPr>
            <w:r w:rsidRPr="003E16D7">
              <w:rPr>
                <w:rFonts w:ascii="Arial" w:eastAsia="仿宋_GB2312" w:hAnsi="Arial" w:cs="Arial" w:hint="eastAsia"/>
                <w:color w:val="000000"/>
                <w:sz w:val="21"/>
                <w:szCs w:val="21"/>
              </w:rPr>
              <w:t>城市次干道—将台路</w:t>
            </w:r>
          </w:p>
        </w:tc>
        <w:tc>
          <w:tcPr>
            <w:tcW w:w="687" w:type="pct"/>
            <w:vAlign w:val="center"/>
          </w:tcPr>
          <w:p w:rsidR="003E16D7" w:rsidRDefault="003E16D7">
            <w:pPr>
              <w:jc w:val="center"/>
              <w:rPr>
                <w:rFonts w:ascii="楷体_GB2312" w:eastAsia="楷体_GB2312" w:hAnsi="宋体" w:cs="宋体"/>
                <w:color w:val="000000"/>
                <w:sz w:val="20"/>
              </w:rPr>
            </w:pPr>
            <w:r>
              <w:rPr>
                <w:rFonts w:ascii="楷体_GB2312" w:eastAsia="楷体_GB2312" w:hint="eastAsia"/>
                <w:color w:val="000000"/>
                <w:sz w:val="20"/>
              </w:rPr>
              <w:t>较差</w:t>
            </w:r>
          </w:p>
        </w:tc>
        <w:tc>
          <w:tcPr>
            <w:tcW w:w="655" w:type="pct"/>
            <w:vAlign w:val="center"/>
          </w:tcPr>
          <w:p w:rsidR="003E16D7" w:rsidRDefault="003E16D7">
            <w:pPr>
              <w:jc w:val="center"/>
              <w:rPr>
                <w:rFonts w:ascii="Arial" w:hAnsi="Arial" w:cs="Arial"/>
                <w:color w:val="000000"/>
                <w:sz w:val="20"/>
              </w:rPr>
            </w:pPr>
            <w:r>
              <w:rPr>
                <w:rFonts w:ascii="Arial" w:hAnsi="Arial" w:cs="Arial"/>
                <w:color w:val="000000"/>
                <w:sz w:val="20"/>
              </w:rPr>
              <w:t>-0.38%</w:t>
            </w:r>
          </w:p>
        </w:tc>
      </w:tr>
      <w:tr w:rsidR="003E16D7" w:rsidRPr="00B03F0C" w:rsidTr="003E16D7">
        <w:trPr>
          <w:cantSplit/>
          <w:jc w:val="center"/>
        </w:trPr>
        <w:tc>
          <w:tcPr>
            <w:tcW w:w="230"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218"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2210" w:type="pct"/>
            <w:vAlign w:val="center"/>
          </w:tcPr>
          <w:p w:rsidR="003E16D7" w:rsidRPr="00B03F0C" w:rsidRDefault="003E16D7" w:rsidP="003E16D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r>
              <w:rPr>
                <w:rFonts w:ascii="Arial" w:eastAsia="仿宋_GB2312" w:hAnsi="Arial" w:cs="Arial" w:hint="eastAsia"/>
                <w:color w:val="000000"/>
                <w:sz w:val="21"/>
                <w:szCs w:val="21"/>
              </w:rPr>
              <w:t>。</w:t>
            </w:r>
          </w:p>
        </w:tc>
        <w:tc>
          <w:tcPr>
            <w:tcW w:w="687" w:type="pct"/>
            <w:vAlign w:val="center"/>
          </w:tcPr>
          <w:p w:rsidR="003E16D7" w:rsidRDefault="003E16D7">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655" w:type="pct"/>
            <w:vAlign w:val="center"/>
          </w:tcPr>
          <w:p w:rsidR="003E16D7" w:rsidRDefault="003E16D7">
            <w:pPr>
              <w:jc w:val="center"/>
              <w:rPr>
                <w:rFonts w:ascii="Arial" w:hAnsi="Arial" w:cs="Arial"/>
                <w:color w:val="000000"/>
                <w:sz w:val="20"/>
              </w:rPr>
            </w:pPr>
            <w:r>
              <w:rPr>
                <w:rFonts w:ascii="Arial" w:hAnsi="Arial" w:cs="Arial"/>
                <w:color w:val="000000"/>
                <w:sz w:val="20"/>
              </w:rPr>
              <w:t>0.14%</w:t>
            </w:r>
          </w:p>
        </w:tc>
      </w:tr>
      <w:tr w:rsidR="003E16D7" w:rsidRPr="00B03F0C" w:rsidTr="003E16D7">
        <w:trPr>
          <w:cantSplit/>
          <w:jc w:val="center"/>
        </w:trPr>
        <w:tc>
          <w:tcPr>
            <w:tcW w:w="230"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218"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2210" w:type="pct"/>
            <w:vAlign w:val="center"/>
          </w:tcPr>
          <w:p w:rsidR="003E16D7" w:rsidRPr="00B03F0C" w:rsidRDefault="003E16D7" w:rsidP="003E16D7">
            <w:pPr>
              <w:widowControl/>
              <w:adjustRightInd/>
              <w:spacing w:line="240" w:lineRule="auto"/>
              <w:textAlignment w:val="auto"/>
              <w:rPr>
                <w:rFonts w:ascii="Arial" w:eastAsia="仿宋_GB2312" w:hAnsi="Arial" w:cs="Arial"/>
                <w:color w:val="000000"/>
                <w:sz w:val="21"/>
                <w:szCs w:val="21"/>
              </w:rPr>
            </w:pPr>
            <w:r w:rsidRPr="003E16D7">
              <w:rPr>
                <w:rFonts w:ascii="Arial" w:eastAsia="仿宋_GB2312" w:hAnsi="Arial" w:cs="Arial"/>
                <w:color w:val="000000"/>
                <w:sz w:val="21"/>
                <w:szCs w:val="21"/>
              </w:rPr>
              <w:t>估价对象所在区域有</w:t>
            </w:r>
            <w:r w:rsidRPr="003E16D7">
              <w:rPr>
                <w:rFonts w:ascii="Arial" w:eastAsia="仿宋_GB2312" w:hAnsi="Arial" w:cs="Arial" w:hint="eastAsia"/>
                <w:color w:val="000000"/>
                <w:sz w:val="21"/>
                <w:szCs w:val="21"/>
              </w:rPr>
              <w:t>中国银行</w:t>
            </w:r>
            <w:r w:rsidRPr="003E16D7">
              <w:rPr>
                <w:rFonts w:ascii="Arial" w:eastAsia="仿宋_GB2312" w:hAnsi="Arial" w:cs="Arial"/>
                <w:color w:val="000000"/>
                <w:sz w:val="21"/>
                <w:szCs w:val="21"/>
              </w:rPr>
              <w:t>、</w:t>
            </w:r>
            <w:r w:rsidRPr="003E16D7">
              <w:rPr>
                <w:rFonts w:ascii="Arial" w:eastAsia="仿宋_GB2312" w:hAnsi="Arial" w:cs="Arial" w:hint="eastAsia"/>
                <w:color w:val="000000"/>
                <w:sz w:val="21"/>
                <w:szCs w:val="21"/>
              </w:rPr>
              <w:t>中国民生银行、中信银行</w:t>
            </w:r>
            <w:r w:rsidRPr="003E16D7">
              <w:rPr>
                <w:rFonts w:ascii="Arial" w:eastAsia="仿宋_GB2312" w:hAnsi="Arial" w:cs="Arial"/>
                <w:color w:val="000000"/>
                <w:sz w:val="21"/>
                <w:szCs w:val="21"/>
              </w:rPr>
              <w:t>等多家金融机构，有</w:t>
            </w:r>
            <w:r w:rsidRPr="003E16D7">
              <w:rPr>
                <w:rFonts w:ascii="Arial" w:eastAsia="仿宋_GB2312" w:hAnsi="Arial" w:cs="Arial" w:hint="eastAsia"/>
                <w:color w:val="000000"/>
                <w:sz w:val="21"/>
                <w:szCs w:val="21"/>
              </w:rPr>
              <w:t>北京朝阳国医之家中医医院、北京华信医院</w:t>
            </w:r>
            <w:r w:rsidRPr="003E16D7">
              <w:rPr>
                <w:rFonts w:ascii="Arial" w:eastAsia="仿宋_GB2312" w:hAnsi="Arial" w:cs="Arial" w:hint="eastAsia"/>
                <w:color w:val="000000"/>
                <w:sz w:val="21"/>
                <w:szCs w:val="21"/>
              </w:rPr>
              <w:t>(</w:t>
            </w:r>
            <w:r w:rsidRPr="003E16D7">
              <w:rPr>
                <w:rFonts w:ascii="Arial" w:eastAsia="仿宋_GB2312" w:hAnsi="Arial" w:cs="Arial" w:hint="eastAsia"/>
                <w:color w:val="000000"/>
                <w:sz w:val="21"/>
                <w:szCs w:val="21"/>
              </w:rPr>
              <w:t>清华大学第一附属医院</w:t>
            </w:r>
            <w:r w:rsidRPr="003E16D7">
              <w:rPr>
                <w:rFonts w:ascii="Arial" w:eastAsia="仿宋_GB2312" w:hAnsi="Arial" w:cs="Arial" w:hint="eastAsia"/>
                <w:color w:val="000000"/>
                <w:sz w:val="21"/>
                <w:szCs w:val="21"/>
              </w:rPr>
              <w:t>)</w:t>
            </w:r>
            <w:r w:rsidRPr="003E16D7">
              <w:rPr>
                <w:rFonts w:ascii="Arial" w:eastAsia="仿宋_GB2312" w:hAnsi="Arial" w:cs="Arial"/>
                <w:color w:val="000000"/>
                <w:sz w:val="21"/>
                <w:szCs w:val="21"/>
              </w:rPr>
              <w:t>等</w:t>
            </w:r>
            <w:r w:rsidRPr="003E16D7">
              <w:rPr>
                <w:rFonts w:ascii="Arial" w:eastAsia="仿宋_GB2312" w:hAnsi="Arial" w:cs="Arial" w:hint="eastAsia"/>
                <w:color w:val="000000"/>
                <w:sz w:val="21"/>
                <w:szCs w:val="21"/>
              </w:rPr>
              <w:t>医疗设施</w:t>
            </w:r>
            <w:r w:rsidRPr="003E16D7">
              <w:rPr>
                <w:rFonts w:ascii="Arial" w:eastAsia="仿宋_GB2312" w:hAnsi="Arial" w:cs="Arial"/>
                <w:color w:val="000000"/>
                <w:sz w:val="21"/>
                <w:szCs w:val="21"/>
              </w:rPr>
              <w:t>，有</w:t>
            </w:r>
            <w:proofErr w:type="gramStart"/>
            <w:r w:rsidRPr="003E16D7">
              <w:rPr>
                <w:rFonts w:ascii="Arial" w:eastAsia="仿宋_GB2312" w:hAnsi="Arial" w:cs="Arial" w:hint="eastAsia"/>
                <w:color w:val="000000"/>
                <w:sz w:val="21"/>
                <w:szCs w:val="21"/>
              </w:rPr>
              <w:t>颐</w:t>
            </w:r>
            <w:proofErr w:type="gramEnd"/>
            <w:r w:rsidRPr="003E16D7">
              <w:rPr>
                <w:rFonts w:ascii="Arial" w:eastAsia="仿宋_GB2312" w:hAnsi="Arial" w:cs="Arial" w:hint="eastAsia"/>
                <w:color w:val="000000"/>
                <w:sz w:val="21"/>
                <w:szCs w:val="21"/>
              </w:rPr>
              <w:t>堤港购物广场、</w:t>
            </w:r>
            <w:proofErr w:type="gramStart"/>
            <w:r w:rsidRPr="003E16D7">
              <w:rPr>
                <w:rFonts w:ascii="Arial" w:eastAsia="仿宋_GB2312" w:hAnsi="Arial" w:cs="Arial" w:hint="eastAsia"/>
                <w:color w:val="000000"/>
                <w:sz w:val="21"/>
                <w:szCs w:val="21"/>
              </w:rPr>
              <w:t>百分百鞋服</w:t>
            </w:r>
            <w:proofErr w:type="gramEnd"/>
            <w:r w:rsidRPr="003E16D7">
              <w:rPr>
                <w:rFonts w:ascii="Arial" w:eastAsia="仿宋_GB2312" w:hAnsi="Arial" w:cs="Arial" w:hint="eastAsia"/>
                <w:color w:val="000000"/>
                <w:sz w:val="21"/>
                <w:szCs w:val="21"/>
              </w:rPr>
              <w:t>商城、</w:t>
            </w:r>
            <w:proofErr w:type="gramStart"/>
            <w:r w:rsidRPr="003E16D7">
              <w:rPr>
                <w:rFonts w:ascii="Arial" w:eastAsia="仿宋_GB2312" w:hAnsi="Arial" w:cs="Arial" w:hint="eastAsia"/>
                <w:color w:val="000000"/>
                <w:sz w:val="21"/>
                <w:szCs w:val="21"/>
              </w:rPr>
              <w:t>京客隆</w:t>
            </w:r>
            <w:proofErr w:type="gramEnd"/>
            <w:r w:rsidRPr="003E16D7">
              <w:rPr>
                <w:rFonts w:ascii="Arial" w:eastAsia="仿宋_GB2312" w:hAnsi="Arial" w:cs="Arial" w:hint="eastAsia"/>
                <w:color w:val="000000"/>
                <w:sz w:val="21"/>
                <w:szCs w:val="21"/>
              </w:rPr>
              <w:t>超市</w:t>
            </w:r>
            <w:r w:rsidRPr="003E16D7">
              <w:rPr>
                <w:rFonts w:ascii="Arial" w:eastAsia="仿宋_GB2312" w:hAnsi="Arial" w:cs="Arial"/>
                <w:color w:val="000000"/>
                <w:sz w:val="21"/>
                <w:szCs w:val="21"/>
              </w:rPr>
              <w:t>等</w:t>
            </w:r>
            <w:r w:rsidRPr="003E16D7">
              <w:rPr>
                <w:rFonts w:ascii="Arial" w:eastAsia="仿宋_GB2312" w:hAnsi="Arial" w:cs="Arial" w:hint="eastAsia"/>
                <w:color w:val="000000"/>
                <w:sz w:val="21"/>
                <w:szCs w:val="21"/>
              </w:rPr>
              <w:t>商业配套</w:t>
            </w:r>
            <w:r w:rsidRPr="003E16D7">
              <w:rPr>
                <w:rFonts w:ascii="Arial" w:eastAsia="仿宋_GB2312" w:hAnsi="Arial" w:cs="Arial"/>
                <w:color w:val="000000"/>
                <w:sz w:val="21"/>
                <w:szCs w:val="21"/>
              </w:rPr>
              <w:t>，</w:t>
            </w:r>
            <w:r w:rsidRPr="003E16D7">
              <w:rPr>
                <w:rFonts w:ascii="Arial" w:eastAsia="仿宋_GB2312" w:hAnsi="Arial" w:cs="Arial" w:hint="eastAsia"/>
                <w:color w:val="000000"/>
                <w:sz w:val="21"/>
                <w:szCs w:val="21"/>
              </w:rPr>
              <w:t>有酒仙桥第一中学、清华大附属中学（将台路校区）、酒仙桥中心小学、将台路小学、</w:t>
            </w:r>
            <w:proofErr w:type="gramStart"/>
            <w:r w:rsidRPr="003E16D7">
              <w:rPr>
                <w:rFonts w:ascii="Arial" w:eastAsia="仿宋_GB2312" w:hAnsi="Arial" w:cs="Arial" w:hint="eastAsia"/>
                <w:color w:val="000000"/>
                <w:sz w:val="21"/>
                <w:szCs w:val="21"/>
              </w:rPr>
              <w:t>驼房营</w:t>
            </w:r>
            <w:proofErr w:type="gramEnd"/>
            <w:r w:rsidRPr="003E16D7">
              <w:rPr>
                <w:rFonts w:ascii="Arial" w:eastAsia="仿宋_GB2312" w:hAnsi="Arial" w:cs="Arial" w:hint="eastAsia"/>
                <w:color w:val="000000"/>
                <w:sz w:val="21"/>
                <w:szCs w:val="21"/>
              </w:rPr>
              <w:t>中心幼儿园</w:t>
            </w:r>
            <w:r w:rsidRPr="003E16D7">
              <w:rPr>
                <w:rFonts w:ascii="Arial" w:eastAsia="仿宋_GB2312" w:hAnsi="Arial" w:cs="Arial"/>
                <w:color w:val="000000"/>
                <w:sz w:val="21"/>
                <w:szCs w:val="21"/>
              </w:rPr>
              <w:t>等</w:t>
            </w:r>
            <w:r w:rsidRPr="003E16D7">
              <w:rPr>
                <w:rFonts w:ascii="Arial" w:eastAsia="仿宋_GB2312" w:hAnsi="Arial" w:cs="Arial" w:hint="eastAsia"/>
                <w:color w:val="000000"/>
                <w:sz w:val="21"/>
                <w:szCs w:val="21"/>
              </w:rPr>
              <w:t>教育机构</w:t>
            </w:r>
            <w:r w:rsidRPr="003E16D7">
              <w:rPr>
                <w:rFonts w:ascii="Arial" w:eastAsia="仿宋_GB2312" w:hAnsi="Arial" w:cs="Arial"/>
                <w:color w:val="000000"/>
                <w:sz w:val="21"/>
                <w:szCs w:val="21"/>
              </w:rPr>
              <w:t>；</w:t>
            </w:r>
            <w:r w:rsidRPr="003E16D7">
              <w:rPr>
                <w:rFonts w:ascii="Arial" w:eastAsia="仿宋_GB2312" w:hAnsi="Arial" w:cs="Arial" w:hint="eastAsia"/>
                <w:color w:val="000000"/>
                <w:sz w:val="21"/>
                <w:szCs w:val="21"/>
              </w:rPr>
              <w:t>综合评价，</w:t>
            </w:r>
            <w:r w:rsidRPr="003E16D7">
              <w:rPr>
                <w:rFonts w:ascii="Arial" w:eastAsia="仿宋_GB2312" w:hAnsi="Arial" w:cs="Arial"/>
                <w:color w:val="000000"/>
                <w:sz w:val="21"/>
                <w:szCs w:val="21"/>
              </w:rPr>
              <w:t>公共</w:t>
            </w:r>
            <w:r w:rsidRPr="003E16D7">
              <w:rPr>
                <w:rFonts w:ascii="Arial" w:eastAsia="仿宋_GB2312" w:hAnsi="Arial" w:cs="Arial" w:hint="eastAsia"/>
                <w:color w:val="000000"/>
                <w:sz w:val="21"/>
                <w:szCs w:val="21"/>
              </w:rPr>
              <w:t>配套</w:t>
            </w:r>
            <w:r w:rsidRPr="003E16D7">
              <w:rPr>
                <w:rFonts w:ascii="Arial" w:eastAsia="仿宋_GB2312" w:hAnsi="Arial" w:cs="Arial"/>
                <w:color w:val="000000"/>
                <w:sz w:val="21"/>
                <w:szCs w:val="21"/>
              </w:rPr>
              <w:t>设施</w:t>
            </w:r>
            <w:r w:rsidRPr="003E16D7">
              <w:rPr>
                <w:rFonts w:ascii="Arial" w:eastAsia="仿宋_GB2312" w:hAnsi="Arial" w:cs="Arial" w:hint="eastAsia"/>
                <w:color w:val="000000"/>
                <w:sz w:val="21"/>
                <w:szCs w:val="21"/>
              </w:rPr>
              <w:t>较好。</w:t>
            </w:r>
          </w:p>
        </w:tc>
        <w:tc>
          <w:tcPr>
            <w:tcW w:w="687" w:type="pct"/>
            <w:vAlign w:val="center"/>
          </w:tcPr>
          <w:p w:rsidR="003E16D7" w:rsidRDefault="003E16D7">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655" w:type="pct"/>
            <w:vAlign w:val="center"/>
          </w:tcPr>
          <w:p w:rsidR="003E16D7" w:rsidRDefault="003E16D7">
            <w:pPr>
              <w:jc w:val="center"/>
              <w:rPr>
                <w:rFonts w:ascii="Arial" w:hAnsi="Arial" w:cs="Arial"/>
                <w:color w:val="000000"/>
                <w:sz w:val="20"/>
              </w:rPr>
            </w:pPr>
            <w:r>
              <w:rPr>
                <w:rFonts w:ascii="Arial" w:hAnsi="Arial" w:cs="Arial"/>
                <w:color w:val="000000"/>
                <w:sz w:val="20"/>
              </w:rPr>
              <w:t>0.24%</w:t>
            </w:r>
          </w:p>
        </w:tc>
      </w:tr>
      <w:tr w:rsidR="003E16D7" w:rsidRPr="00B03F0C" w:rsidTr="003E16D7">
        <w:trPr>
          <w:cantSplit/>
          <w:jc w:val="center"/>
        </w:trPr>
        <w:tc>
          <w:tcPr>
            <w:tcW w:w="230"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218"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2210" w:type="pct"/>
            <w:vAlign w:val="center"/>
          </w:tcPr>
          <w:p w:rsidR="003E16D7" w:rsidRPr="00B03F0C" w:rsidRDefault="00C92EE7" w:rsidP="003E16D7">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宗地外</w:t>
            </w:r>
            <w:r w:rsidR="003E16D7">
              <w:rPr>
                <w:rFonts w:ascii="Arial" w:eastAsia="仿宋_GB2312" w:hAnsi="Arial" w:cs="Arial" w:hint="eastAsia"/>
                <w:color w:val="000000"/>
                <w:sz w:val="21"/>
                <w:szCs w:val="21"/>
              </w:rPr>
              <w:t>三</w:t>
            </w:r>
            <w:r w:rsidR="003E16D7" w:rsidRPr="00B03F0C">
              <w:rPr>
                <w:rFonts w:ascii="Arial" w:eastAsia="仿宋_GB2312" w:hAnsi="Arial" w:cs="Arial"/>
                <w:color w:val="000000"/>
                <w:sz w:val="21"/>
                <w:szCs w:val="21"/>
              </w:rPr>
              <w:t>通</w:t>
            </w:r>
          </w:p>
        </w:tc>
        <w:tc>
          <w:tcPr>
            <w:tcW w:w="687" w:type="pct"/>
            <w:vAlign w:val="center"/>
          </w:tcPr>
          <w:p w:rsidR="003E16D7" w:rsidRDefault="003E16D7">
            <w:pPr>
              <w:jc w:val="center"/>
              <w:rPr>
                <w:rFonts w:ascii="楷体_GB2312" w:eastAsia="楷体_GB2312" w:hAnsi="宋体" w:cs="宋体"/>
                <w:color w:val="000000"/>
                <w:sz w:val="20"/>
              </w:rPr>
            </w:pPr>
            <w:r>
              <w:rPr>
                <w:rFonts w:ascii="楷体_GB2312" w:eastAsia="楷体_GB2312" w:hint="eastAsia"/>
                <w:color w:val="000000"/>
                <w:sz w:val="20"/>
              </w:rPr>
              <w:t>较差</w:t>
            </w:r>
          </w:p>
        </w:tc>
        <w:tc>
          <w:tcPr>
            <w:tcW w:w="655" w:type="pct"/>
            <w:vAlign w:val="center"/>
          </w:tcPr>
          <w:p w:rsidR="003E16D7" w:rsidRDefault="003E16D7">
            <w:pPr>
              <w:jc w:val="center"/>
              <w:rPr>
                <w:rFonts w:ascii="Arial" w:hAnsi="Arial" w:cs="Arial"/>
                <w:color w:val="000000"/>
                <w:sz w:val="20"/>
              </w:rPr>
            </w:pPr>
            <w:r>
              <w:rPr>
                <w:rFonts w:ascii="Arial" w:hAnsi="Arial" w:cs="Arial"/>
                <w:color w:val="000000"/>
                <w:sz w:val="20"/>
              </w:rPr>
              <w:t>-0.48%</w:t>
            </w:r>
          </w:p>
        </w:tc>
      </w:tr>
      <w:tr w:rsidR="003E16D7" w:rsidRPr="00B03F0C" w:rsidTr="003E16D7">
        <w:trPr>
          <w:cantSplit/>
          <w:jc w:val="center"/>
        </w:trPr>
        <w:tc>
          <w:tcPr>
            <w:tcW w:w="230"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218" w:type="pct"/>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2210" w:type="pct"/>
            <w:vAlign w:val="center"/>
          </w:tcPr>
          <w:p w:rsidR="003E16D7" w:rsidRPr="00B03F0C" w:rsidRDefault="003E16D7" w:rsidP="003E16D7">
            <w:pPr>
              <w:widowControl/>
              <w:adjustRightInd/>
              <w:spacing w:line="240" w:lineRule="auto"/>
              <w:textAlignment w:val="auto"/>
              <w:rPr>
                <w:rFonts w:ascii="Arial" w:eastAsia="仿宋_GB2312" w:hAnsi="Arial" w:cs="Arial"/>
                <w:color w:val="000000"/>
                <w:sz w:val="21"/>
                <w:szCs w:val="21"/>
              </w:rPr>
            </w:pPr>
            <w:r w:rsidRPr="003E16D7">
              <w:rPr>
                <w:rFonts w:ascii="Arial" w:eastAsia="仿宋_GB2312" w:hAnsi="Arial" w:cs="Arial"/>
                <w:color w:val="000000"/>
                <w:sz w:val="21"/>
                <w:szCs w:val="21"/>
              </w:rPr>
              <w:t>估价对象所在</w:t>
            </w:r>
            <w:r w:rsidRPr="003E16D7">
              <w:rPr>
                <w:rFonts w:ascii="Arial" w:eastAsia="仿宋_GB2312" w:hAnsi="Arial" w:cs="Arial" w:hint="eastAsia"/>
                <w:color w:val="000000"/>
                <w:sz w:val="21"/>
                <w:szCs w:val="21"/>
              </w:rPr>
              <w:t>朝阳区将台乡</w:t>
            </w:r>
            <w:r w:rsidRPr="003E16D7">
              <w:rPr>
                <w:rFonts w:ascii="Arial" w:eastAsia="仿宋_GB2312" w:hAnsi="Arial" w:cs="Arial"/>
                <w:color w:val="000000"/>
                <w:sz w:val="21"/>
                <w:szCs w:val="21"/>
              </w:rPr>
              <w:t>周边绿化条件</w:t>
            </w:r>
            <w:r w:rsidRPr="003E16D7">
              <w:rPr>
                <w:rFonts w:ascii="Arial" w:eastAsia="仿宋_GB2312" w:hAnsi="Arial" w:cs="Arial" w:hint="eastAsia"/>
                <w:color w:val="000000"/>
                <w:sz w:val="21"/>
                <w:szCs w:val="21"/>
              </w:rPr>
              <w:t>较好</w:t>
            </w:r>
            <w:r w:rsidRPr="003E16D7">
              <w:rPr>
                <w:rFonts w:ascii="Arial" w:eastAsia="仿宋_GB2312" w:hAnsi="Arial" w:cs="Arial"/>
                <w:color w:val="000000"/>
                <w:sz w:val="21"/>
                <w:szCs w:val="21"/>
              </w:rPr>
              <w:t>，周边</w:t>
            </w:r>
            <w:r w:rsidRPr="003E16D7">
              <w:rPr>
                <w:rFonts w:ascii="Arial" w:eastAsia="仿宋_GB2312" w:hAnsi="Arial" w:cs="Arial" w:hint="eastAsia"/>
                <w:color w:val="000000"/>
                <w:sz w:val="21"/>
                <w:szCs w:val="21"/>
              </w:rPr>
              <w:t>2</w:t>
            </w:r>
            <w:r w:rsidRPr="003E16D7">
              <w:rPr>
                <w:rFonts w:ascii="Arial" w:eastAsia="仿宋_GB2312" w:hAnsi="Arial" w:cs="Arial" w:hint="eastAsia"/>
                <w:color w:val="000000"/>
                <w:sz w:val="21"/>
                <w:szCs w:val="21"/>
              </w:rPr>
              <w:t>公里内有坝河、将府公园、四得公园等自然景观；有北京</w:t>
            </w:r>
            <w:r w:rsidRPr="003E16D7">
              <w:rPr>
                <w:rFonts w:ascii="Arial" w:eastAsia="仿宋_GB2312" w:hAnsi="Arial" w:cs="Arial" w:hint="eastAsia"/>
                <w:color w:val="000000"/>
                <w:sz w:val="21"/>
                <w:szCs w:val="21"/>
              </w:rPr>
              <w:t>798</w:t>
            </w:r>
            <w:r w:rsidRPr="003E16D7">
              <w:rPr>
                <w:rFonts w:ascii="Arial" w:eastAsia="仿宋_GB2312" w:hAnsi="Arial" w:cs="Arial" w:hint="eastAsia"/>
                <w:color w:val="000000"/>
                <w:sz w:val="21"/>
                <w:szCs w:val="21"/>
              </w:rPr>
              <w:t>艺术区、七棵树创意园、中国当代设计博物馆等人文设施，综合评价自然环境与人文环境较好</w:t>
            </w:r>
            <w:r>
              <w:rPr>
                <w:rFonts w:ascii="Arial" w:eastAsia="仿宋_GB2312" w:hAnsi="Arial" w:cs="Arial" w:hint="eastAsia"/>
                <w:color w:val="000000"/>
                <w:sz w:val="21"/>
                <w:szCs w:val="21"/>
              </w:rPr>
              <w:t>。</w:t>
            </w:r>
          </w:p>
        </w:tc>
        <w:tc>
          <w:tcPr>
            <w:tcW w:w="687" w:type="pct"/>
            <w:vAlign w:val="center"/>
          </w:tcPr>
          <w:p w:rsidR="003E16D7" w:rsidRDefault="003E16D7">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655" w:type="pct"/>
            <w:vAlign w:val="center"/>
          </w:tcPr>
          <w:p w:rsidR="003E16D7" w:rsidRDefault="003E16D7">
            <w:pPr>
              <w:jc w:val="center"/>
              <w:rPr>
                <w:rFonts w:ascii="Arial" w:hAnsi="Arial" w:cs="Arial"/>
                <w:color w:val="000000"/>
                <w:sz w:val="20"/>
              </w:rPr>
            </w:pPr>
            <w:r>
              <w:rPr>
                <w:rFonts w:ascii="Arial" w:hAnsi="Arial" w:cs="Arial"/>
                <w:color w:val="000000"/>
                <w:sz w:val="20"/>
              </w:rPr>
              <w:t>0.28%</w:t>
            </w:r>
          </w:p>
        </w:tc>
      </w:tr>
      <w:tr w:rsidR="003E16D7" w:rsidRPr="00B03F0C" w:rsidTr="003E16D7">
        <w:trPr>
          <w:cantSplit/>
          <w:jc w:val="center"/>
        </w:trPr>
        <w:tc>
          <w:tcPr>
            <w:tcW w:w="4345" w:type="pct"/>
            <w:gridSpan w:val="4"/>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55" w:type="pct"/>
          </w:tcPr>
          <w:p w:rsidR="003E16D7" w:rsidRPr="00B03F0C" w:rsidRDefault="003E16D7" w:rsidP="003E16D7">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3.06</w:t>
            </w:r>
            <w:r w:rsidRPr="00B03F0C">
              <w:rPr>
                <w:rFonts w:ascii="Arial" w:eastAsia="仿宋_GB2312" w:hAnsi="Arial" w:cs="Arial"/>
                <w:color w:val="000000"/>
                <w:sz w:val="21"/>
                <w:szCs w:val="21"/>
              </w:rPr>
              <w:t>%</w:t>
            </w:r>
          </w:p>
        </w:tc>
      </w:tr>
      <w:tr w:rsidR="003E16D7" w:rsidRPr="00B03F0C" w:rsidTr="003E16D7">
        <w:trPr>
          <w:cantSplit/>
          <w:jc w:val="center"/>
        </w:trPr>
        <w:tc>
          <w:tcPr>
            <w:tcW w:w="4345" w:type="pct"/>
            <w:gridSpan w:val="4"/>
            <w:vAlign w:val="center"/>
          </w:tcPr>
          <w:p w:rsidR="003E16D7" w:rsidRPr="00B03F0C" w:rsidRDefault="003E16D7" w:rsidP="003E16D7">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55" w:type="pct"/>
          </w:tcPr>
          <w:p w:rsidR="003E16D7" w:rsidRPr="00B03F0C" w:rsidRDefault="003E16D7" w:rsidP="003E16D7">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1.0306</w:t>
            </w:r>
          </w:p>
        </w:tc>
      </w:tr>
    </w:tbl>
    <w:p w:rsidR="00CC5A70" w:rsidRPr="00B03F0C" w:rsidRDefault="00CC5A70" w:rsidP="008F7F80">
      <w:pPr>
        <w:spacing w:beforeLines="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w:t>
      </w:r>
      <w:r w:rsidRPr="00B03F0C">
        <w:rPr>
          <w:rFonts w:ascii="Arial" w:eastAsia="仿宋_GB2312" w:hAnsi="Arial" w:cs="Arial"/>
          <w:snapToGrid w:val="0"/>
          <w:color w:val="000000"/>
          <w:sz w:val="28"/>
        </w:rPr>
        <w:t>A</w:t>
      </w:r>
      <w:r w:rsidRPr="00B03F0C">
        <w:rPr>
          <w:rFonts w:ascii="Arial" w:eastAsia="仿宋_GB2312" w:hAnsi="Arial" w:cs="Arial"/>
          <w:snapToGrid w:val="0"/>
          <w:color w:val="000000"/>
          <w:sz w:val="28"/>
        </w:rPr>
        <w:t>）</w:t>
      </w:r>
      <w:r w:rsidR="009B4C6D">
        <w:rPr>
          <w:rFonts w:ascii="仿宋_GB2312" w:eastAsia="仿宋_GB2312" w:hAnsi="Arial" w:hint="eastAsia"/>
          <w:sz w:val="28"/>
        </w:rPr>
        <w:t>绿隔产业（</w:t>
      </w:r>
      <w:r w:rsidR="009B4C6D">
        <w:rPr>
          <w:rFonts w:ascii="Arial" w:eastAsia="仿宋_GB2312" w:hAnsi="Arial" w:cs="Arial"/>
          <w:sz w:val="28"/>
        </w:rPr>
        <w:t>商业</w:t>
      </w:r>
      <w:r w:rsidR="009B4C6D">
        <w:rPr>
          <w:rFonts w:ascii="Arial" w:eastAsia="仿宋_GB2312" w:hAnsi="Arial" w:cs="Arial" w:hint="eastAsia"/>
          <w:sz w:val="28"/>
        </w:rPr>
        <w:t>）</w:t>
      </w:r>
      <w:r w:rsidRPr="00B03F0C">
        <w:rPr>
          <w:rFonts w:ascii="Arial" w:eastAsia="仿宋_GB2312" w:hAnsi="Arial" w:cs="Arial"/>
          <w:snapToGrid w:val="0"/>
          <w:color w:val="000000"/>
          <w:sz w:val="28"/>
        </w:rPr>
        <w:t>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FA5331">
      <w:pPr>
        <w:spacing w:line="360" w:lineRule="auto"/>
        <w:ind w:firstLineChars="200" w:firstLine="580"/>
        <w:jc w:val="both"/>
        <w:rPr>
          <w:rFonts w:ascii="Arial" w:eastAsia="仿宋_GB2312" w:hAnsi="Arial" w:cs="Arial"/>
          <w:b/>
          <w:color w:val="000000"/>
          <w:sz w:val="28"/>
        </w:rPr>
      </w:pPr>
      <w:r w:rsidRPr="00B03F0C">
        <w:rPr>
          <w:rFonts w:ascii="Arial" w:eastAsia="仿宋_GB2312" w:hAnsi="Arial" w:cs="Arial"/>
          <w:color w:val="000000"/>
          <w:sz w:val="29"/>
          <w:szCs w:val="29"/>
        </w:rPr>
        <w:t>＝</w:t>
      </w:r>
      <w:r w:rsidR="009B4C6D">
        <w:rPr>
          <w:rFonts w:ascii="Arial" w:eastAsia="仿宋_GB2312" w:hAnsi="Arial" w:cs="Arial" w:hint="eastAsia"/>
          <w:color w:val="000000"/>
          <w:sz w:val="28"/>
        </w:rPr>
        <w:t>14664</w:t>
      </w:r>
      <w:r w:rsidRPr="00B03F0C">
        <w:rPr>
          <w:rFonts w:ascii="Arial" w:eastAsia="仿宋_GB2312" w:hAnsi="Arial" w:cs="Arial"/>
          <w:color w:val="000000"/>
          <w:sz w:val="29"/>
          <w:szCs w:val="29"/>
        </w:rPr>
        <w:t>×1×</w:t>
      </w:r>
      <w:r w:rsidR="009B4C6D">
        <w:rPr>
          <w:rFonts w:ascii="Arial" w:eastAsia="仿宋_GB2312" w:hAnsi="Arial" w:cs="Arial"/>
          <w:color w:val="000000"/>
          <w:sz w:val="28"/>
        </w:rPr>
        <w:t>1.3547</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009B4C6D">
        <w:rPr>
          <w:rFonts w:ascii="Arial" w:eastAsia="仿宋_GB2312" w:hAnsi="Arial" w:cs="Arial"/>
          <w:color w:val="000000"/>
          <w:sz w:val="28"/>
        </w:rPr>
        <w:t>0.8168</w:t>
      </w:r>
      <w:r w:rsidRPr="00B03F0C">
        <w:rPr>
          <w:rFonts w:ascii="Arial" w:eastAsia="仿宋_GB2312" w:hAnsi="Arial" w:cs="Arial"/>
          <w:color w:val="000000"/>
          <w:sz w:val="29"/>
          <w:szCs w:val="29"/>
        </w:rPr>
        <w:t>×</w:t>
      </w:r>
      <w:r w:rsidR="009B4C6D">
        <w:rPr>
          <w:rFonts w:ascii="Arial" w:eastAsia="仿宋_GB2312" w:hAnsi="Arial" w:cs="Arial" w:hint="eastAsia"/>
          <w:color w:val="000000"/>
          <w:sz w:val="28"/>
        </w:rPr>
        <w:t>1.0306</w:t>
      </w:r>
      <w:r w:rsidRPr="00B03F0C">
        <w:rPr>
          <w:rFonts w:ascii="Arial" w:eastAsia="仿宋_GB2312" w:hAnsi="Arial" w:cs="Arial"/>
          <w:color w:val="000000"/>
          <w:sz w:val="29"/>
          <w:szCs w:val="29"/>
        </w:rPr>
        <w:t>＝</w:t>
      </w:r>
      <w:r w:rsidR="009B4C6D">
        <w:rPr>
          <w:rFonts w:ascii="Arial" w:eastAsia="仿宋_GB2312" w:hAnsi="Arial" w:cs="Arial" w:hint="eastAsia"/>
          <w:color w:val="000000"/>
          <w:sz w:val="28"/>
        </w:rPr>
        <w:t>16723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line="360" w:lineRule="auto"/>
        <w:ind w:left="420"/>
        <w:jc w:val="both"/>
        <w:rPr>
          <w:rFonts w:ascii="Arial" w:eastAsia="仿宋_GB2312" w:hAnsi="Arial" w:cs="Arial"/>
          <w:b/>
          <w:sz w:val="28"/>
        </w:rPr>
      </w:pPr>
      <w:r w:rsidRPr="00B03F0C">
        <w:rPr>
          <w:rFonts w:ascii="Arial" w:eastAsia="仿宋_GB2312" w:hAnsi="Arial" w:cs="Arial"/>
          <w:b/>
          <w:sz w:val="28"/>
        </w:rPr>
        <w:lastRenderedPageBreak/>
        <w:t>（</w:t>
      </w:r>
      <w:r w:rsidR="009B4C6D">
        <w:rPr>
          <w:rFonts w:ascii="Arial" w:eastAsia="仿宋_GB2312" w:hAnsi="Arial" w:cs="Arial" w:hint="eastAsia"/>
          <w:b/>
          <w:sz w:val="28"/>
        </w:rPr>
        <w:t>2</w:t>
      </w:r>
      <w:r w:rsidRPr="00B03F0C">
        <w:rPr>
          <w:rFonts w:ascii="Arial" w:eastAsia="仿宋_GB2312" w:hAnsi="Arial" w:cs="Arial"/>
          <w:b/>
          <w:sz w:val="28"/>
        </w:rPr>
        <w:t>）求取估价对象</w:t>
      </w:r>
      <w:r w:rsidR="009B4C6D" w:rsidRPr="009B4C6D">
        <w:rPr>
          <w:rFonts w:ascii="Arial" w:eastAsia="仿宋_GB2312" w:hAnsi="Arial" w:cs="Arial" w:hint="eastAsia"/>
          <w:b/>
          <w:sz w:val="28"/>
        </w:rPr>
        <w:t>绿隔产业（</w:t>
      </w:r>
      <w:r w:rsidR="009B4C6D" w:rsidRPr="009B4C6D">
        <w:rPr>
          <w:rFonts w:ascii="Arial" w:eastAsia="仿宋_GB2312" w:hAnsi="Arial" w:cs="Arial"/>
          <w:b/>
          <w:sz w:val="28"/>
        </w:rPr>
        <w:t>办公</w:t>
      </w:r>
      <w:r w:rsidR="009B4C6D" w:rsidRPr="009B4C6D">
        <w:rPr>
          <w:rFonts w:ascii="Arial" w:eastAsia="仿宋_GB2312" w:hAnsi="Arial" w:cs="Arial" w:hint="eastAsia"/>
          <w:b/>
          <w:sz w:val="28"/>
        </w:rPr>
        <w:t>）</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567FF7" w:rsidRDefault="00CC5A70" w:rsidP="00CC5A70">
      <w:pPr>
        <w:spacing w:line="360" w:lineRule="auto"/>
        <w:ind w:firstLineChars="200" w:firstLine="560"/>
        <w:jc w:val="both"/>
        <w:rPr>
          <w:rFonts w:ascii="仿宋_GB2312"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w:t>
      </w:r>
      <w:r w:rsidR="009B4C6D" w:rsidRPr="009B4C6D">
        <w:rPr>
          <w:rFonts w:ascii="Arial" w:eastAsia="仿宋_GB2312" w:hAnsi="Arial" w:cs="Arial" w:hint="eastAsia"/>
          <w:color w:val="000000"/>
          <w:sz w:val="28"/>
        </w:rPr>
        <w:t>绿隔产业（</w:t>
      </w:r>
      <w:r w:rsidR="009B4C6D" w:rsidRPr="009B4C6D">
        <w:rPr>
          <w:rFonts w:ascii="Arial" w:eastAsia="仿宋_GB2312" w:hAnsi="Arial" w:cs="Arial"/>
          <w:color w:val="000000"/>
          <w:sz w:val="28"/>
        </w:rPr>
        <w:t>办公</w:t>
      </w:r>
      <w:r w:rsidR="009B4C6D" w:rsidRPr="009B4C6D">
        <w:rPr>
          <w:rFonts w:ascii="Arial" w:eastAsia="仿宋_GB2312" w:hAnsi="Arial" w:cs="Arial" w:hint="eastAsia"/>
          <w:color w:val="000000"/>
          <w:sz w:val="28"/>
        </w:rPr>
        <w:t>）</w:t>
      </w:r>
      <w:r w:rsidRPr="00B03F0C">
        <w:rPr>
          <w:rFonts w:ascii="Arial" w:eastAsia="仿宋_GB2312" w:hAnsi="Arial" w:cs="Arial"/>
          <w:color w:val="000000"/>
          <w:sz w:val="28"/>
        </w:rPr>
        <w:t>相应用途基准地价参照《北京市区片基准地价表》确定。估价对象位于</w:t>
      </w:r>
      <w:r w:rsidRPr="00B03F0C">
        <w:rPr>
          <w:rFonts w:ascii="Arial" w:eastAsia="仿宋_GB2312" w:hAnsi="Arial" w:cs="Arial"/>
          <w:bCs/>
          <w:color w:val="000000"/>
          <w:sz w:val="28"/>
        </w:rPr>
        <w:t>北京市</w:t>
      </w:r>
      <w:r w:rsidR="009B4C6D">
        <w:rPr>
          <w:rFonts w:ascii="Arial" w:eastAsia="仿宋_GB2312" w:hAnsi="Arial" w:cs="Arial" w:hint="eastAsia"/>
          <w:bCs/>
          <w:color w:val="000000"/>
          <w:sz w:val="28"/>
        </w:rPr>
        <w:t>朝阳区将台乡</w:t>
      </w:r>
      <w:r w:rsidRPr="00B03F0C">
        <w:rPr>
          <w:rFonts w:ascii="Arial" w:eastAsia="仿宋_GB2312" w:hAnsi="Arial" w:cs="Arial"/>
          <w:color w:val="000000"/>
          <w:sz w:val="28"/>
        </w:rPr>
        <w:t>，土地级别为</w:t>
      </w:r>
      <w:r w:rsidR="00567FF7">
        <w:rPr>
          <w:rFonts w:ascii="Arial" w:eastAsia="仿宋_GB2312" w:hAnsi="Arial" w:cs="Arial"/>
          <w:color w:val="000000"/>
          <w:sz w:val="28"/>
          <w:szCs w:val="28"/>
        </w:rPr>
        <w:t>办公类</w:t>
      </w:r>
      <w:r w:rsidR="00567FF7">
        <w:rPr>
          <w:rFonts w:ascii="Arial" w:eastAsia="仿宋_GB2312" w:hAnsi="Arial" w:cs="Arial" w:hint="eastAsia"/>
          <w:color w:val="000000"/>
          <w:sz w:val="28"/>
          <w:szCs w:val="28"/>
        </w:rPr>
        <w:t>四</w:t>
      </w:r>
      <w:r w:rsidRPr="00B03F0C">
        <w:rPr>
          <w:rFonts w:ascii="Arial" w:eastAsia="仿宋_GB2312" w:hAnsi="Arial" w:cs="Arial"/>
          <w:color w:val="000000"/>
          <w:sz w:val="28"/>
          <w:szCs w:val="28"/>
        </w:rPr>
        <w:t>级</w:t>
      </w:r>
      <w:r w:rsidRPr="00B03F0C">
        <w:rPr>
          <w:rFonts w:ascii="Arial" w:eastAsia="仿宋_GB2312" w:hAnsi="Arial" w:cs="Arial"/>
          <w:color w:val="000000"/>
          <w:sz w:val="28"/>
        </w:rPr>
        <w:t>地价区，属办公用途</w:t>
      </w:r>
      <w:r w:rsidR="00567FF7" w:rsidRPr="00CB43FA">
        <w:rPr>
          <w:rFonts w:ascii="Arial" w:hAnsi="Arial" w:cs="Arial"/>
          <w:sz w:val="28"/>
          <w:szCs w:val="28"/>
        </w:rPr>
        <w:t>IV</w:t>
      </w:r>
      <w:r w:rsidR="00567FF7" w:rsidRPr="00CB43FA">
        <w:rPr>
          <w:rFonts w:ascii="Arial" w:eastAsia="仿宋_GB2312" w:hAnsi="Arial" w:cs="Arial"/>
          <w:sz w:val="28"/>
          <w:szCs w:val="28"/>
        </w:rPr>
        <w:t>-17</w:t>
      </w:r>
      <w:r w:rsidR="00567FF7">
        <w:rPr>
          <w:rFonts w:ascii="Arial" w:eastAsia="仿宋_GB2312" w:hAnsi="Arial" w:cs="Arial"/>
          <w:color w:val="000000"/>
          <w:sz w:val="28"/>
        </w:rPr>
        <w:t>区片。北京市各用途</w:t>
      </w:r>
      <w:r w:rsidR="00567FF7">
        <w:rPr>
          <w:rFonts w:ascii="Arial" w:eastAsia="仿宋_GB2312" w:hAnsi="Arial" w:cs="Arial" w:hint="eastAsia"/>
          <w:color w:val="000000"/>
          <w:sz w:val="28"/>
        </w:rPr>
        <w:t>四</w:t>
      </w:r>
      <w:r w:rsidRPr="00B03F0C">
        <w:rPr>
          <w:rFonts w:ascii="Arial" w:eastAsia="仿宋_GB2312" w:hAnsi="Arial" w:cs="Arial"/>
          <w:color w:val="000000"/>
          <w:sz w:val="28"/>
        </w:rPr>
        <w:t>级区片基准</w:t>
      </w:r>
      <w:r w:rsidRPr="00567FF7">
        <w:rPr>
          <w:rFonts w:ascii="仿宋_GB2312" w:eastAsia="仿宋_GB2312" w:hAnsi="Arial" w:cs="Arial" w:hint="eastAsia"/>
          <w:color w:val="000000"/>
          <w:sz w:val="28"/>
        </w:rPr>
        <w:t>地价详见下表：</w:t>
      </w:r>
    </w:p>
    <w:p w:rsidR="00CC5A70" w:rsidRPr="00567FF7" w:rsidRDefault="00CC5A70" w:rsidP="00CC5A70">
      <w:pPr>
        <w:pStyle w:val="a4"/>
        <w:spacing w:line="360" w:lineRule="auto"/>
        <w:ind w:firstLine="0"/>
        <w:jc w:val="center"/>
        <w:rPr>
          <w:rFonts w:hAnsi="Arial" w:cs="Arial"/>
          <w:color w:val="000000"/>
          <w:sz w:val="24"/>
          <w:szCs w:val="24"/>
        </w:rPr>
      </w:pPr>
      <w:r w:rsidRPr="00567FF7">
        <w:rPr>
          <w:rFonts w:hAnsi="Arial" w:cs="Arial" w:hint="eastAsia"/>
          <w:color w:val="000000"/>
          <w:sz w:val="24"/>
          <w:szCs w:val="24"/>
        </w:rPr>
        <w:t>北京市区片基准地价表</w:t>
      </w:r>
    </w:p>
    <w:p w:rsidR="00CC5A70" w:rsidRPr="00567FF7" w:rsidRDefault="00CC5A70" w:rsidP="00CC5A70">
      <w:pPr>
        <w:pStyle w:val="a4"/>
        <w:spacing w:line="360" w:lineRule="auto"/>
        <w:ind w:firstLine="0"/>
        <w:jc w:val="center"/>
        <w:rPr>
          <w:rFonts w:ascii="Arial" w:hAnsi="Arial" w:cs="Arial"/>
          <w:color w:val="000000"/>
          <w:sz w:val="21"/>
          <w:szCs w:val="21"/>
        </w:rPr>
      </w:pPr>
      <w:r w:rsidRPr="00567FF7">
        <w:rPr>
          <w:rFonts w:ascii="Arial" w:hAnsi="Arial" w:cs="Arial"/>
          <w:color w:val="000000"/>
          <w:sz w:val="21"/>
          <w:szCs w:val="21"/>
        </w:rPr>
        <w:t>基准日期：</w:t>
      </w:r>
      <w:r w:rsidRPr="00567FF7">
        <w:rPr>
          <w:rFonts w:ascii="Arial" w:hAnsi="Arial" w:cs="Arial"/>
          <w:color w:val="000000"/>
          <w:sz w:val="21"/>
          <w:szCs w:val="21"/>
        </w:rPr>
        <w:t>2014</w:t>
      </w:r>
      <w:r w:rsidRPr="00567FF7">
        <w:rPr>
          <w:rFonts w:ascii="Arial" w:hAnsi="Arial" w:cs="Arial"/>
          <w:color w:val="000000"/>
          <w:sz w:val="21"/>
          <w:szCs w:val="21"/>
        </w:rPr>
        <w:t>年</w:t>
      </w:r>
      <w:r w:rsidRPr="00567FF7">
        <w:rPr>
          <w:rFonts w:ascii="Arial" w:hAnsi="Arial" w:cs="Arial"/>
          <w:color w:val="000000"/>
          <w:sz w:val="21"/>
          <w:szCs w:val="21"/>
        </w:rPr>
        <w:t>1</w:t>
      </w:r>
      <w:r w:rsidRPr="00567FF7">
        <w:rPr>
          <w:rFonts w:ascii="Arial" w:hAnsi="Arial" w:cs="Arial"/>
          <w:color w:val="000000"/>
          <w:sz w:val="21"/>
          <w:szCs w:val="21"/>
        </w:rPr>
        <w:t>月</w:t>
      </w:r>
      <w:r w:rsidRPr="00567FF7">
        <w:rPr>
          <w:rFonts w:ascii="Arial" w:hAnsi="Arial" w:cs="Arial"/>
          <w:color w:val="000000"/>
          <w:sz w:val="21"/>
          <w:szCs w:val="21"/>
        </w:rPr>
        <w:t>1</w:t>
      </w:r>
      <w:r w:rsidRPr="00567FF7">
        <w:rPr>
          <w:rFonts w:ascii="Arial" w:hAnsi="Arial" w:cs="Arial"/>
          <w:color w:val="000000"/>
          <w:sz w:val="21"/>
          <w:szCs w:val="21"/>
        </w:rPr>
        <w:t>日</w:t>
      </w:r>
      <w:r w:rsidRPr="00567FF7">
        <w:rPr>
          <w:rFonts w:ascii="Arial" w:hAnsi="Arial" w:cs="Arial"/>
          <w:color w:val="000000"/>
          <w:sz w:val="21"/>
          <w:szCs w:val="21"/>
        </w:rPr>
        <w:t xml:space="preserve">                                          </w:t>
      </w:r>
      <w:r w:rsidRPr="00567FF7">
        <w:rPr>
          <w:rFonts w:ascii="Arial" w:hAnsi="Arial" w:cs="Arial"/>
          <w:color w:val="000000"/>
          <w:sz w:val="21"/>
          <w:szCs w:val="21"/>
        </w:rPr>
        <w:t>单位：元</w:t>
      </w:r>
      <w:r w:rsidRPr="00567FF7">
        <w:rPr>
          <w:rFonts w:ascii="Arial" w:hAnsi="Arial" w:cs="Arial"/>
          <w:color w:val="000000"/>
          <w:sz w:val="21"/>
          <w:szCs w:val="21"/>
        </w:rPr>
        <w:t>/</w:t>
      </w:r>
      <w:r w:rsidRPr="00567FF7">
        <w:rPr>
          <w:rFonts w:ascii="Arial" w:hAnsi="Arial" w:cs="Arial"/>
          <w:color w:val="000000"/>
          <w:sz w:val="21"/>
          <w:szCs w:val="21"/>
        </w:rPr>
        <w:t>建筑平方米</w:t>
      </w:r>
    </w:p>
    <w:tbl>
      <w:tblPr>
        <w:tblW w:w="5000" w:type="pct"/>
        <w:tblLook w:val="04A0"/>
      </w:tblPr>
      <w:tblGrid>
        <w:gridCol w:w="1219"/>
        <w:gridCol w:w="994"/>
        <w:gridCol w:w="993"/>
        <w:gridCol w:w="993"/>
        <w:gridCol w:w="993"/>
        <w:gridCol w:w="993"/>
        <w:gridCol w:w="993"/>
        <w:gridCol w:w="1473"/>
        <w:gridCol w:w="864"/>
      </w:tblGrid>
      <w:tr w:rsidR="00567FF7" w:rsidRPr="00567FF7" w:rsidTr="00567FF7">
        <w:trPr>
          <w:trHeight w:val="285"/>
        </w:trPr>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级别</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商业</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办公</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居住</w:t>
            </w:r>
          </w:p>
        </w:tc>
        <w:tc>
          <w:tcPr>
            <w:tcW w:w="1229" w:type="pct"/>
            <w:gridSpan w:val="2"/>
            <w:tcBorders>
              <w:top w:val="single" w:sz="4" w:space="0" w:color="auto"/>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工业</w:t>
            </w:r>
          </w:p>
        </w:tc>
      </w:tr>
      <w:tr w:rsidR="00567FF7" w:rsidRPr="00567FF7" w:rsidTr="00567FF7">
        <w:trPr>
          <w:trHeight w:val="285"/>
        </w:trPr>
        <w:tc>
          <w:tcPr>
            <w:tcW w:w="640" w:type="pct"/>
            <w:vMerge/>
            <w:tcBorders>
              <w:top w:val="single" w:sz="4" w:space="0" w:color="auto"/>
              <w:left w:val="single" w:sz="4" w:space="0" w:color="auto"/>
              <w:bottom w:val="single" w:sz="4" w:space="0" w:color="auto"/>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b/>
                <w:bCs/>
                <w:color w:val="000000"/>
                <w:sz w:val="16"/>
                <w:szCs w:val="16"/>
              </w:rPr>
            </w:pPr>
          </w:p>
        </w:tc>
        <w:tc>
          <w:tcPr>
            <w:tcW w:w="522" w:type="pct"/>
            <w:tcBorders>
              <w:top w:val="nil"/>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区片价格</w:t>
            </w:r>
          </w:p>
        </w:tc>
        <w:tc>
          <w:tcPr>
            <w:tcW w:w="522" w:type="pct"/>
            <w:tcBorders>
              <w:top w:val="nil"/>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区片价格</w:t>
            </w:r>
          </w:p>
        </w:tc>
        <w:tc>
          <w:tcPr>
            <w:tcW w:w="522" w:type="pct"/>
            <w:tcBorders>
              <w:top w:val="nil"/>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区片价格</w:t>
            </w:r>
          </w:p>
        </w:tc>
        <w:tc>
          <w:tcPr>
            <w:tcW w:w="774" w:type="pct"/>
            <w:tcBorders>
              <w:top w:val="nil"/>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区片编号</w:t>
            </w:r>
          </w:p>
        </w:tc>
        <w:tc>
          <w:tcPr>
            <w:tcW w:w="455" w:type="pct"/>
            <w:tcBorders>
              <w:top w:val="nil"/>
              <w:left w:val="nil"/>
              <w:bottom w:val="single" w:sz="4" w:space="0" w:color="auto"/>
              <w:right w:val="single" w:sz="4" w:space="0" w:color="auto"/>
            </w:tcBorders>
            <w:shd w:val="clear" w:color="auto" w:fill="auto"/>
            <w:noWrap/>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b/>
                <w:bCs/>
                <w:color w:val="000000"/>
                <w:sz w:val="16"/>
                <w:szCs w:val="16"/>
              </w:rPr>
            </w:pPr>
            <w:r w:rsidRPr="00567FF7">
              <w:rPr>
                <w:rFonts w:ascii="华文细黑" w:eastAsia="华文细黑" w:hAnsi="华文细黑" w:cs="宋体" w:hint="eastAsia"/>
                <w:b/>
                <w:bCs/>
                <w:color w:val="000000"/>
                <w:sz w:val="16"/>
                <w:szCs w:val="16"/>
              </w:rPr>
              <w:t>区片价格</w:t>
            </w:r>
          </w:p>
        </w:tc>
      </w:tr>
      <w:tr w:rsidR="00567FF7" w:rsidRPr="00567FF7" w:rsidTr="00567FF7">
        <w:trPr>
          <w:trHeight w:val="285"/>
        </w:trPr>
        <w:tc>
          <w:tcPr>
            <w:tcW w:w="640" w:type="pct"/>
            <w:vMerge w:val="restart"/>
            <w:tcBorders>
              <w:top w:val="nil"/>
              <w:left w:val="single" w:sz="4" w:space="0" w:color="auto"/>
              <w:bottom w:val="nil"/>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四级</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Ⅳ-01</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17090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Ⅳ-01</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16950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Ⅳ-01</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16310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Ⅳ-01</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4540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Ⅳ-02</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19040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Ⅳ-02</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16960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Ⅳ-02</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14800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Ⅳ-02</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3940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Ⅳ-03</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17040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Ⅳ-03</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16930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Ⅳ-03</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15030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Ⅳ-03</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4120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Ⅳ-04</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17110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Ⅳ-04</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17750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Ⅳ-04</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17310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Ⅳ-04</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3220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Ⅳ-05</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17810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Ⅳ-05</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17260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Ⅳ-05</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17090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Ⅳ-05</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3520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Ⅳ-06</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17410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Ⅳ-06</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16780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Ⅳ-06</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16370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Ⅳ-06</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3410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Ⅳ-07</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16930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Ⅳ-07</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14720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Ⅳ-07</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15000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Ⅳ-07</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3710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Ⅳ-08</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14930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Ⅳ-08</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15850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Ⅳ-08</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14320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Ⅳ-08</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3960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Ⅳ-09</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16160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Ⅳ-09</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16190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Ⅳ-09</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15650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Ⅳ-09</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4200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16360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14050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16070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Ⅳ-10</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3990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Ⅳ-11</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14160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Ⅳ-11</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16620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Ⅳ-11</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13940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Ⅳ-11</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4260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Ⅳ-12</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16750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Ⅳ-12</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13910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Ⅳ-12</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16550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Ⅳ-12</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4550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Ⅳ-13</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14000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Ⅳ-13</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14550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Ⅳ-13</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13860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Ⅳ-电子城东</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4120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Ⅳ-14</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14660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Ⅳ-14</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17450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Ⅳ-14</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14470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Ⅳ-电子城西</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3930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Ⅳ-15</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17610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Ⅳ-15</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16500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Ⅳ-15</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17330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Ⅳ-上地核心</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4060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Ⅳ-16</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16590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Ⅳ-16</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15130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Ⅳ-16</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16420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Ⅳ-丰台园东</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3750</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Ⅳ-17</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15220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Ⅳ-17</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14660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Ⅳ-17</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15060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Ⅳ-18</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14720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Ⅳ-18</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15970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Ⅳ-18</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14610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Ⅳ-19</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16080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Ⅳ-19</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14840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Ⅳ-19</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15630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Ⅳ-20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14940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Ⅳ-20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18000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Ⅳ-20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14040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Ⅳ-21</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18810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Ⅳ-21</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15100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Ⅳ-21</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14710</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Ⅳ-22</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18270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r>
      <w:tr w:rsidR="00567FF7" w:rsidRPr="00567FF7" w:rsidTr="00567FF7">
        <w:trPr>
          <w:trHeight w:val="285"/>
        </w:trPr>
        <w:tc>
          <w:tcPr>
            <w:tcW w:w="640" w:type="pct"/>
            <w:vMerge/>
            <w:tcBorders>
              <w:top w:val="nil"/>
              <w:left w:val="single" w:sz="4" w:space="0" w:color="auto"/>
              <w:bottom w:val="nil"/>
              <w:right w:val="single" w:sz="4" w:space="0" w:color="auto"/>
            </w:tcBorders>
            <w:vAlign w:val="center"/>
            <w:hideMark/>
          </w:tcPr>
          <w:p w:rsidR="00567FF7" w:rsidRPr="00567FF7" w:rsidRDefault="00567FF7" w:rsidP="00567FF7">
            <w:pPr>
              <w:widowControl/>
              <w:adjustRightInd/>
              <w:spacing w:line="240" w:lineRule="auto"/>
              <w:textAlignment w:val="auto"/>
              <w:rPr>
                <w:rFonts w:ascii="华文细黑" w:eastAsia="华文细黑" w:hAnsi="华文细黑" w:cs="宋体"/>
                <w:color w:val="000000"/>
                <w:sz w:val="16"/>
                <w:szCs w:val="16"/>
              </w:rPr>
            </w:pP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Ⅳ-23</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15230</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c>
          <w:tcPr>
            <w:tcW w:w="455" w:type="pct"/>
            <w:tcBorders>
              <w:top w:val="nil"/>
              <w:left w:val="nil"/>
              <w:bottom w:val="single" w:sz="4" w:space="0" w:color="auto"/>
              <w:right w:val="single" w:sz="4" w:space="0" w:color="auto"/>
            </w:tcBorders>
            <w:shd w:val="clear" w:color="auto" w:fill="auto"/>
            <w:vAlign w:val="center"/>
            <w:hideMark/>
          </w:tcPr>
          <w:p w:rsidR="00567FF7" w:rsidRPr="00567FF7" w:rsidRDefault="00567FF7" w:rsidP="00567FF7">
            <w:pPr>
              <w:widowControl/>
              <w:adjustRightInd/>
              <w:spacing w:line="240" w:lineRule="auto"/>
              <w:jc w:val="center"/>
              <w:textAlignment w:val="auto"/>
              <w:rPr>
                <w:rFonts w:ascii="华文细黑" w:eastAsia="华文细黑" w:hAnsi="华文细黑" w:cs="宋体"/>
                <w:color w:val="000000"/>
                <w:sz w:val="16"/>
                <w:szCs w:val="16"/>
              </w:rPr>
            </w:pPr>
            <w:r w:rsidRPr="00567FF7">
              <w:rPr>
                <w:rFonts w:ascii="华文细黑" w:eastAsia="华文细黑" w:hAnsi="华文细黑" w:cs="宋体" w:hint="eastAsia"/>
                <w:color w:val="000000"/>
                <w:sz w:val="16"/>
                <w:szCs w:val="16"/>
              </w:rPr>
              <w:t xml:space="preserve">　</w:t>
            </w:r>
          </w:p>
        </w:tc>
      </w:tr>
    </w:tbl>
    <w:p w:rsidR="00CC5A70" w:rsidRPr="00B03F0C" w:rsidRDefault="00CC5A70" w:rsidP="008F7F80">
      <w:pPr>
        <w:spacing w:beforeLines="5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依据上表，估价对象所在办公用途</w:t>
      </w:r>
      <w:r w:rsidR="00AF26E5" w:rsidRPr="00CB43FA">
        <w:rPr>
          <w:rFonts w:ascii="Arial" w:hAnsi="Arial" w:cs="Arial"/>
          <w:sz w:val="28"/>
          <w:szCs w:val="28"/>
        </w:rPr>
        <w:t>IV</w:t>
      </w:r>
      <w:r w:rsidR="00AF26E5" w:rsidRPr="00CB43FA">
        <w:rPr>
          <w:rFonts w:ascii="Arial" w:eastAsia="仿宋_GB2312" w:hAnsi="Arial" w:cs="Arial"/>
          <w:sz w:val="28"/>
          <w:szCs w:val="28"/>
        </w:rPr>
        <w:t>-17</w:t>
      </w:r>
      <w:r w:rsidRPr="00B03F0C">
        <w:rPr>
          <w:rFonts w:ascii="Arial" w:eastAsia="仿宋_GB2312" w:hAnsi="Arial" w:cs="Arial"/>
          <w:color w:val="000000"/>
          <w:sz w:val="28"/>
        </w:rPr>
        <w:t>区片的区片基准地价为</w:t>
      </w:r>
      <w:r w:rsidR="00567FF7">
        <w:rPr>
          <w:rFonts w:ascii="Arial" w:eastAsia="仿宋_GB2312" w:hAnsi="Arial" w:cs="Arial" w:hint="eastAsia"/>
          <w:color w:val="000000"/>
          <w:sz w:val="28"/>
        </w:rPr>
        <w:t>14660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8F7F80">
      <w:pPr>
        <w:spacing w:beforeLines="50" w:line="360" w:lineRule="auto"/>
        <w:ind w:right="-23" w:firstLineChars="250" w:firstLine="700"/>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sz w:val="28"/>
        </w:rPr>
        <w:t>B</w:t>
      </w:r>
      <w:r w:rsidRPr="00B03F0C">
        <w:rPr>
          <w:rFonts w:ascii="Arial" w:eastAsia="仿宋_GB2312" w:hAnsi="Arial" w:cs="Arial"/>
          <w:sz w:val="28"/>
        </w:rPr>
        <w:t>）</w:t>
      </w:r>
      <w:r w:rsidRPr="00B03F0C">
        <w:rPr>
          <w:rFonts w:ascii="Arial" w:eastAsia="仿宋_GB2312" w:hAnsi="Arial" w:cs="Arial"/>
          <w:color w:val="000000"/>
          <w:sz w:val="28"/>
        </w:rPr>
        <w:t>土地开发程度修正</w:t>
      </w:r>
    </w:p>
    <w:p w:rsidR="00CC5A70" w:rsidRDefault="00CC5A70" w:rsidP="008F7F80">
      <w:pPr>
        <w:spacing w:beforeLines="50" w:line="360" w:lineRule="auto"/>
        <w:ind w:right="-23" w:firstLineChars="250" w:firstLine="700"/>
        <w:jc w:val="both"/>
        <w:rPr>
          <w:rFonts w:ascii="Arial" w:eastAsia="仿宋_GB2312" w:hAnsi="Arial" w:cs="Arial"/>
          <w:sz w:val="28"/>
          <w:szCs w:val="28"/>
        </w:rPr>
      </w:pPr>
      <w:r w:rsidRPr="00B03F0C">
        <w:rPr>
          <w:rFonts w:ascii="Arial" w:eastAsia="仿宋_GB2312" w:hAnsi="Arial" w:cs="Arial"/>
          <w:sz w:val="28"/>
          <w:szCs w:val="28"/>
        </w:rPr>
        <w:lastRenderedPageBreak/>
        <w:t>估价对象</w:t>
      </w:r>
      <w:r w:rsidR="008375EB">
        <w:rPr>
          <w:rFonts w:ascii="Arial" w:eastAsia="仿宋_GB2312" w:hAnsi="Arial" w:cs="Arial" w:hint="eastAsia"/>
          <w:sz w:val="28"/>
          <w:szCs w:val="28"/>
        </w:rPr>
        <w:t>设定</w:t>
      </w:r>
      <w:r w:rsidRPr="00B03F0C">
        <w:rPr>
          <w:rFonts w:ascii="Arial" w:eastAsia="仿宋_GB2312" w:hAnsi="Arial" w:cs="Arial"/>
          <w:sz w:val="28"/>
          <w:szCs w:val="28"/>
        </w:rPr>
        <w:t>开发程度为宗地外</w:t>
      </w:r>
      <w:r w:rsidRPr="00B03F0C">
        <w:rPr>
          <w:rFonts w:ascii="Arial" w:eastAsia="仿宋_GB2312" w:hAnsi="Arial" w:cs="Arial"/>
          <w:sz w:val="28"/>
          <w:szCs w:val="28"/>
        </w:rPr>
        <w:t>“</w:t>
      </w:r>
      <w:r w:rsidR="00AF26E5">
        <w:rPr>
          <w:rFonts w:ascii="Arial" w:eastAsia="仿宋_GB2312" w:hAnsi="Arial" w:cs="Arial" w:hint="eastAsia"/>
          <w:sz w:val="28"/>
          <w:szCs w:val="28"/>
        </w:rPr>
        <w:t>三通</w:t>
      </w:r>
      <w:r w:rsidRPr="00B03F0C">
        <w:rPr>
          <w:rFonts w:ascii="Arial" w:eastAsia="仿宋_GB2312" w:hAnsi="Arial" w:cs="Arial"/>
          <w:sz w:val="28"/>
          <w:szCs w:val="28"/>
        </w:rPr>
        <w:t>”</w:t>
      </w:r>
      <w:r w:rsidR="00AF26E5">
        <w:rPr>
          <w:rFonts w:ascii="Arial" w:eastAsia="仿宋_GB2312" w:hAnsi="Arial" w:cs="Arial" w:hint="eastAsia"/>
          <w:sz w:val="28"/>
          <w:szCs w:val="28"/>
        </w:rPr>
        <w:t>（</w:t>
      </w:r>
      <w:r w:rsidR="00AF26E5" w:rsidRPr="00B03F0C">
        <w:rPr>
          <w:rFonts w:ascii="Arial" w:eastAsia="仿宋_GB2312" w:hAnsi="Arial" w:cs="Arial"/>
          <w:sz w:val="28"/>
          <w:szCs w:val="28"/>
        </w:rPr>
        <w:t>即通路、通上水</w:t>
      </w:r>
      <w:r w:rsidR="00AF26E5">
        <w:rPr>
          <w:rFonts w:ascii="Arial" w:eastAsia="仿宋_GB2312" w:hAnsi="Arial" w:cs="Arial"/>
          <w:sz w:val="28"/>
          <w:szCs w:val="28"/>
        </w:rPr>
        <w:t>、通电</w:t>
      </w:r>
      <w:r w:rsidR="00AF26E5">
        <w:rPr>
          <w:rFonts w:ascii="Arial" w:eastAsia="仿宋_GB2312" w:hAnsi="Arial" w:cs="Arial" w:hint="eastAsia"/>
          <w:sz w:val="28"/>
          <w:szCs w:val="28"/>
        </w:rPr>
        <w:t>），场地平整</w:t>
      </w:r>
      <w:r w:rsidR="00AF26E5">
        <w:rPr>
          <w:rFonts w:ascii="Arial" w:eastAsia="仿宋_GB2312" w:hAnsi="Arial" w:cs="Arial"/>
          <w:color w:val="000000"/>
          <w:sz w:val="28"/>
        </w:rPr>
        <w:t>。估价对象所在区域为</w:t>
      </w:r>
      <w:r w:rsidR="00AF26E5">
        <w:rPr>
          <w:rFonts w:ascii="Arial" w:eastAsia="仿宋_GB2312" w:hAnsi="Arial" w:cs="Arial" w:hint="eastAsia"/>
          <w:color w:val="000000"/>
          <w:sz w:val="28"/>
        </w:rPr>
        <w:t>四</w:t>
      </w:r>
      <w:r w:rsidRPr="00B03F0C">
        <w:rPr>
          <w:rFonts w:ascii="Arial" w:eastAsia="仿宋_GB2312" w:hAnsi="Arial" w:cs="Arial"/>
          <w:color w:val="000000"/>
          <w:sz w:val="28"/>
        </w:rPr>
        <w:t>级地价区，级别基准地价土地开发程度为</w:t>
      </w:r>
      <w:r w:rsidRPr="00B03F0C">
        <w:rPr>
          <w:rFonts w:ascii="Arial" w:eastAsia="仿宋_GB2312" w:hAnsi="Arial" w:cs="Arial"/>
          <w:color w:val="000000"/>
          <w:sz w:val="28"/>
        </w:rPr>
        <w:t>“</w:t>
      </w:r>
      <w:r w:rsidR="00AF26E5">
        <w:rPr>
          <w:rFonts w:ascii="Arial" w:eastAsia="仿宋_GB2312" w:hAnsi="Arial" w:cs="Arial" w:hint="eastAsia"/>
          <w:color w:val="000000"/>
          <w:sz w:val="28"/>
        </w:rPr>
        <w:t>七</w:t>
      </w:r>
      <w:r w:rsidRPr="00B03F0C">
        <w:rPr>
          <w:rFonts w:ascii="Arial" w:eastAsia="仿宋_GB2312" w:hAnsi="Arial" w:cs="Arial"/>
          <w:color w:val="000000"/>
          <w:sz w:val="28"/>
        </w:rPr>
        <w:t>通一平</w:t>
      </w:r>
      <w:r w:rsidRPr="00B03F0C">
        <w:rPr>
          <w:rFonts w:ascii="Arial" w:eastAsia="仿宋_GB2312" w:hAnsi="Arial" w:cs="Arial"/>
          <w:color w:val="000000"/>
          <w:sz w:val="28"/>
        </w:rPr>
        <w:t>”</w:t>
      </w:r>
      <w:r w:rsidRPr="00B03F0C">
        <w:rPr>
          <w:rFonts w:ascii="Arial" w:eastAsia="仿宋_GB2312" w:hAnsi="Arial" w:cs="Arial"/>
          <w:sz w:val="28"/>
          <w:szCs w:val="28"/>
        </w:rPr>
        <w:t>（</w:t>
      </w:r>
      <w:r w:rsidR="00AF26E5" w:rsidRPr="00AF26E5">
        <w:rPr>
          <w:rFonts w:ascii="Arial" w:eastAsia="仿宋_GB2312" w:hAnsi="Arial" w:cs="Arial"/>
          <w:sz w:val="28"/>
          <w:szCs w:val="28"/>
        </w:rPr>
        <w:t xml:space="preserve"> </w:t>
      </w:r>
      <w:r w:rsidR="00AF26E5" w:rsidRPr="00B03F0C">
        <w:rPr>
          <w:rFonts w:ascii="Arial" w:eastAsia="仿宋_GB2312" w:hAnsi="Arial" w:cs="Arial"/>
          <w:sz w:val="28"/>
          <w:szCs w:val="28"/>
        </w:rPr>
        <w:t>即通路、通上水、通下水、通电、通讯、通燃气</w:t>
      </w:r>
      <w:r w:rsidR="00AF26E5">
        <w:rPr>
          <w:rFonts w:ascii="Arial" w:eastAsia="仿宋_GB2312" w:hAnsi="Arial" w:cs="Arial" w:hint="eastAsia"/>
          <w:sz w:val="28"/>
          <w:szCs w:val="28"/>
        </w:rPr>
        <w:t>、通热</w:t>
      </w:r>
      <w:r w:rsidRPr="00B03F0C">
        <w:rPr>
          <w:rFonts w:ascii="Arial" w:eastAsia="仿宋_GB2312" w:hAnsi="Arial" w:cs="Arial"/>
          <w:sz w:val="28"/>
          <w:szCs w:val="28"/>
        </w:rPr>
        <w:t>），相应用途级别平均容积率为</w:t>
      </w:r>
      <w:r w:rsidRPr="00B03F0C">
        <w:rPr>
          <w:rFonts w:ascii="Arial" w:eastAsia="仿宋_GB2312" w:hAnsi="Arial" w:cs="Arial"/>
          <w:sz w:val="28"/>
          <w:szCs w:val="28"/>
        </w:rPr>
        <w:t>2</w:t>
      </w:r>
      <w:r w:rsidR="00AF26E5">
        <w:rPr>
          <w:rFonts w:ascii="Arial" w:eastAsia="仿宋_GB2312" w:hAnsi="Arial" w:cs="Arial" w:hint="eastAsia"/>
          <w:sz w:val="28"/>
          <w:szCs w:val="28"/>
        </w:rPr>
        <w:t>.5</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942FF5">
      <w:pPr>
        <w:spacing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8F7F80" w:rsidP="00CC5A70">
            <w:pPr>
              <w:widowControl/>
              <w:adjustRightInd/>
              <w:spacing w:line="240" w:lineRule="auto"/>
              <w:ind w:firstLineChars="450" w:firstLine="810"/>
              <w:textAlignment w:val="auto"/>
              <w:rPr>
                <w:rFonts w:ascii="Arial" w:eastAsia="华文细黑" w:hAnsi="Arial" w:cs="Arial"/>
                <w:color w:val="000000"/>
                <w:sz w:val="18"/>
                <w:szCs w:val="24"/>
              </w:rPr>
            </w:pPr>
            <w:r>
              <w:rPr>
                <w:rFonts w:ascii="Arial" w:eastAsia="华文细黑" w:hAnsi="Arial" w:cs="Arial"/>
                <w:noProof/>
                <w:color w:val="000000"/>
                <w:sz w:val="18"/>
                <w:szCs w:val="24"/>
              </w:rPr>
              <w:pict>
                <v:shape id="直接箭头连接符 21" o:spid="_x0000_s1027" type="#_x0000_t32" style="position:absolute;left:0;text-align:left;margin-left:-4.15pt;margin-top:-1.1pt;width:79.15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NtRwIAAE4EAAAOAAAAZHJzL2Uyb0RvYy54bWysVM2O0zAQviPxDpbvbZJuutuNmq5Q0nJZ&#10;oNIuD+DaTmOR2JbtNq0Qr8ALIHECTsBp7zwNLI/B2P2BwgUhFMkZZ2Y+fzPzOeOrTdugNTdWKJnj&#10;pB9jxCVVTMhljp/fznojjKwjkpFGSZ7jLbf4avLwwbjTGR+oWjWMGwQg0madznHtnM6iyNKat8T2&#10;leYSnJUyLXGwNcuIGdIBettEgzg+jzplmDaKcmvha7lz4knArypO3bOqstyhJsfAzYXVhHXh12gy&#10;JtnSEF0LuqdB/oFFS4SEQ49QJXEErYz4A6oV1CirKtenqo1UVQnKQw1QTRL/Vs1NTTQPtUBzrD62&#10;yf4/WPp0PTdIsBwPEowkaWFG92/uvr1+f//509d3d9+/vPX2xw8I/NCsTtsMcgo5N75cupE3+lrR&#10;FxZJVdRELnkgfbvVABQyopMUv7Eajlx0TxSDGLJyKnRuU5nWQ0JP0CYMaHscEN84ROFjEsfDQTzE&#10;iIIvvRglw6EnFZHskK2NdY+5apE3cmydIWJZu0JJCVpQJglnkfW1dbvEQ4I/WqqZaJogiUaiLsdn&#10;ycUwJFjVCOadPsya5aJoDFoTEFUa+2fP4iTMqJVkAazmhE33tiOi2dnAupEeD6oDOntrp5qXl/Hl&#10;dDQdpb10cD7tpXFZ9h7NirR3PgNK5VlZFGXyylNL0qwWjHHp2R0UnKR/p5D9Xdpp76jhYxuiU/TQ&#10;aCB7eAfSYbx+ojttLBTbzo1vrZ80iDYE7y+YvxW/7kPUz9/A5AcAAAD//wMAUEsDBBQABgAIAAAA&#10;IQDCA85q3gAAAAgBAAAPAAAAZHJzL2Rvd25yZXYueG1sTI/BbsIwEETvlfoP1lbqDRyCKFEaByEQ&#10;PSAu0KJeTbxNosTrKDYQ/p7lRE+r0Yxm32SLwbbigr2vHSmYjCMQSIUzNZUKfr43owSED5qMbh2h&#10;ght6WOSvL5lOjbvSHi+HUAouIZ9qBVUIXSqlLyq02o9dh8Ten+utDiz7UppeX7nctjKOog9pdU38&#10;odIdriosmsPZKvg6rtxwa5r5L273s53d7o7LdaLU+9uw/AQRcAjPMDzwGR1yZjq5MxkvWgWjZMpJ&#10;vnEM4uHPIt52UjCfTkDmmfw/IL8DAAD//wMAUEsBAi0AFAAGAAgAAAAhALaDOJL+AAAA4QEAABMA&#10;AAAAAAAAAAAAAAAAAAAAAFtDb250ZW50X1R5cGVzXS54bWxQSwECLQAUAAYACAAAACEAOP0h/9YA&#10;AACUAQAACwAAAAAAAAAAAAAAAAAvAQAAX3JlbHMvLnJlbHNQSwECLQAUAAYACAAAACEA7slzbUcC&#10;AABOBAAADgAAAAAAAAAAAAAAAAAuAgAAZHJzL2Uyb0RvYy54bWxQSwECLQAUAAYACAAAACEAwgPO&#10;at4AAAAIAQAADwAAAAAAAAAAAAAAAAChBAAAZHJzL2Rvd25yZXYueG1sUEsFBgAAAAAEAAQA8wAA&#10;AKwFAAAAAA==&#10;" strokecolor="#404040" strokeweight=".25pt"/>
              </w:pict>
            </w:r>
            <w:r w:rsidR="00CC5A70"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8F7F80">
      <w:pPr>
        <w:spacing w:beforeLines="5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8F7F80">
      <w:pPr>
        <w:spacing w:beforeLines="5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8F7F80">
      <w:pPr>
        <w:spacing w:beforeLines="5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8F7F80">
      <w:pPr>
        <w:spacing w:beforeLines="5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AF26E5">
        <w:rPr>
          <w:rFonts w:ascii="Arial" w:eastAsia="仿宋_GB2312" w:hAnsi="Arial" w:cs="Arial" w:hint="eastAsia"/>
          <w:color w:val="000000"/>
          <w:sz w:val="28"/>
        </w:rPr>
        <w:t>14660</w:t>
      </w:r>
      <w:r w:rsidR="008375EB">
        <w:rPr>
          <w:rFonts w:ascii="Arial" w:eastAsia="仿宋_GB2312" w:hAnsi="Arial" w:cs="Arial" w:hint="eastAsia"/>
          <w:color w:val="000000"/>
          <w:sz w:val="28"/>
        </w:rPr>
        <w:t>-</w:t>
      </w:r>
      <w:r w:rsidRPr="00B03F0C">
        <w:rPr>
          <w:rFonts w:ascii="Arial" w:eastAsia="仿宋_GB2312" w:hAnsi="Arial" w:cs="Arial"/>
          <w:color w:val="000000"/>
          <w:sz w:val="28"/>
        </w:rPr>
        <w:t>[</w:t>
      </w:r>
      <w:r w:rsidR="00AF26E5">
        <w:rPr>
          <w:rFonts w:ascii="Arial" w:eastAsia="仿宋_GB2312" w:hAnsi="Arial" w:cs="Arial" w:hint="eastAsia"/>
          <w:color w:val="000000"/>
          <w:sz w:val="28"/>
        </w:rPr>
        <w:t>（</w:t>
      </w:r>
      <w:r w:rsidR="008375EB">
        <w:rPr>
          <w:rFonts w:ascii="Arial" w:eastAsia="仿宋_GB2312" w:hAnsi="Arial" w:cs="Arial" w:hint="eastAsia"/>
          <w:color w:val="000000"/>
          <w:sz w:val="28"/>
        </w:rPr>
        <w:t>15+35+50+40</w:t>
      </w:r>
      <w:r w:rsidR="00AF26E5">
        <w:rPr>
          <w:rFonts w:ascii="Arial" w:eastAsia="仿宋_GB2312" w:hAnsi="Arial" w:cs="Arial" w:hint="eastAsia"/>
          <w:color w:val="000000"/>
          <w:sz w:val="28"/>
        </w:rPr>
        <w:t>）</w:t>
      </w:r>
      <w:r w:rsidR="00AF26E5" w:rsidRPr="00B03F0C">
        <w:rPr>
          <w:rFonts w:ascii="Arial" w:eastAsia="仿宋_GB2312" w:hAnsi="Arial" w:cs="Arial"/>
          <w:color w:val="000000"/>
          <w:sz w:val="28"/>
        </w:rPr>
        <w:t>÷</w:t>
      </w:r>
      <w:r w:rsidR="00AF26E5">
        <w:rPr>
          <w:rFonts w:ascii="Arial" w:eastAsia="仿宋_GB2312" w:hAnsi="Arial" w:cs="Arial" w:hint="eastAsia"/>
          <w:color w:val="000000"/>
          <w:sz w:val="28"/>
        </w:rPr>
        <w:t>2.5</w:t>
      </w:r>
      <w:r w:rsidRPr="00B03F0C">
        <w:rPr>
          <w:rFonts w:ascii="Arial" w:eastAsia="仿宋_GB2312" w:hAnsi="Arial" w:cs="Arial"/>
          <w:color w:val="000000"/>
          <w:sz w:val="28"/>
        </w:rPr>
        <w:t>]</w:t>
      </w:r>
    </w:p>
    <w:p w:rsidR="00CC5A70" w:rsidRPr="00B03F0C" w:rsidRDefault="00CC5A70" w:rsidP="008F7F80">
      <w:pPr>
        <w:spacing w:beforeLines="5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AF26E5">
        <w:rPr>
          <w:rFonts w:ascii="Arial" w:eastAsia="仿宋_GB2312" w:hAnsi="Arial" w:cs="Arial"/>
          <w:color w:val="000000"/>
          <w:sz w:val="28"/>
        </w:rPr>
        <w:t>14604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8F7F80">
      <w:pPr>
        <w:spacing w:beforeLines="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Pr="00B03F0C" w:rsidRDefault="00CC5A70" w:rsidP="008F7F80">
      <w:pPr>
        <w:spacing w:beforeLines="50" w:line="360" w:lineRule="auto"/>
        <w:ind w:right="-23"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《北京市基准地价更新成果》根据《土地利用现状分类》（</w:t>
      </w:r>
      <w:r w:rsidRPr="00B03F0C">
        <w:rPr>
          <w:rFonts w:ascii="Arial" w:eastAsia="仿宋_GB2312" w:hAnsi="Arial" w:cs="Arial"/>
          <w:color w:val="000000"/>
          <w:sz w:val="28"/>
          <w:szCs w:val="28"/>
        </w:rPr>
        <w:t>GB/T21010-2007</w:t>
      </w:r>
      <w:r w:rsidRPr="00B03F0C">
        <w:rPr>
          <w:rFonts w:ascii="Arial" w:eastAsia="仿宋_GB2312" w:hAnsi="Arial" w:cs="Arial"/>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CC5A70"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估价对象地上用途</w:t>
      </w:r>
      <w:proofErr w:type="gramStart"/>
      <w:r w:rsidRPr="00B03F0C">
        <w:rPr>
          <w:rFonts w:ascii="Arial" w:eastAsia="仿宋_GB2312" w:hAnsi="Arial" w:cs="Arial"/>
          <w:color w:val="000000"/>
          <w:sz w:val="28"/>
        </w:rPr>
        <w:t>为</w:t>
      </w:r>
      <w:r w:rsidR="008375EB">
        <w:rPr>
          <w:rFonts w:ascii="Arial" w:eastAsia="仿宋_GB2312" w:hAnsi="Arial" w:cs="Arial" w:hint="eastAsia"/>
          <w:color w:val="000000"/>
          <w:sz w:val="28"/>
        </w:rPr>
        <w:t>绿隔用地</w:t>
      </w:r>
      <w:proofErr w:type="gramEnd"/>
      <w:r w:rsidR="008375EB">
        <w:rPr>
          <w:rFonts w:ascii="Arial" w:eastAsia="仿宋_GB2312" w:hAnsi="Arial" w:cs="Arial" w:hint="eastAsia"/>
          <w:color w:val="000000"/>
          <w:sz w:val="28"/>
        </w:rPr>
        <w:t>（办公），可参照商务金融</w:t>
      </w:r>
      <w:r w:rsidR="008375EB" w:rsidRPr="000B711D">
        <w:rPr>
          <w:rFonts w:ascii="Arial" w:eastAsia="仿宋_GB2312" w:hAnsi="Arial" w:cs="Arial" w:hint="eastAsia"/>
          <w:color w:val="000000"/>
          <w:sz w:val="28"/>
        </w:rPr>
        <w:t>用地</w:t>
      </w:r>
      <w:r w:rsidR="008375EB">
        <w:rPr>
          <w:rFonts w:ascii="Arial" w:eastAsia="仿宋_GB2312" w:hAnsi="Arial" w:cs="Arial" w:hint="eastAsia"/>
          <w:color w:val="000000"/>
          <w:sz w:val="28"/>
        </w:rPr>
        <w:t>进行修正</w:t>
      </w:r>
      <w:r w:rsidR="008375EB" w:rsidRPr="00B03F0C">
        <w:rPr>
          <w:rFonts w:ascii="Arial" w:eastAsia="仿宋_GB2312" w:hAnsi="Arial" w:cs="Arial"/>
          <w:color w:val="000000"/>
          <w:sz w:val="28"/>
        </w:rPr>
        <w:t>，</w:t>
      </w:r>
      <w:r w:rsidRPr="00B03F0C">
        <w:rPr>
          <w:rFonts w:ascii="Arial" w:eastAsia="仿宋_GB2312" w:hAnsi="Arial" w:cs="Arial"/>
          <w:color w:val="000000"/>
          <w:sz w:val="28"/>
        </w:rPr>
        <w:t>依据需《北京市基准地价用途修正系数表》进行用途修正。办公用途修正系数表详见下表：</w:t>
      </w:r>
    </w:p>
    <w:p w:rsidR="00C92EE7" w:rsidRPr="00B03F0C" w:rsidRDefault="00C92EE7" w:rsidP="00CC5A70">
      <w:pPr>
        <w:spacing w:line="360" w:lineRule="auto"/>
        <w:ind w:firstLineChars="200" w:firstLine="560"/>
        <w:rPr>
          <w:rFonts w:ascii="Arial" w:eastAsia="仿宋_GB2312" w:hAnsi="Arial" w:cs="Arial"/>
          <w:color w:val="000000"/>
          <w:sz w:val="28"/>
        </w:rPr>
      </w:pPr>
    </w:p>
    <w:tbl>
      <w:tblPr>
        <w:tblW w:w="5000" w:type="pct"/>
        <w:tblLook w:val="04A0"/>
      </w:tblPr>
      <w:tblGrid>
        <w:gridCol w:w="1022"/>
        <w:gridCol w:w="1229"/>
        <w:gridCol w:w="6242"/>
        <w:gridCol w:w="1022"/>
      </w:tblGrid>
      <w:tr w:rsidR="00CC5A70" w:rsidRPr="00B03F0C" w:rsidTr="00C92EE7">
        <w:trPr>
          <w:trHeight w:val="425"/>
        </w:trPr>
        <w:tc>
          <w:tcPr>
            <w:tcW w:w="5000" w:type="pct"/>
            <w:gridSpan w:val="4"/>
            <w:tcBorders>
              <w:top w:val="nil"/>
              <w:left w:val="nil"/>
              <w:bottom w:val="nil"/>
              <w:right w:val="nil"/>
            </w:tcBorders>
            <w:shd w:val="clear" w:color="auto" w:fill="auto"/>
            <w:noWrap/>
            <w:vAlign w:val="center"/>
            <w:hideMark/>
          </w:tcPr>
          <w:p w:rsidR="00CC5A70" w:rsidRPr="00C92EE7" w:rsidRDefault="00CC5A70" w:rsidP="00CC5A70">
            <w:pPr>
              <w:widowControl/>
              <w:adjustRightInd/>
              <w:spacing w:line="240" w:lineRule="auto"/>
              <w:jc w:val="center"/>
              <w:textAlignment w:val="auto"/>
              <w:rPr>
                <w:rFonts w:ascii="Arial" w:eastAsia="仿宋_GB2312" w:hAnsi="Arial" w:cs="Arial"/>
                <w:bCs/>
                <w:color w:val="000000"/>
                <w:sz w:val="28"/>
                <w:szCs w:val="28"/>
              </w:rPr>
            </w:pPr>
            <w:r w:rsidRPr="00C92EE7">
              <w:rPr>
                <w:rFonts w:ascii="Arial" w:eastAsia="仿宋_GB2312" w:hAnsi="Arial" w:cs="Arial"/>
                <w:bCs/>
                <w:color w:val="000000"/>
                <w:sz w:val="28"/>
                <w:szCs w:val="28"/>
              </w:rPr>
              <w:lastRenderedPageBreak/>
              <w:t>北京市基准地价用途修正系数表（办公）</w:t>
            </w:r>
          </w:p>
        </w:tc>
      </w:tr>
      <w:tr w:rsidR="00CC5A70" w:rsidRPr="00B03F0C" w:rsidTr="00C92EE7">
        <w:trPr>
          <w:trHeight w:val="425"/>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用途修正</w:t>
            </w:r>
            <w:r w:rsidRPr="00B03F0C">
              <w:rPr>
                <w:rFonts w:ascii="Arial" w:eastAsia="仿宋_GB2312" w:hAnsi="Arial" w:cs="Arial"/>
                <w:color w:val="000000"/>
                <w:sz w:val="20"/>
              </w:rPr>
              <w:t xml:space="preserve">  </w:t>
            </w:r>
            <w:r w:rsidRPr="00B03F0C">
              <w:rPr>
                <w:rFonts w:ascii="Arial" w:eastAsia="仿宋_GB2312" w:hAnsi="Arial" w:cs="Arial"/>
                <w:color w:val="000000"/>
                <w:sz w:val="20"/>
              </w:rPr>
              <w:t>系数</w:t>
            </w:r>
          </w:p>
        </w:tc>
      </w:tr>
      <w:tr w:rsidR="00CC5A70" w:rsidRPr="00B03F0C" w:rsidTr="00C92EE7">
        <w:trPr>
          <w:trHeight w:val="425"/>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办公</w:t>
            </w: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商务金融用地（指企业、服务业等办公用地，以及经营性的办公场所用地，包括写字楼、商业性办公楼和企业厂区外独立的办公楼）</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1</w:t>
            </w:r>
          </w:p>
        </w:tc>
      </w:tr>
      <w:tr w:rsidR="00CC5A70" w:rsidRPr="00B03F0C" w:rsidTr="00C92EE7">
        <w:trPr>
          <w:trHeight w:val="42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其他商服用地（停车场、停车楼等用地）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0.5</w:t>
            </w:r>
          </w:p>
        </w:tc>
      </w:tr>
      <w:tr w:rsidR="00CC5A70" w:rsidRPr="00B03F0C" w:rsidTr="00C92EE7">
        <w:trPr>
          <w:trHeight w:val="42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其他商服用地（指展览馆、会展中心等用地）、机场航站楼用地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1.1</w:t>
            </w:r>
          </w:p>
        </w:tc>
      </w:tr>
      <w:tr w:rsidR="00CC5A70" w:rsidRPr="00B03F0C" w:rsidTr="00C92EE7">
        <w:trPr>
          <w:trHeight w:val="42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0.9</w:t>
            </w:r>
          </w:p>
        </w:tc>
      </w:tr>
      <w:tr w:rsidR="00CC5A70" w:rsidRPr="00B03F0C" w:rsidTr="00C92EE7">
        <w:trPr>
          <w:trHeight w:val="42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医卫慈善用地（指用于医疗保健、卫生防疫、急救康复、医检药检、福利救助、养老设施等的用地）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0.9</w:t>
            </w:r>
          </w:p>
        </w:tc>
      </w:tr>
      <w:tr w:rsidR="00CC5A70" w:rsidRPr="00B03F0C" w:rsidTr="00C92EE7">
        <w:trPr>
          <w:trHeight w:val="42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文体娱乐用地（指各类文化、体育及公共广场用地）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0.8</w:t>
            </w:r>
          </w:p>
        </w:tc>
      </w:tr>
      <w:tr w:rsidR="00CC5A70" w:rsidRPr="00B03F0C" w:rsidTr="00C92EE7">
        <w:trPr>
          <w:trHeight w:val="42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产业用地（指高新技术产业研发与展示中心等产业用地）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0.8</w:t>
            </w:r>
          </w:p>
        </w:tc>
      </w:tr>
    </w:tbl>
    <w:p w:rsidR="00CC5A70" w:rsidRPr="00B03F0C" w:rsidRDefault="002323F8" w:rsidP="008F7F80">
      <w:pPr>
        <w:spacing w:beforeLines="10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依据上表，</w:t>
      </w:r>
      <w:r>
        <w:rPr>
          <w:rFonts w:ascii="Arial" w:eastAsia="仿宋_GB2312" w:hAnsi="Arial" w:cs="Arial" w:hint="eastAsia"/>
          <w:color w:val="000000"/>
          <w:sz w:val="28"/>
        </w:rPr>
        <w:t>估价</w:t>
      </w:r>
      <w:proofErr w:type="gramStart"/>
      <w:r>
        <w:rPr>
          <w:rFonts w:ascii="Arial" w:eastAsia="仿宋_GB2312" w:hAnsi="Arial" w:cs="Arial" w:hint="eastAsia"/>
          <w:color w:val="000000"/>
          <w:sz w:val="28"/>
        </w:rPr>
        <w:t>对象</w:t>
      </w:r>
      <w:r w:rsidR="008375EB">
        <w:rPr>
          <w:rFonts w:ascii="Arial" w:eastAsia="仿宋_GB2312" w:hAnsi="Arial" w:cs="Arial" w:hint="eastAsia"/>
          <w:color w:val="000000"/>
          <w:sz w:val="28"/>
        </w:rPr>
        <w:t>绿隔用地</w:t>
      </w:r>
      <w:proofErr w:type="gramEnd"/>
      <w:r w:rsidR="008375EB">
        <w:rPr>
          <w:rFonts w:ascii="Arial" w:eastAsia="仿宋_GB2312" w:hAnsi="Arial" w:cs="Arial" w:hint="eastAsia"/>
          <w:color w:val="000000"/>
          <w:sz w:val="28"/>
        </w:rPr>
        <w:t>（办公）</w:t>
      </w:r>
      <w:r w:rsidRPr="00B03F0C">
        <w:rPr>
          <w:rFonts w:ascii="Arial" w:eastAsia="仿宋_GB2312" w:hAnsi="Arial" w:cs="Arial"/>
          <w:color w:val="000000"/>
          <w:sz w:val="28"/>
        </w:rPr>
        <w:t>用途修正系数设定为</w:t>
      </w:r>
      <w:r w:rsidRPr="00B03F0C">
        <w:rPr>
          <w:rFonts w:ascii="Arial" w:eastAsia="仿宋_GB2312" w:hAnsi="Arial" w:cs="Arial"/>
          <w:color w:val="000000"/>
          <w:sz w:val="28"/>
        </w:rPr>
        <w:t>1</w:t>
      </w:r>
      <w:r w:rsidR="00CC5A70"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tblPr>
      <w:tblGrid>
        <w:gridCol w:w="1533"/>
        <w:gridCol w:w="1846"/>
        <w:gridCol w:w="1534"/>
        <w:gridCol w:w="1534"/>
        <w:gridCol w:w="1534"/>
        <w:gridCol w:w="1534"/>
      </w:tblGrid>
      <w:tr w:rsidR="00CC5A70" w:rsidRPr="00B03F0C" w:rsidTr="00C92EE7">
        <w:trPr>
          <w:trHeight w:val="283"/>
          <w:tblHead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92EE7">
        <w:trPr>
          <w:trHeight w:val="283"/>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92EE7">
        <w:trPr>
          <w:trHeight w:val="283"/>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92EE7">
        <w:trPr>
          <w:trHeight w:val="283"/>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92EE7">
        <w:trPr>
          <w:trHeight w:val="283"/>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92EE7">
        <w:trPr>
          <w:trHeight w:val="283"/>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92EE7">
        <w:trPr>
          <w:trHeight w:val="283"/>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92EE7">
        <w:trPr>
          <w:trHeight w:val="283"/>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92EE7">
        <w:trPr>
          <w:trHeight w:val="283"/>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92EE7">
        <w:trPr>
          <w:trHeight w:val="283"/>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92EE7">
        <w:trPr>
          <w:trHeight w:val="283"/>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92EE7">
        <w:trPr>
          <w:trHeight w:val="283"/>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92EE7">
        <w:trPr>
          <w:trHeight w:val="283"/>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lastRenderedPageBreak/>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92EE7">
        <w:trPr>
          <w:trHeight w:val="283"/>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92EE7">
        <w:trPr>
          <w:trHeight w:val="283"/>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92EE7">
        <w:trPr>
          <w:trHeight w:val="283"/>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92EE7">
        <w:trPr>
          <w:trHeight w:val="283"/>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92EE7">
        <w:trPr>
          <w:trHeight w:val="283"/>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92EE7">
        <w:trPr>
          <w:trHeight w:val="283"/>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92EE7">
        <w:trPr>
          <w:trHeight w:val="283"/>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99087C" w:rsidP="008F7F80">
      <w:pPr>
        <w:snapToGrid w:val="0"/>
        <w:spacing w:beforeLines="50" w:line="360" w:lineRule="auto"/>
        <w:ind w:firstLineChars="200" w:firstLine="560"/>
        <w:rPr>
          <w:rFonts w:ascii="Arial" w:eastAsia="仿宋_GB2312" w:hAnsi="Arial" w:cs="Arial"/>
          <w:color w:val="000000"/>
          <w:sz w:val="28"/>
        </w:rPr>
      </w:pPr>
      <w:r w:rsidRPr="002D64C6">
        <w:rPr>
          <w:rFonts w:ascii="仿宋_GB2312" w:eastAsia="仿宋_GB2312" w:hAnsi="仿宋" w:hint="eastAsia"/>
          <w:color w:val="000000"/>
          <w:sz w:val="28"/>
        </w:rPr>
        <w:t>参</w:t>
      </w:r>
      <w:r w:rsidRPr="002D64C6">
        <w:rPr>
          <w:rFonts w:ascii="仿宋_GB2312" w:eastAsia="仿宋_GB2312" w:hAnsi="华文仿宋" w:hint="eastAsia"/>
          <w:color w:val="000000"/>
          <w:sz w:val="28"/>
          <w:szCs w:val="28"/>
        </w:rPr>
        <w:t>照北京市规划和国土资源管理委员会对办理国有建设用地使用权协议出让以及地价评审的要求，办公用途地价增值率</w:t>
      </w:r>
      <w:proofErr w:type="gramStart"/>
      <w:r w:rsidRPr="002D64C6">
        <w:rPr>
          <w:rFonts w:ascii="仿宋_GB2312" w:eastAsia="仿宋_GB2312" w:hAnsi="华文仿宋" w:hint="eastAsia"/>
          <w:color w:val="000000"/>
          <w:sz w:val="28"/>
          <w:szCs w:val="28"/>
        </w:rPr>
        <w:t>采用商</w:t>
      </w:r>
      <w:proofErr w:type="gramEnd"/>
      <w:r w:rsidRPr="002D64C6">
        <w:rPr>
          <w:rFonts w:ascii="仿宋_GB2312" w:eastAsia="仿宋_GB2312" w:hAnsi="华文仿宋" w:hint="eastAsia"/>
          <w:color w:val="000000"/>
          <w:sz w:val="28"/>
          <w:szCs w:val="28"/>
        </w:rPr>
        <w:t>服用途的同期地价增长率。</w:t>
      </w:r>
      <w:r w:rsidRPr="002D64C6">
        <w:rPr>
          <w:rFonts w:ascii="仿宋_GB2312" w:eastAsia="仿宋_GB2312" w:hAnsi="仿宋" w:hint="eastAsia"/>
          <w:color w:val="000000"/>
          <w:sz w:val="28"/>
        </w:rPr>
        <w:t>本次评估中，期日修正系数为各季度增长率连乘值，即</w:t>
      </w:r>
      <w:r w:rsidR="00CC5A70" w:rsidRPr="00B03F0C">
        <w:rPr>
          <w:rFonts w:ascii="Arial" w:eastAsia="仿宋_GB2312" w:hAnsi="Arial" w:cs="Arial"/>
          <w:color w:val="000000"/>
          <w:sz w:val="28"/>
        </w:rPr>
        <w:t>：</w:t>
      </w:r>
    </w:p>
    <w:p w:rsidR="00CC5A70" w:rsidRPr="00B03F0C" w:rsidRDefault="00CC5A70" w:rsidP="008F7F80">
      <w:pPr>
        <w:snapToGrid w:val="0"/>
        <w:spacing w:beforeLines="5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1+2.34%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1+2.03%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1+2.93%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1+0.96%</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1+1.41%</w:t>
      </w:r>
      <w:r w:rsidRPr="00B03F0C">
        <w:rPr>
          <w:rFonts w:ascii="Arial" w:eastAsia="仿宋_GB2312" w:hAnsi="Arial" w:cs="Arial"/>
          <w:sz w:val="28"/>
        </w:rPr>
        <w:t>）</w:t>
      </w:r>
      <w:r w:rsidRPr="00B03F0C">
        <w:rPr>
          <w:rFonts w:ascii="Arial" w:eastAsia="仿宋_GB2312" w:hAnsi="Arial" w:cs="Arial"/>
          <w:sz w:val="28"/>
        </w:rPr>
        <w:t>=1.3547</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8F7F80">
      <w:pPr>
        <w:tabs>
          <w:tab w:val="left" w:pos="2160"/>
        </w:tabs>
        <w:spacing w:beforeLines="50" w:line="360" w:lineRule="auto"/>
        <w:ind w:firstLine="527"/>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％确定。估价对象用途为办公，现行一年期贷款利率（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8F7F80">
      <w:pPr>
        <w:tabs>
          <w:tab w:val="left" w:pos="2160"/>
        </w:tabs>
        <w:spacing w:beforeLines="5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=5.2%</w:t>
      </w:r>
    </w:p>
    <w:p w:rsidR="00CC5A70" w:rsidRDefault="00CC5A70" w:rsidP="00CC5A70">
      <w:pPr>
        <w:tabs>
          <w:tab w:val="left" w:pos="2160"/>
        </w:tabs>
        <w:spacing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办公用途法定用途最高出让年限为</w:t>
      </w:r>
      <w:r w:rsidRPr="00B03F0C">
        <w:rPr>
          <w:rFonts w:ascii="Arial" w:eastAsia="仿宋_GB2312" w:hAnsi="Arial" w:cs="Arial"/>
          <w:color w:val="000000"/>
          <w:sz w:val="28"/>
        </w:rPr>
        <w:t>50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50</w:t>
      </w:r>
      <w:r w:rsidRPr="00B03F0C">
        <w:rPr>
          <w:rFonts w:ascii="Arial" w:eastAsia="仿宋_GB2312" w:hAnsi="Arial" w:cs="Arial"/>
          <w:color w:val="000000"/>
          <w:sz w:val="28"/>
        </w:rPr>
        <w:t>年，故不做修正。</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E</w:t>
      </w:r>
      <w:r w:rsidRPr="00B03F0C">
        <w:rPr>
          <w:rFonts w:ascii="Arial" w:eastAsia="仿宋_GB2312" w:hAnsi="Arial" w:cs="Arial"/>
          <w:color w:val="000000"/>
          <w:sz w:val="28"/>
        </w:rPr>
        <w:t>容积率修正系数的确定</w:t>
      </w:r>
    </w:p>
    <w:p w:rsidR="003E16D7" w:rsidRDefault="00CC5A70" w:rsidP="00CC5A70">
      <w:pPr>
        <w:spacing w:before="50" w:after="50" w:line="240" w:lineRule="auto"/>
        <w:ind w:firstLineChars="200" w:firstLine="560"/>
        <w:rPr>
          <w:rFonts w:ascii="Arial" w:eastAsia="仿宋_GB2312" w:hAnsi="Arial" w:cs="Arial" w:hint="eastAsia"/>
          <w:color w:val="000000"/>
          <w:sz w:val="28"/>
        </w:rPr>
      </w:pPr>
      <w:r w:rsidRPr="00B03F0C">
        <w:rPr>
          <w:rFonts w:ascii="Arial" w:eastAsia="仿宋_GB2312" w:hAnsi="Arial" w:cs="Arial"/>
          <w:color w:val="000000"/>
          <w:sz w:val="28"/>
        </w:rPr>
        <w:t>依据《北京市基准地价容积率修正系数表（</w:t>
      </w:r>
      <w:r w:rsidR="00942FF5">
        <w:rPr>
          <w:rFonts w:ascii="Arial" w:eastAsia="仿宋_GB2312" w:hAnsi="Arial" w:cs="Arial" w:hint="eastAsia"/>
          <w:color w:val="000000"/>
          <w:sz w:val="28"/>
        </w:rPr>
        <w:t>办公</w:t>
      </w:r>
      <w:r w:rsidRPr="00B03F0C">
        <w:rPr>
          <w:rFonts w:ascii="Arial" w:eastAsia="仿宋_GB2312" w:hAnsi="Arial" w:cs="Arial"/>
          <w:color w:val="000000"/>
          <w:sz w:val="28"/>
        </w:rPr>
        <w:t>）》（详见下表）。</w:t>
      </w:r>
    </w:p>
    <w:p w:rsidR="007C2B6E" w:rsidRDefault="007C2B6E" w:rsidP="00CC5A70">
      <w:pPr>
        <w:spacing w:before="50" w:after="50" w:line="240" w:lineRule="auto"/>
        <w:ind w:firstLineChars="200" w:firstLine="560"/>
        <w:rPr>
          <w:rFonts w:ascii="Arial" w:eastAsia="仿宋_GB2312" w:hAnsi="Arial" w:cs="Arial" w:hint="eastAsia"/>
          <w:color w:val="000000"/>
          <w:sz w:val="28"/>
        </w:rPr>
      </w:pPr>
    </w:p>
    <w:p w:rsidR="007C2B6E" w:rsidRDefault="007C2B6E" w:rsidP="00CC5A70">
      <w:pPr>
        <w:spacing w:before="50" w:after="50" w:line="240" w:lineRule="auto"/>
        <w:ind w:firstLineChars="200" w:firstLine="560"/>
        <w:rPr>
          <w:rFonts w:ascii="Arial" w:eastAsia="仿宋_GB2312" w:hAnsi="Arial" w:cs="Arial"/>
          <w:color w:val="000000"/>
          <w:sz w:val="28"/>
        </w:rPr>
        <w:sectPr w:rsidR="007C2B6E" w:rsidSect="00F22AEB">
          <w:headerReference w:type="first" r:id="rId98"/>
          <w:footerReference w:type="first" r:id="rId99"/>
          <w:pgSz w:w="11907" w:h="16840"/>
          <w:pgMar w:top="1843" w:right="1134" w:bottom="1134" w:left="1134" w:header="1134" w:footer="907" w:gutter="340"/>
          <w:cols w:space="425"/>
          <w:docGrid w:linePitch="326"/>
        </w:sectPr>
      </w:pPr>
      <w:r>
        <w:rPr>
          <w:rFonts w:ascii="Arial" w:eastAsia="仿宋_GB2312" w:hAnsi="Arial" w:cs="Arial" w:hint="eastAsia"/>
          <w:color w:val="000000"/>
          <w:sz w:val="28"/>
        </w:rPr>
        <w:t>（转下页）</w:t>
      </w:r>
    </w:p>
    <w:p w:rsidR="00CC5A70" w:rsidRPr="00B03F0C" w:rsidRDefault="00CC5A70" w:rsidP="003E16D7">
      <w:pPr>
        <w:spacing w:before="50" w:after="50" w:line="240" w:lineRule="auto"/>
        <w:ind w:firstLineChars="200" w:firstLine="420"/>
        <w:rPr>
          <w:rFonts w:ascii="Arial" w:eastAsia="仿宋_GB2312" w:hAnsi="Arial" w:cs="Arial"/>
          <w:color w:val="000000"/>
          <w:sz w:val="21"/>
          <w:szCs w:val="21"/>
        </w:rPr>
      </w:pPr>
    </w:p>
    <w:tbl>
      <w:tblPr>
        <w:tblW w:w="5000" w:type="pct"/>
        <w:tblLook w:val="04A0"/>
      </w:tblPr>
      <w:tblGrid>
        <w:gridCol w:w="878"/>
        <w:gridCol w:w="926"/>
        <w:gridCol w:w="940"/>
        <w:gridCol w:w="940"/>
        <w:gridCol w:w="879"/>
        <w:gridCol w:w="842"/>
        <w:gridCol w:w="879"/>
        <w:gridCol w:w="879"/>
        <w:gridCol w:w="842"/>
        <w:gridCol w:w="842"/>
        <w:gridCol w:w="879"/>
        <w:gridCol w:w="879"/>
        <w:gridCol w:w="881"/>
        <w:gridCol w:w="842"/>
        <w:gridCol w:w="881"/>
        <w:gridCol w:w="870"/>
      </w:tblGrid>
      <w:tr w:rsidR="00CC5A70" w:rsidRPr="00B03F0C" w:rsidTr="003E16D7">
        <w:trPr>
          <w:trHeight w:val="283"/>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北京市基准地价容积率修正系数表（办公）</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2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34"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34"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3"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3"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09"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13.7330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12.7870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12.3840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1.0896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0.9874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0.9147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0.9151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0.7327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0.8615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0.7620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0.6670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6.8665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6.3935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6.1920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1.0778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0.9027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0.8136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0.7289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0.8600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0.7604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0.6651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4.5777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4.2623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4.1280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1.0665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0.9640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0.9088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0.7253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0.8585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0.7588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0.6633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3.4333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3.1968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3.0960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1.0556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0.8075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0.7218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0.8570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0.7572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0.6615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2.7466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2.5574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2.4768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1.0453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0.9430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0.9029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0.8047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0.7184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0.8555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0.7557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0.6597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0.6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2.2888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2.1312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2.0640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0.9333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0.9001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0.7151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0.7542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0.6580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0.7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1.9619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1.8267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1.7691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1.0259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0.9241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0.8502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0.8975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0.7993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0.7119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0.8525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0.7527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0.6563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0.8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1.7166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1.5984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1.5480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1.0169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0.8950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0.7968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0.7088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0.8511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0.7512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0.6546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0.9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1.5259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1.4208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1.0082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0.9071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0.8926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0.7058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0.8497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0.7497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0.6530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1.2787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1.2384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0.8993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0.8903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0.7920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0.7029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0.8483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0.7482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0.6514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1.3489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1.2542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1.2050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0.9922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0.7898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0.7001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0.8469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0.7467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0.6498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1.3256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1.2306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1.1742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0.8087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0.8860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0.7876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0.6974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0.8455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0.7452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0.6482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1.3033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1.2079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0.9778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0.8016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0.7855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0.6948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0.8441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0.7437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0.6466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1.2820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1.1862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1.1200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0.9712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0.8718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0.7834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0.6923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0.8428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0.7422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0.6450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1.2617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1.1653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1.0961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0.9650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0.7883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0.7814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0.6899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0.7407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0.6435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1.6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1.2423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1.1453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0.9591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0.8601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0.7820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0.7795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0.6876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0.8402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0.7392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0.6420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1.7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1.2237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1.1261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1.0535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0.7760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0.8763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0.7776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0.6853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0.8389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0.7377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0.6406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1.8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1.2060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1.0345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0.9482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0.7703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0.8745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0.7757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0.6831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0.8376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0.7363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0.6392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1.9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1.1891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1.0901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1.0167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0.9432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0.7649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0.8728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0.6809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0.8363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0.7349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0.6378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2.0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1.1729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0.9385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0.8711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0.7721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0.6788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0.7335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0.6364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1.1574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1.0572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0.9841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0.9341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0.7547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0.7704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0.6767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0.8338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0.7321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0.6350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1.1426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1.0419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0.9689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0.9299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0.7499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0.8677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0.7687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0.6747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0.8326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0.7307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0.6336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1.1398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1.0272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0.9544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0.9259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0.8277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0.8661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0.7670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0.6727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0.8314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0.7293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0.6322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1.1149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0.9405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0.9221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0.7409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0.8645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0.7653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0.6708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0.8302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0.7280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0.6308 </w:t>
            </w:r>
          </w:p>
        </w:tc>
      </w:tr>
      <w:tr w:rsidR="00CC5A70" w:rsidRPr="00B03F0C" w:rsidTr="003E16D7">
        <w:trPr>
          <w:trHeight w:val="283"/>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1.1020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0.9273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0.9185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0.7367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0.8630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0.7636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0.6689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0.7267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0.6294 </w:t>
            </w:r>
          </w:p>
        </w:tc>
      </w:tr>
      <w:tr w:rsidR="00CC5A70" w:rsidRPr="00B03F0C" w:rsidTr="003E16D7">
        <w:trPr>
          <w:trHeight w:val="283"/>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942FF5">
            <w:pPr>
              <w:widowControl/>
              <w:adjustRightInd/>
              <w:spacing w:line="240" w:lineRule="auto"/>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说明：容积率大于</w:t>
            </w:r>
            <w:r w:rsidRPr="00B03F0C">
              <w:rPr>
                <w:rFonts w:ascii="Arial" w:eastAsia="仿宋_GB2312" w:hAnsi="Arial" w:cs="Arial"/>
                <w:color w:val="000000"/>
                <w:sz w:val="16"/>
                <w:szCs w:val="11"/>
              </w:rPr>
              <w:t>10</w:t>
            </w:r>
            <w:r w:rsidRPr="00B03F0C">
              <w:rPr>
                <w:rFonts w:ascii="Arial" w:eastAsia="仿宋_GB2312" w:hAnsi="Arial" w:cs="Arial"/>
                <w:color w:val="000000"/>
                <w:sz w:val="16"/>
                <w:szCs w:val="11"/>
              </w:rPr>
              <w:t>时的容积率修正系数按照以下公式计算：</w:t>
            </w:r>
            <w:r w:rsidRPr="00B03F0C">
              <w:rPr>
                <w:rFonts w:ascii="Arial" w:eastAsia="仿宋_GB2312" w:hAnsi="Arial" w:cs="Arial"/>
                <w:color w:val="000000"/>
                <w:sz w:val="16"/>
                <w:szCs w:val="11"/>
              </w:rPr>
              <w:t>1</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0.949</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0.012R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3</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7</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0.8567</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0.013R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12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0.7694</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0.014R</w:t>
            </w:r>
            <w:r w:rsidRPr="00B03F0C">
              <w:rPr>
                <w:rFonts w:ascii="Arial" w:eastAsia="仿宋_GB2312" w:hAnsi="Arial" w:cs="Arial"/>
                <w:color w:val="000000"/>
                <w:sz w:val="16"/>
                <w:szCs w:val="11"/>
              </w:rPr>
              <w:t>。</w:t>
            </w:r>
          </w:p>
        </w:tc>
      </w:tr>
    </w:tbl>
    <w:p w:rsidR="003E16D7" w:rsidRDefault="003E16D7" w:rsidP="008F7F80">
      <w:pPr>
        <w:snapToGrid w:val="0"/>
        <w:spacing w:beforeLines="50" w:line="360" w:lineRule="auto"/>
        <w:ind w:firstLineChars="200" w:firstLine="560"/>
        <w:rPr>
          <w:rFonts w:ascii="Arial" w:eastAsia="仿宋_GB2312" w:hAnsi="Arial" w:cs="Arial"/>
          <w:color w:val="000000"/>
          <w:sz w:val="28"/>
        </w:rPr>
        <w:sectPr w:rsidR="003E16D7" w:rsidSect="003E16D7">
          <w:pgSz w:w="16840" w:h="11907" w:orient="landscape"/>
          <w:pgMar w:top="1134" w:right="1843" w:bottom="1134" w:left="1134" w:header="1134" w:footer="907" w:gutter="340"/>
          <w:cols w:space="425"/>
          <w:docGrid w:linePitch="326"/>
        </w:sectPr>
      </w:pPr>
    </w:p>
    <w:p w:rsidR="003E16D7" w:rsidRPr="007D6972" w:rsidRDefault="003E16D7" w:rsidP="003E16D7">
      <w:pPr>
        <w:autoSpaceDE w:val="0"/>
        <w:autoSpaceDN w:val="0"/>
        <w:spacing w:line="360" w:lineRule="auto"/>
        <w:jc w:val="both"/>
        <w:textAlignment w:val="auto"/>
        <w:rPr>
          <w:rFonts w:ascii="仿宋_GB2312" w:eastAsia="仿宋_GB2312" w:hAnsi="仿宋"/>
          <w:color w:val="000000"/>
          <w:sz w:val="28"/>
        </w:rPr>
      </w:pPr>
      <w:r w:rsidRPr="007D6972">
        <w:rPr>
          <w:rFonts w:ascii="仿宋_GB2312" w:eastAsia="仿宋_GB2312" w:hAnsi="Calibri" w:cs="仿宋_GB2312" w:hint="eastAsia"/>
          <w:color w:val="000000"/>
          <w:sz w:val="29"/>
          <w:szCs w:val="29"/>
        </w:rPr>
        <w:lastRenderedPageBreak/>
        <w:t>当</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1</w:t>
      </w:r>
      <w:r w:rsidRPr="007D6972">
        <w:rPr>
          <w:rFonts w:ascii="仿宋_GB2312" w:eastAsia="仿宋_GB2312" w:hAnsi="宋体" w:cs="DY5+ZIbJFB-5" w:hint="eastAsia"/>
          <w:color w:val="000000"/>
          <w:sz w:val="29"/>
          <w:szCs w:val="29"/>
        </w:rPr>
        <w:t>&lt;</w:t>
      </w:r>
      <w:r w:rsidRPr="007D6972">
        <w:rPr>
          <w:rFonts w:ascii="Arial" w:eastAsia="仿宋_GB2312" w:hAnsi="Arial" w:hint="eastAsia"/>
          <w:color w:val="000000"/>
          <w:sz w:val="28"/>
        </w:rPr>
        <w:t>R</w:t>
      </w:r>
      <w:r w:rsidRPr="007D6972">
        <w:rPr>
          <w:rFonts w:ascii="仿宋_GB2312" w:eastAsia="仿宋_GB2312" w:hAnsi="宋体" w:cs="DY5+ZIbJFB-5" w:hint="eastAsia"/>
          <w:color w:val="000000"/>
          <w:sz w:val="29"/>
          <w:szCs w:val="29"/>
        </w:rPr>
        <w:t>&lt;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2</w:t>
      </w:r>
      <w:r w:rsidRPr="007D6972">
        <w:rPr>
          <w:rFonts w:ascii="仿宋_GB2312" w:eastAsia="仿宋_GB2312" w:hAnsi="Calibri" w:cs="DY188+ZIbJFZ-196" w:hint="eastAsia"/>
          <w:color w:val="000000"/>
          <w:sz w:val="29"/>
          <w:szCs w:val="29"/>
        </w:rPr>
        <w: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1</w:t>
      </w:r>
      <w:r w:rsidRPr="007D6972">
        <w:rPr>
          <w:rFonts w:ascii="仿宋_GB2312" w:eastAsia="仿宋_GB2312" w:hAnsi="Calibri" w:cs="DY188+ZIbJFZ-196" w:hint="eastAsia"/>
          <w:color w:val="000000"/>
          <w:sz w:val="29"/>
          <w:szCs w:val="29"/>
        </w:rPr>
        <w: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2</w:t>
      </w:r>
      <w:r w:rsidRPr="007D6972">
        <w:rPr>
          <w:rFonts w:ascii="仿宋_GB2312" w:eastAsia="仿宋_GB2312" w:hAnsi="Calibri" w:cs="仿宋_GB2312" w:hint="eastAsia"/>
          <w:color w:val="000000"/>
          <w:sz w:val="29"/>
          <w:szCs w:val="29"/>
        </w:rPr>
        <w:t>为上述修正系数表所列的容积率</w:t>
      </w:r>
      <w:r w:rsidRPr="007D6972">
        <w:rPr>
          <w:rFonts w:ascii="仿宋_GB2312" w:eastAsia="仿宋_GB2312" w:hAnsi="Calibri" w:cs="DY188+ZIbJFZ-196" w:hint="eastAsia"/>
          <w:color w:val="000000"/>
          <w:sz w:val="29"/>
          <w:szCs w:val="29"/>
        </w:rPr>
        <w:t>）</w:t>
      </w:r>
      <w:r w:rsidRPr="007D6972">
        <w:rPr>
          <w:rFonts w:ascii="仿宋_GB2312" w:eastAsia="仿宋_GB2312" w:hAnsi="Calibri" w:cs="仿宋_GB2312" w:hint="eastAsia"/>
          <w:color w:val="000000"/>
          <w:sz w:val="29"/>
          <w:szCs w:val="29"/>
        </w:rPr>
        <w:t>时</w:t>
      </w:r>
      <w:r w:rsidRPr="007D6972">
        <w:rPr>
          <w:rFonts w:ascii="仿宋_GB2312" w:eastAsia="仿宋_GB2312" w:hAnsi="Calibri" w:cs="DY188+ZIbJFZ-196" w:hint="eastAsia"/>
          <w:color w:val="000000"/>
          <w:sz w:val="29"/>
          <w:szCs w:val="29"/>
        </w:rPr>
        <w:t>，</w:t>
      </w:r>
      <w:r w:rsidRPr="007D6972">
        <w:rPr>
          <w:rFonts w:ascii="仿宋_GB2312" w:eastAsia="仿宋_GB2312" w:hAnsi="Calibri" w:cs="仿宋_GB2312" w:hint="eastAsia"/>
          <w:color w:val="000000"/>
          <w:sz w:val="29"/>
          <w:szCs w:val="29"/>
        </w:rPr>
        <w:t>用下列公式计算容积率修正系数</w:t>
      </w:r>
      <w:r w:rsidRPr="007D6972">
        <w:rPr>
          <w:rFonts w:ascii="Arial" w:eastAsia="仿宋_GB2312" w:hAnsi="Arial" w:cs="DY2+ZIbJFB-2" w:hint="eastAsia"/>
          <w:color w:val="000000"/>
          <w:sz w:val="29"/>
          <w:szCs w:val="29"/>
        </w:rPr>
        <w:t>X</w:t>
      </w:r>
      <w:r w:rsidRPr="007D6972">
        <w:rPr>
          <w:rFonts w:ascii="仿宋_GB2312" w:eastAsia="仿宋_GB2312" w:hAnsi="Calibri" w:cs="DY188+ZIbJFZ-196" w:hint="eastAsia"/>
          <w:color w:val="000000"/>
          <w:sz w:val="29"/>
          <w:szCs w:val="29"/>
        </w:rPr>
        <w:t>：</w:t>
      </w:r>
    </w:p>
    <w:p w:rsidR="003E16D7" w:rsidRPr="007D6972" w:rsidRDefault="003E16D7" w:rsidP="003E16D7">
      <w:pPr>
        <w:spacing w:line="360" w:lineRule="auto"/>
        <w:ind w:firstLineChars="200" w:firstLine="560"/>
        <w:jc w:val="both"/>
        <w:rPr>
          <w:rFonts w:ascii="仿宋_GB2312" w:eastAsia="仿宋_GB2312" w:hAnsi="仿宋"/>
          <w:color w:val="000000"/>
          <w:sz w:val="28"/>
        </w:rPr>
      </w:pPr>
      <w:r w:rsidRPr="007D6972">
        <w:rPr>
          <w:rFonts w:ascii="Arial" w:eastAsia="仿宋_GB2312" w:hAnsi="Arial" w:hint="eastAsia"/>
          <w:color w:val="000000"/>
          <w:sz w:val="28"/>
        </w:rPr>
        <w:t>X</w:t>
      </w:r>
      <w:r w:rsidRPr="007D6972">
        <w:rPr>
          <w:rFonts w:ascii="仿宋_GB2312" w:eastAsia="仿宋_GB2312" w:hAnsi="Calibri" w:cs="DY2+ZIbJFB-2" w:hint="eastAsia"/>
          <w:color w:val="000000"/>
          <w:sz w:val="29"/>
          <w:szCs w:val="29"/>
        </w:rPr>
        <w:t>＝</w:t>
      </w:r>
      <w:r w:rsidRPr="007D6972">
        <w:rPr>
          <w:rFonts w:ascii="Arial" w:eastAsia="仿宋_GB2312" w:hAnsi="Arial" w:hint="eastAsia"/>
          <w:color w:val="000000"/>
          <w:sz w:val="28"/>
        </w:rPr>
        <w:t>X</w:t>
      </w:r>
      <w:r w:rsidRPr="007D6972">
        <w:rPr>
          <w:rFonts w:ascii="Arial" w:eastAsia="仿宋_GB2312" w:hAnsi="Arial" w:hint="eastAsia"/>
          <w:color w:val="000000"/>
          <w:sz w:val="28"/>
          <w:vertAlign w:val="subscript"/>
        </w:rPr>
        <w:t>1</w:t>
      </w:r>
      <w:r w:rsidRPr="007D6972">
        <w:rPr>
          <w:rFonts w:ascii="仿宋_GB2312" w:eastAsia="仿宋_GB2312" w:hAnsi="Calibri" w:cs="仿宋_GB2312" w:hint="eastAsia"/>
          <w:color w:val="000000"/>
          <w:sz w:val="29"/>
          <w:szCs w:val="29"/>
        </w:rPr>
        <w:t>＋</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X</w:t>
      </w:r>
      <w:r w:rsidRPr="007D6972">
        <w:rPr>
          <w:rFonts w:ascii="Arial" w:eastAsia="仿宋_GB2312" w:hAnsi="Arial" w:hint="eastAsia"/>
          <w:color w:val="000000"/>
          <w:sz w:val="28"/>
          <w:vertAlign w:val="subscript"/>
        </w:rPr>
        <w:t>2</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X</w:t>
      </w:r>
      <w:r w:rsidRPr="007D6972">
        <w:rPr>
          <w:rFonts w:ascii="Arial" w:eastAsia="仿宋_GB2312" w:hAnsi="Arial" w:hint="eastAsia"/>
          <w:color w:val="000000"/>
          <w:sz w:val="28"/>
          <w:vertAlign w:val="subscript"/>
        </w:rPr>
        <w:t>1</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R</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1</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2</w:t>
      </w:r>
      <w:r w:rsidRPr="007D6972">
        <w:rPr>
          <w:rFonts w:ascii="仿宋_GB2312" w:eastAsia="仿宋_GB2312" w:hAnsi="仿宋" w:hint="eastAsia"/>
          <w:color w:val="000000"/>
          <w:sz w:val="28"/>
        </w:rPr>
        <w:t>-</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1</w:t>
      </w:r>
      <w:r w:rsidRPr="007D6972">
        <w:rPr>
          <w:rFonts w:ascii="仿宋_GB2312" w:eastAsia="仿宋_GB2312" w:hAnsi="仿宋" w:hint="eastAsia"/>
          <w:color w:val="000000"/>
          <w:sz w:val="28"/>
        </w:rPr>
        <w:t>)</w:t>
      </w:r>
    </w:p>
    <w:p w:rsidR="003E16D7" w:rsidRPr="007D6972" w:rsidRDefault="003E16D7" w:rsidP="003E16D7">
      <w:pPr>
        <w:spacing w:line="360" w:lineRule="auto"/>
        <w:ind w:firstLineChars="200" w:firstLine="560"/>
        <w:jc w:val="both"/>
        <w:rPr>
          <w:rFonts w:ascii="仿宋_GB2312" w:eastAsia="仿宋_GB2312" w:hAnsi="仿宋"/>
          <w:color w:val="000000"/>
          <w:sz w:val="28"/>
        </w:rPr>
      </w:pPr>
      <w:r w:rsidRPr="007D6972">
        <w:rPr>
          <w:rFonts w:ascii="仿宋_GB2312" w:eastAsia="仿宋_GB2312" w:hAnsi="仿宋" w:hint="eastAsia"/>
          <w:color w:val="000000"/>
          <w:sz w:val="28"/>
        </w:rPr>
        <w:t>其中</w:t>
      </w:r>
      <w:r w:rsidRPr="007D6972">
        <w:rPr>
          <w:rFonts w:ascii="Arial" w:eastAsia="仿宋_GB2312" w:hAnsi="Arial" w:hint="eastAsia"/>
          <w:color w:val="000000"/>
          <w:sz w:val="28"/>
        </w:rPr>
        <w:t>R</w:t>
      </w:r>
      <w:r w:rsidRPr="007D6972">
        <w:rPr>
          <w:rFonts w:ascii="仿宋_GB2312" w:eastAsia="仿宋_GB2312" w:hAnsi="仿宋" w:hint="eastAsia"/>
          <w:color w:val="000000"/>
          <w:sz w:val="28"/>
        </w:rPr>
        <w:t>为宗地容积率，</w:t>
      </w:r>
      <w:r w:rsidRPr="007D6972">
        <w:rPr>
          <w:rFonts w:ascii="Arial" w:eastAsia="仿宋_GB2312" w:hAnsi="Arial" w:hint="eastAsia"/>
          <w:color w:val="000000"/>
          <w:sz w:val="28"/>
        </w:rPr>
        <w:t>X</w:t>
      </w:r>
      <w:r w:rsidRPr="007D6972">
        <w:rPr>
          <w:rFonts w:ascii="Arial" w:eastAsia="仿宋_GB2312" w:hAnsi="Arial" w:hint="eastAsia"/>
          <w:color w:val="000000"/>
          <w:sz w:val="28"/>
          <w:vertAlign w:val="subscript"/>
        </w:rPr>
        <w:t>1</w:t>
      </w:r>
      <w:r w:rsidRPr="007D6972">
        <w:rPr>
          <w:rFonts w:ascii="仿宋_GB2312" w:eastAsia="仿宋_GB2312" w:hAnsi="仿宋" w:hint="eastAsia"/>
          <w:color w:val="000000"/>
          <w:sz w:val="28"/>
        </w:rPr>
        <w:t>为</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1</w:t>
      </w:r>
      <w:r w:rsidRPr="007D6972">
        <w:rPr>
          <w:rFonts w:ascii="仿宋_GB2312" w:eastAsia="仿宋_GB2312" w:hAnsi="仿宋" w:hint="eastAsia"/>
          <w:color w:val="000000"/>
          <w:sz w:val="28"/>
        </w:rPr>
        <w:t>对应的容积率修正系数，</w:t>
      </w:r>
      <w:r w:rsidRPr="007D6972">
        <w:rPr>
          <w:rFonts w:ascii="Arial" w:eastAsia="仿宋_GB2312" w:hAnsi="Arial" w:hint="eastAsia"/>
          <w:color w:val="000000"/>
          <w:sz w:val="28"/>
        </w:rPr>
        <w:t>X</w:t>
      </w:r>
      <w:r w:rsidRPr="007D6972">
        <w:rPr>
          <w:rFonts w:ascii="Arial" w:eastAsia="仿宋_GB2312" w:hAnsi="Arial" w:hint="eastAsia"/>
          <w:color w:val="000000"/>
          <w:sz w:val="28"/>
          <w:vertAlign w:val="subscript"/>
        </w:rPr>
        <w:t>2</w:t>
      </w:r>
      <w:r w:rsidRPr="007D6972">
        <w:rPr>
          <w:rFonts w:ascii="仿宋_GB2312" w:eastAsia="仿宋_GB2312" w:hAnsi="仿宋" w:hint="eastAsia"/>
          <w:color w:val="000000"/>
          <w:sz w:val="28"/>
        </w:rPr>
        <w:t>为</w:t>
      </w:r>
      <w:r w:rsidRPr="007D6972">
        <w:rPr>
          <w:rFonts w:ascii="Arial" w:eastAsia="仿宋_GB2312" w:hAnsi="Arial" w:hint="eastAsia"/>
          <w:color w:val="000000"/>
          <w:sz w:val="28"/>
        </w:rPr>
        <w:t>R</w:t>
      </w:r>
      <w:r w:rsidRPr="007D6972">
        <w:rPr>
          <w:rFonts w:ascii="Arial" w:eastAsia="仿宋_GB2312" w:hAnsi="Arial" w:hint="eastAsia"/>
          <w:color w:val="000000"/>
          <w:sz w:val="28"/>
          <w:vertAlign w:val="subscript"/>
        </w:rPr>
        <w:t>2</w:t>
      </w:r>
      <w:r w:rsidRPr="007D6972">
        <w:rPr>
          <w:rFonts w:ascii="仿宋_GB2312" w:eastAsia="仿宋_GB2312" w:hAnsi="仿宋" w:hint="eastAsia"/>
          <w:color w:val="000000"/>
          <w:sz w:val="28"/>
        </w:rPr>
        <w:t>对应的容积率修正系数。则有：</w:t>
      </w:r>
    </w:p>
    <w:p w:rsidR="003E16D7" w:rsidRPr="007D6972" w:rsidRDefault="003E16D7" w:rsidP="003E16D7">
      <w:pPr>
        <w:spacing w:line="360" w:lineRule="auto"/>
        <w:ind w:firstLineChars="200" w:firstLine="560"/>
        <w:jc w:val="both"/>
        <w:rPr>
          <w:rFonts w:ascii="Arial" w:eastAsia="仿宋_GB2312" w:hAnsi="Arial"/>
          <w:color w:val="000000"/>
          <w:sz w:val="28"/>
        </w:rPr>
      </w:pPr>
      <w:r w:rsidRPr="007D6972">
        <w:rPr>
          <w:rFonts w:ascii="仿宋_GB2312" w:eastAsia="仿宋_GB2312" w:hAnsi="仿宋" w:hint="eastAsia"/>
          <w:color w:val="000000"/>
          <w:sz w:val="28"/>
        </w:rPr>
        <w:t>容积率修正系数</w:t>
      </w:r>
    </w:p>
    <w:p w:rsidR="003E16D7" w:rsidRPr="007D6972" w:rsidRDefault="003E16D7" w:rsidP="003E16D7">
      <w:pPr>
        <w:spacing w:line="360" w:lineRule="auto"/>
        <w:ind w:firstLineChars="200" w:firstLine="580"/>
        <w:jc w:val="both"/>
        <w:rPr>
          <w:rFonts w:ascii="仿宋_GB2312" w:eastAsia="仿宋_GB2312" w:hAnsi="仿宋"/>
          <w:color w:val="000000"/>
          <w:sz w:val="28"/>
        </w:rPr>
      </w:pPr>
      <w:r w:rsidRPr="007D6972">
        <w:rPr>
          <w:rFonts w:ascii="仿宋_GB2312" w:eastAsia="仿宋_GB2312" w:hAnsi="Calibri" w:cs="DY2+ZIbJFB-2" w:hint="eastAsia"/>
          <w:color w:val="000000"/>
          <w:sz w:val="29"/>
          <w:szCs w:val="29"/>
        </w:rPr>
        <w:t>＝</w:t>
      </w:r>
      <w:r w:rsidR="007D6972" w:rsidRPr="007D6972">
        <w:rPr>
          <w:rFonts w:ascii="Arial" w:eastAsia="仿宋_GB2312" w:hAnsi="Arial" w:hint="eastAsia"/>
          <w:color w:val="000000"/>
          <w:sz w:val="28"/>
        </w:rPr>
        <w:t>0.8169</w:t>
      </w:r>
      <w:r w:rsidRPr="007D6972">
        <w:rPr>
          <w:rFonts w:ascii="仿宋_GB2312" w:eastAsia="仿宋_GB2312" w:hAnsi="Calibri" w:cs="仿宋_GB2312" w:hint="eastAsia"/>
          <w:color w:val="000000"/>
          <w:sz w:val="29"/>
          <w:szCs w:val="29"/>
        </w:rPr>
        <w:t>＋</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0.8136</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0.8169</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5.12</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5.1</w:t>
      </w:r>
      <w:r w:rsidRPr="007D6972">
        <w:rPr>
          <w:rFonts w:ascii="仿宋_GB2312" w:eastAsia="仿宋_GB2312" w:hAnsi="仿宋" w:hint="eastAsia"/>
          <w:color w:val="000000"/>
          <w:sz w:val="28"/>
        </w:rPr>
        <w:t>）</w:t>
      </w:r>
      <w:r w:rsidRPr="007D6972">
        <w:rPr>
          <w:rFonts w:ascii="仿宋_GB2312" w:eastAsia="仿宋_GB2312" w:hAnsi="Calibri" w:cs="仿宋_GB2312" w:hint="eastAsia"/>
          <w:color w:val="000000"/>
          <w:sz w:val="29"/>
          <w:szCs w:val="29"/>
        </w:rPr>
        <w:t>÷</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5.2</w:t>
      </w:r>
      <w:r w:rsidRPr="007D6972">
        <w:rPr>
          <w:rFonts w:ascii="仿宋_GB2312" w:eastAsia="仿宋_GB2312" w:hAnsi="仿宋" w:hint="eastAsia"/>
          <w:color w:val="000000"/>
          <w:sz w:val="28"/>
        </w:rPr>
        <w:t>-</w:t>
      </w:r>
      <w:r w:rsidR="007D6972" w:rsidRPr="007D6972">
        <w:rPr>
          <w:rFonts w:ascii="Arial" w:eastAsia="仿宋_GB2312" w:hAnsi="Arial" w:hint="eastAsia"/>
          <w:color w:val="000000"/>
          <w:sz w:val="28"/>
        </w:rPr>
        <w:t>5.1</w:t>
      </w:r>
      <w:r w:rsidRPr="007D6972">
        <w:rPr>
          <w:rFonts w:ascii="仿宋_GB2312" w:eastAsia="仿宋_GB2312" w:hAnsi="仿宋" w:hint="eastAsia"/>
          <w:color w:val="000000"/>
          <w:sz w:val="28"/>
        </w:rPr>
        <w:t>）</w:t>
      </w:r>
    </w:p>
    <w:p w:rsidR="003E16D7" w:rsidRPr="00CD689E" w:rsidRDefault="003E16D7" w:rsidP="003E16D7">
      <w:pPr>
        <w:spacing w:line="360" w:lineRule="auto"/>
        <w:ind w:firstLineChars="200" w:firstLine="580"/>
        <w:jc w:val="both"/>
        <w:rPr>
          <w:rFonts w:ascii="仿宋_GB2312" w:eastAsia="仿宋_GB2312" w:hAnsi="仿宋"/>
          <w:color w:val="000000"/>
          <w:sz w:val="28"/>
        </w:rPr>
      </w:pPr>
      <w:r w:rsidRPr="007D6972">
        <w:rPr>
          <w:rFonts w:ascii="仿宋_GB2312" w:eastAsia="仿宋_GB2312" w:hAnsi="Calibri" w:cs="DY2+ZIbJFB-2" w:hint="eastAsia"/>
          <w:color w:val="000000"/>
          <w:sz w:val="29"/>
          <w:szCs w:val="29"/>
        </w:rPr>
        <w:t>＝</w:t>
      </w:r>
      <w:r w:rsidR="007D6972" w:rsidRPr="007D6972">
        <w:rPr>
          <w:rFonts w:ascii="Arial" w:eastAsia="仿宋_GB2312" w:hAnsi="Arial" w:hint="eastAsia"/>
          <w:color w:val="000000"/>
          <w:sz w:val="28"/>
        </w:rPr>
        <w:t>0.8162</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p w:rsidR="007D6972" w:rsidRDefault="007D6972" w:rsidP="00CC5A70">
      <w:pPr>
        <w:spacing w:line="360" w:lineRule="auto"/>
        <w:ind w:firstLineChars="200" w:firstLine="560"/>
        <w:jc w:val="both"/>
        <w:rPr>
          <w:rFonts w:ascii="Arial" w:eastAsia="仿宋_GB2312" w:hAnsi="Arial" w:cs="Arial"/>
          <w:color w:val="000000"/>
          <w:sz w:val="28"/>
        </w:rPr>
      </w:pPr>
    </w:p>
    <w:p w:rsidR="007D6972" w:rsidRDefault="007D6972" w:rsidP="00CC5A70">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（转下页）</w:t>
      </w:r>
    </w:p>
    <w:p w:rsidR="007D6972" w:rsidRDefault="007D6972" w:rsidP="00CC5A70">
      <w:pPr>
        <w:spacing w:line="360" w:lineRule="auto"/>
        <w:ind w:firstLineChars="200" w:firstLine="560"/>
        <w:jc w:val="both"/>
        <w:rPr>
          <w:rFonts w:ascii="Arial" w:eastAsia="仿宋_GB2312" w:hAnsi="Arial" w:cs="Arial"/>
          <w:color w:val="000000"/>
          <w:sz w:val="28"/>
        </w:rPr>
      </w:pPr>
    </w:p>
    <w:p w:rsidR="007D6972" w:rsidRDefault="007D6972" w:rsidP="00CC5A70">
      <w:pPr>
        <w:spacing w:line="360" w:lineRule="auto"/>
        <w:ind w:firstLineChars="200" w:firstLine="560"/>
        <w:jc w:val="both"/>
        <w:rPr>
          <w:rFonts w:ascii="Arial" w:eastAsia="仿宋_GB2312" w:hAnsi="Arial" w:cs="Arial"/>
          <w:color w:val="000000"/>
          <w:sz w:val="28"/>
        </w:rPr>
      </w:pPr>
    </w:p>
    <w:p w:rsidR="007D6972" w:rsidRDefault="007D6972" w:rsidP="00CC5A70">
      <w:pPr>
        <w:spacing w:line="360" w:lineRule="auto"/>
        <w:ind w:firstLineChars="200" w:firstLine="560"/>
        <w:jc w:val="both"/>
        <w:rPr>
          <w:rFonts w:ascii="Arial" w:eastAsia="仿宋_GB2312" w:hAnsi="Arial" w:cs="Arial"/>
          <w:color w:val="000000"/>
          <w:sz w:val="28"/>
        </w:rPr>
      </w:pPr>
    </w:p>
    <w:p w:rsidR="007D6972" w:rsidRDefault="007D6972" w:rsidP="00CC5A70">
      <w:pPr>
        <w:spacing w:line="360" w:lineRule="auto"/>
        <w:ind w:firstLineChars="200" w:firstLine="560"/>
        <w:jc w:val="both"/>
        <w:rPr>
          <w:rFonts w:ascii="Arial" w:eastAsia="仿宋_GB2312" w:hAnsi="Arial" w:cs="Arial"/>
          <w:color w:val="000000"/>
          <w:sz w:val="28"/>
        </w:rPr>
      </w:pPr>
    </w:p>
    <w:p w:rsidR="007D6972" w:rsidRDefault="007D6972" w:rsidP="00CC5A70">
      <w:pPr>
        <w:spacing w:line="360" w:lineRule="auto"/>
        <w:ind w:firstLineChars="200" w:firstLine="560"/>
        <w:jc w:val="both"/>
        <w:rPr>
          <w:rFonts w:ascii="Arial" w:eastAsia="仿宋_GB2312" w:hAnsi="Arial" w:cs="Arial"/>
          <w:color w:val="000000"/>
          <w:sz w:val="28"/>
        </w:rPr>
      </w:pPr>
    </w:p>
    <w:p w:rsidR="007D6972" w:rsidRDefault="007D6972" w:rsidP="00CC5A70">
      <w:pPr>
        <w:spacing w:line="360" w:lineRule="auto"/>
        <w:ind w:firstLineChars="200" w:firstLine="560"/>
        <w:jc w:val="both"/>
        <w:rPr>
          <w:rFonts w:ascii="Arial" w:eastAsia="仿宋_GB2312" w:hAnsi="Arial" w:cs="Arial"/>
          <w:color w:val="000000"/>
          <w:sz w:val="28"/>
        </w:rPr>
      </w:pPr>
    </w:p>
    <w:p w:rsidR="007D6972" w:rsidRPr="00B03F0C" w:rsidRDefault="007D6972" w:rsidP="00CC5A70">
      <w:pPr>
        <w:spacing w:line="360" w:lineRule="auto"/>
        <w:ind w:firstLineChars="200" w:firstLine="560"/>
        <w:jc w:val="both"/>
        <w:rPr>
          <w:rFonts w:ascii="Arial" w:eastAsia="仿宋_GB2312" w:hAnsi="Arial" w:cs="Arial"/>
          <w:color w:val="000000"/>
          <w:sz w:val="28"/>
        </w:rPr>
      </w:pPr>
    </w:p>
    <w:tbl>
      <w:tblPr>
        <w:tblW w:w="9299" w:type="dxa"/>
        <w:jc w:val="center"/>
        <w:tblLayout w:type="fixed"/>
        <w:tblCellMar>
          <w:top w:w="57" w:type="dxa"/>
          <w:left w:w="28" w:type="dxa"/>
          <w:bottom w:w="57" w:type="dxa"/>
          <w:right w:w="28" w:type="dxa"/>
        </w:tblCellMar>
        <w:tblLook w:val="04A0"/>
      </w:tblPr>
      <w:tblGrid>
        <w:gridCol w:w="1232"/>
        <w:gridCol w:w="1092"/>
        <w:gridCol w:w="1233"/>
        <w:gridCol w:w="1092"/>
        <w:gridCol w:w="1233"/>
        <w:gridCol w:w="1092"/>
        <w:gridCol w:w="1233"/>
        <w:gridCol w:w="1092"/>
      </w:tblGrid>
      <w:tr w:rsidR="00CC5A70" w:rsidRPr="00B03F0C" w:rsidTr="00CC5A70">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8"/>
              </w:rPr>
            </w:pPr>
            <w:r w:rsidRPr="00B03F0C">
              <w:rPr>
                <w:rFonts w:ascii="Arial" w:eastAsia="仿宋_GB2312" w:hAnsi="Arial" w:cs="Arial"/>
                <w:color w:val="000000"/>
                <w:sz w:val="28"/>
              </w:rPr>
              <w:lastRenderedPageBreak/>
              <w:t>北京市基准地价因素权重表</w:t>
            </w:r>
          </w:p>
        </w:tc>
      </w:tr>
      <w:tr w:rsidR="00CC5A70" w:rsidRPr="00B03F0C" w:rsidTr="00CC5A70">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CC5A70" w:rsidRDefault="00CC5A70" w:rsidP="008F7F80">
      <w:pPr>
        <w:snapToGrid w:val="0"/>
        <w:spacing w:beforeLines="100"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估价对象位于</w:t>
      </w:r>
      <w:r w:rsidR="00942FF5">
        <w:rPr>
          <w:rFonts w:ascii="Arial" w:eastAsia="仿宋_GB2312" w:hAnsi="Arial" w:cs="Arial" w:hint="eastAsia"/>
          <w:color w:val="000000"/>
          <w:sz w:val="28"/>
        </w:rPr>
        <w:t>办公</w:t>
      </w:r>
      <w:r w:rsidRPr="00B03F0C">
        <w:rPr>
          <w:rFonts w:ascii="Arial" w:eastAsia="仿宋_GB2312" w:hAnsi="Arial" w:cs="Arial"/>
          <w:color w:val="000000"/>
          <w:sz w:val="28"/>
        </w:rPr>
        <w:t>类</w:t>
      </w:r>
      <w:r w:rsidR="00E85F29">
        <w:rPr>
          <w:rFonts w:ascii="Arial" w:eastAsia="仿宋_GB2312" w:hAnsi="Arial" w:cs="Arial" w:hint="eastAsia"/>
          <w:color w:val="000000"/>
          <w:sz w:val="28"/>
        </w:rPr>
        <w:t>四</w:t>
      </w:r>
      <w:r w:rsidRPr="00B03F0C">
        <w:rPr>
          <w:rFonts w:ascii="Arial" w:eastAsia="仿宋_GB2312" w:hAnsi="Arial" w:cs="Arial"/>
          <w:color w:val="000000"/>
          <w:sz w:val="28"/>
        </w:rPr>
        <w:t>级地价区，该级别《区片基准地价因素总修正幅度表》如下：</w:t>
      </w:r>
    </w:p>
    <w:p w:rsidR="00E85F29" w:rsidRDefault="007C2B6E" w:rsidP="008F7F80">
      <w:pPr>
        <w:snapToGrid w:val="0"/>
        <w:spacing w:beforeLines="100"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（转下页）</w:t>
      </w:r>
    </w:p>
    <w:p w:rsidR="00E85F29" w:rsidRDefault="00E85F29" w:rsidP="008F7F80">
      <w:pPr>
        <w:snapToGrid w:val="0"/>
        <w:spacing w:beforeLines="100" w:line="360" w:lineRule="auto"/>
        <w:ind w:firstLineChars="250" w:firstLine="700"/>
        <w:jc w:val="both"/>
        <w:rPr>
          <w:rFonts w:ascii="Arial" w:eastAsia="仿宋_GB2312" w:hAnsi="Arial" w:cs="Arial"/>
          <w:color w:val="000000"/>
          <w:sz w:val="28"/>
        </w:rPr>
      </w:pPr>
    </w:p>
    <w:p w:rsidR="00E85F29" w:rsidRDefault="00E85F29" w:rsidP="008F7F80">
      <w:pPr>
        <w:snapToGrid w:val="0"/>
        <w:spacing w:beforeLines="100" w:line="360" w:lineRule="auto"/>
        <w:ind w:firstLineChars="250" w:firstLine="700"/>
        <w:jc w:val="both"/>
        <w:rPr>
          <w:rFonts w:ascii="Arial" w:eastAsia="仿宋_GB2312" w:hAnsi="Arial" w:cs="Arial"/>
          <w:color w:val="000000"/>
          <w:sz w:val="28"/>
        </w:rPr>
      </w:pPr>
    </w:p>
    <w:p w:rsidR="00E85F29" w:rsidRDefault="00E85F29" w:rsidP="008F7F80">
      <w:pPr>
        <w:snapToGrid w:val="0"/>
        <w:spacing w:beforeLines="100" w:line="360" w:lineRule="auto"/>
        <w:ind w:firstLineChars="250" w:firstLine="700"/>
        <w:jc w:val="both"/>
        <w:rPr>
          <w:rFonts w:ascii="Arial" w:eastAsia="仿宋_GB2312" w:hAnsi="Arial" w:cs="Arial"/>
          <w:color w:val="000000"/>
          <w:sz w:val="28"/>
        </w:rPr>
      </w:pPr>
    </w:p>
    <w:p w:rsidR="00E85F29" w:rsidRDefault="00E85F29" w:rsidP="008F7F80">
      <w:pPr>
        <w:snapToGrid w:val="0"/>
        <w:spacing w:beforeLines="100" w:line="360" w:lineRule="auto"/>
        <w:ind w:firstLineChars="250" w:firstLine="700"/>
        <w:jc w:val="both"/>
        <w:rPr>
          <w:rFonts w:ascii="Arial" w:eastAsia="仿宋_GB2312" w:hAnsi="Arial" w:cs="Arial" w:hint="eastAsia"/>
          <w:color w:val="000000"/>
          <w:sz w:val="28"/>
        </w:rPr>
      </w:pPr>
    </w:p>
    <w:p w:rsidR="007C2B6E" w:rsidRDefault="007C2B6E" w:rsidP="008F7F80">
      <w:pPr>
        <w:snapToGrid w:val="0"/>
        <w:spacing w:beforeLines="100" w:line="360" w:lineRule="auto"/>
        <w:ind w:firstLineChars="250" w:firstLine="700"/>
        <w:jc w:val="both"/>
        <w:rPr>
          <w:rFonts w:ascii="Arial" w:eastAsia="仿宋_GB2312" w:hAnsi="Arial" w:cs="Arial"/>
          <w:color w:val="000000"/>
          <w:sz w:val="28"/>
        </w:rPr>
      </w:pPr>
    </w:p>
    <w:p w:rsidR="00E85F29" w:rsidRDefault="00E85F29" w:rsidP="008F7F80">
      <w:pPr>
        <w:snapToGrid w:val="0"/>
        <w:spacing w:beforeLines="100" w:line="360" w:lineRule="auto"/>
        <w:ind w:firstLineChars="250" w:firstLine="700"/>
        <w:jc w:val="both"/>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szCs w:val="28"/>
        </w:rPr>
      </w:pPr>
      <w:r w:rsidRPr="00B03F0C">
        <w:rPr>
          <w:rFonts w:ascii="Arial" w:eastAsia="仿宋_GB2312" w:hAnsi="Arial" w:cs="Arial"/>
          <w:bCs/>
          <w:color w:val="000000"/>
          <w:sz w:val="28"/>
          <w:szCs w:val="28"/>
        </w:rPr>
        <w:lastRenderedPageBreak/>
        <w:t>北京市区片基准地价因素总修正幅度表</w:t>
      </w:r>
    </w:p>
    <w:tbl>
      <w:tblPr>
        <w:tblW w:w="5000" w:type="pct"/>
        <w:tblLook w:val="04A0"/>
      </w:tblPr>
      <w:tblGrid>
        <w:gridCol w:w="775"/>
        <w:gridCol w:w="1065"/>
        <w:gridCol w:w="1066"/>
        <w:gridCol w:w="1066"/>
        <w:gridCol w:w="1066"/>
        <w:gridCol w:w="1066"/>
        <w:gridCol w:w="1066"/>
        <w:gridCol w:w="1281"/>
        <w:gridCol w:w="1064"/>
      </w:tblGrid>
      <w:tr w:rsidR="00E85F29" w:rsidRPr="00E85F29" w:rsidTr="00E85F29">
        <w:trPr>
          <w:trHeight w:val="435"/>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工业</w:t>
            </w:r>
          </w:p>
        </w:tc>
      </w:tr>
      <w:tr w:rsidR="00E85F29" w:rsidRPr="00E85F29" w:rsidTr="00E85F29">
        <w:trPr>
          <w:trHeight w:val="435"/>
        </w:trPr>
        <w:tc>
          <w:tcPr>
            <w:tcW w:w="408" w:type="pct"/>
            <w:vMerge/>
            <w:tcBorders>
              <w:top w:val="single" w:sz="4" w:space="0" w:color="auto"/>
              <w:left w:val="single" w:sz="4" w:space="0" w:color="auto"/>
              <w:bottom w:val="single" w:sz="4" w:space="0" w:color="auto"/>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b/>
                <w:bCs/>
                <w:color w:val="000000"/>
                <w:sz w:val="15"/>
                <w:szCs w:val="15"/>
              </w:rPr>
            </w:pPr>
          </w:p>
        </w:tc>
        <w:tc>
          <w:tcPr>
            <w:tcW w:w="560" w:type="pct"/>
            <w:tcBorders>
              <w:top w:val="nil"/>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b/>
                <w:bCs/>
                <w:color w:val="000000"/>
                <w:sz w:val="15"/>
                <w:szCs w:val="15"/>
              </w:rPr>
            </w:pPr>
            <w:r w:rsidRPr="00E85F29">
              <w:rPr>
                <w:rFonts w:ascii="华文细黑" w:eastAsia="华文细黑" w:hAnsi="华文细黑" w:cs="宋体" w:hint="eastAsia"/>
                <w:b/>
                <w:bCs/>
                <w:color w:val="000000"/>
                <w:sz w:val="15"/>
                <w:szCs w:val="15"/>
              </w:rPr>
              <w:t>修正幅度</w:t>
            </w:r>
          </w:p>
        </w:tc>
      </w:tr>
      <w:tr w:rsidR="00E85F29" w:rsidRPr="00E85F29" w:rsidTr="00E85F29">
        <w:trPr>
          <w:trHeight w:val="285"/>
        </w:trPr>
        <w:tc>
          <w:tcPr>
            <w:tcW w:w="408" w:type="pct"/>
            <w:vMerge w:val="restart"/>
            <w:tcBorders>
              <w:top w:val="nil"/>
              <w:left w:val="single" w:sz="4" w:space="0" w:color="auto"/>
              <w:bottom w:val="nil"/>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四级</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Ⅳ-01</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±９．７％</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Ⅳ-01</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±９．５％</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Ⅳ-01</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±９．７％</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Ⅳ-01</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Ⅳ-02</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±７．５％</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Ⅳ-02</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±９．５％</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Ⅳ-02</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Ⅳ-02</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Ⅳ-03</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±９．８％</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Ⅳ-03</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±８．９％</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Ⅳ-03</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Ⅳ-03</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Ⅳ-04</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±９．８％</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Ⅳ-04</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±９．７％</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Ⅳ-04</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±８．１％</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Ⅳ-04</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Ⅳ-05</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±９．７％</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Ⅳ-05</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±７．６％</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Ⅳ-05</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±７．１％</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Ⅳ-05</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Ⅳ-06</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±７．６％</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Ⅳ-06</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Ⅳ-06</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Ⅳ-06</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Ⅳ-07</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Ⅳ-07</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Ⅳ-07</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Ⅳ-07</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Ⅳ-08</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Ⅳ-08</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Ⅳ-08</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±５．２％</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Ⅳ-08</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Ⅳ-09</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±９．７％</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Ⅳ-09</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Ⅳ-09</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Ⅳ-09</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Ⅳ-10</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Ⅳ-10</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±９．９％</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Ⅳ-10</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Ⅳ-10</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Ⅳ-11</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±７．２％</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Ⅳ-11</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Ⅳ-11</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±７．１％</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Ⅳ-11</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Ⅳ-12</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Ⅳ-12</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±８．９％</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Ⅳ-12</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Ⅳ-12</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Ⅳ-13</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±８．９％</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Ⅳ-13</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±９．８％</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Ⅳ-13</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±８．８％</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Ⅳ-电子城东</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±５．０％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Ⅳ-14</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±９．８％</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Ⅳ-14</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±９．３％</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Ⅳ-14</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±９．７％</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Ⅳ-电子城西</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±５．０％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Ⅳ-15</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Ⅳ-15</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±９．８％</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Ⅳ-15</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±９．０％</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Ⅳ-上</w:t>
            </w:r>
            <w:proofErr w:type="gramStart"/>
            <w:r w:rsidRPr="00E85F29">
              <w:rPr>
                <w:rFonts w:ascii="华文细黑" w:eastAsia="华文细黑" w:hAnsi="华文细黑" w:cs="宋体" w:hint="eastAsia"/>
                <w:color w:val="000000"/>
                <w:sz w:val="15"/>
                <w:szCs w:val="15"/>
              </w:rPr>
              <w:t>地核心</w:t>
            </w:r>
            <w:proofErr w:type="gramEnd"/>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±５．０％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Ⅳ-16</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±９．９％</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Ⅳ-16</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±９．７％</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Ⅳ-16</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w:t>
            </w:r>
            <w:proofErr w:type="gramStart"/>
            <w:r w:rsidRPr="00E85F29">
              <w:rPr>
                <w:rFonts w:ascii="华文细黑" w:eastAsia="华文细黑" w:hAnsi="华文细黑" w:cs="宋体" w:hint="eastAsia"/>
                <w:color w:val="000000"/>
                <w:sz w:val="15"/>
                <w:szCs w:val="15"/>
              </w:rPr>
              <w:t>丰台园</w:t>
            </w:r>
            <w:proofErr w:type="gramEnd"/>
            <w:r w:rsidRPr="00E85F29">
              <w:rPr>
                <w:rFonts w:ascii="华文细黑" w:eastAsia="华文细黑" w:hAnsi="华文细黑" w:cs="宋体" w:hint="eastAsia"/>
                <w:color w:val="000000"/>
                <w:sz w:val="15"/>
                <w:szCs w:val="15"/>
              </w:rPr>
              <w:t>东</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±５．０％</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Ⅳ-17</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±９．８％</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Ⅳ-17</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highlight w:val="lightGray"/>
              </w:rPr>
              <w:t>±９．６％</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Ⅳ-17</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Ⅳ-18</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Ⅳ-18</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±９．２％</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Ⅳ-18</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±９．６％</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Ⅳ-19</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±９．４％</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Ⅳ-19</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Ⅳ-19</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±８．８％</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Ⅳ-20</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Ⅳ-20</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±８．８％</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Ⅳ-20</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±９．７％</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Ⅳ-21</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±６．４％</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Ⅳ-21</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Ⅳ-21</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r>
      <w:tr w:rsidR="00E85F29" w:rsidRPr="00E85F29" w:rsidTr="00E85F29">
        <w:trPr>
          <w:trHeight w:val="285"/>
        </w:trPr>
        <w:tc>
          <w:tcPr>
            <w:tcW w:w="408" w:type="pct"/>
            <w:vMerge/>
            <w:tcBorders>
              <w:top w:val="nil"/>
              <w:left w:val="single" w:sz="4" w:space="0" w:color="auto"/>
              <w:bottom w:val="nil"/>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Ⅳ-22</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±９．１％</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r>
      <w:tr w:rsidR="00E85F29" w:rsidRPr="00E85F29" w:rsidTr="007C2B6E">
        <w:trPr>
          <w:trHeight w:val="285"/>
        </w:trPr>
        <w:tc>
          <w:tcPr>
            <w:tcW w:w="408" w:type="pct"/>
            <w:vMerge/>
            <w:tcBorders>
              <w:top w:val="nil"/>
              <w:left w:val="single" w:sz="4" w:space="0" w:color="auto"/>
              <w:bottom w:val="single" w:sz="4" w:space="0" w:color="auto"/>
              <w:right w:val="single" w:sz="4" w:space="0" w:color="auto"/>
            </w:tcBorders>
            <w:vAlign w:val="center"/>
            <w:hideMark/>
          </w:tcPr>
          <w:p w:rsidR="00E85F29" w:rsidRPr="00E85F29" w:rsidRDefault="00E85F29" w:rsidP="00E85F29">
            <w:pPr>
              <w:widowControl/>
              <w:adjustRightInd/>
              <w:spacing w:line="240" w:lineRule="auto"/>
              <w:textAlignment w:val="auto"/>
              <w:rPr>
                <w:rFonts w:ascii="华文细黑" w:eastAsia="华文细黑" w:hAnsi="华文细黑" w:cs="宋体"/>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Ⅳ-23</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±１０．０％</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E85F29" w:rsidRPr="00E85F29" w:rsidRDefault="00E85F29" w:rsidP="00E85F29">
            <w:pPr>
              <w:widowControl/>
              <w:adjustRightInd/>
              <w:spacing w:line="240" w:lineRule="auto"/>
              <w:jc w:val="center"/>
              <w:textAlignment w:val="auto"/>
              <w:rPr>
                <w:rFonts w:ascii="华文细黑" w:eastAsia="华文细黑" w:hAnsi="华文细黑" w:cs="宋体"/>
                <w:color w:val="000000"/>
                <w:sz w:val="15"/>
                <w:szCs w:val="15"/>
              </w:rPr>
            </w:pPr>
            <w:r w:rsidRPr="00E85F29">
              <w:rPr>
                <w:rFonts w:ascii="华文细黑" w:eastAsia="华文细黑" w:hAnsi="华文细黑" w:cs="宋体" w:hint="eastAsia"/>
                <w:color w:val="000000"/>
                <w:sz w:val="15"/>
                <w:szCs w:val="15"/>
              </w:rPr>
              <w:t xml:space="preserve">　</w:t>
            </w:r>
          </w:p>
        </w:tc>
      </w:tr>
    </w:tbl>
    <w:p w:rsidR="00E85F29" w:rsidRDefault="00E85F29" w:rsidP="00CC5A70">
      <w:pPr>
        <w:spacing w:line="360" w:lineRule="auto"/>
        <w:jc w:val="center"/>
        <w:rPr>
          <w:rFonts w:ascii="Arial" w:eastAsia="仿宋_GB2312" w:hAnsi="Arial" w:cs="Arial"/>
          <w:color w:val="000000"/>
          <w:sz w:val="28"/>
        </w:rPr>
      </w:pPr>
    </w:p>
    <w:p w:rsidR="007C2B6E" w:rsidRDefault="007C2B6E" w:rsidP="007C2B6E">
      <w:pPr>
        <w:spacing w:line="360" w:lineRule="auto"/>
        <w:ind w:firstLineChars="50" w:firstLine="140"/>
        <w:rPr>
          <w:rFonts w:ascii="Arial" w:eastAsia="仿宋_GB2312" w:hAnsi="Arial" w:cs="Arial" w:hint="eastAsia"/>
          <w:color w:val="000000"/>
          <w:sz w:val="28"/>
        </w:rPr>
      </w:pPr>
    </w:p>
    <w:p w:rsidR="00E85F29" w:rsidRDefault="007C2B6E" w:rsidP="007C2B6E">
      <w:pPr>
        <w:spacing w:line="360" w:lineRule="auto"/>
        <w:ind w:firstLineChars="50" w:firstLine="140"/>
        <w:rPr>
          <w:rFonts w:ascii="Arial" w:eastAsia="仿宋_GB2312" w:hAnsi="Arial" w:cs="Arial"/>
          <w:color w:val="000000"/>
          <w:sz w:val="28"/>
        </w:rPr>
      </w:pPr>
      <w:r>
        <w:rPr>
          <w:rFonts w:ascii="Arial" w:eastAsia="仿宋_GB2312" w:hAnsi="Arial" w:cs="Arial" w:hint="eastAsia"/>
          <w:color w:val="000000"/>
          <w:sz w:val="28"/>
        </w:rPr>
        <w:t>（转下页）</w:t>
      </w:r>
    </w:p>
    <w:p w:rsidR="00E85F29" w:rsidRDefault="00E85F29" w:rsidP="00CC5A70">
      <w:pPr>
        <w:spacing w:line="360" w:lineRule="auto"/>
        <w:jc w:val="center"/>
        <w:rPr>
          <w:rFonts w:ascii="Arial" w:eastAsia="仿宋_GB2312" w:hAnsi="Arial" w:cs="Arial"/>
          <w:color w:val="000000"/>
          <w:sz w:val="28"/>
        </w:rPr>
      </w:pPr>
    </w:p>
    <w:p w:rsidR="00E85F29" w:rsidRDefault="00E85F29" w:rsidP="00CC5A70">
      <w:pPr>
        <w:spacing w:line="360" w:lineRule="auto"/>
        <w:jc w:val="center"/>
        <w:rPr>
          <w:rFonts w:ascii="Arial" w:eastAsia="仿宋_GB2312" w:hAnsi="Arial" w:cs="Arial"/>
          <w:color w:val="000000"/>
          <w:sz w:val="28"/>
        </w:rPr>
      </w:pPr>
    </w:p>
    <w:p w:rsidR="00E85F29" w:rsidRDefault="00E85F29" w:rsidP="00CC5A70">
      <w:pPr>
        <w:spacing w:line="360" w:lineRule="auto"/>
        <w:jc w:val="center"/>
        <w:rPr>
          <w:rFonts w:ascii="Arial" w:eastAsia="仿宋_GB2312" w:hAnsi="Arial" w:cs="Arial"/>
          <w:color w:val="000000"/>
          <w:sz w:val="28"/>
        </w:rPr>
      </w:pPr>
    </w:p>
    <w:p w:rsidR="00E85F29" w:rsidRDefault="00E85F29" w:rsidP="00CC5A70">
      <w:pPr>
        <w:spacing w:line="360" w:lineRule="auto"/>
        <w:jc w:val="center"/>
        <w:rPr>
          <w:rFonts w:ascii="Arial" w:eastAsia="仿宋_GB2312" w:hAnsi="Arial" w:cs="Arial"/>
          <w:color w:val="000000"/>
          <w:sz w:val="28"/>
        </w:rPr>
      </w:pPr>
    </w:p>
    <w:p w:rsidR="00E85F29" w:rsidRDefault="00E85F29" w:rsidP="00CC5A70">
      <w:pPr>
        <w:spacing w:line="360" w:lineRule="auto"/>
        <w:jc w:val="center"/>
        <w:rPr>
          <w:rFonts w:ascii="Arial" w:eastAsia="仿宋_GB2312" w:hAnsi="Arial" w:cs="Arial"/>
          <w:color w:val="000000"/>
          <w:sz w:val="28"/>
        </w:rPr>
      </w:pPr>
    </w:p>
    <w:p w:rsidR="00E85F29" w:rsidRDefault="00E85F29" w:rsidP="00CC5A70">
      <w:pPr>
        <w:spacing w:line="360" w:lineRule="auto"/>
        <w:jc w:val="center"/>
        <w:rPr>
          <w:rFonts w:ascii="Arial" w:eastAsia="仿宋_GB2312" w:hAnsi="Arial" w:cs="Arial"/>
          <w:color w:val="000000"/>
          <w:sz w:val="28"/>
        </w:rPr>
      </w:pPr>
    </w:p>
    <w:p w:rsidR="00E85F29" w:rsidRDefault="00E85F29" w:rsidP="00CC5A70">
      <w:pPr>
        <w:spacing w:line="360" w:lineRule="auto"/>
        <w:jc w:val="center"/>
        <w:rPr>
          <w:rFonts w:ascii="Arial" w:eastAsia="仿宋_GB2312" w:hAnsi="Arial" w:cs="Arial"/>
          <w:color w:val="000000"/>
          <w:sz w:val="28"/>
        </w:rPr>
      </w:pPr>
    </w:p>
    <w:p w:rsidR="00E85F29" w:rsidRDefault="00E85F29" w:rsidP="00CC5A70">
      <w:pPr>
        <w:spacing w:line="360" w:lineRule="auto"/>
        <w:jc w:val="center"/>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lastRenderedPageBreak/>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3"/>
        <w:gridCol w:w="1452"/>
        <w:gridCol w:w="1452"/>
        <w:gridCol w:w="1450"/>
        <w:gridCol w:w="1450"/>
        <w:gridCol w:w="1448"/>
      </w:tblGrid>
      <w:tr w:rsidR="00CC5A70" w:rsidRPr="00B03F0C" w:rsidTr="00CC5A70">
        <w:trPr>
          <w:trHeight w:val="454"/>
          <w:jc w:val="center"/>
        </w:trPr>
        <w:tc>
          <w:tcPr>
            <w:tcW w:w="1189" w:type="pct"/>
            <w:tcBorders>
              <w:tl2br w:val="single" w:sz="8" w:space="0" w:color="auto"/>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w:t>
            </w:r>
          </w:p>
        </w:tc>
        <w:tc>
          <w:tcPr>
            <w:tcW w:w="763" w:type="pct"/>
            <w:shd w:val="clear" w:color="auto" w:fill="auto"/>
            <w:vAlign w:val="center"/>
          </w:tcPr>
          <w:p w:rsidR="00CC5A70" w:rsidRPr="00B03F0C" w:rsidRDefault="00CC5A70" w:rsidP="00942FF5">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办公集聚程度好</w:t>
            </w:r>
          </w:p>
        </w:tc>
        <w:tc>
          <w:tcPr>
            <w:tcW w:w="763"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办公集聚程度较好</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办公集聚程度一般</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办公集聚程度较差</w:t>
            </w:r>
          </w:p>
        </w:tc>
        <w:tc>
          <w:tcPr>
            <w:tcW w:w="761"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临街宽度及深度比例适宜，利于土地利用</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临街宽度及深度比例较不适宜，对土地利用有一定的影响</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临街宽度及深度比例不适宜，影响土地利用</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trHeight w:val="698"/>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bl>
    <w:p w:rsidR="00E31CA7" w:rsidRDefault="00CC5A70" w:rsidP="008F7F80">
      <w:pPr>
        <w:snapToGrid w:val="0"/>
        <w:spacing w:beforeLines="10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估价对象地处办公类</w:t>
      </w:r>
      <w:r w:rsidR="00E85F29">
        <w:rPr>
          <w:rFonts w:ascii="Arial" w:eastAsia="仿宋_GB2312" w:hAnsi="Arial" w:cs="Arial" w:hint="eastAsia"/>
          <w:color w:val="000000"/>
          <w:sz w:val="28"/>
        </w:rPr>
        <w:t>四</w:t>
      </w:r>
      <w:r w:rsidRPr="00B03F0C">
        <w:rPr>
          <w:rFonts w:ascii="Arial" w:eastAsia="仿宋_GB2312" w:hAnsi="Arial" w:cs="Arial"/>
          <w:color w:val="000000"/>
          <w:sz w:val="28"/>
        </w:rPr>
        <w:t>级</w:t>
      </w:r>
      <w:r w:rsidR="00E85F29" w:rsidRPr="00CB43FA">
        <w:rPr>
          <w:rFonts w:ascii="Arial" w:hAnsi="Arial" w:cs="Arial"/>
          <w:sz w:val="28"/>
          <w:szCs w:val="28"/>
        </w:rPr>
        <w:t>IV</w:t>
      </w:r>
      <w:r w:rsidR="00E85F29" w:rsidRPr="00CB43FA">
        <w:rPr>
          <w:rFonts w:ascii="Arial" w:eastAsia="仿宋_GB2312" w:hAnsi="Arial" w:cs="Arial"/>
          <w:sz w:val="28"/>
          <w:szCs w:val="28"/>
        </w:rPr>
        <w:t>-17</w:t>
      </w:r>
      <w:r w:rsidRPr="00B03F0C">
        <w:rPr>
          <w:rFonts w:ascii="Arial" w:eastAsia="仿宋_GB2312" w:hAnsi="Arial" w:cs="Arial"/>
          <w:color w:val="000000"/>
          <w:sz w:val="28"/>
        </w:rPr>
        <w:t>区片，依据前述《北京市基准地价因素权重表》、《区片基准地价因素总修正幅度表》及《因素等级说明表》，估价对象办公用途</w:t>
      </w:r>
      <w:r w:rsidR="00E85F29" w:rsidRPr="00CB43FA">
        <w:rPr>
          <w:rFonts w:ascii="Arial" w:hAnsi="Arial" w:cs="Arial"/>
          <w:sz w:val="28"/>
          <w:szCs w:val="28"/>
        </w:rPr>
        <w:t>IV</w:t>
      </w:r>
      <w:r w:rsidR="00E85F29" w:rsidRPr="00CB43FA">
        <w:rPr>
          <w:rFonts w:ascii="Arial" w:eastAsia="仿宋_GB2312" w:hAnsi="Arial" w:cs="Arial"/>
          <w:sz w:val="28"/>
          <w:szCs w:val="28"/>
        </w:rPr>
        <w:t>-17</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w:t>
      </w:r>
      <w:r w:rsidR="00E85F29">
        <w:rPr>
          <w:rFonts w:ascii="Arial" w:eastAsia="仿宋_GB2312" w:hAnsi="Arial" w:cs="Arial" w:hint="eastAsia"/>
          <w:color w:val="000000"/>
          <w:sz w:val="28"/>
        </w:rPr>
        <w:t>9.6</w:t>
      </w:r>
      <w:r w:rsidRPr="00B03F0C">
        <w:rPr>
          <w:rFonts w:ascii="Arial" w:eastAsia="仿宋_GB2312" w:hAnsi="Arial" w:cs="Arial"/>
          <w:color w:val="000000"/>
          <w:sz w:val="28"/>
        </w:rPr>
        <w:t>%</w:t>
      </w:r>
      <w:r w:rsidRPr="00B03F0C">
        <w:rPr>
          <w:rFonts w:ascii="Arial" w:eastAsia="仿宋_GB2312" w:hAnsi="Arial" w:cs="Arial"/>
          <w:color w:val="000000"/>
          <w:sz w:val="28"/>
        </w:rPr>
        <w:t>，整理《等级系数表》如下</w:t>
      </w:r>
      <w:r w:rsidR="00FA5331">
        <w:rPr>
          <w:rFonts w:ascii="Arial" w:eastAsia="仿宋_GB2312" w:hAnsi="Arial" w:cs="Arial" w:hint="eastAsia"/>
          <w:color w:val="000000"/>
          <w:sz w:val="28"/>
        </w:rPr>
        <w:t>：</w:t>
      </w:r>
    </w:p>
    <w:p w:rsidR="00CC5A70" w:rsidRPr="00B03F0C" w:rsidRDefault="00E31CA7" w:rsidP="008F7F80">
      <w:pPr>
        <w:snapToGrid w:val="0"/>
        <w:spacing w:beforeLines="100"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（转下页）</w:t>
      </w:r>
      <w:r w:rsidR="00CC5A70"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i/>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E85F29" w:rsidRPr="00B03F0C" w:rsidTr="00CC5A70">
        <w:trPr>
          <w:cantSplit/>
          <w:jc w:val="center"/>
        </w:trPr>
        <w:tc>
          <w:tcPr>
            <w:tcW w:w="2166" w:type="dxa"/>
            <w:shd w:val="clear" w:color="auto" w:fill="auto"/>
            <w:vAlign w:val="center"/>
          </w:tcPr>
          <w:p w:rsidR="00E85F29" w:rsidRPr="00B03F0C" w:rsidRDefault="00E85F2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w:t>
            </w:r>
          </w:p>
        </w:tc>
        <w:tc>
          <w:tcPr>
            <w:tcW w:w="14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2.30%</w:t>
            </w:r>
          </w:p>
        </w:tc>
        <w:tc>
          <w:tcPr>
            <w:tcW w:w="1355"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1.15%</w:t>
            </w:r>
          </w:p>
        </w:tc>
        <w:tc>
          <w:tcPr>
            <w:tcW w:w="1456"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-1.15%</w:t>
            </w:r>
          </w:p>
        </w:tc>
        <w:tc>
          <w:tcPr>
            <w:tcW w:w="1440"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-2.30%</w:t>
            </w:r>
          </w:p>
        </w:tc>
      </w:tr>
      <w:tr w:rsidR="00E85F29" w:rsidRPr="00B03F0C" w:rsidTr="00CC5A70">
        <w:trPr>
          <w:cantSplit/>
          <w:jc w:val="center"/>
        </w:trPr>
        <w:tc>
          <w:tcPr>
            <w:tcW w:w="2166" w:type="dxa"/>
            <w:shd w:val="clear" w:color="auto" w:fill="auto"/>
            <w:vAlign w:val="center"/>
          </w:tcPr>
          <w:p w:rsidR="00E85F29" w:rsidRPr="00B03F0C" w:rsidRDefault="00E85F2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2.88%</w:t>
            </w:r>
          </w:p>
        </w:tc>
        <w:tc>
          <w:tcPr>
            <w:tcW w:w="1355"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1.44%</w:t>
            </w:r>
          </w:p>
        </w:tc>
        <w:tc>
          <w:tcPr>
            <w:tcW w:w="1456"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-1.44%</w:t>
            </w:r>
          </w:p>
        </w:tc>
        <w:tc>
          <w:tcPr>
            <w:tcW w:w="1440"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-2.88%</w:t>
            </w:r>
          </w:p>
        </w:tc>
      </w:tr>
      <w:tr w:rsidR="00E85F29" w:rsidRPr="00B03F0C" w:rsidTr="00CC5A70">
        <w:trPr>
          <w:cantSplit/>
          <w:jc w:val="center"/>
        </w:trPr>
        <w:tc>
          <w:tcPr>
            <w:tcW w:w="2166" w:type="dxa"/>
            <w:shd w:val="clear" w:color="auto" w:fill="auto"/>
            <w:vAlign w:val="center"/>
          </w:tcPr>
          <w:p w:rsidR="00E85F29" w:rsidRPr="00B03F0C" w:rsidRDefault="00E85F2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0.7</w:t>
            </w:r>
            <w:r w:rsidR="000150AF">
              <w:rPr>
                <w:rFonts w:ascii="Arial" w:hAnsi="Arial" w:cs="Arial" w:hint="eastAsia"/>
                <w:sz w:val="22"/>
                <w:szCs w:val="22"/>
              </w:rPr>
              <w:t>68</w:t>
            </w:r>
            <w:r>
              <w:rPr>
                <w:rFonts w:ascii="Arial" w:hAnsi="Arial" w:cs="Arial"/>
                <w:sz w:val="22"/>
                <w:szCs w:val="22"/>
              </w:rPr>
              <w:t>%</w:t>
            </w:r>
          </w:p>
        </w:tc>
        <w:tc>
          <w:tcPr>
            <w:tcW w:w="1355"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0.38</w:t>
            </w:r>
            <w:r w:rsidR="000150AF">
              <w:rPr>
                <w:rFonts w:ascii="Arial" w:hAnsi="Arial" w:cs="Arial" w:hint="eastAsia"/>
                <w:sz w:val="22"/>
                <w:szCs w:val="22"/>
              </w:rPr>
              <w:t>4</w:t>
            </w:r>
            <w:r>
              <w:rPr>
                <w:rFonts w:ascii="Arial" w:hAnsi="Arial" w:cs="Arial"/>
                <w:sz w:val="22"/>
                <w:szCs w:val="22"/>
              </w:rPr>
              <w:t>%</w:t>
            </w:r>
          </w:p>
        </w:tc>
        <w:tc>
          <w:tcPr>
            <w:tcW w:w="1456"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-0.38</w:t>
            </w:r>
            <w:r w:rsidR="000150AF">
              <w:rPr>
                <w:rFonts w:ascii="Arial" w:hAnsi="Arial" w:cs="Arial" w:hint="eastAsia"/>
                <w:sz w:val="22"/>
                <w:szCs w:val="22"/>
              </w:rPr>
              <w:t>4</w:t>
            </w:r>
            <w:r>
              <w:rPr>
                <w:rFonts w:ascii="Arial" w:hAnsi="Arial" w:cs="Arial"/>
                <w:sz w:val="22"/>
                <w:szCs w:val="22"/>
              </w:rPr>
              <w:t>%</w:t>
            </w:r>
          </w:p>
        </w:tc>
        <w:tc>
          <w:tcPr>
            <w:tcW w:w="1440"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-0.7</w:t>
            </w:r>
            <w:r w:rsidR="000150AF">
              <w:rPr>
                <w:rFonts w:ascii="Arial" w:hAnsi="Arial" w:cs="Arial" w:hint="eastAsia"/>
                <w:sz w:val="22"/>
                <w:szCs w:val="22"/>
              </w:rPr>
              <w:t>68</w:t>
            </w:r>
            <w:r>
              <w:rPr>
                <w:rFonts w:ascii="Arial" w:hAnsi="Arial" w:cs="Arial"/>
                <w:sz w:val="22"/>
                <w:szCs w:val="22"/>
              </w:rPr>
              <w:t>%</w:t>
            </w:r>
          </w:p>
        </w:tc>
      </w:tr>
      <w:tr w:rsidR="00E85F29" w:rsidRPr="00B03F0C" w:rsidTr="00CC5A70">
        <w:trPr>
          <w:cantSplit/>
          <w:jc w:val="center"/>
        </w:trPr>
        <w:tc>
          <w:tcPr>
            <w:tcW w:w="2166" w:type="dxa"/>
            <w:shd w:val="clear" w:color="auto" w:fill="auto"/>
            <w:vAlign w:val="center"/>
          </w:tcPr>
          <w:p w:rsidR="00E85F29" w:rsidRPr="00B03F0C" w:rsidRDefault="00E85F2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0.38</w:t>
            </w:r>
            <w:r w:rsidR="000150AF">
              <w:rPr>
                <w:rFonts w:ascii="Arial" w:hAnsi="Arial" w:cs="Arial" w:hint="eastAsia"/>
                <w:sz w:val="22"/>
                <w:szCs w:val="22"/>
              </w:rPr>
              <w:t>4</w:t>
            </w:r>
            <w:r>
              <w:rPr>
                <w:rFonts w:ascii="Arial" w:hAnsi="Arial" w:cs="Arial"/>
                <w:sz w:val="22"/>
                <w:szCs w:val="22"/>
              </w:rPr>
              <w:t>%</w:t>
            </w:r>
          </w:p>
        </w:tc>
        <w:tc>
          <w:tcPr>
            <w:tcW w:w="1355"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0.19</w:t>
            </w:r>
            <w:r w:rsidR="000150AF">
              <w:rPr>
                <w:rFonts w:ascii="Arial" w:hAnsi="Arial" w:cs="Arial" w:hint="eastAsia"/>
                <w:sz w:val="22"/>
                <w:szCs w:val="22"/>
              </w:rPr>
              <w:t>2</w:t>
            </w:r>
            <w:r>
              <w:rPr>
                <w:rFonts w:ascii="Arial" w:hAnsi="Arial" w:cs="Arial"/>
                <w:sz w:val="22"/>
                <w:szCs w:val="22"/>
              </w:rPr>
              <w:t>%</w:t>
            </w:r>
          </w:p>
        </w:tc>
        <w:tc>
          <w:tcPr>
            <w:tcW w:w="1456"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-0.19</w:t>
            </w:r>
            <w:r w:rsidR="000150AF">
              <w:rPr>
                <w:rFonts w:ascii="Arial" w:hAnsi="Arial" w:cs="Arial" w:hint="eastAsia"/>
                <w:sz w:val="22"/>
                <w:szCs w:val="22"/>
              </w:rPr>
              <w:t>2</w:t>
            </w:r>
            <w:r>
              <w:rPr>
                <w:rFonts w:ascii="Arial" w:hAnsi="Arial" w:cs="Arial"/>
                <w:sz w:val="22"/>
                <w:szCs w:val="22"/>
              </w:rPr>
              <w:t>%</w:t>
            </w:r>
          </w:p>
        </w:tc>
        <w:tc>
          <w:tcPr>
            <w:tcW w:w="1440"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-0.38</w:t>
            </w:r>
            <w:r w:rsidR="000150AF">
              <w:rPr>
                <w:rFonts w:ascii="Arial" w:hAnsi="Arial" w:cs="Arial" w:hint="eastAsia"/>
                <w:sz w:val="22"/>
                <w:szCs w:val="22"/>
              </w:rPr>
              <w:t>4</w:t>
            </w:r>
            <w:r>
              <w:rPr>
                <w:rFonts w:ascii="Arial" w:hAnsi="Arial" w:cs="Arial"/>
                <w:sz w:val="22"/>
                <w:szCs w:val="22"/>
              </w:rPr>
              <w:t>%</w:t>
            </w:r>
          </w:p>
        </w:tc>
      </w:tr>
      <w:tr w:rsidR="00E85F29" w:rsidRPr="00B03F0C" w:rsidTr="00CC5A70">
        <w:trPr>
          <w:cantSplit/>
          <w:jc w:val="center"/>
        </w:trPr>
        <w:tc>
          <w:tcPr>
            <w:tcW w:w="2166" w:type="dxa"/>
            <w:shd w:val="clear" w:color="auto" w:fill="auto"/>
            <w:vAlign w:val="center"/>
          </w:tcPr>
          <w:p w:rsidR="00E85F29" w:rsidRPr="00B03F0C" w:rsidRDefault="00E85F2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0.48%</w:t>
            </w:r>
          </w:p>
        </w:tc>
        <w:tc>
          <w:tcPr>
            <w:tcW w:w="1355"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0.24%</w:t>
            </w:r>
          </w:p>
        </w:tc>
        <w:tc>
          <w:tcPr>
            <w:tcW w:w="1456"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-0.24%</w:t>
            </w:r>
          </w:p>
        </w:tc>
        <w:tc>
          <w:tcPr>
            <w:tcW w:w="1440"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-0.48%</w:t>
            </w:r>
          </w:p>
        </w:tc>
      </w:tr>
      <w:tr w:rsidR="00E85F29" w:rsidRPr="00B03F0C" w:rsidTr="00CC5A70">
        <w:trPr>
          <w:cantSplit/>
          <w:jc w:val="center"/>
        </w:trPr>
        <w:tc>
          <w:tcPr>
            <w:tcW w:w="2166" w:type="dxa"/>
            <w:shd w:val="clear" w:color="auto" w:fill="auto"/>
            <w:vAlign w:val="center"/>
          </w:tcPr>
          <w:p w:rsidR="00E85F29" w:rsidRPr="00B03F0C" w:rsidRDefault="00E85F2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0.48%</w:t>
            </w:r>
          </w:p>
        </w:tc>
        <w:tc>
          <w:tcPr>
            <w:tcW w:w="1355"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0.24%</w:t>
            </w:r>
          </w:p>
        </w:tc>
        <w:tc>
          <w:tcPr>
            <w:tcW w:w="1456"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-0.24%</w:t>
            </w:r>
          </w:p>
        </w:tc>
        <w:tc>
          <w:tcPr>
            <w:tcW w:w="1440"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-0.48%</w:t>
            </w:r>
          </w:p>
        </w:tc>
      </w:tr>
      <w:tr w:rsidR="00E85F29" w:rsidRPr="00B03F0C" w:rsidTr="00CC5A70">
        <w:trPr>
          <w:cantSplit/>
          <w:jc w:val="center"/>
        </w:trPr>
        <w:tc>
          <w:tcPr>
            <w:tcW w:w="2166" w:type="dxa"/>
            <w:shd w:val="clear" w:color="auto" w:fill="auto"/>
            <w:vAlign w:val="center"/>
          </w:tcPr>
          <w:p w:rsidR="00E85F29" w:rsidRPr="00B03F0C" w:rsidRDefault="00E85F2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0.5</w:t>
            </w:r>
            <w:r w:rsidR="000150AF">
              <w:rPr>
                <w:rFonts w:ascii="Arial" w:hAnsi="Arial" w:cs="Arial" w:hint="eastAsia"/>
                <w:sz w:val="22"/>
                <w:szCs w:val="22"/>
              </w:rPr>
              <w:t>76</w:t>
            </w:r>
            <w:r>
              <w:rPr>
                <w:rFonts w:ascii="Arial" w:hAnsi="Arial" w:cs="Arial"/>
                <w:sz w:val="22"/>
                <w:szCs w:val="22"/>
              </w:rPr>
              <w:t>%</w:t>
            </w:r>
          </w:p>
        </w:tc>
        <w:tc>
          <w:tcPr>
            <w:tcW w:w="1355"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0.2</w:t>
            </w:r>
            <w:r w:rsidR="000150AF">
              <w:rPr>
                <w:rFonts w:ascii="Arial" w:hAnsi="Arial" w:cs="Arial" w:hint="eastAsia"/>
                <w:sz w:val="22"/>
                <w:szCs w:val="22"/>
              </w:rPr>
              <w:t>88</w:t>
            </w:r>
            <w:r>
              <w:rPr>
                <w:rFonts w:ascii="Arial" w:hAnsi="Arial" w:cs="Arial"/>
                <w:sz w:val="22"/>
                <w:szCs w:val="22"/>
              </w:rPr>
              <w:t>%</w:t>
            </w:r>
          </w:p>
        </w:tc>
        <w:tc>
          <w:tcPr>
            <w:tcW w:w="1456"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-0.2</w:t>
            </w:r>
            <w:r w:rsidR="000150AF">
              <w:rPr>
                <w:rFonts w:ascii="Arial" w:hAnsi="Arial" w:cs="Arial" w:hint="eastAsia"/>
                <w:sz w:val="22"/>
                <w:szCs w:val="22"/>
              </w:rPr>
              <w:t>88</w:t>
            </w:r>
            <w:r>
              <w:rPr>
                <w:rFonts w:ascii="Arial" w:hAnsi="Arial" w:cs="Arial"/>
                <w:sz w:val="22"/>
                <w:szCs w:val="22"/>
              </w:rPr>
              <w:t>%</w:t>
            </w:r>
          </w:p>
        </w:tc>
        <w:tc>
          <w:tcPr>
            <w:tcW w:w="1440"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-0.5</w:t>
            </w:r>
            <w:r w:rsidR="000150AF">
              <w:rPr>
                <w:rFonts w:ascii="Arial" w:hAnsi="Arial" w:cs="Arial" w:hint="eastAsia"/>
                <w:sz w:val="22"/>
                <w:szCs w:val="22"/>
              </w:rPr>
              <w:t>76</w:t>
            </w:r>
            <w:r>
              <w:rPr>
                <w:rFonts w:ascii="Arial" w:hAnsi="Arial" w:cs="Arial"/>
                <w:sz w:val="22"/>
                <w:szCs w:val="22"/>
              </w:rPr>
              <w:t>%</w:t>
            </w:r>
          </w:p>
        </w:tc>
      </w:tr>
      <w:tr w:rsidR="00E85F29" w:rsidRPr="00B03F0C" w:rsidTr="00CC5A70">
        <w:trPr>
          <w:cantSplit/>
          <w:jc w:val="center"/>
        </w:trPr>
        <w:tc>
          <w:tcPr>
            <w:tcW w:w="2166" w:type="dxa"/>
            <w:shd w:val="clear" w:color="auto" w:fill="auto"/>
            <w:vAlign w:val="center"/>
          </w:tcPr>
          <w:p w:rsidR="00E85F29" w:rsidRPr="00B03F0C" w:rsidRDefault="00E85F2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1.15</w:t>
            </w:r>
            <w:r w:rsidR="000150AF">
              <w:rPr>
                <w:rFonts w:ascii="Arial" w:hAnsi="Arial" w:cs="Arial" w:hint="eastAsia"/>
                <w:sz w:val="22"/>
                <w:szCs w:val="22"/>
              </w:rPr>
              <w:t>2</w:t>
            </w:r>
            <w:r>
              <w:rPr>
                <w:rFonts w:ascii="Arial" w:hAnsi="Arial" w:cs="Arial"/>
                <w:sz w:val="22"/>
                <w:szCs w:val="22"/>
              </w:rPr>
              <w:t>%</w:t>
            </w:r>
          </w:p>
        </w:tc>
        <w:tc>
          <w:tcPr>
            <w:tcW w:w="1355"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0.5</w:t>
            </w:r>
            <w:r w:rsidR="000150AF">
              <w:rPr>
                <w:rFonts w:ascii="Arial" w:hAnsi="Arial" w:cs="Arial" w:hint="eastAsia"/>
                <w:sz w:val="22"/>
                <w:szCs w:val="22"/>
              </w:rPr>
              <w:t>76</w:t>
            </w:r>
            <w:r>
              <w:rPr>
                <w:rFonts w:ascii="Arial" w:hAnsi="Arial" w:cs="Arial"/>
                <w:sz w:val="22"/>
                <w:szCs w:val="22"/>
              </w:rPr>
              <w:t>%</w:t>
            </w:r>
          </w:p>
        </w:tc>
        <w:tc>
          <w:tcPr>
            <w:tcW w:w="1456"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-0.5</w:t>
            </w:r>
            <w:r w:rsidR="000150AF">
              <w:rPr>
                <w:rFonts w:ascii="Arial" w:hAnsi="Arial" w:cs="Arial" w:hint="eastAsia"/>
                <w:sz w:val="22"/>
                <w:szCs w:val="22"/>
              </w:rPr>
              <w:t>76</w:t>
            </w:r>
            <w:r>
              <w:rPr>
                <w:rFonts w:ascii="Arial" w:hAnsi="Arial" w:cs="Arial"/>
                <w:sz w:val="22"/>
                <w:szCs w:val="22"/>
              </w:rPr>
              <w:t>%</w:t>
            </w:r>
          </w:p>
        </w:tc>
        <w:tc>
          <w:tcPr>
            <w:tcW w:w="1440"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-1.15</w:t>
            </w:r>
            <w:r w:rsidR="000150AF">
              <w:rPr>
                <w:rFonts w:ascii="Arial" w:hAnsi="Arial" w:cs="Arial" w:hint="eastAsia"/>
                <w:sz w:val="22"/>
                <w:szCs w:val="22"/>
              </w:rPr>
              <w:t>2</w:t>
            </w:r>
            <w:r>
              <w:rPr>
                <w:rFonts w:ascii="Arial" w:hAnsi="Arial" w:cs="Arial"/>
                <w:sz w:val="22"/>
                <w:szCs w:val="22"/>
              </w:rPr>
              <w:t>%</w:t>
            </w:r>
          </w:p>
        </w:tc>
      </w:tr>
      <w:tr w:rsidR="00E85F29" w:rsidRPr="00B03F0C" w:rsidTr="00CC5A70">
        <w:trPr>
          <w:cantSplit/>
          <w:jc w:val="center"/>
        </w:trPr>
        <w:tc>
          <w:tcPr>
            <w:tcW w:w="2166" w:type="dxa"/>
            <w:shd w:val="clear" w:color="auto" w:fill="auto"/>
            <w:vAlign w:val="center"/>
          </w:tcPr>
          <w:p w:rsidR="00E85F29" w:rsidRPr="00B03F0C" w:rsidRDefault="00E85F2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0.5</w:t>
            </w:r>
            <w:r w:rsidR="000150AF">
              <w:rPr>
                <w:rFonts w:ascii="Arial" w:hAnsi="Arial" w:cs="Arial" w:hint="eastAsia"/>
                <w:sz w:val="22"/>
                <w:szCs w:val="22"/>
              </w:rPr>
              <w:t>76</w:t>
            </w:r>
            <w:r>
              <w:rPr>
                <w:rFonts w:ascii="Arial" w:hAnsi="Arial" w:cs="Arial"/>
                <w:sz w:val="22"/>
                <w:szCs w:val="22"/>
              </w:rPr>
              <w:t>%</w:t>
            </w:r>
          </w:p>
        </w:tc>
        <w:tc>
          <w:tcPr>
            <w:tcW w:w="1355"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0.2</w:t>
            </w:r>
            <w:r w:rsidR="000150AF">
              <w:rPr>
                <w:rFonts w:ascii="Arial" w:hAnsi="Arial" w:cs="Arial" w:hint="eastAsia"/>
                <w:sz w:val="22"/>
                <w:szCs w:val="22"/>
              </w:rPr>
              <w:t>88</w:t>
            </w:r>
            <w:r>
              <w:rPr>
                <w:rFonts w:ascii="Arial" w:hAnsi="Arial" w:cs="Arial"/>
                <w:sz w:val="22"/>
                <w:szCs w:val="22"/>
              </w:rPr>
              <w:t>%</w:t>
            </w:r>
          </w:p>
        </w:tc>
        <w:tc>
          <w:tcPr>
            <w:tcW w:w="1456" w:type="dxa"/>
            <w:shd w:val="clear" w:color="auto" w:fill="auto"/>
            <w:vAlign w:val="center"/>
          </w:tcPr>
          <w:p w:rsidR="00E85F29" w:rsidRDefault="00E85F29">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-0.2</w:t>
            </w:r>
            <w:r w:rsidR="000150AF">
              <w:rPr>
                <w:rFonts w:ascii="Arial" w:hAnsi="Arial" w:cs="Arial" w:hint="eastAsia"/>
                <w:sz w:val="22"/>
                <w:szCs w:val="22"/>
              </w:rPr>
              <w:t>88</w:t>
            </w:r>
            <w:r>
              <w:rPr>
                <w:rFonts w:ascii="Arial" w:hAnsi="Arial" w:cs="Arial"/>
                <w:sz w:val="22"/>
                <w:szCs w:val="22"/>
              </w:rPr>
              <w:t>%</w:t>
            </w:r>
          </w:p>
        </w:tc>
        <w:tc>
          <w:tcPr>
            <w:tcW w:w="1440" w:type="dxa"/>
            <w:shd w:val="clear" w:color="auto" w:fill="auto"/>
            <w:vAlign w:val="center"/>
          </w:tcPr>
          <w:p w:rsidR="00E85F29" w:rsidRDefault="00E85F29" w:rsidP="000150AF">
            <w:pPr>
              <w:jc w:val="center"/>
              <w:rPr>
                <w:rFonts w:ascii="Arial" w:hAnsi="Arial" w:cs="Arial"/>
                <w:sz w:val="22"/>
                <w:szCs w:val="22"/>
              </w:rPr>
            </w:pPr>
            <w:r>
              <w:rPr>
                <w:rFonts w:ascii="Arial" w:hAnsi="Arial" w:cs="Arial"/>
                <w:sz w:val="22"/>
                <w:szCs w:val="22"/>
              </w:rPr>
              <w:t>-0.5</w:t>
            </w:r>
            <w:r w:rsidR="000150AF">
              <w:rPr>
                <w:rFonts w:ascii="Arial" w:hAnsi="Arial" w:cs="Arial" w:hint="eastAsia"/>
                <w:sz w:val="22"/>
                <w:szCs w:val="22"/>
              </w:rPr>
              <w:t>76</w:t>
            </w:r>
            <w:r>
              <w:rPr>
                <w:rFonts w:ascii="Arial" w:hAnsi="Arial" w:cs="Arial"/>
                <w:sz w:val="22"/>
                <w:szCs w:val="22"/>
              </w:rPr>
              <w:t>%</w:t>
            </w:r>
          </w:p>
        </w:tc>
      </w:tr>
    </w:tbl>
    <w:p w:rsidR="00CC5A70" w:rsidRPr="00B03F0C" w:rsidRDefault="00CC5A70" w:rsidP="00CC5A70">
      <w:pPr>
        <w:spacing w:line="360" w:lineRule="auto"/>
        <w:rPr>
          <w:rFonts w:ascii="Arial" w:eastAsia="仿宋_GB2312" w:hAnsi="Arial" w:cs="Arial"/>
          <w:i/>
          <w:color w:val="000000"/>
          <w:sz w:val="21"/>
          <w:szCs w:val="21"/>
        </w:rPr>
      </w:pPr>
    </w:p>
    <w:p w:rsidR="00CC5A70" w:rsidRPr="00B03F0C" w:rsidRDefault="00CC5A70" w:rsidP="00CC5A70">
      <w:pPr>
        <w:spacing w:line="360" w:lineRule="auto"/>
        <w:ind w:firstLineChars="200" w:firstLine="560"/>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按照因素等级情况说明表、等级系数表以及估价对象的区域因素和个别因素条件，编制估价对象因素修正系数表如下：</w:t>
      </w:r>
    </w:p>
    <w:p w:rsidR="00CC5A70" w:rsidRPr="00B03F0C" w:rsidRDefault="00CC5A70" w:rsidP="00CC5A70">
      <w:pPr>
        <w:spacing w:line="360" w:lineRule="auto"/>
        <w:jc w:val="center"/>
        <w:rPr>
          <w:rFonts w:ascii="Arial" w:eastAsia="仿宋_GB2312" w:hAnsi="Arial" w:cs="Arial"/>
          <w:color w:val="000000"/>
          <w:sz w:val="28"/>
        </w:rPr>
      </w:pPr>
      <w:r w:rsidRPr="00942FF5">
        <w:rPr>
          <w:rFonts w:ascii="Arial" w:eastAsia="仿宋_GB2312" w:hAnsi="Arial" w:cs="Arial"/>
          <w:color w:val="000000"/>
          <w:sz w:val="28"/>
        </w:rPr>
        <w:t>估价对象因素修正系数表</w:t>
      </w:r>
    </w:p>
    <w:tbl>
      <w:tblPr>
        <w:tblW w:w="9441"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638"/>
        <w:gridCol w:w="2196"/>
        <w:gridCol w:w="3616"/>
        <w:gridCol w:w="1435"/>
        <w:gridCol w:w="1556"/>
      </w:tblGrid>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163"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915"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76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824"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E85F29" w:rsidRPr="00B03F0C" w:rsidTr="00CC5A70">
        <w:trPr>
          <w:cantSplit/>
          <w:trHeight w:val="397"/>
          <w:jc w:val="center"/>
        </w:trPr>
        <w:tc>
          <w:tcPr>
            <w:tcW w:w="338" w:type="pct"/>
            <w:vAlign w:val="center"/>
          </w:tcPr>
          <w:p w:rsidR="00E85F29" w:rsidRPr="00B03F0C" w:rsidRDefault="00E85F29" w:rsidP="00942FF5">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163" w:type="pct"/>
            <w:vAlign w:val="center"/>
          </w:tcPr>
          <w:p w:rsidR="00E85F29" w:rsidRPr="00B03F0C" w:rsidRDefault="00E85F29"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办公集聚程度</w:t>
            </w:r>
          </w:p>
        </w:tc>
        <w:tc>
          <w:tcPr>
            <w:tcW w:w="1915" w:type="pct"/>
            <w:vAlign w:val="center"/>
          </w:tcPr>
          <w:p w:rsidR="00E85F29" w:rsidRPr="00B03F0C" w:rsidRDefault="00E85F29" w:rsidP="00942FF5">
            <w:pPr>
              <w:spacing w:line="240" w:lineRule="auto"/>
              <w:rPr>
                <w:rFonts w:ascii="Arial" w:eastAsia="仿宋_GB2312" w:hAnsi="Arial" w:cs="Arial"/>
                <w:color w:val="000000"/>
                <w:sz w:val="21"/>
                <w:szCs w:val="21"/>
              </w:rPr>
            </w:pPr>
            <w:r w:rsidRPr="00E85F29">
              <w:rPr>
                <w:rFonts w:ascii="Arial" w:eastAsia="仿宋_GB2312" w:hAnsi="Arial" w:cs="Arial" w:hint="eastAsia"/>
                <w:color w:val="000000"/>
                <w:sz w:val="21"/>
                <w:szCs w:val="21"/>
              </w:rPr>
              <w:t>估价对象位于酒仙桥商圈，周边办公楼项目较多，</w:t>
            </w:r>
            <w:proofErr w:type="gramStart"/>
            <w:r w:rsidRPr="00E85F29">
              <w:rPr>
                <w:rFonts w:ascii="Arial" w:eastAsia="仿宋_GB2312" w:hAnsi="Arial" w:cs="Arial" w:hint="eastAsia"/>
                <w:color w:val="000000"/>
                <w:sz w:val="21"/>
                <w:szCs w:val="21"/>
              </w:rPr>
              <w:t>入驻率</w:t>
            </w:r>
            <w:proofErr w:type="gramEnd"/>
            <w:r w:rsidRPr="00E85F29">
              <w:rPr>
                <w:rFonts w:ascii="Arial" w:eastAsia="仿宋_GB2312" w:hAnsi="Arial" w:cs="Arial" w:hint="eastAsia"/>
                <w:color w:val="000000"/>
                <w:sz w:val="21"/>
                <w:szCs w:val="21"/>
              </w:rPr>
              <w:t>高，办公集聚程度较好</w:t>
            </w:r>
            <w:r>
              <w:rPr>
                <w:rFonts w:ascii="Arial" w:eastAsia="仿宋_GB2312" w:hAnsi="Arial" w:cs="Arial" w:hint="eastAsia"/>
                <w:color w:val="000000"/>
                <w:sz w:val="21"/>
                <w:szCs w:val="21"/>
              </w:rPr>
              <w:t>。</w:t>
            </w:r>
          </w:p>
        </w:tc>
        <w:tc>
          <w:tcPr>
            <w:tcW w:w="760" w:type="pct"/>
            <w:vAlign w:val="center"/>
          </w:tcPr>
          <w:p w:rsidR="00E85F29" w:rsidRDefault="00E85F29">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824" w:type="pct"/>
            <w:vAlign w:val="center"/>
          </w:tcPr>
          <w:p w:rsidR="00E85F29" w:rsidRDefault="00E85F29">
            <w:pPr>
              <w:jc w:val="center"/>
              <w:rPr>
                <w:rFonts w:ascii="Arial" w:hAnsi="Arial" w:cs="Arial"/>
                <w:color w:val="000000"/>
                <w:sz w:val="20"/>
              </w:rPr>
            </w:pPr>
            <w:r>
              <w:rPr>
                <w:rFonts w:ascii="Arial" w:hAnsi="Arial" w:cs="Arial"/>
                <w:color w:val="000000"/>
                <w:sz w:val="20"/>
              </w:rPr>
              <w:t>1.15%</w:t>
            </w:r>
          </w:p>
        </w:tc>
      </w:tr>
      <w:tr w:rsidR="00E85F29" w:rsidRPr="00B03F0C" w:rsidTr="00CC5A70">
        <w:trPr>
          <w:cantSplit/>
          <w:trHeight w:val="397"/>
          <w:jc w:val="center"/>
        </w:trPr>
        <w:tc>
          <w:tcPr>
            <w:tcW w:w="338" w:type="pct"/>
            <w:vAlign w:val="center"/>
          </w:tcPr>
          <w:p w:rsidR="00E85F29" w:rsidRPr="00B03F0C" w:rsidRDefault="00E85F29"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163" w:type="pct"/>
            <w:vAlign w:val="center"/>
          </w:tcPr>
          <w:p w:rsidR="00E85F29" w:rsidRPr="00B03F0C" w:rsidRDefault="00E85F29"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交通便捷度</w:t>
            </w:r>
          </w:p>
        </w:tc>
        <w:tc>
          <w:tcPr>
            <w:tcW w:w="1915" w:type="pct"/>
            <w:vAlign w:val="center"/>
          </w:tcPr>
          <w:p w:rsidR="00E85F29" w:rsidRPr="00B03F0C" w:rsidRDefault="00E85F29" w:rsidP="00942FF5">
            <w:pPr>
              <w:spacing w:line="240" w:lineRule="auto"/>
              <w:outlineLvl w:val="0"/>
              <w:rPr>
                <w:rFonts w:ascii="Arial" w:eastAsia="仿宋_GB2312" w:hAnsi="Arial" w:cs="Arial"/>
                <w:szCs w:val="24"/>
              </w:rPr>
            </w:pPr>
            <w:r w:rsidRPr="00E85F29">
              <w:rPr>
                <w:rFonts w:ascii="Arial" w:eastAsia="仿宋_GB2312" w:hAnsi="Arial" w:cs="Arial" w:hint="eastAsia"/>
                <w:color w:val="000000"/>
                <w:sz w:val="21"/>
                <w:szCs w:val="21"/>
              </w:rPr>
              <w:t>估价对象周边有</w:t>
            </w:r>
            <w:r w:rsidRPr="00E85F29">
              <w:rPr>
                <w:rFonts w:ascii="Arial" w:eastAsia="仿宋_GB2312" w:hAnsi="Arial" w:cs="Arial" w:hint="eastAsia"/>
                <w:color w:val="000000"/>
                <w:sz w:val="21"/>
                <w:szCs w:val="21"/>
              </w:rPr>
              <w:t>445</w:t>
            </w:r>
            <w:r w:rsidRPr="00E85F29">
              <w:rPr>
                <w:rFonts w:ascii="Arial" w:eastAsia="仿宋_GB2312" w:hAnsi="Arial" w:cs="Arial" w:hint="eastAsia"/>
                <w:color w:val="000000"/>
                <w:sz w:val="21"/>
                <w:szCs w:val="21"/>
              </w:rPr>
              <w:t>路、</w:t>
            </w:r>
            <w:r w:rsidRPr="00E85F29">
              <w:rPr>
                <w:rFonts w:ascii="Arial" w:eastAsia="仿宋_GB2312" w:hAnsi="Arial" w:cs="Arial" w:hint="eastAsia"/>
                <w:color w:val="000000"/>
                <w:sz w:val="21"/>
                <w:szCs w:val="21"/>
              </w:rPr>
              <w:t>516</w:t>
            </w:r>
            <w:r w:rsidRPr="00E85F29">
              <w:rPr>
                <w:rFonts w:ascii="Arial" w:eastAsia="仿宋_GB2312" w:hAnsi="Arial" w:cs="Arial" w:hint="eastAsia"/>
                <w:color w:val="000000"/>
                <w:sz w:val="21"/>
                <w:szCs w:val="21"/>
              </w:rPr>
              <w:t>路、</w:t>
            </w:r>
            <w:r w:rsidRPr="00E85F29">
              <w:rPr>
                <w:rFonts w:ascii="Arial" w:eastAsia="仿宋_GB2312" w:hAnsi="Arial" w:cs="Arial" w:hint="eastAsia"/>
                <w:color w:val="000000"/>
                <w:sz w:val="21"/>
                <w:szCs w:val="21"/>
              </w:rPr>
              <w:t>659</w:t>
            </w:r>
            <w:r w:rsidRPr="00E85F29">
              <w:rPr>
                <w:rFonts w:ascii="Arial" w:eastAsia="仿宋_GB2312" w:hAnsi="Arial" w:cs="Arial" w:hint="eastAsia"/>
                <w:color w:val="000000"/>
                <w:sz w:val="21"/>
                <w:szCs w:val="21"/>
              </w:rPr>
              <w:t>路、</w:t>
            </w:r>
            <w:r w:rsidRPr="00E85F29">
              <w:rPr>
                <w:rFonts w:ascii="Arial" w:eastAsia="仿宋_GB2312" w:hAnsi="Arial" w:cs="Arial" w:hint="eastAsia"/>
                <w:color w:val="000000"/>
                <w:sz w:val="21"/>
                <w:szCs w:val="21"/>
              </w:rPr>
              <w:t>983</w:t>
            </w:r>
            <w:r w:rsidRPr="00E85F29">
              <w:rPr>
                <w:rFonts w:ascii="Arial" w:eastAsia="仿宋_GB2312" w:hAnsi="Arial" w:cs="Arial" w:hint="eastAsia"/>
                <w:color w:val="000000"/>
                <w:sz w:val="21"/>
                <w:szCs w:val="21"/>
              </w:rPr>
              <w:t>路等多条公交线路经过，距</w:t>
            </w:r>
            <w:r w:rsidRPr="00E85F29">
              <w:rPr>
                <w:rFonts w:ascii="Arial" w:eastAsia="仿宋_GB2312" w:hAnsi="Arial" w:cs="Arial" w:hint="eastAsia"/>
                <w:color w:val="000000"/>
                <w:sz w:val="21"/>
                <w:szCs w:val="21"/>
              </w:rPr>
              <w:t>14</w:t>
            </w:r>
            <w:r w:rsidRPr="00E85F29">
              <w:rPr>
                <w:rFonts w:ascii="Arial" w:eastAsia="仿宋_GB2312" w:hAnsi="Arial" w:cs="Arial" w:hint="eastAsia"/>
                <w:color w:val="000000"/>
                <w:sz w:val="21"/>
                <w:szCs w:val="21"/>
              </w:rPr>
              <w:t>号线地铁（将台站）约</w:t>
            </w:r>
            <w:r w:rsidRPr="00E85F29">
              <w:rPr>
                <w:rFonts w:ascii="Arial" w:eastAsia="仿宋_GB2312" w:hAnsi="Arial" w:cs="Arial" w:hint="eastAsia"/>
                <w:color w:val="000000"/>
                <w:sz w:val="21"/>
                <w:szCs w:val="21"/>
              </w:rPr>
              <w:t>300</w:t>
            </w:r>
            <w:r w:rsidRPr="00E85F29">
              <w:rPr>
                <w:rFonts w:ascii="Arial" w:eastAsia="仿宋_GB2312" w:hAnsi="Arial" w:cs="Arial" w:hint="eastAsia"/>
                <w:color w:val="000000"/>
                <w:sz w:val="21"/>
                <w:szCs w:val="21"/>
              </w:rPr>
              <w:t>米，道路状况较好、公共交通通达情况较好、综合评价交通便捷度较好。</w:t>
            </w:r>
          </w:p>
        </w:tc>
        <w:tc>
          <w:tcPr>
            <w:tcW w:w="760" w:type="pct"/>
            <w:vAlign w:val="center"/>
          </w:tcPr>
          <w:p w:rsidR="00E85F29" w:rsidRDefault="00E85F29">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824" w:type="pct"/>
            <w:vAlign w:val="center"/>
          </w:tcPr>
          <w:p w:rsidR="00E85F29" w:rsidRDefault="00E85F29">
            <w:pPr>
              <w:jc w:val="center"/>
              <w:rPr>
                <w:rFonts w:ascii="Arial" w:hAnsi="Arial" w:cs="Arial"/>
                <w:color w:val="000000"/>
                <w:sz w:val="20"/>
              </w:rPr>
            </w:pPr>
            <w:r>
              <w:rPr>
                <w:rFonts w:ascii="Arial" w:hAnsi="Arial" w:cs="Arial"/>
                <w:color w:val="000000"/>
                <w:sz w:val="20"/>
              </w:rPr>
              <w:t>1.44%</w:t>
            </w:r>
          </w:p>
        </w:tc>
      </w:tr>
      <w:tr w:rsidR="00E85F29" w:rsidRPr="00B03F0C" w:rsidTr="00CC5A70">
        <w:trPr>
          <w:cantSplit/>
          <w:trHeight w:val="397"/>
          <w:jc w:val="center"/>
        </w:trPr>
        <w:tc>
          <w:tcPr>
            <w:tcW w:w="338" w:type="pct"/>
            <w:vAlign w:val="center"/>
          </w:tcPr>
          <w:p w:rsidR="00E85F29" w:rsidRPr="00B03F0C" w:rsidRDefault="00E85F29"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163" w:type="pct"/>
            <w:vAlign w:val="center"/>
          </w:tcPr>
          <w:p w:rsidR="00E85F29" w:rsidRPr="00B03F0C" w:rsidRDefault="00E85F29"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区域土地利用方向</w:t>
            </w:r>
          </w:p>
        </w:tc>
        <w:tc>
          <w:tcPr>
            <w:tcW w:w="1915" w:type="pct"/>
            <w:vAlign w:val="center"/>
          </w:tcPr>
          <w:p w:rsidR="00E85F29" w:rsidRPr="00B03F0C" w:rsidRDefault="00E85F29"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估价对象所在区域零星有其他用地，基本不影响本宗地。</w:t>
            </w:r>
          </w:p>
        </w:tc>
        <w:tc>
          <w:tcPr>
            <w:tcW w:w="760" w:type="pct"/>
            <w:vAlign w:val="center"/>
          </w:tcPr>
          <w:p w:rsidR="00E85F29" w:rsidRDefault="00E85F29">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824" w:type="pct"/>
            <w:vAlign w:val="center"/>
          </w:tcPr>
          <w:p w:rsidR="00E85F29" w:rsidRDefault="00E85F29">
            <w:pPr>
              <w:jc w:val="center"/>
              <w:rPr>
                <w:rFonts w:ascii="Arial" w:hAnsi="Arial" w:cs="Arial"/>
                <w:color w:val="000000"/>
                <w:sz w:val="20"/>
              </w:rPr>
            </w:pPr>
            <w:r>
              <w:rPr>
                <w:rFonts w:ascii="Arial" w:hAnsi="Arial" w:cs="Arial"/>
                <w:color w:val="000000"/>
                <w:sz w:val="20"/>
              </w:rPr>
              <w:t>0.38</w:t>
            </w:r>
            <w:r w:rsidR="000150AF">
              <w:rPr>
                <w:rFonts w:ascii="Arial" w:hAnsi="Arial" w:cs="Arial" w:hint="eastAsia"/>
                <w:color w:val="000000"/>
                <w:sz w:val="20"/>
              </w:rPr>
              <w:t>4</w:t>
            </w:r>
            <w:r>
              <w:rPr>
                <w:rFonts w:ascii="Arial" w:hAnsi="Arial" w:cs="Arial"/>
                <w:color w:val="000000"/>
                <w:sz w:val="20"/>
              </w:rPr>
              <w:t>%</w:t>
            </w:r>
          </w:p>
        </w:tc>
      </w:tr>
      <w:tr w:rsidR="00E85F29" w:rsidRPr="00B03F0C" w:rsidTr="00CC5A70">
        <w:trPr>
          <w:cantSplit/>
          <w:trHeight w:val="397"/>
          <w:jc w:val="center"/>
        </w:trPr>
        <w:tc>
          <w:tcPr>
            <w:tcW w:w="338" w:type="pct"/>
            <w:vAlign w:val="center"/>
          </w:tcPr>
          <w:p w:rsidR="00E85F29" w:rsidRPr="00B03F0C" w:rsidRDefault="00E85F29"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163" w:type="pct"/>
            <w:vAlign w:val="center"/>
          </w:tcPr>
          <w:p w:rsidR="00E85F29" w:rsidRPr="00B03F0C" w:rsidRDefault="00E85F29"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临街宽度和深度</w:t>
            </w:r>
          </w:p>
        </w:tc>
        <w:tc>
          <w:tcPr>
            <w:tcW w:w="1915" w:type="pct"/>
            <w:vAlign w:val="center"/>
          </w:tcPr>
          <w:p w:rsidR="00E85F29" w:rsidRPr="00B03F0C" w:rsidRDefault="00E85F29"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760" w:type="pct"/>
            <w:vAlign w:val="center"/>
          </w:tcPr>
          <w:p w:rsidR="00E85F29" w:rsidRDefault="00E85F29">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824" w:type="pct"/>
            <w:vAlign w:val="center"/>
          </w:tcPr>
          <w:p w:rsidR="00E85F29" w:rsidRDefault="00E85F29">
            <w:pPr>
              <w:jc w:val="center"/>
              <w:rPr>
                <w:rFonts w:ascii="Arial" w:hAnsi="Arial" w:cs="Arial"/>
                <w:color w:val="000000"/>
                <w:sz w:val="20"/>
              </w:rPr>
            </w:pPr>
            <w:r>
              <w:rPr>
                <w:rFonts w:ascii="Arial" w:hAnsi="Arial" w:cs="Arial"/>
                <w:color w:val="000000"/>
                <w:sz w:val="20"/>
              </w:rPr>
              <w:t>0.19</w:t>
            </w:r>
            <w:r w:rsidR="000150AF">
              <w:rPr>
                <w:rFonts w:ascii="Arial" w:hAnsi="Arial" w:cs="Arial" w:hint="eastAsia"/>
                <w:color w:val="000000"/>
                <w:sz w:val="20"/>
              </w:rPr>
              <w:t>2</w:t>
            </w:r>
            <w:r>
              <w:rPr>
                <w:rFonts w:ascii="Arial" w:hAnsi="Arial" w:cs="Arial"/>
                <w:color w:val="000000"/>
                <w:sz w:val="20"/>
              </w:rPr>
              <w:t>%</w:t>
            </w:r>
          </w:p>
        </w:tc>
      </w:tr>
      <w:tr w:rsidR="00E85F29" w:rsidRPr="00B03F0C" w:rsidTr="00CC5A70">
        <w:trPr>
          <w:cantSplit/>
          <w:trHeight w:val="397"/>
          <w:jc w:val="center"/>
        </w:trPr>
        <w:tc>
          <w:tcPr>
            <w:tcW w:w="338" w:type="pct"/>
            <w:vAlign w:val="center"/>
          </w:tcPr>
          <w:p w:rsidR="00E85F29" w:rsidRPr="00B03F0C" w:rsidRDefault="00E85F29"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163" w:type="pct"/>
            <w:vAlign w:val="center"/>
          </w:tcPr>
          <w:p w:rsidR="00E85F29" w:rsidRPr="00B03F0C" w:rsidRDefault="00E85F29"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临街道路状况</w:t>
            </w:r>
          </w:p>
        </w:tc>
        <w:tc>
          <w:tcPr>
            <w:tcW w:w="1915" w:type="pct"/>
            <w:vAlign w:val="center"/>
          </w:tcPr>
          <w:p w:rsidR="00E85F29" w:rsidRPr="00B03F0C" w:rsidRDefault="00E85F29" w:rsidP="00942FF5">
            <w:pPr>
              <w:spacing w:line="240" w:lineRule="auto"/>
              <w:rPr>
                <w:rFonts w:ascii="Arial" w:eastAsia="仿宋_GB2312" w:hAnsi="Arial" w:cs="Arial"/>
                <w:color w:val="000000"/>
                <w:sz w:val="21"/>
                <w:szCs w:val="21"/>
              </w:rPr>
            </w:pPr>
            <w:r w:rsidRPr="00E85F29">
              <w:rPr>
                <w:rFonts w:ascii="Arial" w:eastAsia="仿宋_GB2312" w:hAnsi="Arial" w:cs="Arial" w:hint="eastAsia"/>
                <w:color w:val="000000"/>
                <w:sz w:val="21"/>
                <w:szCs w:val="21"/>
              </w:rPr>
              <w:t>城市次干道—将台路</w:t>
            </w:r>
          </w:p>
        </w:tc>
        <w:tc>
          <w:tcPr>
            <w:tcW w:w="760" w:type="pct"/>
            <w:vAlign w:val="center"/>
          </w:tcPr>
          <w:p w:rsidR="00E85F29" w:rsidRDefault="00E85F29">
            <w:pPr>
              <w:jc w:val="center"/>
              <w:rPr>
                <w:rFonts w:ascii="楷体_GB2312" w:eastAsia="楷体_GB2312" w:hAnsi="宋体" w:cs="宋体"/>
                <w:color w:val="000000"/>
                <w:sz w:val="20"/>
              </w:rPr>
            </w:pPr>
            <w:r>
              <w:rPr>
                <w:rFonts w:ascii="楷体_GB2312" w:eastAsia="楷体_GB2312" w:hint="eastAsia"/>
                <w:color w:val="000000"/>
                <w:sz w:val="20"/>
              </w:rPr>
              <w:t>较差</w:t>
            </w:r>
          </w:p>
        </w:tc>
        <w:tc>
          <w:tcPr>
            <w:tcW w:w="824" w:type="pct"/>
            <w:vAlign w:val="center"/>
          </w:tcPr>
          <w:p w:rsidR="00E85F29" w:rsidRDefault="00E85F29">
            <w:pPr>
              <w:jc w:val="center"/>
              <w:rPr>
                <w:rFonts w:ascii="Arial" w:hAnsi="Arial" w:cs="Arial"/>
                <w:color w:val="000000"/>
                <w:sz w:val="20"/>
              </w:rPr>
            </w:pPr>
            <w:r>
              <w:rPr>
                <w:rFonts w:ascii="Arial" w:hAnsi="Arial" w:cs="Arial"/>
                <w:color w:val="000000"/>
                <w:sz w:val="20"/>
              </w:rPr>
              <w:t>-0.24%</w:t>
            </w:r>
          </w:p>
        </w:tc>
      </w:tr>
      <w:tr w:rsidR="00E85F29" w:rsidRPr="00B03F0C" w:rsidTr="00CC5A70">
        <w:trPr>
          <w:cantSplit/>
          <w:trHeight w:val="397"/>
          <w:jc w:val="center"/>
        </w:trPr>
        <w:tc>
          <w:tcPr>
            <w:tcW w:w="338" w:type="pct"/>
            <w:vAlign w:val="center"/>
          </w:tcPr>
          <w:p w:rsidR="00E85F29" w:rsidRPr="00B03F0C" w:rsidRDefault="00E85F29"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163" w:type="pct"/>
            <w:vAlign w:val="center"/>
          </w:tcPr>
          <w:p w:rsidR="00E85F29" w:rsidRPr="00B03F0C" w:rsidRDefault="00E85F29"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宗地形状及可利用程度</w:t>
            </w:r>
          </w:p>
        </w:tc>
        <w:tc>
          <w:tcPr>
            <w:tcW w:w="1915" w:type="pct"/>
            <w:vAlign w:val="center"/>
          </w:tcPr>
          <w:p w:rsidR="00E85F29" w:rsidRPr="00B03F0C" w:rsidRDefault="00E85F29"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760" w:type="pct"/>
            <w:vAlign w:val="center"/>
          </w:tcPr>
          <w:p w:rsidR="00E85F29" w:rsidRDefault="00E85F29">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824" w:type="pct"/>
            <w:vAlign w:val="center"/>
          </w:tcPr>
          <w:p w:rsidR="00E85F29" w:rsidRDefault="00E85F29">
            <w:pPr>
              <w:jc w:val="center"/>
              <w:rPr>
                <w:rFonts w:ascii="Arial" w:hAnsi="Arial" w:cs="Arial"/>
                <w:color w:val="000000"/>
                <w:sz w:val="20"/>
              </w:rPr>
            </w:pPr>
            <w:r>
              <w:rPr>
                <w:rFonts w:ascii="Arial" w:hAnsi="Arial" w:cs="Arial"/>
                <w:color w:val="000000"/>
                <w:sz w:val="20"/>
              </w:rPr>
              <w:t>0.24%</w:t>
            </w:r>
          </w:p>
        </w:tc>
      </w:tr>
      <w:tr w:rsidR="00E85F29" w:rsidRPr="00B03F0C" w:rsidTr="00CC5A70">
        <w:trPr>
          <w:cantSplit/>
          <w:trHeight w:val="397"/>
          <w:jc w:val="center"/>
        </w:trPr>
        <w:tc>
          <w:tcPr>
            <w:tcW w:w="338" w:type="pct"/>
            <w:vAlign w:val="center"/>
          </w:tcPr>
          <w:p w:rsidR="00E85F29" w:rsidRPr="00B03F0C" w:rsidRDefault="00E85F29"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163" w:type="pct"/>
            <w:vAlign w:val="center"/>
          </w:tcPr>
          <w:p w:rsidR="00E85F29" w:rsidRPr="00E85F29" w:rsidRDefault="00E85F29" w:rsidP="00942FF5">
            <w:pPr>
              <w:spacing w:line="240" w:lineRule="auto"/>
              <w:jc w:val="center"/>
              <w:rPr>
                <w:rFonts w:ascii="Arial" w:eastAsia="仿宋_GB2312" w:hAnsi="Arial" w:cs="Arial"/>
                <w:color w:val="000000"/>
                <w:sz w:val="21"/>
                <w:szCs w:val="21"/>
              </w:rPr>
            </w:pPr>
            <w:r w:rsidRPr="00E85F29">
              <w:rPr>
                <w:rFonts w:ascii="Arial" w:eastAsia="仿宋_GB2312" w:hAnsi="Arial" w:cs="Arial"/>
                <w:color w:val="000000"/>
                <w:sz w:val="21"/>
                <w:szCs w:val="21"/>
              </w:rPr>
              <w:t>公共服务设施状况</w:t>
            </w:r>
          </w:p>
        </w:tc>
        <w:tc>
          <w:tcPr>
            <w:tcW w:w="1915" w:type="pct"/>
            <w:vAlign w:val="center"/>
          </w:tcPr>
          <w:p w:rsidR="00E85F29" w:rsidRPr="00B03F0C" w:rsidRDefault="00E85F29" w:rsidP="00942FF5">
            <w:pPr>
              <w:spacing w:line="240" w:lineRule="auto"/>
              <w:rPr>
                <w:rFonts w:ascii="Arial" w:eastAsia="仿宋_GB2312" w:hAnsi="Arial" w:cs="Arial"/>
                <w:color w:val="000000"/>
                <w:sz w:val="21"/>
                <w:szCs w:val="21"/>
              </w:rPr>
            </w:pPr>
            <w:r w:rsidRPr="00E85F29">
              <w:rPr>
                <w:rFonts w:ascii="Arial" w:eastAsia="仿宋_GB2312" w:hAnsi="Arial" w:cs="Arial"/>
                <w:color w:val="000000"/>
                <w:sz w:val="21"/>
                <w:szCs w:val="21"/>
              </w:rPr>
              <w:t>估价对象所在区域有</w:t>
            </w:r>
            <w:r w:rsidRPr="00E85F29">
              <w:rPr>
                <w:rFonts w:ascii="Arial" w:eastAsia="仿宋_GB2312" w:hAnsi="Arial" w:cs="Arial" w:hint="eastAsia"/>
                <w:color w:val="000000"/>
                <w:sz w:val="21"/>
                <w:szCs w:val="21"/>
              </w:rPr>
              <w:t>中国银行</w:t>
            </w:r>
            <w:r w:rsidRPr="00E85F29">
              <w:rPr>
                <w:rFonts w:ascii="Arial" w:eastAsia="仿宋_GB2312" w:hAnsi="Arial" w:cs="Arial"/>
                <w:color w:val="000000"/>
                <w:sz w:val="21"/>
                <w:szCs w:val="21"/>
              </w:rPr>
              <w:t>、</w:t>
            </w:r>
            <w:r w:rsidRPr="00E85F29">
              <w:rPr>
                <w:rFonts w:ascii="Arial" w:eastAsia="仿宋_GB2312" w:hAnsi="Arial" w:cs="Arial" w:hint="eastAsia"/>
                <w:color w:val="000000"/>
                <w:sz w:val="21"/>
                <w:szCs w:val="21"/>
              </w:rPr>
              <w:t>中国民生银行、中信银行</w:t>
            </w:r>
            <w:r w:rsidRPr="00E85F29">
              <w:rPr>
                <w:rFonts w:ascii="Arial" w:eastAsia="仿宋_GB2312" w:hAnsi="Arial" w:cs="Arial"/>
                <w:color w:val="000000"/>
                <w:sz w:val="21"/>
                <w:szCs w:val="21"/>
              </w:rPr>
              <w:t>等多家金融机构，有</w:t>
            </w:r>
            <w:r w:rsidRPr="00E85F29">
              <w:rPr>
                <w:rFonts w:ascii="Arial" w:eastAsia="仿宋_GB2312" w:hAnsi="Arial" w:cs="Arial" w:hint="eastAsia"/>
                <w:color w:val="000000"/>
                <w:sz w:val="21"/>
                <w:szCs w:val="21"/>
              </w:rPr>
              <w:t>北京朝阳国医之家中医医院、北京华信医院</w:t>
            </w:r>
            <w:r w:rsidRPr="00E85F29">
              <w:rPr>
                <w:rFonts w:ascii="Arial" w:eastAsia="仿宋_GB2312" w:hAnsi="Arial" w:cs="Arial" w:hint="eastAsia"/>
                <w:color w:val="000000"/>
                <w:sz w:val="21"/>
                <w:szCs w:val="21"/>
              </w:rPr>
              <w:t>(</w:t>
            </w:r>
            <w:r w:rsidRPr="00E85F29">
              <w:rPr>
                <w:rFonts w:ascii="Arial" w:eastAsia="仿宋_GB2312" w:hAnsi="Arial" w:cs="Arial" w:hint="eastAsia"/>
                <w:color w:val="000000"/>
                <w:sz w:val="21"/>
                <w:szCs w:val="21"/>
              </w:rPr>
              <w:t>清华大学第一附属医院</w:t>
            </w:r>
            <w:r w:rsidRPr="00E85F29">
              <w:rPr>
                <w:rFonts w:ascii="Arial" w:eastAsia="仿宋_GB2312" w:hAnsi="Arial" w:cs="Arial" w:hint="eastAsia"/>
                <w:color w:val="000000"/>
                <w:sz w:val="21"/>
                <w:szCs w:val="21"/>
              </w:rPr>
              <w:t>)</w:t>
            </w:r>
            <w:r w:rsidRPr="00E85F29">
              <w:rPr>
                <w:rFonts w:ascii="Arial" w:eastAsia="仿宋_GB2312" w:hAnsi="Arial" w:cs="Arial"/>
                <w:color w:val="000000"/>
                <w:sz w:val="21"/>
                <w:szCs w:val="21"/>
              </w:rPr>
              <w:t>等</w:t>
            </w:r>
            <w:r w:rsidRPr="00E85F29">
              <w:rPr>
                <w:rFonts w:ascii="Arial" w:eastAsia="仿宋_GB2312" w:hAnsi="Arial" w:cs="Arial" w:hint="eastAsia"/>
                <w:color w:val="000000"/>
                <w:sz w:val="21"/>
                <w:szCs w:val="21"/>
              </w:rPr>
              <w:t>医疗设施</w:t>
            </w:r>
            <w:r w:rsidRPr="00E85F29">
              <w:rPr>
                <w:rFonts w:ascii="Arial" w:eastAsia="仿宋_GB2312" w:hAnsi="Arial" w:cs="Arial"/>
                <w:color w:val="000000"/>
                <w:sz w:val="21"/>
                <w:szCs w:val="21"/>
              </w:rPr>
              <w:t>，有</w:t>
            </w:r>
            <w:proofErr w:type="gramStart"/>
            <w:r w:rsidRPr="00E85F29">
              <w:rPr>
                <w:rFonts w:ascii="Arial" w:eastAsia="仿宋_GB2312" w:hAnsi="Arial" w:cs="Arial" w:hint="eastAsia"/>
                <w:color w:val="000000"/>
                <w:sz w:val="21"/>
                <w:szCs w:val="21"/>
              </w:rPr>
              <w:t>颐</w:t>
            </w:r>
            <w:proofErr w:type="gramEnd"/>
            <w:r w:rsidRPr="00E85F29">
              <w:rPr>
                <w:rFonts w:ascii="Arial" w:eastAsia="仿宋_GB2312" w:hAnsi="Arial" w:cs="Arial" w:hint="eastAsia"/>
                <w:color w:val="000000"/>
                <w:sz w:val="21"/>
                <w:szCs w:val="21"/>
              </w:rPr>
              <w:t>堤港购物广场、</w:t>
            </w:r>
            <w:proofErr w:type="gramStart"/>
            <w:r w:rsidRPr="00E85F29">
              <w:rPr>
                <w:rFonts w:ascii="Arial" w:eastAsia="仿宋_GB2312" w:hAnsi="Arial" w:cs="Arial" w:hint="eastAsia"/>
                <w:color w:val="000000"/>
                <w:sz w:val="21"/>
                <w:szCs w:val="21"/>
              </w:rPr>
              <w:t>百分百鞋服</w:t>
            </w:r>
            <w:proofErr w:type="gramEnd"/>
            <w:r w:rsidRPr="00E85F29">
              <w:rPr>
                <w:rFonts w:ascii="Arial" w:eastAsia="仿宋_GB2312" w:hAnsi="Arial" w:cs="Arial" w:hint="eastAsia"/>
                <w:color w:val="000000"/>
                <w:sz w:val="21"/>
                <w:szCs w:val="21"/>
              </w:rPr>
              <w:t>商城、</w:t>
            </w:r>
            <w:proofErr w:type="gramStart"/>
            <w:r w:rsidRPr="00E85F29">
              <w:rPr>
                <w:rFonts w:ascii="Arial" w:eastAsia="仿宋_GB2312" w:hAnsi="Arial" w:cs="Arial" w:hint="eastAsia"/>
                <w:color w:val="000000"/>
                <w:sz w:val="21"/>
                <w:szCs w:val="21"/>
              </w:rPr>
              <w:t>京客隆</w:t>
            </w:r>
            <w:proofErr w:type="gramEnd"/>
            <w:r w:rsidRPr="00E85F29">
              <w:rPr>
                <w:rFonts w:ascii="Arial" w:eastAsia="仿宋_GB2312" w:hAnsi="Arial" w:cs="Arial" w:hint="eastAsia"/>
                <w:color w:val="000000"/>
                <w:sz w:val="21"/>
                <w:szCs w:val="21"/>
              </w:rPr>
              <w:t>超市</w:t>
            </w:r>
            <w:r w:rsidRPr="00E85F29">
              <w:rPr>
                <w:rFonts w:ascii="Arial" w:eastAsia="仿宋_GB2312" w:hAnsi="Arial" w:cs="Arial"/>
                <w:color w:val="000000"/>
                <w:sz w:val="21"/>
                <w:szCs w:val="21"/>
              </w:rPr>
              <w:t>等</w:t>
            </w:r>
            <w:r w:rsidRPr="00E85F29">
              <w:rPr>
                <w:rFonts w:ascii="Arial" w:eastAsia="仿宋_GB2312" w:hAnsi="Arial" w:cs="Arial" w:hint="eastAsia"/>
                <w:color w:val="000000"/>
                <w:sz w:val="21"/>
                <w:szCs w:val="21"/>
              </w:rPr>
              <w:t>商业配套</w:t>
            </w:r>
            <w:r w:rsidRPr="00E85F29">
              <w:rPr>
                <w:rFonts w:ascii="Arial" w:eastAsia="仿宋_GB2312" w:hAnsi="Arial" w:cs="Arial"/>
                <w:color w:val="000000"/>
                <w:sz w:val="21"/>
                <w:szCs w:val="21"/>
              </w:rPr>
              <w:t>，</w:t>
            </w:r>
            <w:r w:rsidRPr="00E85F29">
              <w:rPr>
                <w:rFonts w:ascii="Arial" w:eastAsia="仿宋_GB2312" w:hAnsi="Arial" w:cs="Arial" w:hint="eastAsia"/>
                <w:color w:val="000000"/>
                <w:sz w:val="21"/>
                <w:szCs w:val="21"/>
              </w:rPr>
              <w:t>有酒仙桥第一中学、清华大附属中学（将台路校区）、酒仙桥中心小学、将台路小学、</w:t>
            </w:r>
            <w:proofErr w:type="gramStart"/>
            <w:r w:rsidRPr="00E85F29">
              <w:rPr>
                <w:rFonts w:ascii="Arial" w:eastAsia="仿宋_GB2312" w:hAnsi="Arial" w:cs="Arial" w:hint="eastAsia"/>
                <w:color w:val="000000"/>
                <w:sz w:val="21"/>
                <w:szCs w:val="21"/>
              </w:rPr>
              <w:t>驼房营</w:t>
            </w:r>
            <w:proofErr w:type="gramEnd"/>
            <w:r w:rsidRPr="00E85F29">
              <w:rPr>
                <w:rFonts w:ascii="Arial" w:eastAsia="仿宋_GB2312" w:hAnsi="Arial" w:cs="Arial" w:hint="eastAsia"/>
                <w:color w:val="000000"/>
                <w:sz w:val="21"/>
                <w:szCs w:val="21"/>
              </w:rPr>
              <w:t>中心幼儿园</w:t>
            </w:r>
            <w:r w:rsidRPr="00E85F29">
              <w:rPr>
                <w:rFonts w:ascii="Arial" w:eastAsia="仿宋_GB2312" w:hAnsi="Arial" w:cs="Arial"/>
                <w:color w:val="000000"/>
                <w:sz w:val="21"/>
                <w:szCs w:val="21"/>
              </w:rPr>
              <w:t>等</w:t>
            </w:r>
            <w:r w:rsidRPr="00E85F29">
              <w:rPr>
                <w:rFonts w:ascii="Arial" w:eastAsia="仿宋_GB2312" w:hAnsi="Arial" w:cs="Arial" w:hint="eastAsia"/>
                <w:color w:val="000000"/>
                <w:sz w:val="21"/>
                <w:szCs w:val="21"/>
              </w:rPr>
              <w:t>教育机构</w:t>
            </w:r>
            <w:r w:rsidRPr="00E85F29">
              <w:rPr>
                <w:rFonts w:ascii="Arial" w:eastAsia="仿宋_GB2312" w:hAnsi="Arial" w:cs="Arial"/>
                <w:color w:val="000000"/>
                <w:sz w:val="21"/>
                <w:szCs w:val="21"/>
              </w:rPr>
              <w:t>；</w:t>
            </w:r>
            <w:r w:rsidRPr="00E85F29">
              <w:rPr>
                <w:rFonts w:ascii="Arial" w:eastAsia="仿宋_GB2312" w:hAnsi="Arial" w:cs="Arial" w:hint="eastAsia"/>
                <w:color w:val="000000"/>
                <w:sz w:val="21"/>
                <w:szCs w:val="21"/>
              </w:rPr>
              <w:t>综合评价，</w:t>
            </w:r>
            <w:r w:rsidRPr="00E85F29">
              <w:rPr>
                <w:rFonts w:ascii="Arial" w:eastAsia="仿宋_GB2312" w:hAnsi="Arial" w:cs="Arial"/>
                <w:color w:val="000000"/>
                <w:sz w:val="21"/>
                <w:szCs w:val="21"/>
              </w:rPr>
              <w:t>公共</w:t>
            </w:r>
            <w:r w:rsidRPr="00E85F29">
              <w:rPr>
                <w:rFonts w:ascii="Arial" w:eastAsia="仿宋_GB2312" w:hAnsi="Arial" w:cs="Arial" w:hint="eastAsia"/>
                <w:color w:val="000000"/>
                <w:sz w:val="21"/>
                <w:szCs w:val="21"/>
              </w:rPr>
              <w:t>配套</w:t>
            </w:r>
            <w:r w:rsidRPr="00E85F29">
              <w:rPr>
                <w:rFonts w:ascii="Arial" w:eastAsia="仿宋_GB2312" w:hAnsi="Arial" w:cs="Arial"/>
                <w:color w:val="000000"/>
                <w:sz w:val="21"/>
                <w:szCs w:val="21"/>
              </w:rPr>
              <w:t>设施</w:t>
            </w:r>
            <w:r w:rsidRPr="00E85F29">
              <w:rPr>
                <w:rFonts w:ascii="Arial" w:eastAsia="仿宋_GB2312" w:hAnsi="Arial" w:cs="Arial" w:hint="eastAsia"/>
                <w:color w:val="000000"/>
                <w:sz w:val="21"/>
                <w:szCs w:val="21"/>
              </w:rPr>
              <w:t>较好。</w:t>
            </w:r>
          </w:p>
        </w:tc>
        <w:tc>
          <w:tcPr>
            <w:tcW w:w="760" w:type="pct"/>
            <w:vAlign w:val="center"/>
          </w:tcPr>
          <w:p w:rsidR="00E85F29" w:rsidRDefault="00E85F29">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824" w:type="pct"/>
            <w:vAlign w:val="center"/>
          </w:tcPr>
          <w:p w:rsidR="00E85F29" w:rsidRDefault="00E85F29" w:rsidP="000150AF">
            <w:pPr>
              <w:jc w:val="center"/>
              <w:rPr>
                <w:rFonts w:ascii="Arial" w:hAnsi="Arial" w:cs="Arial"/>
                <w:color w:val="000000"/>
                <w:sz w:val="20"/>
              </w:rPr>
            </w:pPr>
            <w:r>
              <w:rPr>
                <w:rFonts w:ascii="Arial" w:hAnsi="Arial" w:cs="Arial"/>
                <w:color w:val="000000"/>
                <w:sz w:val="20"/>
              </w:rPr>
              <w:t>0.2</w:t>
            </w:r>
            <w:r w:rsidR="000150AF">
              <w:rPr>
                <w:rFonts w:ascii="Arial" w:hAnsi="Arial" w:cs="Arial" w:hint="eastAsia"/>
                <w:color w:val="000000"/>
                <w:sz w:val="20"/>
              </w:rPr>
              <w:t>88</w:t>
            </w:r>
            <w:r>
              <w:rPr>
                <w:rFonts w:ascii="Arial" w:hAnsi="Arial" w:cs="Arial"/>
                <w:color w:val="000000"/>
                <w:sz w:val="20"/>
              </w:rPr>
              <w:t>%</w:t>
            </w:r>
          </w:p>
        </w:tc>
      </w:tr>
      <w:tr w:rsidR="00E85F29" w:rsidRPr="00B03F0C" w:rsidTr="00CC5A70">
        <w:trPr>
          <w:cantSplit/>
          <w:trHeight w:val="397"/>
          <w:jc w:val="center"/>
        </w:trPr>
        <w:tc>
          <w:tcPr>
            <w:tcW w:w="338" w:type="pct"/>
            <w:vAlign w:val="center"/>
          </w:tcPr>
          <w:p w:rsidR="00E85F29" w:rsidRPr="00B03F0C" w:rsidRDefault="00E85F29"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163" w:type="pct"/>
            <w:vAlign w:val="center"/>
          </w:tcPr>
          <w:p w:rsidR="00E85F29" w:rsidRPr="00B03F0C" w:rsidRDefault="00E85F29"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基础设施完备状况</w:t>
            </w:r>
          </w:p>
        </w:tc>
        <w:tc>
          <w:tcPr>
            <w:tcW w:w="1915" w:type="pct"/>
            <w:vAlign w:val="center"/>
          </w:tcPr>
          <w:p w:rsidR="00E85F29" w:rsidRPr="00B03F0C" w:rsidRDefault="00E85F29" w:rsidP="00942FF5">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三通</w:t>
            </w:r>
          </w:p>
        </w:tc>
        <w:tc>
          <w:tcPr>
            <w:tcW w:w="760" w:type="pct"/>
            <w:vAlign w:val="center"/>
          </w:tcPr>
          <w:p w:rsidR="00E85F29" w:rsidRDefault="00E85F29">
            <w:pPr>
              <w:jc w:val="center"/>
              <w:rPr>
                <w:rFonts w:ascii="楷体_GB2312" w:eastAsia="楷体_GB2312" w:hAnsi="宋体" w:cs="宋体"/>
                <w:color w:val="000000"/>
                <w:sz w:val="20"/>
              </w:rPr>
            </w:pPr>
            <w:r>
              <w:rPr>
                <w:rFonts w:ascii="楷体_GB2312" w:eastAsia="楷体_GB2312" w:hint="eastAsia"/>
                <w:color w:val="000000"/>
                <w:sz w:val="20"/>
              </w:rPr>
              <w:t>较差</w:t>
            </w:r>
          </w:p>
        </w:tc>
        <w:tc>
          <w:tcPr>
            <w:tcW w:w="824" w:type="pct"/>
            <w:vAlign w:val="center"/>
          </w:tcPr>
          <w:p w:rsidR="00E85F29" w:rsidRDefault="00E85F29" w:rsidP="000150AF">
            <w:pPr>
              <w:jc w:val="center"/>
              <w:rPr>
                <w:rFonts w:ascii="Arial" w:hAnsi="Arial" w:cs="Arial"/>
                <w:color w:val="000000"/>
                <w:sz w:val="20"/>
              </w:rPr>
            </w:pPr>
            <w:r>
              <w:rPr>
                <w:rFonts w:ascii="Arial" w:hAnsi="Arial" w:cs="Arial"/>
                <w:color w:val="000000"/>
                <w:sz w:val="20"/>
              </w:rPr>
              <w:t>-0.5</w:t>
            </w:r>
            <w:r w:rsidR="000150AF">
              <w:rPr>
                <w:rFonts w:ascii="Arial" w:hAnsi="Arial" w:cs="Arial" w:hint="eastAsia"/>
                <w:color w:val="000000"/>
                <w:sz w:val="20"/>
              </w:rPr>
              <w:t>76</w:t>
            </w:r>
            <w:r>
              <w:rPr>
                <w:rFonts w:ascii="Arial" w:hAnsi="Arial" w:cs="Arial"/>
                <w:color w:val="000000"/>
                <w:sz w:val="20"/>
              </w:rPr>
              <w:t>%</w:t>
            </w:r>
          </w:p>
        </w:tc>
      </w:tr>
      <w:tr w:rsidR="00E85F29" w:rsidRPr="00B03F0C" w:rsidTr="00CC5A70">
        <w:trPr>
          <w:cantSplit/>
          <w:trHeight w:val="397"/>
          <w:jc w:val="center"/>
        </w:trPr>
        <w:tc>
          <w:tcPr>
            <w:tcW w:w="338" w:type="pct"/>
            <w:vAlign w:val="center"/>
          </w:tcPr>
          <w:p w:rsidR="00E85F29" w:rsidRPr="00B03F0C" w:rsidRDefault="00E85F29"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163" w:type="pct"/>
            <w:vAlign w:val="center"/>
          </w:tcPr>
          <w:p w:rsidR="00E85F29" w:rsidRPr="00B03F0C" w:rsidRDefault="00E85F29"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自然和人文环境状况</w:t>
            </w:r>
          </w:p>
        </w:tc>
        <w:tc>
          <w:tcPr>
            <w:tcW w:w="1915" w:type="pct"/>
            <w:vAlign w:val="center"/>
          </w:tcPr>
          <w:p w:rsidR="00E85F29" w:rsidRPr="00B03F0C" w:rsidRDefault="00E85F29" w:rsidP="00942FF5">
            <w:pPr>
              <w:spacing w:line="240" w:lineRule="auto"/>
              <w:rPr>
                <w:rFonts w:ascii="Arial" w:eastAsia="仿宋_GB2312" w:hAnsi="Arial" w:cs="Arial"/>
                <w:color w:val="000000"/>
                <w:sz w:val="21"/>
                <w:szCs w:val="21"/>
              </w:rPr>
            </w:pPr>
            <w:r w:rsidRPr="00E85F29">
              <w:rPr>
                <w:rFonts w:ascii="Arial" w:eastAsia="仿宋_GB2312" w:hAnsi="Arial" w:cs="Arial"/>
                <w:color w:val="000000"/>
                <w:sz w:val="21"/>
                <w:szCs w:val="21"/>
              </w:rPr>
              <w:t>估价对象所在</w:t>
            </w:r>
            <w:r w:rsidRPr="00E85F29">
              <w:rPr>
                <w:rFonts w:ascii="Arial" w:eastAsia="仿宋_GB2312" w:hAnsi="Arial" w:cs="Arial" w:hint="eastAsia"/>
                <w:color w:val="000000"/>
                <w:sz w:val="21"/>
                <w:szCs w:val="21"/>
              </w:rPr>
              <w:t>朝阳区将台乡</w:t>
            </w:r>
            <w:r w:rsidRPr="00E85F29">
              <w:rPr>
                <w:rFonts w:ascii="Arial" w:eastAsia="仿宋_GB2312" w:hAnsi="Arial" w:cs="Arial"/>
                <w:color w:val="000000"/>
                <w:sz w:val="21"/>
                <w:szCs w:val="21"/>
              </w:rPr>
              <w:t>周边绿化条件</w:t>
            </w:r>
            <w:r w:rsidRPr="00E85F29">
              <w:rPr>
                <w:rFonts w:ascii="Arial" w:eastAsia="仿宋_GB2312" w:hAnsi="Arial" w:cs="Arial" w:hint="eastAsia"/>
                <w:color w:val="000000"/>
                <w:sz w:val="21"/>
                <w:szCs w:val="21"/>
              </w:rPr>
              <w:t>较好</w:t>
            </w:r>
            <w:r w:rsidRPr="00E85F29">
              <w:rPr>
                <w:rFonts w:ascii="Arial" w:eastAsia="仿宋_GB2312" w:hAnsi="Arial" w:cs="Arial"/>
                <w:color w:val="000000"/>
                <w:sz w:val="21"/>
                <w:szCs w:val="21"/>
              </w:rPr>
              <w:t>，周边</w:t>
            </w:r>
            <w:r w:rsidRPr="00E85F29">
              <w:rPr>
                <w:rFonts w:ascii="Arial" w:eastAsia="仿宋_GB2312" w:hAnsi="Arial" w:cs="Arial" w:hint="eastAsia"/>
                <w:color w:val="000000"/>
                <w:sz w:val="21"/>
                <w:szCs w:val="21"/>
              </w:rPr>
              <w:t>2</w:t>
            </w:r>
            <w:r w:rsidRPr="00E85F29">
              <w:rPr>
                <w:rFonts w:ascii="Arial" w:eastAsia="仿宋_GB2312" w:hAnsi="Arial" w:cs="Arial" w:hint="eastAsia"/>
                <w:color w:val="000000"/>
                <w:sz w:val="21"/>
                <w:szCs w:val="21"/>
              </w:rPr>
              <w:t>公里内有坝河、将府公园、四得公园等自然景观；有北京</w:t>
            </w:r>
            <w:r w:rsidRPr="00E85F29">
              <w:rPr>
                <w:rFonts w:ascii="Arial" w:eastAsia="仿宋_GB2312" w:hAnsi="Arial" w:cs="Arial" w:hint="eastAsia"/>
                <w:color w:val="000000"/>
                <w:sz w:val="21"/>
                <w:szCs w:val="21"/>
              </w:rPr>
              <w:t>798</w:t>
            </w:r>
            <w:r w:rsidRPr="00E85F29">
              <w:rPr>
                <w:rFonts w:ascii="Arial" w:eastAsia="仿宋_GB2312" w:hAnsi="Arial" w:cs="Arial" w:hint="eastAsia"/>
                <w:color w:val="000000"/>
                <w:sz w:val="21"/>
                <w:szCs w:val="21"/>
              </w:rPr>
              <w:t>艺术区、七棵树创意园、中国当代设计博物馆等人文设施，综合评价自然环境与人文环境较好</w:t>
            </w:r>
            <w:r w:rsidRPr="00B03F0C">
              <w:rPr>
                <w:rFonts w:ascii="Arial" w:eastAsia="仿宋_GB2312" w:hAnsi="Arial" w:cs="Arial"/>
                <w:color w:val="000000"/>
                <w:sz w:val="21"/>
                <w:szCs w:val="21"/>
              </w:rPr>
              <w:t>。</w:t>
            </w:r>
          </w:p>
        </w:tc>
        <w:tc>
          <w:tcPr>
            <w:tcW w:w="760" w:type="pct"/>
            <w:vAlign w:val="center"/>
          </w:tcPr>
          <w:p w:rsidR="00E85F29" w:rsidRDefault="00E85F29">
            <w:pPr>
              <w:jc w:val="center"/>
              <w:rPr>
                <w:rFonts w:ascii="楷体_GB2312" w:eastAsia="楷体_GB2312" w:hAnsi="宋体" w:cs="宋体"/>
                <w:color w:val="000000"/>
                <w:sz w:val="20"/>
              </w:rPr>
            </w:pPr>
            <w:r>
              <w:rPr>
                <w:rFonts w:ascii="楷体_GB2312" w:eastAsia="楷体_GB2312" w:hint="eastAsia"/>
                <w:color w:val="000000"/>
                <w:sz w:val="20"/>
              </w:rPr>
              <w:t>较好</w:t>
            </w:r>
          </w:p>
        </w:tc>
        <w:tc>
          <w:tcPr>
            <w:tcW w:w="824" w:type="pct"/>
            <w:vAlign w:val="center"/>
          </w:tcPr>
          <w:p w:rsidR="00E85F29" w:rsidRDefault="00E85F29" w:rsidP="000150AF">
            <w:pPr>
              <w:jc w:val="center"/>
              <w:rPr>
                <w:rFonts w:ascii="Arial" w:hAnsi="Arial" w:cs="Arial"/>
                <w:color w:val="000000"/>
                <w:sz w:val="20"/>
              </w:rPr>
            </w:pPr>
            <w:r>
              <w:rPr>
                <w:rFonts w:ascii="Arial" w:hAnsi="Arial" w:cs="Arial"/>
                <w:color w:val="000000"/>
                <w:sz w:val="20"/>
              </w:rPr>
              <w:t>0.2</w:t>
            </w:r>
            <w:r w:rsidR="000150AF">
              <w:rPr>
                <w:rFonts w:ascii="Arial" w:hAnsi="Arial" w:cs="Arial" w:hint="eastAsia"/>
                <w:color w:val="000000"/>
                <w:sz w:val="20"/>
              </w:rPr>
              <w:t>88</w:t>
            </w:r>
            <w:r>
              <w:rPr>
                <w:rFonts w:ascii="Arial" w:hAnsi="Arial" w:cs="Arial"/>
                <w:color w:val="000000"/>
                <w:sz w:val="20"/>
              </w:rPr>
              <w:t>%</w:t>
            </w:r>
          </w:p>
        </w:tc>
      </w:tr>
      <w:tr w:rsidR="00CC5A70" w:rsidRPr="00B03F0C" w:rsidTr="00CC5A70">
        <w:trPr>
          <w:cantSplit/>
          <w:trHeight w:val="293"/>
          <w:jc w:val="center"/>
        </w:trPr>
        <w:tc>
          <w:tcPr>
            <w:tcW w:w="4176" w:type="pct"/>
            <w:gridSpan w:val="4"/>
            <w:vAlign w:val="center"/>
          </w:tcPr>
          <w:p w:rsidR="00CC5A70" w:rsidRPr="00B03F0C" w:rsidRDefault="00CC5A70" w:rsidP="00942FF5">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824" w:type="pct"/>
          </w:tcPr>
          <w:p w:rsidR="00CC5A70" w:rsidRPr="00B03F0C" w:rsidRDefault="00E85F29" w:rsidP="00942FF5">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3.17</w:t>
            </w:r>
            <w:r w:rsidR="00CC5A70" w:rsidRPr="00B03F0C">
              <w:rPr>
                <w:rFonts w:ascii="Arial" w:eastAsia="仿宋_GB2312" w:hAnsi="Arial" w:cs="Arial"/>
                <w:color w:val="000000"/>
                <w:sz w:val="21"/>
                <w:szCs w:val="21"/>
              </w:rPr>
              <w:t>%</w:t>
            </w:r>
          </w:p>
        </w:tc>
      </w:tr>
      <w:tr w:rsidR="00CC5A70" w:rsidRPr="00B03F0C" w:rsidTr="00CC5A70">
        <w:trPr>
          <w:cantSplit/>
          <w:trHeight w:val="314"/>
          <w:jc w:val="center"/>
        </w:trPr>
        <w:tc>
          <w:tcPr>
            <w:tcW w:w="4176" w:type="pct"/>
            <w:gridSpan w:val="4"/>
            <w:vAlign w:val="center"/>
          </w:tcPr>
          <w:p w:rsidR="00CC5A70" w:rsidRPr="00B03F0C" w:rsidRDefault="00CC5A70" w:rsidP="00942FF5">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824" w:type="pct"/>
          </w:tcPr>
          <w:p w:rsidR="00CC5A70" w:rsidRPr="00B03F0C" w:rsidRDefault="00CC5A70" w:rsidP="00E85F29">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1.03</w:t>
            </w:r>
            <w:r w:rsidR="00E85F29">
              <w:rPr>
                <w:rFonts w:ascii="Arial" w:eastAsia="仿宋_GB2312" w:hAnsi="Arial" w:cs="Arial" w:hint="eastAsia"/>
                <w:color w:val="000000"/>
                <w:sz w:val="21"/>
                <w:szCs w:val="21"/>
              </w:rPr>
              <w:t>17</w:t>
            </w:r>
          </w:p>
        </w:tc>
      </w:tr>
    </w:tbl>
    <w:p w:rsidR="00CC5A70" w:rsidRDefault="00CC5A70" w:rsidP="008F7F80">
      <w:pPr>
        <w:spacing w:beforeLines="50" w:line="360" w:lineRule="auto"/>
        <w:ind w:firstLineChars="200" w:firstLine="560"/>
        <w:jc w:val="both"/>
        <w:rPr>
          <w:rFonts w:ascii="Arial" w:eastAsia="仿宋_GB2312" w:hAnsi="Arial" w:cs="Arial"/>
          <w:color w:val="000000"/>
          <w:sz w:val="28"/>
        </w:rPr>
      </w:pPr>
    </w:p>
    <w:p w:rsidR="00CC5A70" w:rsidRPr="00B03F0C" w:rsidRDefault="00CC5A70" w:rsidP="008F7F80">
      <w:pPr>
        <w:spacing w:beforeLines="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G</w:t>
      </w:r>
      <w:r w:rsidRPr="00B03F0C">
        <w:rPr>
          <w:rFonts w:ascii="Arial" w:eastAsia="仿宋_GB2312" w:hAnsi="Arial" w:cs="Arial"/>
          <w:color w:val="000000"/>
          <w:sz w:val="28"/>
        </w:rPr>
        <w:t>估价</w:t>
      </w:r>
      <w:proofErr w:type="gramStart"/>
      <w:r w:rsidRPr="00B03F0C">
        <w:rPr>
          <w:rFonts w:ascii="Arial" w:eastAsia="仿宋_GB2312" w:hAnsi="Arial" w:cs="Arial"/>
          <w:color w:val="000000"/>
          <w:sz w:val="28"/>
        </w:rPr>
        <w:t>对象楼</w:t>
      </w:r>
      <w:proofErr w:type="gramEnd"/>
      <w:r w:rsidRPr="00B03F0C">
        <w:rPr>
          <w:rFonts w:ascii="Arial" w:eastAsia="仿宋_GB2312" w:hAnsi="Arial" w:cs="Arial"/>
          <w:color w:val="000000"/>
          <w:sz w:val="28"/>
        </w:rPr>
        <w:t>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00AF26E5">
        <w:rPr>
          <w:rFonts w:ascii="Arial" w:eastAsia="仿宋_GB2312" w:hAnsi="Arial" w:cs="Arial"/>
          <w:color w:val="000000"/>
          <w:sz w:val="28"/>
        </w:rPr>
        <w:t>14604</w:t>
      </w:r>
      <w:r w:rsidRPr="00B03F0C">
        <w:rPr>
          <w:rFonts w:ascii="Arial" w:eastAsia="仿宋_GB2312" w:hAnsi="Arial" w:cs="Arial"/>
          <w:color w:val="000000"/>
          <w:sz w:val="29"/>
          <w:szCs w:val="29"/>
        </w:rPr>
        <w:t>×1×</w:t>
      </w:r>
      <w:r w:rsidRPr="00B03F0C">
        <w:rPr>
          <w:rFonts w:ascii="Arial" w:eastAsia="仿宋_GB2312" w:hAnsi="Arial" w:cs="Arial"/>
          <w:color w:val="000000"/>
          <w:sz w:val="28"/>
        </w:rPr>
        <w:t>1.3547</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00E85F29">
        <w:rPr>
          <w:rFonts w:ascii="Arial" w:eastAsia="仿宋_GB2312" w:hAnsi="Arial" w:cs="Arial"/>
          <w:color w:val="000000"/>
          <w:sz w:val="28"/>
        </w:rPr>
        <w:t>0.8162</w:t>
      </w:r>
      <w:r w:rsidRPr="00B03F0C">
        <w:rPr>
          <w:rFonts w:ascii="Arial" w:eastAsia="仿宋_GB2312" w:hAnsi="Arial" w:cs="Arial"/>
          <w:color w:val="000000"/>
          <w:sz w:val="29"/>
          <w:szCs w:val="29"/>
        </w:rPr>
        <w:t>×</w:t>
      </w:r>
      <w:r w:rsidRPr="00B03F0C">
        <w:rPr>
          <w:rFonts w:ascii="Arial" w:eastAsia="仿宋_GB2312" w:hAnsi="Arial" w:cs="Arial"/>
          <w:color w:val="000000"/>
          <w:sz w:val="28"/>
        </w:rPr>
        <w:t>1</w:t>
      </w:r>
      <w:r w:rsidR="00E85F29">
        <w:rPr>
          <w:rFonts w:ascii="Arial" w:eastAsia="仿宋_GB2312" w:hAnsi="Arial" w:cs="Arial" w:hint="eastAsia"/>
          <w:color w:val="000000"/>
          <w:sz w:val="28"/>
        </w:rPr>
        <w:t>.0317</w:t>
      </w:r>
    </w:p>
    <w:p w:rsidR="007B0FDF"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00E85F29">
        <w:rPr>
          <w:rFonts w:ascii="Arial" w:eastAsia="仿宋_GB2312" w:hAnsi="Arial" w:cs="Arial"/>
          <w:color w:val="000000"/>
          <w:sz w:val="28"/>
        </w:rPr>
        <w:t>16660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Default="00CC5A70" w:rsidP="00CC5A70">
      <w:pPr>
        <w:spacing w:line="360" w:lineRule="auto"/>
        <w:ind w:firstLineChars="200" w:firstLine="560"/>
        <w:jc w:val="both"/>
        <w:rPr>
          <w:rFonts w:ascii="仿宋_GB2312" w:eastAsia="仿宋_GB2312" w:hAnsi="仿宋"/>
          <w:color w:val="000000"/>
          <w:sz w:val="28"/>
        </w:rPr>
      </w:pPr>
    </w:p>
    <w:p w:rsidR="0051117F" w:rsidRPr="00A52C62" w:rsidRDefault="00420320" w:rsidP="00420320">
      <w:pPr>
        <w:spacing w:line="360" w:lineRule="auto"/>
        <w:ind w:left="422"/>
        <w:jc w:val="both"/>
        <w:rPr>
          <w:rFonts w:ascii="仿宋_GB2312" w:eastAsia="仿宋_GB2312" w:hAnsi="仿宋"/>
          <w:b/>
          <w:color w:val="000000"/>
          <w:sz w:val="28"/>
        </w:rPr>
      </w:pPr>
      <w:r w:rsidRPr="00A52C62">
        <w:rPr>
          <w:rFonts w:ascii="仿宋_GB2312" w:eastAsia="仿宋_GB2312" w:hAnsi="仿宋" w:hint="eastAsia"/>
          <w:b/>
          <w:color w:val="000000"/>
          <w:sz w:val="28"/>
        </w:rPr>
        <w:t>二、</w:t>
      </w:r>
      <w:r w:rsidR="0051117F" w:rsidRPr="00A52C62">
        <w:rPr>
          <w:rFonts w:ascii="仿宋_GB2312" w:eastAsia="仿宋_GB2312" w:hAnsi="仿宋" w:hint="eastAsia"/>
          <w:b/>
          <w:color w:val="000000"/>
          <w:sz w:val="28"/>
        </w:rPr>
        <w:t>剩余法</w:t>
      </w:r>
    </w:p>
    <w:p w:rsidR="003158AD" w:rsidRPr="00B03F0C" w:rsidRDefault="003158AD" w:rsidP="003158AD">
      <w:pPr>
        <w:spacing w:line="360" w:lineRule="auto"/>
        <w:ind w:firstLineChars="200" w:firstLine="560"/>
        <w:rPr>
          <w:rFonts w:ascii="Arial" w:eastAsia="仿宋_GB2312" w:hAnsi="Arial" w:cs="Arial"/>
          <w:bCs/>
          <w:color w:val="000000"/>
          <w:sz w:val="28"/>
        </w:rPr>
      </w:pPr>
      <w:r w:rsidRPr="00B03F0C">
        <w:rPr>
          <w:rFonts w:ascii="Arial" w:eastAsia="仿宋_GB2312" w:hAnsi="Arial" w:cs="Arial"/>
          <w:bCs/>
          <w:color w:val="000000"/>
          <w:sz w:val="28"/>
        </w:rPr>
        <w:t>1.</w:t>
      </w:r>
      <w:r w:rsidRPr="00B03F0C">
        <w:rPr>
          <w:rFonts w:ascii="Arial" w:eastAsia="仿宋_GB2312" w:hAnsi="Arial" w:cs="Arial"/>
          <w:bCs/>
          <w:color w:val="000000"/>
          <w:sz w:val="28"/>
        </w:rPr>
        <w:t>土地最有效利用方式</w:t>
      </w:r>
    </w:p>
    <w:p w:rsidR="00CA32A9" w:rsidRDefault="00CA32A9" w:rsidP="003158AD">
      <w:pPr>
        <w:snapToGrid w:val="0"/>
        <w:spacing w:line="360" w:lineRule="auto"/>
        <w:ind w:firstLineChars="200" w:firstLine="560"/>
        <w:jc w:val="both"/>
        <w:rPr>
          <w:rFonts w:ascii="仿宋_GB2312" w:eastAsia="仿宋_GB2312" w:hAnsi="华文仿宋"/>
          <w:sz w:val="28"/>
        </w:rPr>
      </w:pPr>
      <w:r w:rsidRPr="00CA32A9">
        <w:rPr>
          <w:rFonts w:ascii="Arial" w:eastAsia="仿宋_GB2312" w:hAnsi="Arial" w:cs="Arial"/>
          <w:sz w:val="28"/>
        </w:rPr>
        <w:t>2018</w:t>
      </w:r>
      <w:r w:rsidRPr="00CA32A9">
        <w:rPr>
          <w:rFonts w:ascii="Arial" w:eastAsia="仿宋_GB2312" w:hAnsi="Arial" w:cs="Arial"/>
          <w:sz w:val="28"/>
        </w:rPr>
        <w:t>年</w:t>
      </w:r>
      <w:r w:rsidRPr="00CA32A9">
        <w:rPr>
          <w:rFonts w:ascii="Arial" w:eastAsia="仿宋_GB2312" w:hAnsi="Arial" w:cs="Arial"/>
          <w:sz w:val="28"/>
        </w:rPr>
        <w:t>7</w:t>
      </w:r>
      <w:r w:rsidRPr="00CA32A9">
        <w:rPr>
          <w:rFonts w:ascii="Arial" w:eastAsia="仿宋_GB2312" w:hAnsi="Arial" w:cs="Arial"/>
          <w:sz w:val="28"/>
        </w:rPr>
        <w:t>月</w:t>
      </w:r>
      <w:r w:rsidRPr="00CA32A9">
        <w:rPr>
          <w:rFonts w:ascii="Arial" w:eastAsia="仿宋_GB2312" w:hAnsi="Arial" w:cs="Arial"/>
          <w:sz w:val="28"/>
        </w:rPr>
        <w:t>30</w:t>
      </w:r>
      <w:r w:rsidRPr="00CA32A9">
        <w:rPr>
          <w:rFonts w:ascii="Arial" w:eastAsia="仿宋_GB2312" w:hAnsi="Arial" w:cs="Arial"/>
          <w:sz w:val="28"/>
        </w:rPr>
        <w:t>日</w:t>
      </w:r>
      <w:r>
        <w:rPr>
          <w:rFonts w:ascii="仿宋_GB2312" w:eastAsia="仿宋_GB2312" w:hint="eastAsia"/>
          <w:sz w:val="28"/>
        </w:rPr>
        <w:t>，</w:t>
      </w:r>
      <w:r w:rsidR="00F15349">
        <w:rPr>
          <w:rFonts w:ascii="仿宋_GB2312" w:eastAsia="仿宋_GB2312" w:hAnsi="华文仿宋" w:hint="eastAsia"/>
          <w:sz w:val="28"/>
        </w:rPr>
        <w:t>北京市规划和国土资源管理委员会出具的《北京市规划和国土资源管理委员会建设项目规划条件（授权供地）》[</w:t>
      </w:r>
      <w:r w:rsidR="00F15349">
        <w:rPr>
          <w:rFonts w:ascii="Arial" w:eastAsia="仿宋_GB2312" w:hAnsi="Arial" w:cs="Arial" w:hint="eastAsia"/>
          <w:sz w:val="28"/>
        </w:rPr>
        <w:t>2018</w:t>
      </w:r>
      <w:proofErr w:type="gramStart"/>
      <w:r w:rsidR="00F15349" w:rsidRPr="00830F7E">
        <w:rPr>
          <w:rFonts w:ascii="Arial" w:eastAsia="仿宋_GB2312" w:hAnsi="Arial" w:cs="Arial"/>
          <w:sz w:val="28"/>
        </w:rPr>
        <w:t>规</w:t>
      </w:r>
      <w:proofErr w:type="gramEnd"/>
      <w:r w:rsidR="00F15349">
        <w:rPr>
          <w:rFonts w:ascii="Arial" w:eastAsia="仿宋_GB2312" w:hAnsi="Arial" w:cs="Arial" w:hint="eastAsia"/>
          <w:sz w:val="28"/>
        </w:rPr>
        <w:t>土</w:t>
      </w:r>
      <w:r w:rsidR="00F15349">
        <w:rPr>
          <w:rFonts w:ascii="Arial" w:eastAsia="仿宋_GB2312" w:hAnsi="Arial" w:cs="Arial"/>
          <w:sz w:val="28"/>
        </w:rPr>
        <w:t>（</w:t>
      </w:r>
      <w:r w:rsidR="00F15349">
        <w:rPr>
          <w:rFonts w:ascii="Arial" w:eastAsia="仿宋_GB2312" w:hAnsi="Arial" w:cs="Arial" w:hint="eastAsia"/>
          <w:sz w:val="28"/>
        </w:rPr>
        <w:t>朝</w:t>
      </w:r>
      <w:r w:rsidR="00F15349" w:rsidRPr="00830F7E">
        <w:rPr>
          <w:rFonts w:ascii="Arial" w:eastAsia="仿宋_GB2312" w:hAnsi="Arial" w:cs="Arial"/>
          <w:sz w:val="28"/>
        </w:rPr>
        <w:t>）</w:t>
      </w:r>
      <w:proofErr w:type="gramStart"/>
      <w:r w:rsidR="00F15349" w:rsidRPr="00830F7E">
        <w:rPr>
          <w:rFonts w:ascii="Arial" w:eastAsia="仿宋_GB2312" w:hAnsi="Arial" w:cs="Arial"/>
          <w:sz w:val="28"/>
        </w:rPr>
        <w:t>条授字</w:t>
      </w:r>
      <w:proofErr w:type="gramEnd"/>
      <w:r w:rsidR="00F15349">
        <w:rPr>
          <w:rFonts w:ascii="Arial" w:eastAsia="仿宋_GB2312" w:hAnsi="Arial" w:cs="Arial" w:hint="eastAsia"/>
          <w:sz w:val="28"/>
        </w:rPr>
        <w:t>0001</w:t>
      </w:r>
      <w:r w:rsidR="00F15349">
        <w:rPr>
          <w:rFonts w:ascii="仿宋_GB2312" w:eastAsia="仿宋_GB2312" w:hAnsi="华文仿宋" w:hint="eastAsia"/>
          <w:sz w:val="28"/>
        </w:rPr>
        <w:t>号]</w:t>
      </w:r>
      <w:r>
        <w:rPr>
          <w:rFonts w:ascii="仿宋_GB2312" w:eastAsia="仿宋_GB2312" w:hAnsi="华文仿宋" w:hint="eastAsia"/>
          <w:sz w:val="28"/>
        </w:rPr>
        <w:t>显示，</w:t>
      </w:r>
      <w:r>
        <w:rPr>
          <w:rFonts w:ascii="仿宋_GB2312" w:eastAsia="仿宋_GB2312" w:hAnsi="Arial" w:hint="eastAsia"/>
          <w:sz w:val="28"/>
        </w:rPr>
        <w:t>建设用地性质为</w:t>
      </w:r>
      <w:r>
        <w:rPr>
          <w:rFonts w:ascii="Arial" w:eastAsia="仿宋_GB2312" w:hAnsi="Arial" w:cs="Arial" w:hint="eastAsia"/>
          <w:sz w:val="28"/>
        </w:rPr>
        <w:t>F81</w:t>
      </w:r>
      <w:proofErr w:type="gramStart"/>
      <w:r>
        <w:rPr>
          <w:rFonts w:ascii="Arial" w:eastAsia="仿宋_GB2312" w:hAnsi="Arial" w:cs="Arial" w:hint="eastAsia"/>
          <w:sz w:val="28"/>
        </w:rPr>
        <w:t>绿隔产业</w:t>
      </w:r>
      <w:proofErr w:type="gramEnd"/>
      <w:r>
        <w:rPr>
          <w:rFonts w:ascii="仿宋_GB2312" w:eastAsia="仿宋_GB2312" w:hAnsi="Arial" w:hint="eastAsia"/>
          <w:sz w:val="28"/>
        </w:rPr>
        <w:t>用地</w:t>
      </w:r>
      <w:r w:rsidR="00F15349">
        <w:rPr>
          <w:rFonts w:ascii="仿宋_GB2312" w:eastAsia="仿宋_GB2312" w:hAnsi="华文仿宋" w:hint="eastAsia"/>
          <w:sz w:val="28"/>
        </w:rPr>
        <w:t>，</w:t>
      </w:r>
    </w:p>
    <w:p w:rsidR="00F15349" w:rsidRDefault="00CA32A9" w:rsidP="003158AD">
      <w:pPr>
        <w:snapToGrid w:val="0"/>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委托估价方在《国有建设用地使用权出让地价评估委托书》中明确土地用途</w:t>
      </w:r>
      <w:proofErr w:type="gramStart"/>
      <w:r w:rsidRPr="00B03F0C">
        <w:rPr>
          <w:rFonts w:ascii="Arial" w:eastAsia="仿宋_GB2312" w:hAnsi="Arial" w:cs="Arial"/>
          <w:sz w:val="28"/>
        </w:rPr>
        <w:t>为</w:t>
      </w:r>
      <w:r>
        <w:rPr>
          <w:rFonts w:ascii="Arial" w:eastAsia="仿宋_GB2312" w:hAnsi="Arial" w:hint="eastAsia"/>
          <w:bCs/>
          <w:sz w:val="28"/>
        </w:rPr>
        <w:t>绿隔产业</w:t>
      </w:r>
      <w:proofErr w:type="gramEnd"/>
      <w:r>
        <w:rPr>
          <w:rFonts w:ascii="Arial" w:eastAsia="仿宋_GB2312" w:hAnsi="Arial" w:hint="eastAsia"/>
          <w:bCs/>
          <w:sz w:val="28"/>
        </w:rPr>
        <w:t>（商业）、</w:t>
      </w:r>
      <w:proofErr w:type="gramStart"/>
      <w:r>
        <w:rPr>
          <w:rFonts w:ascii="Arial" w:eastAsia="仿宋_GB2312" w:hAnsi="Arial" w:hint="eastAsia"/>
          <w:bCs/>
          <w:sz w:val="28"/>
        </w:rPr>
        <w:t>绿隔产业</w:t>
      </w:r>
      <w:proofErr w:type="gramEnd"/>
      <w:r>
        <w:rPr>
          <w:rFonts w:ascii="Arial" w:eastAsia="仿宋_GB2312" w:hAnsi="Arial" w:hint="eastAsia"/>
          <w:bCs/>
          <w:sz w:val="28"/>
        </w:rPr>
        <w:t>（办公）</w:t>
      </w:r>
      <w:r w:rsidRPr="00B03F0C">
        <w:rPr>
          <w:rFonts w:ascii="Arial" w:eastAsia="仿宋_GB2312" w:hAnsi="Arial" w:cs="Arial"/>
          <w:sz w:val="28"/>
        </w:rPr>
        <w:t>。</w:t>
      </w:r>
      <w:r w:rsidR="00F15349" w:rsidRPr="00B03F0C">
        <w:rPr>
          <w:rFonts w:ascii="Arial" w:eastAsia="仿宋_GB2312" w:hAnsi="Arial" w:cs="Arial"/>
          <w:sz w:val="28"/>
        </w:rPr>
        <w:t>结合《土地利用现状分类》</w:t>
      </w:r>
      <w:r w:rsidR="00F15349" w:rsidRPr="00B03F0C">
        <w:rPr>
          <w:rFonts w:ascii="Arial" w:eastAsia="仿宋_GB2312" w:hAnsi="Arial" w:cs="Arial"/>
          <w:sz w:val="28"/>
          <w:szCs w:val="28"/>
        </w:rPr>
        <w:t>[</w:t>
      </w:r>
      <w:r w:rsidR="00F15349" w:rsidRPr="00B03F0C">
        <w:rPr>
          <w:rFonts w:ascii="Arial" w:eastAsia="仿宋_GB2312" w:hAnsi="Arial" w:cs="Arial"/>
          <w:caps/>
          <w:sz w:val="28"/>
          <w:szCs w:val="28"/>
        </w:rPr>
        <w:t>GB/T21010-2007</w:t>
      </w:r>
      <w:r w:rsidR="00F15349" w:rsidRPr="00B03F0C">
        <w:rPr>
          <w:rFonts w:ascii="Arial" w:eastAsia="仿宋_GB2312" w:hAnsi="Arial" w:cs="Arial"/>
          <w:sz w:val="28"/>
          <w:szCs w:val="28"/>
        </w:rPr>
        <w:t>]</w:t>
      </w:r>
      <w:r w:rsidR="00F15349" w:rsidRPr="00B03F0C">
        <w:rPr>
          <w:rFonts w:ascii="Arial" w:eastAsia="仿宋_GB2312" w:hAnsi="Arial" w:cs="Arial"/>
          <w:sz w:val="28"/>
        </w:rPr>
        <w:t>、《北京市关于更新出让国有建设用地使用权基准地价的通知》</w:t>
      </w:r>
      <w:r w:rsidR="00F15349" w:rsidRPr="00B03F0C">
        <w:rPr>
          <w:rFonts w:ascii="Arial" w:eastAsia="仿宋_GB2312" w:hAnsi="Arial" w:cs="Arial"/>
          <w:sz w:val="28"/>
          <w:szCs w:val="28"/>
        </w:rPr>
        <w:t>[</w:t>
      </w:r>
      <w:r w:rsidR="00F15349" w:rsidRPr="00B03F0C">
        <w:rPr>
          <w:rFonts w:ascii="Arial" w:eastAsia="仿宋_GB2312" w:hAnsi="Arial" w:cs="Arial"/>
          <w:sz w:val="28"/>
        </w:rPr>
        <w:t>京政发（</w:t>
      </w:r>
      <w:r w:rsidR="00F15349" w:rsidRPr="00B03F0C">
        <w:rPr>
          <w:rFonts w:ascii="Arial" w:eastAsia="仿宋_GB2312" w:hAnsi="Arial" w:cs="Arial"/>
          <w:sz w:val="28"/>
        </w:rPr>
        <w:t>2014</w:t>
      </w:r>
      <w:r w:rsidR="00F15349" w:rsidRPr="00B03F0C">
        <w:rPr>
          <w:rFonts w:ascii="Arial" w:eastAsia="仿宋_GB2312" w:hAnsi="Arial" w:cs="Arial"/>
          <w:sz w:val="28"/>
        </w:rPr>
        <w:t>）</w:t>
      </w:r>
      <w:r w:rsidR="00F15349" w:rsidRPr="00B03F0C">
        <w:rPr>
          <w:rFonts w:ascii="Arial" w:eastAsia="仿宋_GB2312" w:hAnsi="Arial" w:cs="Arial"/>
          <w:sz w:val="28"/>
        </w:rPr>
        <w:t>26</w:t>
      </w:r>
      <w:r w:rsidR="00F15349" w:rsidRPr="00B03F0C">
        <w:rPr>
          <w:rFonts w:ascii="Arial" w:eastAsia="仿宋_GB2312" w:hAnsi="Arial" w:cs="Arial"/>
          <w:sz w:val="28"/>
        </w:rPr>
        <w:t>号</w:t>
      </w:r>
      <w:r w:rsidR="00F15349" w:rsidRPr="00B03F0C">
        <w:rPr>
          <w:rFonts w:ascii="Arial" w:eastAsia="仿宋_GB2312" w:hAnsi="Arial" w:cs="Arial"/>
          <w:sz w:val="28"/>
          <w:szCs w:val="28"/>
        </w:rPr>
        <w:t>]</w:t>
      </w:r>
      <w:r w:rsidR="00F15349" w:rsidRPr="00B03F0C">
        <w:rPr>
          <w:rFonts w:ascii="Arial" w:eastAsia="仿宋_GB2312" w:hAnsi="Arial" w:cs="Arial"/>
          <w:sz w:val="28"/>
        </w:rPr>
        <w:t>，</w:t>
      </w:r>
      <w:r w:rsidR="00F15349">
        <w:rPr>
          <w:rFonts w:ascii="Arial" w:eastAsia="仿宋_GB2312" w:hAnsi="Arial" w:cs="Arial" w:hint="eastAsia"/>
          <w:sz w:val="28"/>
        </w:rPr>
        <w:t>根据</w:t>
      </w:r>
      <w:r w:rsidR="00F15349" w:rsidRPr="002D64C6">
        <w:rPr>
          <w:rFonts w:ascii="仿宋_GB2312" w:eastAsia="仿宋_GB2312" w:hAnsi="华文仿宋" w:hint="eastAsia"/>
          <w:sz w:val="28"/>
        </w:rPr>
        <w:t>《国有建设用地使用权出让地价评估委托书</w:t>
      </w:r>
      <w:r w:rsidR="00F15349" w:rsidRPr="008B48DC">
        <w:rPr>
          <w:rFonts w:ascii="仿宋_GB2312" w:eastAsia="仿宋_GB2312" w:hAnsi="华文仿宋" w:hint="eastAsia"/>
          <w:sz w:val="28"/>
        </w:rPr>
        <w:t>》</w:t>
      </w:r>
      <w:r w:rsidR="00F15349" w:rsidRPr="008B48DC">
        <w:rPr>
          <w:rFonts w:ascii="仿宋_GB2312" w:eastAsia="仿宋_GB2312" w:hint="eastAsia"/>
          <w:sz w:val="28"/>
        </w:rPr>
        <w:t>，</w:t>
      </w:r>
      <w:r w:rsidRPr="00B03F0C">
        <w:rPr>
          <w:rFonts w:ascii="Arial" w:eastAsia="仿宋_GB2312" w:hAnsi="Arial" w:cs="Arial"/>
          <w:sz w:val="28"/>
        </w:rPr>
        <w:t>此次估价设定估价对象</w:t>
      </w:r>
      <w:r w:rsidR="00F15349" w:rsidRPr="002D64C6">
        <w:rPr>
          <w:rFonts w:ascii="仿宋_GB2312" w:eastAsia="仿宋_GB2312" w:hAnsi="Arial" w:hint="eastAsia"/>
          <w:sz w:val="28"/>
        </w:rPr>
        <w:t>用途</w:t>
      </w:r>
      <w:proofErr w:type="gramStart"/>
      <w:r w:rsidR="00F15349" w:rsidRPr="002D64C6">
        <w:rPr>
          <w:rFonts w:ascii="仿宋_GB2312" w:eastAsia="仿宋_GB2312" w:hAnsi="Arial" w:hint="eastAsia"/>
          <w:sz w:val="28"/>
        </w:rPr>
        <w:t>为</w:t>
      </w:r>
      <w:r w:rsidR="00F15349">
        <w:rPr>
          <w:rFonts w:ascii="Arial" w:eastAsia="仿宋_GB2312" w:hAnsi="Arial" w:hint="eastAsia"/>
          <w:bCs/>
          <w:sz w:val="28"/>
        </w:rPr>
        <w:t>绿隔产业</w:t>
      </w:r>
      <w:proofErr w:type="gramEnd"/>
      <w:r w:rsidR="00F15349">
        <w:rPr>
          <w:rFonts w:ascii="Arial" w:eastAsia="仿宋_GB2312" w:hAnsi="Arial" w:hint="eastAsia"/>
          <w:bCs/>
          <w:sz w:val="28"/>
        </w:rPr>
        <w:t>（商业）、</w:t>
      </w:r>
      <w:proofErr w:type="gramStart"/>
      <w:r w:rsidR="00F15349">
        <w:rPr>
          <w:rFonts w:ascii="Arial" w:eastAsia="仿宋_GB2312" w:hAnsi="Arial" w:hint="eastAsia"/>
          <w:bCs/>
          <w:sz w:val="28"/>
        </w:rPr>
        <w:t>绿隔产业</w:t>
      </w:r>
      <w:proofErr w:type="gramEnd"/>
      <w:r w:rsidR="00F15349">
        <w:rPr>
          <w:rFonts w:ascii="Arial" w:eastAsia="仿宋_GB2312" w:hAnsi="Arial" w:hint="eastAsia"/>
          <w:bCs/>
          <w:sz w:val="28"/>
        </w:rPr>
        <w:t>（办公）</w:t>
      </w:r>
      <w:r>
        <w:rPr>
          <w:rFonts w:ascii="仿宋_GB2312" w:eastAsia="仿宋_GB2312" w:hAnsi="Arial" w:hint="eastAsia"/>
          <w:sz w:val="28"/>
        </w:rPr>
        <w:t>，</w:t>
      </w:r>
    </w:p>
    <w:p w:rsidR="003158AD" w:rsidRDefault="003158AD" w:rsidP="00CA32A9">
      <w:pPr>
        <w:spacing w:line="360" w:lineRule="auto"/>
        <w:jc w:val="both"/>
        <w:rPr>
          <w:rFonts w:ascii="Arial" w:eastAsia="仿宋_GB2312" w:hAnsi="Arial" w:cs="Arial"/>
          <w:bCs/>
          <w:color w:val="000000"/>
          <w:sz w:val="28"/>
        </w:rPr>
      </w:pPr>
      <w:proofErr w:type="gramStart"/>
      <w:r w:rsidRPr="00B03F0C">
        <w:rPr>
          <w:rFonts w:ascii="Arial" w:eastAsia="仿宋_GB2312" w:hAnsi="Arial" w:cs="Arial"/>
          <w:sz w:val="28"/>
        </w:rPr>
        <w:t>地上</w:t>
      </w:r>
      <w:r w:rsidR="00D44D71">
        <w:rPr>
          <w:rFonts w:ascii="Arial" w:eastAsia="仿宋_GB2312" w:hAnsi="Arial" w:cs="Arial"/>
          <w:sz w:val="28"/>
        </w:rPr>
        <w:t>地上</w:t>
      </w:r>
      <w:proofErr w:type="gramEnd"/>
      <w:r w:rsidR="00D44D71">
        <w:rPr>
          <w:rFonts w:ascii="Arial" w:eastAsia="仿宋_GB2312" w:hAnsi="Arial" w:cs="Arial"/>
          <w:sz w:val="28"/>
        </w:rPr>
        <w:t>容积率为</w:t>
      </w:r>
      <w:r w:rsidR="00D44D71">
        <w:rPr>
          <w:rFonts w:ascii="Arial" w:eastAsia="仿宋_GB2312" w:hAnsi="Arial" w:cs="Arial"/>
          <w:sz w:val="28"/>
        </w:rPr>
        <w:t>5.12</w:t>
      </w:r>
      <w:r w:rsidRPr="00B03F0C">
        <w:rPr>
          <w:rFonts w:ascii="Arial" w:eastAsia="仿宋_GB2312" w:hAnsi="Arial" w:cs="Arial"/>
          <w:sz w:val="28"/>
        </w:rPr>
        <w:t>，</w:t>
      </w:r>
      <w:r w:rsidRPr="00B03F0C">
        <w:rPr>
          <w:rFonts w:ascii="Arial" w:eastAsia="仿宋_GB2312" w:hAnsi="Arial" w:cs="Arial"/>
          <w:bCs/>
          <w:color w:val="000000"/>
          <w:sz w:val="28"/>
        </w:rPr>
        <w:t>为其最有效利用方式。</w:t>
      </w:r>
    </w:p>
    <w:p w:rsidR="00EE5B35" w:rsidRPr="00B03F0C" w:rsidRDefault="00CA32A9" w:rsidP="003158AD">
      <w:pPr>
        <w:spacing w:line="360" w:lineRule="auto"/>
        <w:ind w:firstLineChars="200" w:firstLine="560"/>
        <w:jc w:val="both"/>
        <w:rPr>
          <w:rFonts w:ascii="Arial" w:eastAsia="仿宋_GB2312" w:hAnsi="Arial" w:cs="Arial"/>
          <w:bCs/>
          <w:color w:val="000000"/>
          <w:sz w:val="28"/>
        </w:rPr>
      </w:pPr>
      <w:r>
        <w:rPr>
          <w:rFonts w:ascii="Arial" w:eastAsia="仿宋_GB2312" w:hAnsi="Arial" w:cs="Arial" w:hint="eastAsia"/>
          <w:sz w:val="28"/>
          <w:szCs w:val="28"/>
        </w:rPr>
        <w:t>根据</w:t>
      </w:r>
      <w:r w:rsidRPr="002A1D4D">
        <w:rPr>
          <w:rFonts w:ascii="Arial" w:eastAsia="仿宋_GB2312" w:hAnsi="Arial" w:cs="Arial" w:hint="eastAsia"/>
          <w:sz w:val="28"/>
          <w:szCs w:val="28"/>
        </w:rPr>
        <w:t>北京市朝阳区发展和改革委员会出具的《关于将台乡颐堤港二期项目核准的批复》</w:t>
      </w:r>
      <w:r w:rsidRPr="002A1D4D">
        <w:rPr>
          <w:rFonts w:ascii="Arial" w:eastAsia="仿宋_GB2312" w:hAnsi="Arial" w:cs="Arial" w:hint="eastAsia"/>
          <w:sz w:val="28"/>
          <w:szCs w:val="28"/>
        </w:rPr>
        <w:t>[</w:t>
      </w:r>
      <w:r w:rsidRPr="002A1D4D">
        <w:rPr>
          <w:rFonts w:ascii="Arial" w:eastAsia="仿宋_GB2312" w:hAnsi="Arial" w:cs="Arial" w:hint="eastAsia"/>
          <w:sz w:val="28"/>
          <w:szCs w:val="28"/>
        </w:rPr>
        <w:t>京朝阳发改（核）</w:t>
      </w:r>
      <w:r w:rsidRPr="002A1D4D">
        <w:rPr>
          <w:rFonts w:ascii="Arial" w:eastAsia="仿宋_GB2312" w:hAnsi="Arial" w:cs="Arial" w:hint="eastAsia"/>
          <w:sz w:val="28"/>
          <w:szCs w:val="28"/>
        </w:rPr>
        <w:t>[2016]26</w:t>
      </w:r>
      <w:r w:rsidRPr="002A1D4D">
        <w:rPr>
          <w:rFonts w:ascii="Arial" w:eastAsia="仿宋_GB2312" w:hAnsi="Arial" w:cs="Arial" w:hint="eastAsia"/>
          <w:sz w:val="28"/>
          <w:szCs w:val="28"/>
        </w:rPr>
        <w:t>号</w:t>
      </w:r>
      <w:r w:rsidRPr="002A1D4D">
        <w:rPr>
          <w:rFonts w:ascii="Arial" w:eastAsia="仿宋_GB2312" w:hAnsi="Arial" w:cs="Arial" w:hint="eastAsia"/>
          <w:sz w:val="28"/>
          <w:szCs w:val="28"/>
        </w:rPr>
        <w:t>]</w:t>
      </w:r>
      <w:r>
        <w:rPr>
          <w:rFonts w:ascii="Arial" w:eastAsia="仿宋_GB2312" w:hAnsi="Arial" w:cs="Arial" w:hint="eastAsia"/>
          <w:sz w:val="28"/>
          <w:szCs w:val="28"/>
        </w:rPr>
        <w:t>，</w:t>
      </w:r>
      <w:r w:rsidRPr="002A1D4D">
        <w:rPr>
          <w:rFonts w:ascii="Arial" w:eastAsia="仿宋_GB2312" w:hAnsi="Arial" w:cs="Arial" w:hint="eastAsia"/>
          <w:sz w:val="28"/>
          <w:szCs w:val="28"/>
        </w:rPr>
        <w:t>项目建成后由北京星泰通港置业有限公司</w:t>
      </w:r>
      <w:proofErr w:type="gramStart"/>
      <w:r w:rsidRPr="002A1D4D">
        <w:rPr>
          <w:rFonts w:ascii="Arial" w:eastAsia="仿宋_GB2312" w:hAnsi="Arial" w:cs="Arial" w:hint="eastAsia"/>
          <w:sz w:val="28"/>
          <w:szCs w:val="28"/>
        </w:rPr>
        <w:t>自持</w:t>
      </w:r>
      <w:proofErr w:type="gramEnd"/>
      <w:r w:rsidRPr="002A1D4D">
        <w:rPr>
          <w:rFonts w:ascii="Arial" w:eastAsia="仿宋_GB2312" w:hAnsi="Arial" w:cs="Arial" w:hint="eastAsia"/>
          <w:sz w:val="28"/>
          <w:szCs w:val="28"/>
        </w:rPr>
        <w:t>经营，不得对外销售。</w:t>
      </w:r>
      <w:r>
        <w:rPr>
          <w:rFonts w:ascii="Arial" w:eastAsia="仿宋_GB2312" w:hAnsi="Arial" w:cs="Arial" w:hint="eastAsia"/>
          <w:sz w:val="28"/>
          <w:szCs w:val="28"/>
        </w:rPr>
        <w:t>故本次评估剩余法中开发完成后价格采用收益还原法求取。</w:t>
      </w:r>
    </w:p>
    <w:p w:rsidR="0041692F" w:rsidRPr="00B03F0C" w:rsidRDefault="00CA32A9" w:rsidP="0041692F">
      <w:pPr>
        <w:spacing w:line="360" w:lineRule="auto"/>
        <w:ind w:firstLineChars="200" w:firstLine="562"/>
        <w:rPr>
          <w:rFonts w:ascii="Arial" w:eastAsia="仿宋_GB2312" w:hAnsi="Arial" w:cs="Arial"/>
          <w:b/>
          <w:color w:val="000000"/>
          <w:sz w:val="28"/>
        </w:rPr>
      </w:pPr>
      <w:r>
        <w:rPr>
          <w:rFonts w:ascii="Arial" w:eastAsia="仿宋_GB2312" w:hAnsi="Arial" w:cs="Arial" w:hint="eastAsia"/>
          <w:b/>
          <w:bCs/>
          <w:color w:val="000000"/>
          <w:sz w:val="28"/>
        </w:rPr>
        <w:t>2</w:t>
      </w:r>
      <w:r w:rsidR="0041692F" w:rsidRPr="00B03F0C">
        <w:rPr>
          <w:rFonts w:ascii="Arial" w:eastAsia="仿宋_GB2312" w:hAnsi="Arial" w:cs="Arial"/>
          <w:b/>
          <w:bCs/>
          <w:color w:val="000000"/>
          <w:sz w:val="28"/>
        </w:rPr>
        <w:t>.</w:t>
      </w:r>
      <w:r w:rsidR="0041692F" w:rsidRPr="00B03F0C">
        <w:rPr>
          <w:rFonts w:ascii="Arial" w:eastAsia="仿宋_GB2312" w:hAnsi="Arial" w:cs="Arial"/>
          <w:b/>
          <w:color w:val="000000"/>
          <w:sz w:val="28"/>
        </w:rPr>
        <w:t xml:space="preserve"> </w:t>
      </w:r>
      <w:r w:rsidR="0041692F" w:rsidRPr="00B03F0C">
        <w:rPr>
          <w:rFonts w:ascii="Arial" w:eastAsia="仿宋_GB2312" w:hAnsi="Arial" w:cs="Arial"/>
          <w:b/>
          <w:sz w:val="28"/>
        </w:rPr>
        <w:t>求取估价</w:t>
      </w:r>
      <w:proofErr w:type="gramStart"/>
      <w:r w:rsidR="0041692F" w:rsidRPr="00B03F0C">
        <w:rPr>
          <w:rFonts w:ascii="Arial" w:eastAsia="仿宋_GB2312" w:hAnsi="Arial" w:cs="Arial"/>
          <w:b/>
          <w:sz w:val="28"/>
        </w:rPr>
        <w:t>对象</w:t>
      </w:r>
      <w:r>
        <w:rPr>
          <w:rFonts w:ascii="Arial" w:eastAsia="仿宋_GB2312" w:hAnsi="Arial" w:cs="Arial" w:hint="eastAsia"/>
          <w:b/>
          <w:sz w:val="28"/>
        </w:rPr>
        <w:t>绿隔产业</w:t>
      </w:r>
      <w:proofErr w:type="gramEnd"/>
      <w:r>
        <w:rPr>
          <w:rFonts w:ascii="Arial" w:eastAsia="仿宋_GB2312" w:hAnsi="Arial" w:cs="Arial" w:hint="eastAsia"/>
          <w:b/>
          <w:sz w:val="28"/>
        </w:rPr>
        <w:t>（商业）</w:t>
      </w:r>
      <w:r w:rsidR="0041692F" w:rsidRPr="00B03F0C">
        <w:rPr>
          <w:rFonts w:ascii="Arial" w:eastAsia="仿宋_GB2312" w:hAnsi="Arial" w:cs="Arial"/>
          <w:b/>
          <w:sz w:val="28"/>
          <w:szCs w:val="28"/>
        </w:rPr>
        <w:t>楼面</w:t>
      </w:r>
      <w:r w:rsidR="0041692F" w:rsidRPr="00B03F0C">
        <w:rPr>
          <w:rFonts w:ascii="Arial" w:eastAsia="仿宋_GB2312" w:hAnsi="Arial" w:cs="Arial"/>
          <w:b/>
          <w:sz w:val="28"/>
        </w:rPr>
        <w:t>熟地价</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hint="eastAsia"/>
          <w:color w:val="000000"/>
          <w:sz w:val="28"/>
        </w:rPr>
        <w:t>）</w:t>
      </w:r>
      <w:r w:rsidR="00794FAB">
        <w:rPr>
          <w:rFonts w:ascii="Arial" w:eastAsia="仿宋_GB2312" w:hAnsi="Arial" w:cs="Arial"/>
          <w:color w:val="000000"/>
          <w:sz w:val="28"/>
          <w:szCs w:val="28"/>
        </w:rPr>
        <w:t>收益还原法</w:t>
      </w:r>
      <w:r w:rsidRPr="00B03F0C">
        <w:rPr>
          <w:rFonts w:ascii="Arial" w:eastAsia="仿宋_GB2312" w:hAnsi="Arial" w:cs="Arial"/>
          <w:color w:val="000000"/>
          <w:sz w:val="28"/>
        </w:rPr>
        <w:t>求取估价</w:t>
      </w:r>
      <w:proofErr w:type="gramStart"/>
      <w:r w:rsidRPr="00B03F0C">
        <w:rPr>
          <w:rFonts w:ascii="Arial" w:eastAsia="仿宋_GB2312" w:hAnsi="Arial" w:cs="Arial"/>
          <w:color w:val="000000"/>
          <w:sz w:val="28"/>
        </w:rPr>
        <w:t>对象</w:t>
      </w:r>
      <w:r w:rsidR="00CA32A9" w:rsidRPr="00CA32A9">
        <w:rPr>
          <w:rFonts w:ascii="Arial" w:eastAsia="仿宋_GB2312" w:hAnsi="Arial" w:cs="Arial" w:hint="eastAsia"/>
          <w:color w:val="000000"/>
          <w:sz w:val="28"/>
        </w:rPr>
        <w:t>绿隔产业</w:t>
      </w:r>
      <w:proofErr w:type="gramEnd"/>
      <w:r w:rsidR="00CA32A9" w:rsidRPr="00CA32A9">
        <w:rPr>
          <w:rFonts w:ascii="Arial" w:eastAsia="仿宋_GB2312" w:hAnsi="Arial" w:cs="Arial" w:hint="eastAsia"/>
          <w:color w:val="000000"/>
          <w:sz w:val="28"/>
        </w:rPr>
        <w:t>（商业）</w:t>
      </w:r>
      <w:r w:rsidRPr="00B03F0C">
        <w:rPr>
          <w:rFonts w:ascii="Arial" w:eastAsia="仿宋_GB2312" w:hAnsi="Arial" w:cs="Arial"/>
          <w:color w:val="000000"/>
          <w:sz w:val="28"/>
        </w:rPr>
        <w:t>用房开发完成后不动产价格</w:t>
      </w:r>
    </w:p>
    <w:p w:rsidR="0041692F" w:rsidRPr="00B03F0C" w:rsidRDefault="008214EE" w:rsidP="0041692F">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lastRenderedPageBreak/>
        <w:t>A</w:t>
      </w:r>
      <w:r w:rsidR="0041692F" w:rsidRPr="00B03F0C">
        <w:rPr>
          <w:rFonts w:ascii="Arial" w:eastAsia="仿宋_GB2312" w:hAnsi="Arial" w:cs="Arial"/>
          <w:color w:val="000000"/>
          <w:sz w:val="28"/>
        </w:rPr>
        <w:t>求取</w:t>
      </w:r>
      <w:r w:rsidR="0041692F">
        <w:rPr>
          <w:rFonts w:ascii="Arial" w:eastAsia="仿宋_GB2312" w:hAnsi="Arial" w:cs="Arial" w:hint="eastAsia"/>
          <w:color w:val="000000"/>
          <w:sz w:val="28"/>
        </w:rPr>
        <w:t>估价对象商业用房</w:t>
      </w:r>
      <w:r w:rsidR="0041692F" w:rsidRPr="00B03F0C">
        <w:rPr>
          <w:rFonts w:ascii="Arial" w:eastAsia="仿宋_GB2312" w:hAnsi="Arial" w:cs="Arial"/>
          <w:color w:val="000000"/>
          <w:sz w:val="28"/>
        </w:rPr>
        <w:t>房地年未来第一年净收益</w:t>
      </w:r>
    </w:p>
    <w:p w:rsidR="004A5530" w:rsidRDefault="0041692F" w:rsidP="00D953C6">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rPr>
        <w:t>通过对</w:t>
      </w:r>
      <w:r w:rsidR="00794FAB">
        <w:rPr>
          <w:rFonts w:ascii="Arial" w:eastAsia="仿宋_GB2312" w:hAnsi="Arial" w:cs="Arial"/>
          <w:color w:val="000000"/>
          <w:sz w:val="28"/>
        </w:rPr>
        <w:t>北京市</w:t>
      </w:r>
      <w:r w:rsidR="00CA32A9">
        <w:rPr>
          <w:rFonts w:ascii="Arial" w:eastAsia="仿宋_GB2312" w:hAnsi="Arial" w:cs="Arial" w:hint="eastAsia"/>
          <w:color w:val="000000"/>
          <w:sz w:val="28"/>
        </w:rPr>
        <w:t>朝阳区将台</w:t>
      </w:r>
      <w:proofErr w:type="gramStart"/>
      <w:r w:rsidR="00CA32A9">
        <w:rPr>
          <w:rFonts w:ascii="Arial" w:eastAsia="仿宋_GB2312" w:hAnsi="Arial" w:cs="Arial" w:hint="eastAsia"/>
          <w:color w:val="000000"/>
          <w:sz w:val="28"/>
        </w:rPr>
        <w:t>乡</w:t>
      </w:r>
      <w:r w:rsidRPr="00B03F0C">
        <w:rPr>
          <w:rFonts w:ascii="Arial" w:eastAsia="仿宋_GB2312" w:hAnsi="Arial" w:cs="Arial"/>
          <w:color w:val="000000"/>
          <w:sz w:val="28"/>
        </w:rPr>
        <w:t>商业</w:t>
      </w:r>
      <w:proofErr w:type="gramEnd"/>
      <w:r w:rsidRPr="00B03F0C">
        <w:rPr>
          <w:rFonts w:ascii="Arial" w:eastAsia="仿宋_GB2312" w:hAnsi="Arial" w:cs="Arial"/>
          <w:color w:val="000000"/>
          <w:sz w:val="28"/>
        </w:rPr>
        <w:t>用房租赁市场的调查，评估专业人员选取近期同一供需圈内邻近地区的三个租赁案例进行比较。</w:t>
      </w:r>
      <w:r w:rsidRPr="00B03F0C">
        <w:rPr>
          <w:rFonts w:ascii="Arial" w:eastAsia="仿宋_GB2312" w:hAnsi="Arial" w:cs="Arial"/>
          <w:color w:val="000000"/>
          <w:sz w:val="28"/>
          <w:szCs w:val="28"/>
        </w:rPr>
        <w:t>并分别进行交易情况、市场状况、</w:t>
      </w:r>
      <w:r w:rsidR="005644BC">
        <w:rPr>
          <w:rFonts w:ascii="Arial" w:eastAsia="仿宋_GB2312" w:hAnsi="Arial" w:cs="Arial" w:hint="eastAsia"/>
          <w:color w:val="000000"/>
          <w:sz w:val="28"/>
          <w:szCs w:val="28"/>
        </w:rPr>
        <w:t>用途、土地使用年限、区域因素、个别因素</w:t>
      </w:r>
      <w:r w:rsidRPr="00B03F0C">
        <w:rPr>
          <w:rFonts w:ascii="Arial" w:eastAsia="仿宋_GB2312" w:hAnsi="Arial" w:cs="Arial"/>
          <w:color w:val="000000"/>
          <w:sz w:val="28"/>
          <w:szCs w:val="28"/>
        </w:rPr>
        <w:t>的修正和调整。</w:t>
      </w:r>
    </w:p>
    <w:p w:rsidR="0041692F" w:rsidRPr="00B03F0C" w:rsidRDefault="0041692F" w:rsidP="0041692F">
      <w:pPr>
        <w:spacing w:line="360" w:lineRule="auto"/>
        <w:jc w:val="center"/>
        <w:rPr>
          <w:rFonts w:ascii="Arial" w:eastAsia="仿宋_GB2312" w:hAnsi="Arial" w:cs="Arial"/>
          <w:b/>
          <w:bCs/>
          <w:color w:val="000000"/>
        </w:rPr>
      </w:pPr>
      <w:r w:rsidRPr="00B03F0C">
        <w:rPr>
          <w:rFonts w:ascii="Arial" w:eastAsia="仿宋_GB2312" w:hAnsi="Arial" w:cs="Arial"/>
          <w:b/>
          <w:bCs/>
          <w:color w:val="000000"/>
        </w:rPr>
        <w:t>表</w:t>
      </w:r>
      <w:r w:rsidR="00265D77">
        <w:rPr>
          <w:rFonts w:ascii="Arial" w:eastAsia="仿宋_GB2312" w:hAnsi="Arial" w:cs="Arial" w:hint="eastAsia"/>
          <w:b/>
          <w:bCs/>
          <w:color w:val="000000"/>
        </w:rPr>
        <w:t>1</w:t>
      </w:r>
      <w:r w:rsidRPr="00B03F0C">
        <w:rPr>
          <w:rFonts w:ascii="Arial" w:eastAsia="仿宋_GB2312" w:hAnsi="Arial" w:cs="Arial"/>
          <w:b/>
          <w:bCs/>
          <w:color w:val="000000"/>
        </w:rPr>
        <w:t>：比较因素条件说明及指数表</w:t>
      </w:r>
    </w:p>
    <w:tbl>
      <w:tblPr>
        <w:tblW w:w="5214" w:type="pct"/>
        <w:tblInd w:w="-176" w:type="dxa"/>
        <w:tblLayout w:type="fixed"/>
        <w:tblLook w:val="04A0"/>
      </w:tblPr>
      <w:tblGrid>
        <w:gridCol w:w="699"/>
        <w:gridCol w:w="998"/>
        <w:gridCol w:w="1564"/>
        <w:gridCol w:w="564"/>
        <w:gridCol w:w="1500"/>
        <w:gridCol w:w="625"/>
        <w:gridCol w:w="1419"/>
        <w:gridCol w:w="568"/>
        <w:gridCol w:w="1415"/>
        <w:gridCol w:w="570"/>
      </w:tblGrid>
      <w:tr w:rsidR="0041692F" w:rsidRPr="00B03F0C" w:rsidTr="000150AF">
        <w:trPr>
          <w:trHeight w:val="332"/>
          <w:tblHeader/>
        </w:trPr>
        <w:tc>
          <w:tcPr>
            <w:tcW w:w="85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w:t>
            </w:r>
          </w:p>
        </w:tc>
        <w:tc>
          <w:tcPr>
            <w:tcW w:w="1071"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8407BF">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008407BF">
              <w:rPr>
                <w:rFonts w:ascii="Arial" w:eastAsia="仿宋_GB2312" w:hAnsi="Arial" w:cs="Arial" w:hint="eastAsia"/>
                <w:sz w:val="18"/>
                <w:szCs w:val="18"/>
              </w:rPr>
              <w:t>A</w:t>
            </w:r>
          </w:p>
        </w:tc>
        <w:tc>
          <w:tcPr>
            <w:tcW w:w="1001"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8407BF">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008407BF">
              <w:rPr>
                <w:rFonts w:ascii="Arial" w:eastAsia="仿宋_GB2312" w:hAnsi="Arial" w:cs="Arial" w:hint="eastAsia"/>
                <w:sz w:val="18"/>
                <w:szCs w:val="18"/>
              </w:rPr>
              <w:t>B</w:t>
            </w:r>
          </w:p>
        </w:tc>
        <w:tc>
          <w:tcPr>
            <w:tcW w:w="1000" w:type="pct"/>
            <w:gridSpan w:val="2"/>
            <w:tcBorders>
              <w:top w:val="single" w:sz="8" w:space="0" w:color="auto"/>
              <w:left w:val="nil"/>
              <w:bottom w:val="single" w:sz="4" w:space="0" w:color="auto"/>
              <w:right w:val="single" w:sz="8" w:space="0" w:color="000000"/>
            </w:tcBorders>
            <w:shd w:val="clear" w:color="auto" w:fill="auto"/>
            <w:vAlign w:val="center"/>
            <w:hideMark/>
          </w:tcPr>
          <w:p w:rsidR="0041692F" w:rsidRPr="00B03F0C" w:rsidRDefault="0041692F" w:rsidP="008407BF">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008407BF">
              <w:rPr>
                <w:rFonts w:ascii="Arial" w:eastAsia="仿宋_GB2312" w:hAnsi="Arial" w:cs="Arial" w:hint="eastAsia"/>
                <w:sz w:val="18"/>
                <w:szCs w:val="18"/>
              </w:rPr>
              <w:t>C</w:t>
            </w:r>
          </w:p>
        </w:tc>
      </w:tr>
      <w:tr w:rsidR="0041692F" w:rsidRPr="00B03F0C" w:rsidTr="000150AF">
        <w:trPr>
          <w:trHeight w:val="610"/>
          <w:tblHeader/>
        </w:trPr>
        <w:tc>
          <w:tcPr>
            <w:tcW w:w="85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788"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w:t>
            </w:r>
            <w:r w:rsidR="00CA32A9" w:rsidRPr="00CA32A9">
              <w:rPr>
                <w:rFonts w:ascii="Arial" w:eastAsia="仿宋_GB2312" w:hAnsi="Arial" w:cs="Arial" w:hint="eastAsia"/>
                <w:color w:val="000000"/>
                <w:sz w:val="18"/>
                <w:szCs w:val="18"/>
              </w:rPr>
              <w:t>朝阳区将台乡</w:t>
            </w:r>
            <w:proofErr w:type="gramStart"/>
            <w:r w:rsidR="00CA32A9" w:rsidRPr="00CA32A9">
              <w:rPr>
                <w:rFonts w:ascii="Arial" w:eastAsia="仿宋_GB2312" w:hAnsi="Arial" w:cs="Arial" w:hint="eastAsia"/>
                <w:color w:val="000000"/>
                <w:sz w:val="18"/>
                <w:szCs w:val="18"/>
              </w:rPr>
              <w:t>颐</w:t>
            </w:r>
            <w:proofErr w:type="gramEnd"/>
            <w:r w:rsidR="00CA32A9" w:rsidRPr="00CA32A9">
              <w:rPr>
                <w:rFonts w:ascii="Arial" w:eastAsia="仿宋_GB2312" w:hAnsi="Arial" w:cs="Arial" w:hint="eastAsia"/>
                <w:color w:val="000000"/>
                <w:sz w:val="18"/>
                <w:szCs w:val="18"/>
              </w:rPr>
              <w:t>堤港二期</w:t>
            </w:r>
          </w:p>
        </w:tc>
        <w:tc>
          <w:tcPr>
            <w:tcW w:w="284"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CA32A9"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丽都水岸</w:t>
            </w:r>
          </w:p>
        </w:tc>
        <w:tc>
          <w:tcPr>
            <w:tcW w:w="315"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CA32A9" w:rsidP="003E799E">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方恒购物中心</w:t>
            </w:r>
            <w:proofErr w:type="gramEnd"/>
          </w:p>
        </w:tc>
        <w:tc>
          <w:tcPr>
            <w:tcW w:w="286"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CA32A9"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六佰本</w:t>
            </w:r>
            <w:r w:rsidR="008246C7">
              <w:rPr>
                <w:rFonts w:ascii="Arial" w:eastAsia="仿宋_GB2312" w:hAnsi="Arial" w:cs="Arial" w:hint="eastAsia"/>
                <w:sz w:val="18"/>
                <w:szCs w:val="18"/>
              </w:rPr>
              <w:t>商业中心</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41692F" w:rsidRPr="00B03F0C" w:rsidTr="000150AF">
        <w:trPr>
          <w:trHeight w:val="300"/>
        </w:trPr>
        <w:tc>
          <w:tcPr>
            <w:tcW w:w="85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交易时间</w:t>
            </w:r>
          </w:p>
        </w:tc>
        <w:tc>
          <w:tcPr>
            <w:tcW w:w="788"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31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7" w:type="pct"/>
            <w:tcBorders>
              <w:top w:val="single" w:sz="4" w:space="0" w:color="auto"/>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8407BF">
        <w:trPr>
          <w:trHeight w:val="300"/>
        </w:trPr>
        <w:tc>
          <w:tcPr>
            <w:tcW w:w="855"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788"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4"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31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7"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8407BF">
        <w:trPr>
          <w:trHeight w:val="300"/>
        </w:trPr>
        <w:tc>
          <w:tcPr>
            <w:tcW w:w="855"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788"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4"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31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7"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8407BF" w:rsidRPr="00B03F0C" w:rsidTr="008407BF">
        <w:trPr>
          <w:trHeight w:val="381"/>
        </w:trPr>
        <w:tc>
          <w:tcPr>
            <w:tcW w:w="855" w:type="pct"/>
            <w:gridSpan w:val="2"/>
            <w:tcBorders>
              <w:top w:val="nil"/>
              <w:left w:val="single" w:sz="8" w:space="0" w:color="auto"/>
              <w:bottom w:val="single" w:sz="4" w:space="0" w:color="auto"/>
              <w:right w:val="single" w:sz="4" w:space="0" w:color="auto"/>
            </w:tcBorders>
            <w:shd w:val="clear" w:color="auto" w:fill="auto"/>
            <w:vAlign w:val="center"/>
            <w:hideMark/>
          </w:tcPr>
          <w:p w:rsidR="008407BF" w:rsidRPr="00B03F0C" w:rsidRDefault="008407BF" w:rsidP="003E799E">
            <w:pPr>
              <w:widowControl/>
              <w:adjustRightInd/>
              <w:spacing w:line="240" w:lineRule="auto"/>
              <w:textAlignment w:val="auto"/>
              <w:rPr>
                <w:rFonts w:ascii="Arial" w:eastAsia="仿宋_GB2312" w:hAnsi="Arial" w:cs="Arial"/>
                <w:b/>
                <w:bCs/>
                <w:color w:val="333399"/>
                <w:sz w:val="18"/>
                <w:szCs w:val="18"/>
              </w:rPr>
            </w:pPr>
            <w:r w:rsidRPr="00B03F0C">
              <w:rPr>
                <w:rFonts w:ascii="Arial" w:eastAsia="仿宋_GB2312" w:hAnsi="Arial" w:cs="Arial"/>
                <w:b/>
                <w:bCs/>
                <w:color w:val="000000"/>
                <w:sz w:val="18"/>
                <w:szCs w:val="18"/>
              </w:rPr>
              <w:t>土地使用年限（年）</w:t>
            </w:r>
          </w:p>
        </w:tc>
        <w:tc>
          <w:tcPr>
            <w:tcW w:w="788" w:type="pct"/>
            <w:tcBorders>
              <w:top w:val="nil"/>
              <w:left w:val="nil"/>
              <w:bottom w:val="single" w:sz="4" w:space="0" w:color="auto"/>
              <w:right w:val="single" w:sz="4" w:space="0" w:color="auto"/>
            </w:tcBorders>
            <w:shd w:val="clear" w:color="auto" w:fill="auto"/>
            <w:vAlign w:val="center"/>
            <w:hideMark/>
          </w:tcPr>
          <w:p w:rsidR="008407BF" w:rsidRPr="00B03F0C" w:rsidRDefault="008407B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4" w:type="pct"/>
            <w:tcBorders>
              <w:top w:val="nil"/>
              <w:left w:val="nil"/>
              <w:bottom w:val="single" w:sz="4" w:space="0" w:color="auto"/>
              <w:right w:val="single" w:sz="4" w:space="0" w:color="auto"/>
            </w:tcBorders>
            <w:shd w:val="clear" w:color="auto" w:fill="auto"/>
            <w:vAlign w:val="center"/>
            <w:hideMark/>
          </w:tcPr>
          <w:p w:rsidR="008407BF" w:rsidRPr="00B03F0C" w:rsidRDefault="008407B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407BF" w:rsidRPr="00B03F0C" w:rsidRDefault="008407BF"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w:t>
            </w:r>
            <w:r>
              <w:rPr>
                <w:rFonts w:ascii="Arial" w:eastAsia="仿宋_GB2312" w:hAnsi="Arial" w:cs="Arial"/>
                <w:color w:val="000000"/>
                <w:sz w:val="18"/>
                <w:szCs w:val="18"/>
              </w:rPr>
              <w:t>-</w:t>
            </w:r>
            <w:r>
              <w:rPr>
                <w:rFonts w:ascii="Arial" w:eastAsia="仿宋_GB2312" w:hAnsi="Arial" w:cs="Arial" w:hint="eastAsia"/>
                <w:color w:val="000000"/>
                <w:sz w:val="18"/>
                <w:szCs w:val="18"/>
              </w:rPr>
              <w:t>3</w:t>
            </w:r>
            <w:r w:rsidRPr="00B03F0C">
              <w:rPr>
                <w:rFonts w:ascii="Arial" w:eastAsia="仿宋_GB2312" w:hAnsi="Arial" w:cs="Arial"/>
                <w:color w:val="000000"/>
                <w:sz w:val="18"/>
                <w:szCs w:val="18"/>
              </w:rPr>
              <w:t>0</w:t>
            </w:r>
            <w:r w:rsidRPr="00B03F0C">
              <w:rPr>
                <w:rFonts w:ascii="Arial" w:eastAsia="仿宋_GB2312" w:hAnsi="Arial" w:cs="Arial"/>
                <w:color w:val="000000"/>
                <w:sz w:val="18"/>
                <w:szCs w:val="18"/>
              </w:rPr>
              <w:t>（含）</w:t>
            </w:r>
          </w:p>
        </w:tc>
        <w:tc>
          <w:tcPr>
            <w:tcW w:w="315" w:type="pct"/>
            <w:tcBorders>
              <w:top w:val="nil"/>
              <w:left w:val="nil"/>
              <w:bottom w:val="single" w:sz="4" w:space="0" w:color="auto"/>
              <w:right w:val="single" w:sz="4" w:space="0" w:color="auto"/>
            </w:tcBorders>
            <w:shd w:val="clear" w:color="auto" w:fill="auto"/>
            <w:vAlign w:val="center"/>
            <w:hideMark/>
          </w:tcPr>
          <w:p w:rsidR="008407BF" w:rsidRPr="00B03F0C" w:rsidRDefault="008407BF"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99.5</w:t>
            </w:r>
          </w:p>
        </w:tc>
        <w:tc>
          <w:tcPr>
            <w:tcW w:w="715" w:type="pct"/>
            <w:tcBorders>
              <w:top w:val="nil"/>
              <w:left w:val="nil"/>
              <w:bottom w:val="single" w:sz="4" w:space="0" w:color="auto"/>
              <w:right w:val="single" w:sz="4" w:space="0" w:color="auto"/>
            </w:tcBorders>
            <w:shd w:val="clear" w:color="auto" w:fill="auto"/>
            <w:vAlign w:val="center"/>
            <w:hideMark/>
          </w:tcPr>
          <w:p w:rsidR="008407BF" w:rsidRPr="00B03F0C" w:rsidRDefault="008407BF" w:rsidP="008018F3">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w:t>
            </w:r>
            <w:r>
              <w:rPr>
                <w:rFonts w:ascii="Arial" w:eastAsia="仿宋_GB2312" w:hAnsi="Arial" w:cs="Arial"/>
                <w:color w:val="000000"/>
                <w:sz w:val="18"/>
                <w:szCs w:val="18"/>
              </w:rPr>
              <w:t>-</w:t>
            </w:r>
            <w:r>
              <w:rPr>
                <w:rFonts w:ascii="Arial" w:eastAsia="仿宋_GB2312" w:hAnsi="Arial" w:cs="Arial" w:hint="eastAsia"/>
                <w:color w:val="000000"/>
                <w:sz w:val="18"/>
                <w:szCs w:val="18"/>
              </w:rPr>
              <w:t>3</w:t>
            </w:r>
            <w:r w:rsidRPr="00B03F0C">
              <w:rPr>
                <w:rFonts w:ascii="Arial" w:eastAsia="仿宋_GB2312" w:hAnsi="Arial" w:cs="Arial"/>
                <w:color w:val="000000"/>
                <w:sz w:val="18"/>
                <w:szCs w:val="18"/>
              </w:rPr>
              <w:t>0</w:t>
            </w:r>
            <w:r w:rsidRPr="00B03F0C">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8407BF" w:rsidRPr="00B03F0C" w:rsidRDefault="008407BF" w:rsidP="008018F3">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99.5</w:t>
            </w:r>
          </w:p>
        </w:tc>
        <w:tc>
          <w:tcPr>
            <w:tcW w:w="713" w:type="pct"/>
            <w:tcBorders>
              <w:top w:val="nil"/>
              <w:left w:val="nil"/>
              <w:bottom w:val="single" w:sz="4" w:space="0" w:color="auto"/>
              <w:right w:val="single" w:sz="4" w:space="0" w:color="auto"/>
            </w:tcBorders>
            <w:shd w:val="clear" w:color="auto" w:fill="auto"/>
            <w:vAlign w:val="center"/>
            <w:hideMark/>
          </w:tcPr>
          <w:p w:rsidR="008407BF" w:rsidRPr="00B03F0C" w:rsidRDefault="008407BF" w:rsidP="008018F3">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w:t>
            </w:r>
            <w:r>
              <w:rPr>
                <w:rFonts w:ascii="Arial" w:eastAsia="仿宋_GB2312" w:hAnsi="Arial" w:cs="Arial"/>
                <w:color w:val="000000"/>
                <w:sz w:val="18"/>
                <w:szCs w:val="18"/>
              </w:rPr>
              <w:t>-</w:t>
            </w:r>
            <w:r>
              <w:rPr>
                <w:rFonts w:ascii="Arial" w:eastAsia="仿宋_GB2312" w:hAnsi="Arial" w:cs="Arial" w:hint="eastAsia"/>
                <w:color w:val="000000"/>
                <w:sz w:val="18"/>
                <w:szCs w:val="18"/>
              </w:rPr>
              <w:t>3</w:t>
            </w:r>
            <w:r w:rsidRPr="00B03F0C">
              <w:rPr>
                <w:rFonts w:ascii="Arial" w:eastAsia="仿宋_GB2312" w:hAnsi="Arial" w:cs="Arial"/>
                <w:color w:val="000000"/>
                <w:sz w:val="18"/>
                <w:szCs w:val="18"/>
              </w:rPr>
              <w:t>0</w:t>
            </w:r>
            <w:r w:rsidRPr="00B03F0C">
              <w:rPr>
                <w:rFonts w:ascii="Arial" w:eastAsia="仿宋_GB2312" w:hAnsi="Arial" w:cs="Arial"/>
                <w:color w:val="000000"/>
                <w:sz w:val="18"/>
                <w:szCs w:val="18"/>
              </w:rPr>
              <w:t>（含）</w:t>
            </w:r>
          </w:p>
        </w:tc>
        <w:tc>
          <w:tcPr>
            <w:tcW w:w="287" w:type="pct"/>
            <w:tcBorders>
              <w:top w:val="nil"/>
              <w:left w:val="nil"/>
              <w:bottom w:val="single" w:sz="4" w:space="0" w:color="auto"/>
              <w:right w:val="single" w:sz="8" w:space="0" w:color="auto"/>
            </w:tcBorders>
            <w:shd w:val="clear" w:color="auto" w:fill="auto"/>
            <w:vAlign w:val="center"/>
            <w:hideMark/>
          </w:tcPr>
          <w:p w:rsidR="008407BF" w:rsidRPr="00B03F0C" w:rsidRDefault="008407BF" w:rsidP="008018F3">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99.5</w:t>
            </w:r>
          </w:p>
        </w:tc>
      </w:tr>
      <w:tr w:rsidR="000613A9" w:rsidRPr="00B03F0C" w:rsidTr="000613A9">
        <w:trPr>
          <w:trHeight w:val="1410"/>
        </w:trPr>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区域因素</w:t>
            </w:r>
          </w:p>
        </w:tc>
        <w:tc>
          <w:tcPr>
            <w:tcW w:w="50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商业繁华度</w:t>
            </w:r>
          </w:p>
        </w:tc>
        <w:tc>
          <w:tcPr>
            <w:tcW w:w="788"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407BF">
            <w:pPr>
              <w:widowControl/>
              <w:adjustRightInd/>
              <w:spacing w:line="240" w:lineRule="auto"/>
              <w:textAlignment w:val="auto"/>
              <w:rPr>
                <w:rFonts w:ascii="Arial" w:eastAsia="仿宋_GB2312" w:hAnsi="Arial" w:cs="Arial"/>
                <w:sz w:val="18"/>
                <w:szCs w:val="18"/>
                <w:highlight w:val="yellow"/>
              </w:rPr>
            </w:pPr>
            <w:r w:rsidRPr="008407BF">
              <w:rPr>
                <w:rFonts w:ascii="Arial" w:eastAsia="仿宋_GB2312" w:hAnsi="Arial" w:cs="Arial" w:hint="eastAsia"/>
                <w:sz w:val="18"/>
                <w:szCs w:val="18"/>
              </w:rPr>
              <w:t>估价对象位于酒仙桥商圈，周边商业氛围较成熟，人流量较大，商业繁华度较好</w:t>
            </w:r>
            <w:r>
              <w:rPr>
                <w:rFonts w:ascii="Arial" w:eastAsia="仿宋_GB2312" w:hAnsi="Arial" w:cs="Arial" w:hint="eastAsia"/>
                <w:sz w:val="18"/>
                <w:szCs w:val="18"/>
              </w:rPr>
              <w:t>。</w:t>
            </w:r>
          </w:p>
        </w:tc>
        <w:tc>
          <w:tcPr>
            <w:tcW w:w="284"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407BF">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A</w:t>
            </w:r>
            <w:r w:rsidRPr="008407BF">
              <w:rPr>
                <w:rFonts w:ascii="Arial" w:eastAsia="仿宋_GB2312" w:hAnsi="Arial" w:cs="Arial" w:hint="eastAsia"/>
                <w:sz w:val="18"/>
                <w:szCs w:val="18"/>
              </w:rPr>
              <w:t>位于酒仙桥商圈，周边商业氛围较成熟，人流量较大，商业繁华度较好</w:t>
            </w:r>
            <w:r>
              <w:rPr>
                <w:rFonts w:ascii="Arial" w:eastAsia="仿宋_GB2312" w:hAnsi="Arial" w:cs="Arial" w:hint="eastAsia"/>
                <w:sz w:val="18"/>
                <w:szCs w:val="18"/>
              </w:rPr>
              <w:t>。</w:t>
            </w:r>
          </w:p>
        </w:tc>
        <w:tc>
          <w:tcPr>
            <w:tcW w:w="3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407BF">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B</w:t>
            </w:r>
            <w:r w:rsidRPr="008407BF">
              <w:rPr>
                <w:rFonts w:ascii="Arial" w:eastAsia="仿宋_GB2312" w:hAnsi="Arial" w:cs="Arial" w:hint="eastAsia"/>
                <w:sz w:val="18"/>
                <w:szCs w:val="18"/>
              </w:rPr>
              <w:t>位于</w:t>
            </w:r>
            <w:r>
              <w:rPr>
                <w:rFonts w:ascii="Arial" w:eastAsia="仿宋_GB2312" w:hAnsi="Arial" w:cs="Arial" w:hint="eastAsia"/>
                <w:sz w:val="18"/>
                <w:szCs w:val="18"/>
              </w:rPr>
              <w:t>望京</w:t>
            </w:r>
            <w:r w:rsidRPr="008407BF">
              <w:rPr>
                <w:rFonts w:ascii="Arial" w:eastAsia="仿宋_GB2312" w:hAnsi="Arial" w:cs="Arial" w:hint="eastAsia"/>
                <w:sz w:val="18"/>
                <w:szCs w:val="18"/>
              </w:rPr>
              <w:t>商圈，周边商业氛围较成熟，人流量较大，商业繁华度较好</w:t>
            </w:r>
            <w:r>
              <w:rPr>
                <w:rFonts w:ascii="Arial" w:eastAsia="仿宋_GB2312" w:hAnsi="Arial" w:cs="Arial" w:hint="eastAsia"/>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407BF">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C</w:t>
            </w:r>
            <w:r w:rsidRPr="008407BF">
              <w:rPr>
                <w:rFonts w:ascii="Arial" w:eastAsia="仿宋_GB2312" w:hAnsi="Arial" w:cs="Arial" w:hint="eastAsia"/>
                <w:sz w:val="18"/>
                <w:szCs w:val="18"/>
              </w:rPr>
              <w:t>位于</w:t>
            </w:r>
            <w:r>
              <w:rPr>
                <w:rFonts w:ascii="Arial" w:eastAsia="仿宋_GB2312" w:hAnsi="Arial" w:cs="Arial" w:hint="eastAsia"/>
                <w:sz w:val="18"/>
                <w:szCs w:val="18"/>
              </w:rPr>
              <w:t>望京</w:t>
            </w:r>
            <w:r w:rsidRPr="008407BF">
              <w:rPr>
                <w:rFonts w:ascii="Arial" w:eastAsia="仿宋_GB2312" w:hAnsi="Arial" w:cs="Arial" w:hint="eastAsia"/>
                <w:sz w:val="18"/>
                <w:szCs w:val="18"/>
              </w:rPr>
              <w:t>商圈，周边商业氛围较成熟，人流量较大，商业繁华度较好</w:t>
            </w:r>
            <w:r>
              <w:rPr>
                <w:rFonts w:ascii="Arial" w:eastAsia="仿宋_GB2312" w:hAnsi="Arial" w:cs="Arial" w:hint="eastAsia"/>
                <w:sz w:val="18"/>
                <w:szCs w:val="18"/>
              </w:rPr>
              <w:t>。</w:t>
            </w:r>
          </w:p>
        </w:tc>
        <w:tc>
          <w:tcPr>
            <w:tcW w:w="287" w:type="pct"/>
            <w:tcBorders>
              <w:top w:val="nil"/>
              <w:left w:val="nil"/>
              <w:bottom w:val="single" w:sz="4" w:space="0" w:color="auto"/>
              <w:right w:val="single" w:sz="8"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0613A9" w:rsidRPr="00B03F0C" w:rsidTr="000613A9">
        <w:trPr>
          <w:trHeight w:val="2168"/>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13A9" w:rsidRPr="00B03F0C" w:rsidRDefault="000613A9" w:rsidP="003E799E">
            <w:pPr>
              <w:rPr>
                <w:rFonts w:ascii="Arial" w:eastAsia="仿宋_GB2312" w:hAnsi="Arial" w:cs="Arial"/>
                <w:b/>
                <w:bCs/>
                <w:sz w:val="18"/>
                <w:szCs w:val="18"/>
              </w:rPr>
            </w:pPr>
          </w:p>
        </w:tc>
        <w:tc>
          <w:tcPr>
            <w:tcW w:w="50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788"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407BF">
            <w:pPr>
              <w:widowControl/>
              <w:adjustRightInd/>
              <w:spacing w:line="240" w:lineRule="auto"/>
              <w:jc w:val="center"/>
              <w:textAlignment w:val="auto"/>
              <w:rPr>
                <w:rFonts w:ascii="Arial" w:eastAsia="仿宋_GB2312" w:hAnsi="Arial" w:cs="Arial"/>
                <w:sz w:val="18"/>
                <w:szCs w:val="18"/>
              </w:rPr>
            </w:pPr>
            <w:r w:rsidRPr="008407BF">
              <w:rPr>
                <w:rFonts w:ascii="Arial" w:eastAsia="仿宋_GB2312" w:hAnsi="Arial" w:cs="Arial" w:hint="eastAsia"/>
                <w:color w:val="000000"/>
                <w:sz w:val="18"/>
                <w:szCs w:val="18"/>
              </w:rPr>
              <w:t>估价对象</w:t>
            </w:r>
            <w:r>
              <w:rPr>
                <w:rFonts w:ascii="Arial" w:eastAsia="仿宋_GB2312" w:hAnsi="Arial" w:cs="Arial" w:hint="eastAsia"/>
                <w:color w:val="000000"/>
                <w:sz w:val="18"/>
                <w:szCs w:val="18"/>
              </w:rPr>
              <w:t>紧邻城市次干道</w:t>
            </w:r>
            <w:r w:rsidRPr="008407BF">
              <w:rPr>
                <w:rFonts w:ascii="Arial" w:eastAsia="仿宋_GB2312" w:hAnsi="Arial" w:cs="Arial" w:hint="eastAsia"/>
                <w:color w:val="000000"/>
                <w:sz w:val="18"/>
                <w:szCs w:val="18"/>
              </w:rPr>
              <w:t>周边有</w:t>
            </w:r>
            <w:r w:rsidRPr="008407BF">
              <w:rPr>
                <w:rFonts w:ascii="Arial" w:eastAsia="仿宋_GB2312" w:hAnsi="Arial" w:cs="Arial" w:hint="eastAsia"/>
                <w:color w:val="000000"/>
                <w:sz w:val="18"/>
                <w:szCs w:val="18"/>
              </w:rPr>
              <w:t>445</w:t>
            </w:r>
            <w:r w:rsidRPr="008407BF">
              <w:rPr>
                <w:rFonts w:ascii="Arial" w:eastAsia="仿宋_GB2312" w:hAnsi="Arial" w:cs="Arial" w:hint="eastAsia"/>
                <w:color w:val="000000"/>
                <w:sz w:val="18"/>
                <w:szCs w:val="18"/>
              </w:rPr>
              <w:t>路、</w:t>
            </w:r>
            <w:r w:rsidRPr="008407BF">
              <w:rPr>
                <w:rFonts w:ascii="Arial" w:eastAsia="仿宋_GB2312" w:hAnsi="Arial" w:cs="Arial" w:hint="eastAsia"/>
                <w:color w:val="000000"/>
                <w:sz w:val="18"/>
                <w:szCs w:val="18"/>
              </w:rPr>
              <w:t>516</w:t>
            </w:r>
            <w:r w:rsidRPr="008407BF">
              <w:rPr>
                <w:rFonts w:ascii="Arial" w:eastAsia="仿宋_GB2312" w:hAnsi="Arial" w:cs="Arial" w:hint="eastAsia"/>
                <w:color w:val="000000"/>
                <w:sz w:val="18"/>
                <w:szCs w:val="18"/>
              </w:rPr>
              <w:t>路、</w:t>
            </w:r>
            <w:r w:rsidRPr="008407BF">
              <w:rPr>
                <w:rFonts w:ascii="Arial" w:eastAsia="仿宋_GB2312" w:hAnsi="Arial" w:cs="Arial" w:hint="eastAsia"/>
                <w:color w:val="000000"/>
                <w:sz w:val="18"/>
                <w:szCs w:val="18"/>
              </w:rPr>
              <w:t>659</w:t>
            </w:r>
            <w:r w:rsidRPr="008407BF">
              <w:rPr>
                <w:rFonts w:ascii="Arial" w:eastAsia="仿宋_GB2312" w:hAnsi="Arial" w:cs="Arial" w:hint="eastAsia"/>
                <w:color w:val="000000"/>
                <w:sz w:val="18"/>
                <w:szCs w:val="18"/>
              </w:rPr>
              <w:t>路、</w:t>
            </w:r>
            <w:r w:rsidRPr="008407BF">
              <w:rPr>
                <w:rFonts w:ascii="Arial" w:eastAsia="仿宋_GB2312" w:hAnsi="Arial" w:cs="Arial" w:hint="eastAsia"/>
                <w:color w:val="000000"/>
                <w:sz w:val="18"/>
                <w:szCs w:val="18"/>
              </w:rPr>
              <w:t>983</w:t>
            </w:r>
            <w:r w:rsidRPr="008407BF">
              <w:rPr>
                <w:rFonts w:ascii="Arial" w:eastAsia="仿宋_GB2312" w:hAnsi="Arial" w:cs="Arial" w:hint="eastAsia"/>
                <w:color w:val="000000"/>
                <w:sz w:val="18"/>
                <w:szCs w:val="18"/>
              </w:rPr>
              <w:t>路等多条公交线路经过，距</w:t>
            </w:r>
            <w:r w:rsidRPr="008407BF">
              <w:rPr>
                <w:rFonts w:ascii="Arial" w:eastAsia="仿宋_GB2312" w:hAnsi="Arial" w:cs="Arial" w:hint="eastAsia"/>
                <w:color w:val="000000"/>
                <w:sz w:val="18"/>
                <w:szCs w:val="18"/>
              </w:rPr>
              <w:t>14</w:t>
            </w:r>
            <w:r w:rsidRPr="008407BF">
              <w:rPr>
                <w:rFonts w:ascii="Arial" w:eastAsia="仿宋_GB2312" w:hAnsi="Arial" w:cs="Arial" w:hint="eastAsia"/>
                <w:color w:val="000000"/>
                <w:sz w:val="18"/>
                <w:szCs w:val="18"/>
              </w:rPr>
              <w:t>号线地铁（将台站）约</w:t>
            </w:r>
            <w:r w:rsidRPr="008407BF">
              <w:rPr>
                <w:rFonts w:ascii="Arial" w:eastAsia="仿宋_GB2312" w:hAnsi="Arial" w:cs="Arial" w:hint="eastAsia"/>
                <w:color w:val="000000"/>
                <w:sz w:val="18"/>
                <w:szCs w:val="18"/>
              </w:rPr>
              <w:t>300</w:t>
            </w:r>
            <w:r w:rsidRPr="008407BF">
              <w:rPr>
                <w:rFonts w:ascii="Arial" w:eastAsia="仿宋_GB2312" w:hAnsi="Arial" w:cs="Arial" w:hint="eastAsia"/>
                <w:color w:val="000000"/>
                <w:sz w:val="18"/>
                <w:szCs w:val="18"/>
              </w:rPr>
              <w:t>米，交通便捷度较好。</w:t>
            </w:r>
          </w:p>
        </w:tc>
        <w:tc>
          <w:tcPr>
            <w:tcW w:w="284"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407BF">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A</w:t>
            </w:r>
            <w:r>
              <w:rPr>
                <w:rFonts w:ascii="Arial" w:eastAsia="仿宋_GB2312" w:hAnsi="Arial" w:cs="Arial" w:hint="eastAsia"/>
                <w:color w:val="000000"/>
                <w:sz w:val="18"/>
                <w:szCs w:val="18"/>
              </w:rPr>
              <w:t>城市支路</w:t>
            </w:r>
            <w:r w:rsidRPr="008407BF">
              <w:rPr>
                <w:rFonts w:ascii="Arial" w:eastAsia="仿宋_GB2312" w:hAnsi="Arial" w:cs="Arial" w:hint="eastAsia"/>
                <w:color w:val="000000"/>
                <w:sz w:val="18"/>
                <w:szCs w:val="18"/>
              </w:rPr>
              <w:t>周边有</w:t>
            </w:r>
            <w:r>
              <w:rPr>
                <w:rFonts w:ascii="Arial" w:eastAsia="仿宋_GB2312" w:hAnsi="Arial" w:cs="Arial" w:hint="eastAsia"/>
                <w:color w:val="000000"/>
                <w:sz w:val="18"/>
                <w:szCs w:val="18"/>
              </w:rPr>
              <w:t>401</w:t>
            </w:r>
            <w:r w:rsidRPr="008407BF">
              <w:rPr>
                <w:rFonts w:ascii="Arial" w:eastAsia="仿宋_GB2312" w:hAnsi="Arial" w:cs="Arial" w:hint="eastAsia"/>
                <w:color w:val="000000"/>
                <w:sz w:val="18"/>
                <w:szCs w:val="18"/>
              </w:rPr>
              <w:t>路、</w:t>
            </w:r>
            <w:r>
              <w:rPr>
                <w:rFonts w:ascii="Arial" w:eastAsia="仿宋_GB2312" w:hAnsi="Arial" w:cs="Arial" w:hint="eastAsia"/>
                <w:color w:val="000000"/>
                <w:sz w:val="18"/>
                <w:szCs w:val="18"/>
              </w:rPr>
              <w:t>408</w:t>
            </w:r>
            <w:r w:rsidRPr="008407BF">
              <w:rPr>
                <w:rFonts w:ascii="Arial" w:eastAsia="仿宋_GB2312" w:hAnsi="Arial" w:cs="Arial" w:hint="eastAsia"/>
                <w:color w:val="000000"/>
                <w:sz w:val="18"/>
                <w:szCs w:val="18"/>
              </w:rPr>
              <w:t>路、</w:t>
            </w:r>
            <w:r>
              <w:rPr>
                <w:rFonts w:ascii="Arial" w:eastAsia="仿宋_GB2312" w:hAnsi="Arial" w:cs="Arial" w:hint="eastAsia"/>
                <w:color w:val="000000"/>
                <w:sz w:val="18"/>
                <w:szCs w:val="18"/>
              </w:rPr>
              <w:t>418</w:t>
            </w:r>
            <w:r w:rsidRPr="008407BF">
              <w:rPr>
                <w:rFonts w:ascii="Arial" w:eastAsia="仿宋_GB2312" w:hAnsi="Arial" w:cs="Arial" w:hint="eastAsia"/>
                <w:color w:val="000000"/>
                <w:sz w:val="18"/>
                <w:szCs w:val="18"/>
              </w:rPr>
              <w:t>路、</w:t>
            </w:r>
            <w:r>
              <w:rPr>
                <w:rFonts w:ascii="Arial" w:eastAsia="仿宋_GB2312" w:hAnsi="Arial" w:cs="Arial" w:hint="eastAsia"/>
                <w:color w:val="000000"/>
                <w:sz w:val="18"/>
                <w:szCs w:val="18"/>
              </w:rPr>
              <w:t>516</w:t>
            </w:r>
            <w:r w:rsidRPr="008407BF">
              <w:rPr>
                <w:rFonts w:ascii="Arial" w:eastAsia="仿宋_GB2312" w:hAnsi="Arial" w:cs="Arial" w:hint="eastAsia"/>
                <w:color w:val="000000"/>
                <w:sz w:val="18"/>
                <w:szCs w:val="18"/>
              </w:rPr>
              <w:t>路等多条公交线路经过，距</w:t>
            </w:r>
            <w:r w:rsidRPr="008407BF">
              <w:rPr>
                <w:rFonts w:ascii="Arial" w:eastAsia="仿宋_GB2312" w:hAnsi="Arial" w:cs="Arial" w:hint="eastAsia"/>
                <w:color w:val="000000"/>
                <w:sz w:val="18"/>
                <w:szCs w:val="18"/>
              </w:rPr>
              <w:t>14</w:t>
            </w:r>
            <w:r w:rsidRPr="008407BF">
              <w:rPr>
                <w:rFonts w:ascii="Arial" w:eastAsia="仿宋_GB2312" w:hAnsi="Arial" w:cs="Arial" w:hint="eastAsia"/>
                <w:color w:val="000000"/>
                <w:sz w:val="18"/>
                <w:szCs w:val="18"/>
              </w:rPr>
              <w:t>号线地铁（将台站）约</w:t>
            </w:r>
            <w:r>
              <w:rPr>
                <w:rFonts w:ascii="Arial" w:eastAsia="仿宋_GB2312" w:hAnsi="Arial" w:cs="Arial" w:hint="eastAsia"/>
                <w:color w:val="000000"/>
                <w:sz w:val="18"/>
                <w:szCs w:val="18"/>
              </w:rPr>
              <w:t>600</w:t>
            </w:r>
            <w:r w:rsidRPr="008407BF">
              <w:rPr>
                <w:rFonts w:ascii="Arial" w:eastAsia="仿宋_GB2312" w:hAnsi="Arial" w:cs="Arial" w:hint="eastAsia"/>
                <w:color w:val="000000"/>
                <w:sz w:val="18"/>
                <w:szCs w:val="18"/>
              </w:rPr>
              <w:t>米，交通便捷度较好</w:t>
            </w:r>
            <w:r w:rsidRPr="00B03F0C">
              <w:rPr>
                <w:rFonts w:ascii="Arial" w:eastAsia="仿宋_GB2312" w:hAnsi="Arial" w:cs="Arial"/>
                <w:color w:val="000000"/>
                <w:sz w:val="18"/>
                <w:szCs w:val="18"/>
              </w:rPr>
              <w:t>。</w:t>
            </w:r>
          </w:p>
        </w:tc>
        <w:tc>
          <w:tcPr>
            <w:tcW w:w="3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407BF">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B</w:t>
            </w:r>
            <w:r w:rsidRPr="00B03F0C">
              <w:rPr>
                <w:rFonts w:ascii="Arial" w:eastAsia="仿宋_GB2312" w:hAnsi="Arial" w:cs="Arial"/>
                <w:color w:val="000000"/>
                <w:sz w:val="18"/>
                <w:szCs w:val="18"/>
              </w:rPr>
              <w:t>紧邻城市</w:t>
            </w:r>
            <w:r>
              <w:rPr>
                <w:rFonts w:ascii="Arial" w:eastAsia="仿宋_GB2312" w:hAnsi="Arial" w:cs="Arial" w:hint="eastAsia"/>
                <w:color w:val="000000"/>
                <w:sz w:val="18"/>
                <w:szCs w:val="18"/>
              </w:rPr>
              <w:t>次干道</w:t>
            </w:r>
            <w:r w:rsidRPr="00B03F0C">
              <w:rPr>
                <w:rFonts w:ascii="Arial" w:eastAsia="仿宋_GB2312" w:hAnsi="Arial" w:cs="Arial"/>
                <w:color w:val="000000"/>
                <w:sz w:val="18"/>
                <w:szCs w:val="18"/>
              </w:rPr>
              <w:t>，</w:t>
            </w:r>
            <w:r w:rsidRPr="008407BF">
              <w:rPr>
                <w:rFonts w:ascii="Arial" w:eastAsia="仿宋_GB2312" w:hAnsi="Arial" w:cs="Arial" w:hint="eastAsia"/>
                <w:color w:val="000000"/>
                <w:sz w:val="18"/>
                <w:szCs w:val="18"/>
              </w:rPr>
              <w:t>周边有</w:t>
            </w:r>
            <w:r>
              <w:rPr>
                <w:rFonts w:ascii="Arial" w:eastAsia="仿宋_GB2312" w:hAnsi="Arial" w:cs="Arial" w:hint="eastAsia"/>
                <w:color w:val="000000"/>
                <w:sz w:val="18"/>
                <w:szCs w:val="18"/>
              </w:rPr>
              <w:t>445</w:t>
            </w:r>
            <w:r w:rsidRPr="008407BF">
              <w:rPr>
                <w:rFonts w:ascii="Arial" w:eastAsia="仿宋_GB2312" w:hAnsi="Arial" w:cs="Arial" w:hint="eastAsia"/>
                <w:color w:val="000000"/>
                <w:sz w:val="18"/>
                <w:szCs w:val="18"/>
              </w:rPr>
              <w:t>路、</w:t>
            </w:r>
            <w:r>
              <w:rPr>
                <w:rFonts w:ascii="Arial" w:eastAsia="仿宋_GB2312" w:hAnsi="Arial" w:cs="Arial" w:hint="eastAsia"/>
                <w:color w:val="000000"/>
                <w:sz w:val="18"/>
                <w:szCs w:val="18"/>
              </w:rPr>
              <w:t>536</w:t>
            </w:r>
            <w:r w:rsidRPr="008407BF">
              <w:rPr>
                <w:rFonts w:ascii="Arial" w:eastAsia="仿宋_GB2312" w:hAnsi="Arial" w:cs="Arial" w:hint="eastAsia"/>
                <w:color w:val="000000"/>
                <w:sz w:val="18"/>
                <w:szCs w:val="18"/>
              </w:rPr>
              <w:t>路、</w:t>
            </w:r>
            <w:r>
              <w:rPr>
                <w:rFonts w:ascii="Arial" w:eastAsia="仿宋_GB2312" w:hAnsi="Arial" w:cs="Arial" w:hint="eastAsia"/>
                <w:color w:val="000000"/>
                <w:sz w:val="18"/>
                <w:szCs w:val="18"/>
              </w:rPr>
              <w:t>854</w:t>
            </w:r>
            <w:r w:rsidRPr="008407BF">
              <w:rPr>
                <w:rFonts w:ascii="Arial" w:eastAsia="仿宋_GB2312" w:hAnsi="Arial" w:cs="Arial" w:hint="eastAsia"/>
                <w:color w:val="000000"/>
                <w:sz w:val="18"/>
                <w:szCs w:val="18"/>
              </w:rPr>
              <w:t>路等多条公交线路经过，距</w:t>
            </w:r>
            <w:r w:rsidRPr="008407BF">
              <w:rPr>
                <w:rFonts w:ascii="Arial" w:eastAsia="仿宋_GB2312" w:hAnsi="Arial" w:cs="Arial" w:hint="eastAsia"/>
                <w:color w:val="000000"/>
                <w:sz w:val="18"/>
                <w:szCs w:val="18"/>
              </w:rPr>
              <w:t>14</w:t>
            </w:r>
            <w:r w:rsidRPr="008407BF">
              <w:rPr>
                <w:rFonts w:ascii="Arial" w:eastAsia="仿宋_GB2312" w:hAnsi="Arial" w:cs="Arial" w:hint="eastAsia"/>
                <w:color w:val="000000"/>
                <w:sz w:val="18"/>
                <w:szCs w:val="18"/>
              </w:rPr>
              <w:t>号线地铁（</w:t>
            </w:r>
            <w:r>
              <w:rPr>
                <w:rFonts w:ascii="Arial" w:eastAsia="仿宋_GB2312" w:hAnsi="Arial" w:cs="Arial" w:hint="eastAsia"/>
                <w:color w:val="000000"/>
                <w:sz w:val="18"/>
                <w:szCs w:val="18"/>
              </w:rPr>
              <w:t>望京南</w:t>
            </w:r>
            <w:r w:rsidRPr="008407BF">
              <w:rPr>
                <w:rFonts w:ascii="Arial" w:eastAsia="仿宋_GB2312" w:hAnsi="Arial" w:cs="Arial" w:hint="eastAsia"/>
                <w:color w:val="000000"/>
                <w:sz w:val="18"/>
                <w:szCs w:val="18"/>
              </w:rPr>
              <w:t>站）约</w:t>
            </w:r>
            <w:r>
              <w:rPr>
                <w:rFonts w:ascii="Arial" w:eastAsia="仿宋_GB2312" w:hAnsi="Arial" w:cs="Arial" w:hint="eastAsia"/>
                <w:color w:val="000000"/>
                <w:sz w:val="18"/>
                <w:szCs w:val="18"/>
              </w:rPr>
              <w:t>650</w:t>
            </w:r>
            <w:r w:rsidRPr="008407BF">
              <w:rPr>
                <w:rFonts w:ascii="Arial" w:eastAsia="仿宋_GB2312" w:hAnsi="Arial" w:cs="Arial" w:hint="eastAsia"/>
                <w:color w:val="000000"/>
                <w:sz w:val="18"/>
                <w:szCs w:val="18"/>
              </w:rPr>
              <w:t>米，交通便捷度较好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4513A">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C</w:t>
            </w:r>
            <w:r w:rsidRPr="00B03F0C">
              <w:rPr>
                <w:rFonts w:ascii="Arial" w:eastAsia="仿宋_GB2312" w:hAnsi="Arial" w:cs="Arial"/>
                <w:color w:val="000000"/>
                <w:sz w:val="18"/>
                <w:szCs w:val="18"/>
              </w:rPr>
              <w:t>紧邻城市</w:t>
            </w:r>
            <w:r>
              <w:rPr>
                <w:rFonts w:ascii="Arial" w:eastAsia="仿宋_GB2312" w:hAnsi="Arial" w:cs="Arial" w:hint="eastAsia"/>
                <w:color w:val="000000"/>
                <w:sz w:val="18"/>
                <w:szCs w:val="18"/>
              </w:rPr>
              <w:t>次干道</w:t>
            </w:r>
            <w:r w:rsidRPr="00B03F0C">
              <w:rPr>
                <w:rFonts w:ascii="Arial" w:eastAsia="仿宋_GB2312" w:hAnsi="Arial" w:cs="Arial"/>
                <w:color w:val="000000"/>
                <w:sz w:val="18"/>
                <w:szCs w:val="18"/>
              </w:rPr>
              <w:t>，</w:t>
            </w:r>
            <w:r w:rsidRPr="008407BF">
              <w:rPr>
                <w:rFonts w:ascii="Arial" w:eastAsia="仿宋_GB2312" w:hAnsi="Arial" w:cs="Arial" w:hint="eastAsia"/>
                <w:color w:val="000000"/>
                <w:sz w:val="18"/>
                <w:szCs w:val="18"/>
              </w:rPr>
              <w:t>周边有</w:t>
            </w:r>
            <w:r>
              <w:rPr>
                <w:rFonts w:ascii="Arial" w:eastAsia="仿宋_GB2312" w:hAnsi="Arial" w:cs="Arial" w:hint="eastAsia"/>
                <w:color w:val="000000"/>
                <w:sz w:val="18"/>
                <w:szCs w:val="18"/>
              </w:rPr>
              <w:t>130</w:t>
            </w:r>
            <w:r w:rsidRPr="008407BF">
              <w:rPr>
                <w:rFonts w:ascii="Arial" w:eastAsia="仿宋_GB2312" w:hAnsi="Arial" w:cs="Arial" w:hint="eastAsia"/>
                <w:color w:val="000000"/>
                <w:sz w:val="18"/>
                <w:szCs w:val="18"/>
              </w:rPr>
              <w:t>路、</w:t>
            </w:r>
            <w:r>
              <w:rPr>
                <w:rFonts w:ascii="Arial" w:eastAsia="仿宋_GB2312" w:hAnsi="Arial" w:cs="Arial" w:hint="eastAsia"/>
                <w:color w:val="000000"/>
                <w:sz w:val="18"/>
                <w:szCs w:val="18"/>
              </w:rPr>
              <w:t>404</w:t>
            </w:r>
            <w:r w:rsidRPr="008407BF">
              <w:rPr>
                <w:rFonts w:ascii="Arial" w:eastAsia="仿宋_GB2312" w:hAnsi="Arial" w:cs="Arial" w:hint="eastAsia"/>
                <w:color w:val="000000"/>
                <w:sz w:val="18"/>
                <w:szCs w:val="18"/>
              </w:rPr>
              <w:t>路、</w:t>
            </w:r>
            <w:r>
              <w:rPr>
                <w:rFonts w:ascii="Arial" w:eastAsia="仿宋_GB2312" w:hAnsi="Arial" w:cs="Arial" w:hint="eastAsia"/>
                <w:color w:val="000000"/>
                <w:sz w:val="18"/>
                <w:szCs w:val="18"/>
              </w:rPr>
              <w:t>409</w:t>
            </w:r>
            <w:r w:rsidRPr="008407BF">
              <w:rPr>
                <w:rFonts w:ascii="Arial" w:eastAsia="仿宋_GB2312" w:hAnsi="Arial" w:cs="Arial" w:hint="eastAsia"/>
                <w:color w:val="000000"/>
                <w:sz w:val="18"/>
                <w:szCs w:val="18"/>
              </w:rPr>
              <w:t>路等多条公交线路经过，距</w:t>
            </w:r>
            <w:r w:rsidRPr="008407BF">
              <w:rPr>
                <w:rFonts w:ascii="Arial" w:eastAsia="仿宋_GB2312" w:hAnsi="Arial" w:cs="Arial" w:hint="eastAsia"/>
                <w:color w:val="000000"/>
                <w:sz w:val="18"/>
                <w:szCs w:val="18"/>
              </w:rPr>
              <w:t>14</w:t>
            </w:r>
            <w:r w:rsidRPr="008407BF">
              <w:rPr>
                <w:rFonts w:ascii="Arial" w:eastAsia="仿宋_GB2312" w:hAnsi="Arial" w:cs="Arial" w:hint="eastAsia"/>
                <w:color w:val="000000"/>
                <w:sz w:val="18"/>
                <w:szCs w:val="18"/>
              </w:rPr>
              <w:t>号线地铁（</w:t>
            </w:r>
            <w:r>
              <w:rPr>
                <w:rFonts w:ascii="Arial" w:eastAsia="仿宋_GB2312" w:hAnsi="Arial" w:cs="Arial" w:hint="eastAsia"/>
                <w:color w:val="000000"/>
                <w:sz w:val="18"/>
                <w:szCs w:val="18"/>
              </w:rPr>
              <w:t>东湖渠</w:t>
            </w:r>
            <w:r w:rsidRPr="008407BF">
              <w:rPr>
                <w:rFonts w:ascii="Arial" w:eastAsia="仿宋_GB2312" w:hAnsi="Arial" w:cs="Arial" w:hint="eastAsia"/>
                <w:color w:val="000000"/>
                <w:sz w:val="18"/>
                <w:szCs w:val="18"/>
              </w:rPr>
              <w:t>站）约</w:t>
            </w:r>
            <w:r>
              <w:rPr>
                <w:rFonts w:ascii="Arial" w:eastAsia="仿宋_GB2312" w:hAnsi="Arial" w:cs="Arial" w:hint="eastAsia"/>
                <w:color w:val="000000"/>
                <w:sz w:val="18"/>
                <w:szCs w:val="18"/>
              </w:rPr>
              <w:t>300</w:t>
            </w:r>
            <w:r w:rsidRPr="008407BF">
              <w:rPr>
                <w:rFonts w:ascii="Arial" w:eastAsia="仿宋_GB2312" w:hAnsi="Arial" w:cs="Arial" w:hint="eastAsia"/>
                <w:color w:val="000000"/>
                <w:sz w:val="18"/>
                <w:szCs w:val="18"/>
              </w:rPr>
              <w:t>米，交通便捷度较好</w:t>
            </w:r>
            <w:r w:rsidRPr="00B03F0C">
              <w:rPr>
                <w:rFonts w:ascii="Arial" w:eastAsia="仿宋_GB2312" w:hAnsi="Arial" w:cs="Arial"/>
                <w:sz w:val="18"/>
                <w:szCs w:val="18"/>
              </w:rPr>
              <w:t>。</w:t>
            </w:r>
          </w:p>
        </w:tc>
        <w:tc>
          <w:tcPr>
            <w:tcW w:w="287" w:type="pct"/>
            <w:tcBorders>
              <w:top w:val="nil"/>
              <w:left w:val="nil"/>
              <w:bottom w:val="single" w:sz="4" w:space="0" w:color="auto"/>
              <w:right w:val="single" w:sz="8"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0613A9" w:rsidRPr="00B03F0C" w:rsidTr="000613A9">
        <w:trPr>
          <w:trHeight w:val="855"/>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13A9" w:rsidRPr="00B03F0C" w:rsidRDefault="000613A9" w:rsidP="003E799E">
            <w:pPr>
              <w:rPr>
                <w:rFonts w:ascii="Arial" w:eastAsia="仿宋_GB2312" w:hAnsi="Arial" w:cs="Arial"/>
                <w:b/>
                <w:bCs/>
                <w:sz w:val="18"/>
                <w:szCs w:val="18"/>
              </w:rPr>
            </w:pP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788"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4513A">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估价对象所在区域公共配套设施齐备情况</w:t>
            </w:r>
            <w:r>
              <w:rPr>
                <w:rFonts w:ascii="Arial" w:eastAsia="仿宋_GB2312" w:hAnsi="Arial" w:cs="Arial" w:hint="eastAsia"/>
                <w:sz w:val="18"/>
                <w:szCs w:val="18"/>
              </w:rPr>
              <w:t>较好</w:t>
            </w:r>
            <w:r w:rsidRPr="00B03F0C">
              <w:rPr>
                <w:rFonts w:ascii="Arial" w:eastAsia="仿宋_GB2312" w:hAnsi="Arial" w:cs="Arial"/>
                <w:sz w:val="18"/>
                <w:szCs w:val="18"/>
              </w:rPr>
              <w:t>。</w:t>
            </w:r>
          </w:p>
        </w:tc>
        <w:tc>
          <w:tcPr>
            <w:tcW w:w="284"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4513A">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A</w:t>
            </w:r>
            <w:r w:rsidRPr="00B03F0C">
              <w:rPr>
                <w:rFonts w:ascii="Arial" w:eastAsia="仿宋_GB2312" w:hAnsi="Arial" w:cs="Arial"/>
                <w:sz w:val="18"/>
                <w:szCs w:val="18"/>
              </w:rPr>
              <w:t>所在区域公共配套设施齐备情况</w:t>
            </w:r>
            <w:r>
              <w:rPr>
                <w:rFonts w:ascii="Arial" w:eastAsia="仿宋_GB2312" w:hAnsi="Arial" w:cs="Arial" w:hint="eastAsia"/>
                <w:sz w:val="18"/>
                <w:szCs w:val="18"/>
              </w:rPr>
              <w:t>较好</w:t>
            </w:r>
            <w:r w:rsidRPr="00B03F0C">
              <w:rPr>
                <w:rFonts w:ascii="Arial" w:eastAsia="仿宋_GB2312" w:hAnsi="Arial" w:cs="Arial"/>
                <w:sz w:val="18"/>
                <w:szCs w:val="18"/>
              </w:rPr>
              <w:t>。</w:t>
            </w:r>
          </w:p>
        </w:tc>
        <w:tc>
          <w:tcPr>
            <w:tcW w:w="3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4513A">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B</w:t>
            </w:r>
            <w:r w:rsidRPr="00B03F0C">
              <w:rPr>
                <w:rFonts w:ascii="Arial" w:eastAsia="仿宋_GB2312" w:hAnsi="Arial" w:cs="Arial"/>
                <w:sz w:val="18"/>
                <w:szCs w:val="18"/>
              </w:rPr>
              <w:t>所在区域公共配套设施齐备情况</w:t>
            </w:r>
            <w:r>
              <w:rPr>
                <w:rFonts w:ascii="Arial" w:eastAsia="仿宋_GB2312" w:hAnsi="Arial" w:cs="Arial" w:hint="eastAsia"/>
                <w:sz w:val="18"/>
                <w:szCs w:val="18"/>
              </w:rPr>
              <w:t>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4513A">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C</w:t>
            </w:r>
            <w:r w:rsidRPr="00B03F0C">
              <w:rPr>
                <w:rFonts w:ascii="Arial" w:eastAsia="仿宋_GB2312" w:hAnsi="Arial" w:cs="Arial"/>
                <w:sz w:val="18"/>
                <w:szCs w:val="18"/>
              </w:rPr>
              <w:t>所在区域公共配套设施齐备情况</w:t>
            </w:r>
            <w:r>
              <w:rPr>
                <w:rFonts w:ascii="Arial" w:eastAsia="仿宋_GB2312" w:hAnsi="Arial" w:cs="Arial" w:hint="eastAsia"/>
                <w:sz w:val="18"/>
                <w:szCs w:val="18"/>
              </w:rPr>
              <w:t>较好</w:t>
            </w:r>
            <w:r w:rsidRPr="00B03F0C">
              <w:rPr>
                <w:rFonts w:ascii="Arial" w:eastAsia="仿宋_GB2312" w:hAnsi="Arial" w:cs="Arial"/>
                <w:sz w:val="18"/>
                <w:szCs w:val="18"/>
              </w:rPr>
              <w:t>。</w:t>
            </w:r>
          </w:p>
        </w:tc>
        <w:tc>
          <w:tcPr>
            <w:tcW w:w="287" w:type="pct"/>
            <w:tcBorders>
              <w:top w:val="nil"/>
              <w:left w:val="nil"/>
              <w:bottom w:val="single" w:sz="4" w:space="0" w:color="auto"/>
              <w:right w:val="single" w:sz="8"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0613A9" w:rsidRPr="00B03F0C" w:rsidTr="000613A9">
        <w:trPr>
          <w:trHeight w:val="570"/>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13A9" w:rsidRPr="00B03F0C" w:rsidRDefault="000613A9" w:rsidP="003E799E">
            <w:pPr>
              <w:rPr>
                <w:rFonts w:ascii="Arial" w:eastAsia="仿宋_GB2312" w:hAnsi="Arial" w:cs="Arial"/>
                <w:color w:val="000000"/>
                <w:sz w:val="18"/>
                <w:szCs w:val="18"/>
              </w:rPr>
            </w:pP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788"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4513A">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估价对象所在区域基础设施水平达到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284"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A</w:t>
            </w:r>
            <w:r w:rsidRPr="00B03F0C">
              <w:rPr>
                <w:rFonts w:ascii="Arial" w:eastAsia="仿宋_GB2312" w:hAnsi="Arial" w:cs="Arial"/>
                <w:color w:val="000000"/>
                <w:sz w:val="18"/>
                <w:szCs w:val="18"/>
              </w:rPr>
              <w:t>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3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B</w:t>
            </w:r>
            <w:r w:rsidRPr="00B03F0C">
              <w:rPr>
                <w:rFonts w:ascii="Arial" w:eastAsia="仿宋_GB2312" w:hAnsi="Arial" w:cs="Arial"/>
                <w:color w:val="000000"/>
                <w:sz w:val="18"/>
                <w:szCs w:val="18"/>
              </w:rPr>
              <w:t>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28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4513A">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C</w:t>
            </w:r>
            <w:r>
              <w:rPr>
                <w:rFonts w:ascii="Arial" w:eastAsia="仿宋_GB2312" w:hAnsi="Arial" w:cs="Arial"/>
                <w:color w:val="000000"/>
                <w:sz w:val="18"/>
                <w:szCs w:val="18"/>
              </w:rPr>
              <w:t>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287" w:type="pct"/>
            <w:tcBorders>
              <w:top w:val="nil"/>
              <w:left w:val="nil"/>
              <w:bottom w:val="single" w:sz="4" w:space="0" w:color="auto"/>
              <w:right w:val="single" w:sz="8"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0613A9" w:rsidRPr="00B03F0C" w:rsidTr="000613A9">
        <w:trPr>
          <w:trHeight w:val="855"/>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13A9" w:rsidRPr="00B03F0C" w:rsidRDefault="000613A9" w:rsidP="003E799E">
            <w:pPr>
              <w:rPr>
                <w:rFonts w:ascii="Arial" w:eastAsia="仿宋_GB2312" w:hAnsi="Arial" w:cs="Arial"/>
                <w:b/>
                <w:bCs/>
                <w:sz w:val="18"/>
                <w:szCs w:val="18"/>
              </w:rPr>
            </w:pPr>
          </w:p>
        </w:tc>
        <w:tc>
          <w:tcPr>
            <w:tcW w:w="50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自然及人文环境</w:t>
            </w:r>
          </w:p>
        </w:tc>
        <w:tc>
          <w:tcPr>
            <w:tcW w:w="788"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DD7694">
            <w:pPr>
              <w:widowControl/>
              <w:adjustRightInd/>
              <w:spacing w:line="240" w:lineRule="auto"/>
              <w:jc w:val="center"/>
              <w:textAlignment w:val="auto"/>
              <w:rPr>
                <w:rFonts w:ascii="Arial" w:eastAsia="仿宋_GB2312" w:hAnsi="Arial" w:cs="Arial"/>
                <w:sz w:val="18"/>
                <w:szCs w:val="18"/>
                <w:highlight w:val="yellow"/>
              </w:rPr>
            </w:pPr>
            <w:r w:rsidRPr="0034513A">
              <w:rPr>
                <w:rFonts w:ascii="Arial" w:eastAsia="仿宋_GB2312" w:hAnsi="Arial" w:cs="Arial"/>
                <w:color w:val="000000"/>
                <w:sz w:val="18"/>
                <w:szCs w:val="18"/>
              </w:rPr>
              <w:t>估价对象所在</w:t>
            </w:r>
            <w:r w:rsidRPr="0034513A">
              <w:rPr>
                <w:rFonts w:ascii="Arial" w:eastAsia="仿宋_GB2312" w:hAnsi="Arial" w:cs="Arial" w:hint="eastAsia"/>
                <w:color w:val="000000"/>
                <w:sz w:val="18"/>
                <w:szCs w:val="18"/>
              </w:rPr>
              <w:t>朝阳区将台乡</w:t>
            </w:r>
            <w:r w:rsidRPr="0034513A">
              <w:rPr>
                <w:rFonts w:ascii="Arial" w:eastAsia="仿宋_GB2312" w:hAnsi="Arial" w:cs="Arial"/>
                <w:color w:val="000000"/>
                <w:sz w:val="18"/>
                <w:szCs w:val="18"/>
              </w:rPr>
              <w:t>周边绿化条件</w:t>
            </w:r>
            <w:r w:rsidRPr="0034513A">
              <w:rPr>
                <w:rFonts w:ascii="Arial" w:eastAsia="仿宋_GB2312" w:hAnsi="Arial" w:cs="Arial" w:hint="eastAsia"/>
                <w:color w:val="000000"/>
                <w:sz w:val="18"/>
                <w:szCs w:val="18"/>
              </w:rPr>
              <w:t>较好</w:t>
            </w:r>
            <w:r w:rsidRPr="0034513A">
              <w:rPr>
                <w:rFonts w:ascii="Arial" w:eastAsia="仿宋_GB2312" w:hAnsi="Arial" w:cs="Arial"/>
                <w:color w:val="000000"/>
                <w:sz w:val="18"/>
                <w:szCs w:val="18"/>
              </w:rPr>
              <w:t>，周边</w:t>
            </w:r>
            <w:r w:rsidRPr="0034513A">
              <w:rPr>
                <w:rFonts w:ascii="Arial" w:eastAsia="仿宋_GB2312" w:hAnsi="Arial" w:cs="Arial" w:hint="eastAsia"/>
                <w:color w:val="000000"/>
                <w:sz w:val="18"/>
                <w:szCs w:val="18"/>
              </w:rPr>
              <w:t>2</w:t>
            </w:r>
            <w:r w:rsidRPr="0034513A">
              <w:rPr>
                <w:rFonts w:ascii="Arial" w:eastAsia="仿宋_GB2312" w:hAnsi="Arial" w:cs="Arial" w:hint="eastAsia"/>
                <w:color w:val="000000"/>
                <w:sz w:val="18"/>
                <w:szCs w:val="18"/>
              </w:rPr>
              <w:t>公里内有坝河、将府公园、四得公园</w:t>
            </w:r>
            <w:r>
              <w:rPr>
                <w:rFonts w:ascii="Arial" w:eastAsia="仿宋_GB2312" w:hAnsi="Arial" w:cs="Arial" w:hint="eastAsia"/>
                <w:color w:val="000000"/>
                <w:sz w:val="18"/>
                <w:szCs w:val="18"/>
              </w:rPr>
              <w:t>、</w:t>
            </w:r>
            <w:r w:rsidRPr="0034513A">
              <w:rPr>
                <w:rFonts w:ascii="Arial" w:eastAsia="仿宋_GB2312" w:hAnsi="Arial" w:cs="Arial" w:hint="eastAsia"/>
                <w:sz w:val="18"/>
                <w:szCs w:val="18"/>
              </w:rPr>
              <w:t>北京</w:t>
            </w:r>
            <w:r w:rsidRPr="0034513A">
              <w:rPr>
                <w:rFonts w:ascii="Arial" w:eastAsia="仿宋_GB2312" w:hAnsi="Arial" w:cs="Arial" w:hint="eastAsia"/>
                <w:sz w:val="18"/>
                <w:szCs w:val="18"/>
              </w:rPr>
              <w:t>798</w:t>
            </w:r>
            <w:r w:rsidRPr="0034513A">
              <w:rPr>
                <w:rFonts w:ascii="Arial" w:eastAsia="仿宋_GB2312" w:hAnsi="Arial" w:cs="Arial" w:hint="eastAsia"/>
                <w:sz w:val="18"/>
                <w:szCs w:val="18"/>
              </w:rPr>
              <w:t>艺术区、七棵树创意园、中国当代设计博物馆</w:t>
            </w:r>
            <w:r>
              <w:rPr>
                <w:rFonts w:ascii="Arial" w:eastAsia="仿宋_GB2312" w:hAnsi="Arial" w:cs="Arial" w:hint="eastAsia"/>
                <w:sz w:val="18"/>
                <w:szCs w:val="18"/>
              </w:rPr>
              <w:t>，</w:t>
            </w:r>
            <w:r w:rsidRPr="0034513A">
              <w:rPr>
                <w:rFonts w:ascii="Arial" w:eastAsia="仿宋_GB2312" w:hAnsi="Arial" w:cs="Arial" w:hint="eastAsia"/>
                <w:sz w:val="18"/>
                <w:szCs w:val="18"/>
              </w:rPr>
              <w:t>综合评价自然环境与人文环境较好</w:t>
            </w:r>
            <w:r w:rsidRPr="0034513A">
              <w:rPr>
                <w:rFonts w:ascii="Arial" w:eastAsia="仿宋_GB2312" w:hAnsi="Arial" w:cs="Arial"/>
                <w:sz w:val="18"/>
                <w:szCs w:val="18"/>
              </w:rPr>
              <w:t>。</w:t>
            </w:r>
          </w:p>
        </w:tc>
        <w:tc>
          <w:tcPr>
            <w:tcW w:w="284"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DD769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A</w:t>
            </w:r>
            <w:r>
              <w:rPr>
                <w:rFonts w:ascii="Arial" w:eastAsia="仿宋_GB2312" w:hAnsi="Arial" w:cs="Arial" w:hint="eastAsia"/>
                <w:color w:val="000000"/>
                <w:sz w:val="18"/>
                <w:szCs w:val="18"/>
              </w:rPr>
              <w:t>所</w:t>
            </w:r>
            <w:r w:rsidRPr="0034513A">
              <w:rPr>
                <w:rFonts w:ascii="Arial" w:eastAsia="仿宋_GB2312" w:hAnsi="Arial" w:cs="Arial"/>
                <w:color w:val="000000"/>
                <w:sz w:val="18"/>
                <w:szCs w:val="18"/>
              </w:rPr>
              <w:t>在</w:t>
            </w:r>
            <w:r w:rsidRPr="0034513A">
              <w:rPr>
                <w:rFonts w:ascii="Arial" w:eastAsia="仿宋_GB2312" w:hAnsi="Arial" w:cs="Arial" w:hint="eastAsia"/>
                <w:color w:val="000000"/>
                <w:sz w:val="18"/>
                <w:szCs w:val="18"/>
              </w:rPr>
              <w:t>朝阳区将台乡</w:t>
            </w:r>
            <w:r w:rsidRPr="0034513A">
              <w:rPr>
                <w:rFonts w:ascii="Arial" w:eastAsia="仿宋_GB2312" w:hAnsi="Arial" w:cs="Arial"/>
                <w:color w:val="000000"/>
                <w:sz w:val="18"/>
                <w:szCs w:val="18"/>
              </w:rPr>
              <w:t>周边绿化条件</w:t>
            </w:r>
            <w:r w:rsidRPr="0034513A">
              <w:rPr>
                <w:rFonts w:ascii="Arial" w:eastAsia="仿宋_GB2312" w:hAnsi="Arial" w:cs="Arial" w:hint="eastAsia"/>
                <w:color w:val="000000"/>
                <w:sz w:val="18"/>
                <w:szCs w:val="18"/>
              </w:rPr>
              <w:t>较好</w:t>
            </w:r>
            <w:r w:rsidRPr="0034513A">
              <w:rPr>
                <w:rFonts w:ascii="Arial" w:eastAsia="仿宋_GB2312" w:hAnsi="Arial" w:cs="Arial"/>
                <w:color w:val="000000"/>
                <w:sz w:val="18"/>
                <w:szCs w:val="18"/>
              </w:rPr>
              <w:t>，周边</w:t>
            </w:r>
            <w:r w:rsidRPr="0034513A">
              <w:rPr>
                <w:rFonts w:ascii="Arial" w:eastAsia="仿宋_GB2312" w:hAnsi="Arial" w:cs="Arial" w:hint="eastAsia"/>
                <w:color w:val="000000"/>
                <w:sz w:val="18"/>
                <w:szCs w:val="18"/>
              </w:rPr>
              <w:t>2</w:t>
            </w:r>
            <w:r w:rsidRPr="0034513A">
              <w:rPr>
                <w:rFonts w:ascii="Arial" w:eastAsia="仿宋_GB2312" w:hAnsi="Arial" w:cs="Arial" w:hint="eastAsia"/>
                <w:color w:val="000000"/>
                <w:sz w:val="18"/>
                <w:szCs w:val="18"/>
              </w:rPr>
              <w:t>公里内有坝河、将府公园、四得公园</w:t>
            </w:r>
            <w:r>
              <w:rPr>
                <w:rFonts w:ascii="Arial" w:eastAsia="仿宋_GB2312" w:hAnsi="Arial" w:cs="Arial" w:hint="eastAsia"/>
                <w:color w:val="000000"/>
                <w:sz w:val="18"/>
                <w:szCs w:val="18"/>
              </w:rPr>
              <w:t>、</w:t>
            </w:r>
            <w:r w:rsidRPr="0034513A">
              <w:rPr>
                <w:rFonts w:ascii="Arial" w:eastAsia="仿宋_GB2312" w:hAnsi="Arial" w:cs="Arial" w:hint="eastAsia"/>
                <w:sz w:val="18"/>
                <w:szCs w:val="18"/>
              </w:rPr>
              <w:t>北京</w:t>
            </w:r>
            <w:r w:rsidRPr="0034513A">
              <w:rPr>
                <w:rFonts w:ascii="Arial" w:eastAsia="仿宋_GB2312" w:hAnsi="Arial" w:cs="Arial" w:hint="eastAsia"/>
                <w:sz w:val="18"/>
                <w:szCs w:val="18"/>
              </w:rPr>
              <w:t>798</w:t>
            </w:r>
            <w:r w:rsidRPr="0034513A">
              <w:rPr>
                <w:rFonts w:ascii="Arial" w:eastAsia="仿宋_GB2312" w:hAnsi="Arial" w:cs="Arial" w:hint="eastAsia"/>
                <w:sz w:val="18"/>
                <w:szCs w:val="18"/>
              </w:rPr>
              <w:t>艺术区、七棵树创意园、中国当代设计博物馆</w:t>
            </w:r>
            <w:r>
              <w:rPr>
                <w:rFonts w:ascii="Arial" w:eastAsia="仿宋_GB2312" w:hAnsi="Arial" w:cs="Arial" w:hint="eastAsia"/>
                <w:sz w:val="18"/>
                <w:szCs w:val="18"/>
              </w:rPr>
              <w:t>，</w:t>
            </w:r>
            <w:r w:rsidRPr="0034513A">
              <w:rPr>
                <w:rFonts w:ascii="Arial" w:eastAsia="仿宋_GB2312" w:hAnsi="Arial" w:cs="Arial" w:hint="eastAsia"/>
                <w:sz w:val="18"/>
                <w:szCs w:val="18"/>
              </w:rPr>
              <w:t>综合评价自然环境与人文环境较好</w:t>
            </w:r>
            <w:r w:rsidRPr="0034513A">
              <w:rPr>
                <w:rFonts w:ascii="Arial" w:eastAsia="仿宋_GB2312" w:hAnsi="Arial" w:cs="Arial"/>
                <w:sz w:val="18"/>
                <w:szCs w:val="18"/>
              </w:rPr>
              <w:t>。</w:t>
            </w:r>
          </w:p>
        </w:tc>
        <w:tc>
          <w:tcPr>
            <w:tcW w:w="3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DD769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B</w:t>
            </w:r>
            <w:r>
              <w:rPr>
                <w:rFonts w:ascii="Arial" w:eastAsia="仿宋_GB2312" w:hAnsi="Arial" w:cs="Arial"/>
                <w:color w:val="000000"/>
                <w:sz w:val="18"/>
                <w:szCs w:val="18"/>
              </w:rPr>
              <w:t>所</w:t>
            </w:r>
            <w:r>
              <w:rPr>
                <w:rFonts w:ascii="Arial" w:eastAsia="仿宋_GB2312" w:hAnsi="Arial" w:cs="Arial" w:hint="eastAsia"/>
                <w:color w:val="000000"/>
                <w:sz w:val="18"/>
                <w:szCs w:val="18"/>
              </w:rPr>
              <w:t>在望京地区</w:t>
            </w:r>
            <w:r w:rsidRPr="0034513A">
              <w:rPr>
                <w:rFonts w:ascii="Arial" w:eastAsia="仿宋_GB2312" w:hAnsi="Arial" w:cs="Arial"/>
                <w:color w:val="000000"/>
                <w:sz w:val="18"/>
                <w:szCs w:val="18"/>
              </w:rPr>
              <w:t>周边绿化条件</w:t>
            </w:r>
            <w:r w:rsidRPr="0034513A">
              <w:rPr>
                <w:rFonts w:ascii="Arial" w:eastAsia="仿宋_GB2312" w:hAnsi="Arial" w:cs="Arial" w:hint="eastAsia"/>
                <w:color w:val="000000"/>
                <w:sz w:val="18"/>
                <w:szCs w:val="18"/>
              </w:rPr>
              <w:t>较好</w:t>
            </w:r>
            <w:r w:rsidRPr="0034513A">
              <w:rPr>
                <w:rFonts w:ascii="Arial" w:eastAsia="仿宋_GB2312" w:hAnsi="Arial" w:cs="Arial"/>
                <w:color w:val="000000"/>
                <w:sz w:val="18"/>
                <w:szCs w:val="18"/>
              </w:rPr>
              <w:t>，周边</w:t>
            </w:r>
            <w:r w:rsidRPr="0034513A">
              <w:rPr>
                <w:rFonts w:ascii="Arial" w:eastAsia="仿宋_GB2312" w:hAnsi="Arial" w:cs="Arial" w:hint="eastAsia"/>
                <w:color w:val="000000"/>
                <w:sz w:val="18"/>
                <w:szCs w:val="18"/>
              </w:rPr>
              <w:t>2</w:t>
            </w:r>
            <w:r w:rsidRPr="0034513A">
              <w:rPr>
                <w:rFonts w:ascii="Arial" w:eastAsia="仿宋_GB2312" w:hAnsi="Arial" w:cs="Arial" w:hint="eastAsia"/>
                <w:color w:val="000000"/>
                <w:sz w:val="18"/>
                <w:szCs w:val="18"/>
              </w:rPr>
              <w:t>公里内有</w:t>
            </w:r>
            <w:r>
              <w:rPr>
                <w:rFonts w:ascii="Arial" w:eastAsia="仿宋_GB2312" w:hAnsi="Arial" w:cs="Arial" w:hint="eastAsia"/>
                <w:color w:val="000000"/>
                <w:sz w:val="18"/>
                <w:szCs w:val="18"/>
              </w:rPr>
              <w:t>北小</w:t>
            </w:r>
            <w:r w:rsidRPr="0034513A">
              <w:rPr>
                <w:rFonts w:ascii="Arial" w:eastAsia="仿宋_GB2312" w:hAnsi="Arial" w:cs="Arial" w:hint="eastAsia"/>
                <w:color w:val="000000"/>
                <w:sz w:val="18"/>
                <w:szCs w:val="18"/>
              </w:rPr>
              <w:t>河、</w:t>
            </w:r>
            <w:r>
              <w:rPr>
                <w:rFonts w:ascii="Arial" w:eastAsia="仿宋_GB2312" w:hAnsi="Arial" w:cs="Arial" w:hint="eastAsia"/>
                <w:color w:val="000000"/>
                <w:sz w:val="18"/>
                <w:szCs w:val="18"/>
              </w:rPr>
              <w:t>望湖</w:t>
            </w:r>
            <w:r w:rsidRPr="0034513A">
              <w:rPr>
                <w:rFonts w:ascii="Arial" w:eastAsia="仿宋_GB2312" w:hAnsi="Arial" w:cs="Arial" w:hint="eastAsia"/>
                <w:color w:val="000000"/>
                <w:sz w:val="18"/>
                <w:szCs w:val="18"/>
              </w:rPr>
              <w:t>公园、</w:t>
            </w:r>
            <w:r>
              <w:rPr>
                <w:rFonts w:ascii="Arial" w:eastAsia="仿宋_GB2312" w:hAnsi="Arial" w:cs="Arial" w:hint="eastAsia"/>
                <w:color w:val="000000"/>
                <w:sz w:val="18"/>
                <w:szCs w:val="18"/>
              </w:rPr>
              <w:t>望京体育公园、</w:t>
            </w:r>
            <w:r w:rsidRPr="0034513A">
              <w:rPr>
                <w:rFonts w:ascii="Arial" w:eastAsia="仿宋_GB2312" w:hAnsi="Arial" w:cs="Arial" w:hint="eastAsia"/>
                <w:sz w:val="18"/>
                <w:szCs w:val="18"/>
              </w:rPr>
              <w:t>北京</w:t>
            </w:r>
            <w:r w:rsidRPr="0034513A">
              <w:rPr>
                <w:rFonts w:ascii="Arial" w:eastAsia="仿宋_GB2312" w:hAnsi="Arial" w:cs="Arial" w:hint="eastAsia"/>
                <w:sz w:val="18"/>
                <w:szCs w:val="18"/>
              </w:rPr>
              <w:t>798</w:t>
            </w:r>
            <w:r w:rsidRPr="0034513A">
              <w:rPr>
                <w:rFonts w:ascii="Arial" w:eastAsia="仿宋_GB2312" w:hAnsi="Arial" w:cs="Arial" w:hint="eastAsia"/>
                <w:sz w:val="18"/>
                <w:szCs w:val="18"/>
              </w:rPr>
              <w:t>艺术区、</w:t>
            </w:r>
            <w:r>
              <w:rPr>
                <w:rFonts w:ascii="Arial" w:eastAsia="仿宋_GB2312" w:hAnsi="Arial" w:cs="Arial" w:hint="eastAsia"/>
                <w:sz w:val="18"/>
                <w:szCs w:val="18"/>
              </w:rPr>
              <w:t>北京朝</w:t>
            </w:r>
            <w:proofErr w:type="gramStart"/>
            <w:r>
              <w:rPr>
                <w:rFonts w:ascii="Arial" w:eastAsia="仿宋_GB2312" w:hAnsi="Arial" w:cs="Arial" w:hint="eastAsia"/>
                <w:sz w:val="18"/>
                <w:szCs w:val="18"/>
              </w:rPr>
              <w:t>来体育</w:t>
            </w:r>
            <w:proofErr w:type="gramEnd"/>
            <w:r>
              <w:rPr>
                <w:rFonts w:ascii="Arial" w:eastAsia="仿宋_GB2312" w:hAnsi="Arial" w:cs="Arial" w:hint="eastAsia"/>
                <w:sz w:val="18"/>
                <w:szCs w:val="18"/>
              </w:rPr>
              <w:t>活动中心，</w:t>
            </w:r>
            <w:r w:rsidRPr="0034513A">
              <w:rPr>
                <w:rFonts w:ascii="Arial" w:eastAsia="仿宋_GB2312" w:hAnsi="Arial" w:cs="Arial" w:hint="eastAsia"/>
                <w:sz w:val="18"/>
                <w:szCs w:val="18"/>
              </w:rPr>
              <w:t>综合评价自然环境与人文环境较好</w:t>
            </w:r>
            <w:r>
              <w:rPr>
                <w:rFonts w:ascii="Arial" w:eastAsia="仿宋_GB2312" w:hAnsi="Arial" w:cs="Arial" w:hint="eastAsia"/>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DD769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C</w:t>
            </w:r>
            <w:r>
              <w:rPr>
                <w:rFonts w:ascii="Arial" w:eastAsia="仿宋_GB2312" w:hAnsi="Arial" w:cs="Arial"/>
                <w:color w:val="000000"/>
                <w:sz w:val="18"/>
                <w:szCs w:val="18"/>
              </w:rPr>
              <w:t>所</w:t>
            </w:r>
            <w:r>
              <w:rPr>
                <w:rFonts w:ascii="Arial" w:eastAsia="仿宋_GB2312" w:hAnsi="Arial" w:cs="Arial" w:hint="eastAsia"/>
                <w:color w:val="000000"/>
                <w:sz w:val="18"/>
                <w:szCs w:val="18"/>
              </w:rPr>
              <w:t>在望京地区</w:t>
            </w:r>
            <w:r w:rsidRPr="0034513A">
              <w:rPr>
                <w:rFonts w:ascii="Arial" w:eastAsia="仿宋_GB2312" w:hAnsi="Arial" w:cs="Arial"/>
                <w:color w:val="000000"/>
                <w:sz w:val="18"/>
                <w:szCs w:val="18"/>
              </w:rPr>
              <w:t>周边绿化条件</w:t>
            </w:r>
            <w:r w:rsidRPr="0034513A">
              <w:rPr>
                <w:rFonts w:ascii="Arial" w:eastAsia="仿宋_GB2312" w:hAnsi="Arial" w:cs="Arial" w:hint="eastAsia"/>
                <w:color w:val="000000"/>
                <w:sz w:val="18"/>
                <w:szCs w:val="18"/>
              </w:rPr>
              <w:t>较好</w:t>
            </w:r>
            <w:r w:rsidRPr="0034513A">
              <w:rPr>
                <w:rFonts w:ascii="Arial" w:eastAsia="仿宋_GB2312" w:hAnsi="Arial" w:cs="Arial"/>
                <w:color w:val="000000"/>
                <w:sz w:val="18"/>
                <w:szCs w:val="18"/>
              </w:rPr>
              <w:t>，周边</w:t>
            </w:r>
            <w:r w:rsidRPr="0034513A">
              <w:rPr>
                <w:rFonts w:ascii="Arial" w:eastAsia="仿宋_GB2312" w:hAnsi="Arial" w:cs="Arial" w:hint="eastAsia"/>
                <w:color w:val="000000"/>
                <w:sz w:val="18"/>
                <w:szCs w:val="18"/>
              </w:rPr>
              <w:t>2</w:t>
            </w:r>
            <w:r w:rsidRPr="0034513A">
              <w:rPr>
                <w:rFonts w:ascii="Arial" w:eastAsia="仿宋_GB2312" w:hAnsi="Arial" w:cs="Arial" w:hint="eastAsia"/>
                <w:color w:val="000000"/>
                <w:sz w:val="18"/>
                <w:szCs w:val="18"/>
              </w:rPr>
              <w:t>公里内有</w:t>
            </w:r>
            <w:r>
              <w:rPr>
                <w:rFonts w:ascii="Arial" w:eastAsia="仿宋_GB2312" w:hAnsi="Arial" w:cs="Arial" w:hint="eastAsia"/>
                <w:color w:val="000000"/>
                <w:sz w:val="18"/>
                <w:szCs w:val="18"/>
              </w:rPr>
              <w:t>北小</w:t>
            </w:r>
            <w:r w:rsidRPr="0034513A">
              <w:rPr>
                <w:rFonts w:ascii="Arial" w:eastAsia="仿宋_GB2312" w:hAnsi="Arial" w:cs="Arial" w:hint="eastAsia"/>
                <w:color w:val="000000"/>
                <w:sz w:val="18"/>
                <w:szCs w:val="18"/>
              </w:rPr>
              <w:t>河、</w:t>
            </w:r>
            <w:r>
              <w:rPr>
                <w:rFonts w:ascii="Arial" w:eastAsia="仿宋_GB2312" w:hAnsi="Arial" w:cs="Arial" w:hint="eastAsia"/>
                <w:color w:val="000000"/>
                <w:sz w:val="18"/>
                <w:szCs w:val="18"/>
              </w:rPr>
              <w:t>望湖体育</w:t>
            </w:r>
            <w:r w:rsidRPr="0034513A">
              <w:rPr>
                <w:rFonts w:ascii="Arial" w:eastAsia="仿宋_GB2312" w:hAnsi="Arial" w:cs="Arial" w:hint="eastAsia"/>
                <w:color w:val="000000"/>
                <w:sz w:val="18"/>
                <w:szCs w:val="18"/>
              </w:rPr>
              <w:t>公园、</w:t>
            </w:r>
            <w:r>
              <w:rPr>
                <w:rFonts w:ascii="Arial" w:eastAsia="仿宋_GB2312" w:hAnsi="Arial" w:cs="Arial" w:hint="eastAsia"/>
                <w:color w:val="000000"/>
                <w:sz w:val="18"/>
                <w:szCs w:val="18"/>
              </w:rPr>
              <w:t>大望京公园、</w:t>
            </w:r>
            <w:r w:rsidRPr="0034513A">
              <w:rPr>
                <w:rFonts w:ascii="Arial" w:eastAsia="仿宋_GB2312" w:hAnsi="Arial" w:cs="Arial" w:hint="eastAsia"/>
                <w:sz w:val="18"/>
                <w:szCs w:val="18"/>
              </w:rPr>
              <w:t>北京</w:t>
            </w:r>
            <w:r w:rsidRPr="0034513A">
              <w:rPr>
                <w:rFonts w:ascii="Arial" w:eastAsia="仿宋_GB2312" w:hAnsi="Arial" w:cs="Arial" w:hint="eastAsia"/>
                <w:sz w:val="18"/>
                <w:szCs w:val="18"/>
              </w:rPr>
              <w:t>798</w:t>
            </w:r>
            <w:r w:rsidRPr="0034513A">
              <w:rPr>
                <w:rFonts w:ascii="Arial" w:eastAsia="仿宋_GB2312" w:hAnsi="Arial" w:cs="Arial" w:hint="eastAsia"/>
                <w:sz w:val="18"/>
                <w:szCs w:val="18"/>
              </w:rPr>
              <w:t>艺术区</w:t>
            </w:r>
            <w:r>
              <w:rPr>
                <w:rFonts w:ascii="Arial" w:eastAsia="仿宋_GB2312" w:hAnsi="Arial" w:cs="Arial" w:hint="eastAsia"/>
                <w:sz w:val="18"/>
                <w:szCs w:val="18"/>
              </w:rPr>
              <w:t>，</w:t>
            </w:r>
            <w:r w:rsidRPr="0034513A">
              <w:rPr>
                <w:rFonts w:ascii="Arial" w:eastAsia="仿宋_GB2312" w:hAnsi="Arial" w:cs="Arial" w:hint="eastAsia"/>
                <w:sz w:val="18"/>
                <w:szCs w:val="18"/>
              </w:rPr>
              <w:t>综合评价自然环境与人文环境较好</w:t>
            </w:r>
            <w:r>
              <w:rPr>
                <w:rFonts w:ascii="Arial" w:eastAsia="仿宋_GB2312" w:hAnsi="Arial" w:cs="Arial" w:hint="eastAsia"/>
                <w:sz w:val="18"/>
                <w:szCs w:val="18"/>
              </w:rPr>
              <w:t>。</w:t>
            </w:r>
          </w:p>
        </w:tc>
        <w:tc>
          <w:tcPr>
            <w:tcW w:w="287" w:type="pct"/>
            <w:tcBorders>
              <w:top w:val="nil"/>
              <w:left w:val="nil"/>
              <w:bottom w:val="single" w:sz="4" w:space="0" w:color="auto"/>
              <w:right w:val="single" w:sz="8"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0613A9" w:rsidRPr="00B03F0C" w:rsidTr="000613A9">
        <w:trPr>
          <w:trHeight w:val="855"/>
        </w:trPr>
        <w:tc>
          <w:tcPr>
            <w:tcW w:w="352" w:type="pct"/>
            <w:vMerge w:val="restart"/>
            <w:tcBorders>
              <w:top w:val="single" w:sz="4" w:space="0" w:color="auto"/>
              <w:left w:val="single" w:sz="4" w:space="0" w:color="auto"/>
              <w:right w:val="single" w:sz="4" w:space="0" w:color="auto"/>
            </w:tcBorders>
            <w:shd w:val="clear" w:color="auto" w:fill="auto"/>
            <w:vAlign w:val="center"/>
            <w:hideMark/>
          </w:tcPr>
          <w:p w:rsidR="000613A9" w:rsidRPr="00B03F0C" w:rsidRDefault="000613A9" w:rsidP="003E799E">
            <w:pPr>
              <w:rPr>
                <w:rFonts w:ascii="Arial" w:eastAsia="仿宋_GB2312" w:hAnsi="Arial" w:cs="Arial"/>
                <w:b/>
                <w:bCs/>
                <w:sz w:val="18"/>
                <w:szCs w:val="18"/>
              </w:rPr>
            </w:pPr>
            <w:r w:rsidRPr="00B03F0C">
              <w:rPr>
                <w:rFonts w:ascii="Arial" w:eastAsia="仿宋_GB2312" w:hAnsi="Arial" w:cs="Arial"/>
                <w:color w:val="000000"/>
                <w:sz w:val="18"/>
                <w:szCs w:val="18"/>
              </w:rPr>
              <w:lastRenderedPageBreak/>
              <w:t>区域因素</w:t>
            </w:r>
          </w:p>
        </w:tc>
        <w:tc>
          <w:tcPr>
            <w:tcW w:w="50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临街状况</w:t>
            </w:r>
          </w:p>
        </w:tc>
        <w:tc>
          <w:tcPr>
            <w:tcW w:w="788" w:type="pct"/>
            <w:tcBorders>
              <w:top w:val="nil"/>
              <w:left w:val="nil"/>
              <w:bottom w:val="single" w:sz="4" w:space="0" w:color="auto"/>
              <w:right w:val="single" w:sz="4" w:space="0" w:color="auto"/>
            </w:tcBorders>
            <w:shd w:val="clear" w:color="auto" w:fill="auto"/>
            <w:vAlign w:val="center"/>
            <w:hideMark/>
          </w:tcPr>
          <w:p w:rsidR="000613A9" w:rsidRPr="0034513A" w:rsidRDefault="000613A9" w:rsidP="00DD769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双面临街</w:t>
            </w:r>
          </w:p>
        </w:tc>
        <w:tc>
          <w:tcPr>
            <w:tcW w:w="284"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0613A9" w:rsidRDefault="000613A9" w:rsidP="00DD769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单面临街</w:t>
            </w:r>
          </w:p>
        </w:tc>
        <w:tc>
          <w:tcPr>
            <w:tcW w:w="3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15" w:type="pct"/>
            <w:tcBorders>
              <w:top w:val="nil"/>
              <w:left w:val="nil"/>
              <w:bottom w:val="single" w:sz="4" w:space="0" w:color="auto"/>
              <w:right w:val="single" w:sz="4" w:space="0" w:color="auto"/>
            </w:tcBorders>
            <w:shd w:val="clear" w:color="auto" w:fill="auto"/>
            <w:vAlign w:val="center"/>
            <w:hideMark/>
          </w:tcPr>
          <w:p w:rsidR="000613A9" w:rsidRPr="0034513A" w:rsidRDefault="000613A9" w:rsidP="008018F3">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双面临街</w:t>
            </w:r>
          </w:p>
        </w:tc>
        <w:tc>
          <w:tcPr>
            <w:tcW w:w="28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018F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0613A9" w:rsidRPr="0034513A" w:rsidRDefault="000613A9" w:rsidP="008018F3">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双面临街</w:t>
            </w:r>
          </w:p>
        </w:tc>
        <w:tc>
          <w:tcPr>
            <w:tcW w:w="287" w:type="pct"/>
            <w:tcBorders>
              <w:top w:val="nil"/>
              <w:left w:val="nil"/>
              <w:bottom w:val="single" w:sz="4" w:space="0" w:color="auto"/>
              <w:right w:val="single" w:sz="8" w:space="0" w:color="auto"/>
            </w:tcBorders>
            <w:shd w:val="clear" w:color="auto" w:fill="auto"/>
            <w:vAlign w:val="center"/>
            <w:hideMark/>
          </w:tcPr>
          <w:p w:rsidR="000613A9" w:rsidRPr="00B03F0C" w:rsidRDefault="000613A9" w:rsidP="008018F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0613A9" w:rsidRPr="00B03F0C" w:rsidTr="008407BF">
        <w:trPr>
          <w:trHeight w:val="300"/>
        </w:trPr>
        <w:tc>
          <w:tcPr>
            <w:tcW w:w="352" w:type="pct"/>
            <w:vMerge/>
            <w:tcBorders>
              <w:left w:val="single" w:sz="4" w:space="0" w:color="auto"/>
              <w:right w:val="single" w:sz="4" w:space="0" w:color="auto"/>
            </w:tcBorders>
            <w:shd w:val="clear" w:color="auto" w:fill="auto"/>
            <w:vAlign w:val="center"/>
            <w:hideMark/>
          </w:tcPr>
          <w:p w:rsidR="000613A9" w:rsidRPr="00B03F0C" w:rsidRDefault="000613A9" w:rsidP="003E799E">
            <w:pPr>
              <w:rPr>
                <w:rFonts w:ascii="Arial" w:eastAsia="仿宋_GB2312" w:hAnsi="Arial" w:cs="Arial"/>
                <w:b/>
                <w:bCs/>
                <w:sz w:val="18"/>
                <w:szCs w:val="18"/>
              </w:rPr>
            </w:pP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可视性</w:t>
            </w:r>
          </w:p>
        </w:tc>
        <w:tc>
          <w:tcPr>
            <w:tcW w:w="788"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4"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3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7" w:type="pct"/>
            <w:tcBorders>
              <w:top w:val="nil"/>
              <w:left w:val="nil"/>
              <w:bottom w:val="single" w:sz="4" w:space="0" w:color="auto"/>
              <w:right w:val="single" w:sz="8"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0613A9" w:rsidRPr="00B03F0C" w:rsidTr="008407BF">
        <w:trPr>
          <w:trHeight w:val="300"/>
        </w:trPr>
        <w:tc>
          <w:tcPr>
            <w:tcW w:w="352" w:type="pct"/>
            <w:vMerge/>
            <w:tcBorders>
              <w:left w:val="single" w:sz="4" w:space="0" w:color="auto"/>
              <w:right w:val="single" w:sz="4" w:space="0" w:color="auto"/>
            </w:tcBorders>
            <w:shd w:val="clear" w:color="auto" w:fill="auto"/>
            <w:vAlign w:val="center"/>
            <w:hideMark/>
          </w:tcPr>
          <w:p w:rsidR="000613A9" w:rsidRPr="00B03F0C" w:rsidRDefault="000613A9" w:rsidP="003E799E">
            <w:pPr>
              <w:rPr>
                <w:rFonts w:ascii="Arial" w:eastAsia="仿宋_GB2312" w:hAnsi="Arial" w:cs="Arial"/>
                <w:b/>
                <w:bCs/>
                <w:color w:val="000000"/>
                <w:sz w:val="18"/>
                <w:szCs w:val="18"/>
              </w:rPr>
            </w:pPr>
          </w:p>
        </w:tc>
        <w:tc>
          <w:tcPr>
            <w:tcW w:w="50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人流量</w:t>
            </w:r>
          </w:p>
        </w:tc>
        <w:tc>
          <w:tcPr>
            <w:tcW w:w="788"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018F3">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4"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018F3">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018F3">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3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018F3">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018F3">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018F3">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8018F3">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7" w:type="pct"/>
            <w:tcBorders>
              <w:top w:val="nil"/>
              <w:left w:val="nil"/>
              <w:bottom w:val="single" w:sz="4" w:space="0" w:color="auto"/>
              <w:right w:val="single" w:sz="8" w:space="0" w:color="auto"/>
            </w:tcBorders>
            <w:shd w:val="clear" w:color="auto" w:fill="auto"/>
            <w:vAlign w:val="center"/>
            <w:hideMark/>
          </w:tcPr>
          <w:p w:rsidR="000613A9" w:rsidRPr="00B03F0C" w:rsidRDefault="000613A9" w:rsidP="008018F3">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0613A9" w:rsidRPr="00B03F0C" w:rsidTr="008407BF">
        <w:trPr>
          <w:trHeight w:val="300"/>
        </w:trPr>
        <w:tc>
          <w:tcPr>
            <w:tcW w:w="352" w:type="pct"/>
            <w:vMerge/>
            <w:tcBorders>
              <w:left w:val="single" w:sz="4" w:space="0" w:color="auto"/>
              <w:right w:val="single" w:sz="4" w:space="0" w:color="auto"/>
            </w:tcBorders>
            <w:shd w:val="clear" w:color="auto" w:fill="auto"/>
            <w:vAlign w:val="center"/>
            <w:hideMark/>
          </w:tcPr>
          <w:p w:rsidR="000613A9" w:rsidRPr="00B03F0C" w:rsidRDefault="000613A9" w:rsidP="003E799E">
            <w:pPr>
              <w:spacing w:line="240" w:lineRule="auto"/>
              <w:rPr>
                <w:rFonts w:ascii="Arial" w:eastAsia="仿宋_GB2312" w:hAnsi="Arial" w:cs="Arial"/>
                <w:b/>
                <w:bCs/>
                <w:sz w:val="18"/>
                <w:szCs w:val="18"/>
              </w:rPr>
            </w:pPr>
          </w:p>
        </w:tc>
        <w:tc>
          <w:tcPr>
            <w:tcW w:w="50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楼层</w:t>
            </w:r>
          </w:p>
        </w:tc>
        <w:tc>
          <w:tcPr>
            <w:tcW w:w="788"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4"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3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7" w:type="pct"/>
            <w:tcBorders>
              <w:top w:val="nil"/>
              <w:left w:val="nil"/>
              <w:bottom w:val="single" w:sz="4" w:space="0" w:color="auto"/>
              <w:right w:val="single" w:sz="8"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0613A9" w:rsidRPr="00B03F0C" w:rsidTr="008407BF">
        <w:trPr>
          <w:trHeight w:val="540"/>
        </w:trPr>
        <w:tc>
          <w:tcPr>
            <w:tcW w:w="352" w:type="pct"/>
            <w:vMerge/>
            <w:tcBorders>
              <w:left w:val="single" w:sz="4" w:space="0" w:color="auto"/>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textAlignment w:val="auto"/>
              <w:rPr>
                <w:rFonts w:ascii="Arial" w:eastAsia="仿宋_GB2312" w:hAnsi="Arial" w:cs="Arial"/>
                <w:b/>
                <w:bCs/>
                <w:sz w:val="18"/>
                <w:szCs w:val="18"/>
              </w:rPr>
            </w:pPr>
          </w:p>
        </w:tc>
        <w:tc>
          <w:tcPr>
            <w:tcW w:w="50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DD769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临</w:t>
            </w:r>
            <w:r>
              <w:rPr>
                <w:rFonts w:ascii="Arial" w:eastAsia="仿宋_GB2312" w:hAnsi="Arial" w:cs="Arial" w:hint="eastAsia"/>
                <w:color w:val="000000"/>
                <w:sz w:val="18"/>
                <w:szCs w:val="18"/>
              </w:rPr>
              <w:t>街道路</w:t>
            </w:r>
          </w:p>
        </w:tc>
        <w:tc>
          <w:tcPr>
            <w:tcW w:w="788"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DD769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城市</w:t>
            </w:r>
            <w:r>
              <w:rPr>
                <w:rFonts w:ascii="Arial" w:eastAsia="仿宋_GB2312" w:hAnsi="Arial" w:cs="Arial" w:hint="eastAsia"/>
                <w:sz w:val="18"/>
                <w:szCs w:val="18"/>
              </w:rPr>
              <w:t>次</w:t>
            </w:r>
            <w:r w:rsidRPr="00B03F0C">
              <w:rPr>
                <w:rFonts w:ascii="Arial" w:eastAsia="仿宋_GB2312" w:hAnsi="Arial" w:cs="Arial"/>
                <w:sz w:val="18"/>
                <w:szCs w:val="18"/>
              </w:rPr>
              <w:t>干道</w:t>
            </w:r>
            <w:r w:rsidRPr="00B03F0C">
              <w:rPr>
                <w:rFonts w:ascii="Arial" w:eastAsia="仿宋_GB2312" w:hAnsi="Arial" w:cs="Arial"/>
                <w:sz w:val="18"/>
                <w:szCs w:val="18"/>
              </w:rPr>
              <w:t>—</w:t>
            </w:r>
            <w:r>
              <w:rPr>
                <w:rFonts w:ascii="Arial" w:eastAsia="仿宋_GB2312" w:hAnsi="Arial" w:cs="Arial" w:hint="eastAsia"/>
                <w:sz w:val="18"/>
                <w:szCs w:val="18"/>
              </w:rPr>
              <w:t>将台路</w:t>
            </w:r>
          </w:p>
        </w:tc>
        <w:tc>
          <w:tcPr>
            <w:tcW w:w="284"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0150AF">
            <w:pPr>
              <w:widowControl/>
              <w:adjustRightInd/>
              <w:spacing w:line="240" w:lineRule="auto"/>
              <w:jc w:val="center"/>
              <w:textAlignment w:val="auto"/>
              <w:rPr>
                <w:rFonts w:ascii="Arial" w:eastAsia="仿宋_GB2312" w:hAnsi="Arial" w:cs="Arial"/>
                <w:sz w:val="18"/>
                <w:szCs w:val="18"/>
              </w:rPr>
            </w:pPr>
            <w:r w:rsidRPr="000150AF">
              <w:rPr>
                <w:rFonts w:ascii="Arial" w:eastAsia="仿宋_GB2312" w:hAnsi="Arial" w:cs="Arial"/>
                <w:sz w:val="18"/>
                <w:szCs w:val="18"/>
              </w:rPr>
              <w:t>城市</w:t>
            </w:r>
            <w:proofErr w:type="gramStart"/>
            <w:r w:rsidRPr="000150AF">
              <w:rPr>
                <w:rFonts w:ascii="Arial" w:eastAsia="仿宋_GB2312" w:hAnsi="Arial" w:cs="Arial" w:hint="eastAsia"/>
                <w:sz w:val="18"/>
                <w:szCs w:val="18"/>
              </w:rPr>
              <w:t>支路</w:t>
            </w:r>
            <w:r w:rsidRPr="000150AF">
              <w:rPr>
                <w:rFonts w:ascii="Arial" w:eastAsia="仿宋_GB2312" w:hAnsi="Arial" w:cs="Arial"/>
                <w:sz w:val="18"/>
                <w:szCs w:val="18"/>
              </w:rPr>
              <w:t>—</w:t>
            </w:r>
            <w:r>
              <w:rPr>
                <w:rFonts w:ascii="Arial" w:eastAsia="仿宋_GB2312" w:hAnsi="Arial" w:cs="Arial" w:hint="eastAsia"/>
                <w:sz w:val="18"/>
                <w:szCs w:val="18"/>
              </w:rPr>
              <w:t>芳园</w:t>
            </w:r>
            <w:proofErr w:type="gramEnd"/>
            <w:r>
              <w:rPr>
                <w:rFonts w:ascii="Arial" w:eastAsia="仿宋_GB2312" w:hAnsi="Arial" w:cs="Arial" w:hint="eastAsia"/>
                <w:sz w:val="18"/>
                <w:szCs w:val="18"/>
              </w:rPr>
              <w:t>南街</w:t>
            </w:r>
          </w:p>
        </w:tc>
        <w:tc>
          <w:tcPr>
            <w:tcW w:w="3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15"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7C52C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城市</w:t>
            </w:r>
            <w:r>
              <w:rPr>
                <w:rFonts w:ascii="Arial" w:eastAsia="仿宋_GB2312" w:hAnsi="Arial" w:cs="Arial" w:hint="eastAsia"/>
                <w:sz w:val="18"/>
                <w:szCs w:val="18"/>
              </w:rPr>
              <w:t>次</w:t>
            </w:r>
            <w:r w:rsidRPr="00B03F0C">
              <w:rPr>
                <w:rFonts w:ascii="Arial" w:eastAsia="仿宋_GB2312" w:hAnsi="Arial" w:cs="Arial"/>
                <w:sz w:val="18"/>
                <w:szCs w:val="18"/>
              </w:rPr>
              <w:t>干道</w:t>
            </w:r>
            <w:r w:rsidRPr="00B03F0C">
              <w:rPr>
                <w:rFonts w:ascii="Arial" w:eastAsia="仿宋_GB2312" w:hAnsi="Arial" w:cs="Arial"/>
                <w:sz w:val="18"/>
                <w:szCs w:val="18"/>
              </w:rPr>
              <w:t>—</w:t>
            </w:r>
            <w:proofErr w:type="gramStart"/>
            <w:r>
              <w:rPr>
                <w:rFonts w:ascii="Arial" w:eastAsia="仿宋_GB2312" w:hAnsi="Arial" w:cs="Arial" w:hint="eastAsia"/>
                <w:sz w:val="18"/>
                <w:szCs w:val="18"/>
              </w:rPr>
              <w:t>阜</w:t>
            </w:r>
            <w:proofErr w:type="gramEnd"/>
            <w:r>
              <w:rPr>
                <w:rFonts w:ascii="Arial" w:eastAsia="仿宋_GB2312" w:hAnsi="Arial" w:cs="Arial" w:hint="eastAsia"/>
                <w:sz w:val="18"/>
                <w:szCs w:val="18"/>
              </w:rPr>
              <w:t>通东大街</w:t>
            </w:r>
          </w:p>
        </w:tc>
        <w:tc>
          <w:tcPr>
            <w:tcW w:w="286"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0613A9" w:rsidRPr="00B03F0C" w:rsidRDefault="000613A9" w:rsidP="007C52C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城市</w:t>
            </w:r>
            <w:r>
              <w:rPr>
                <w:rFonts w:ascii="Arial" w:eastAsia="仿宋_GB2312" w:hAnsi="Arial" w:cs="Arial" w:hint="eastAsia"/>
                <w:sz w:val="18"/>
                <w:szCs w:val="18"/>
              </w:rPr>
              <w:t>次</w:t>
            </w:r>
            <w:r w:rsidRPr="00B03F0C">
              <w:rPr>
                <w:rFonts w:ascii="Arial" w:eastAsia="仿宋_GB2312" w:hAnsi="Arial" w:cs="Arial"/>
                <w:sz w:val="18"/>
                <w:szCs w:val="18"/>
              </w:rPr>
              <w:t>干道</w:t>
            </w:r>
            <w:r w:rsidRPr="00B03F0C">
              <w:rPr>
                <w:rFonts w:ascii="Arial" w:eastAsia="仿宋_GB2312" w:hAnsi="Arial" w:cs="Arial"/>
                <w:sz w:val="18"/>
                <w:szCs w:val="18"/>
              </w:rPr>
              <w:t>—</w:t>
            </w:r>
            <w:r>
              <w:rPr>
                <w:rFonts w:ascii="Arial" w:eastAsia="仿宋_GB2312" w:hAnsi="Arial" w:cs="Arial" w:hint="eastAsia"/>
                <w:sz w:val="18"/>
                <w:szCs w:val="18"/>
              </w:rPr>
              <w:t>广顺北大街</w:t>
            </w:r>
          </w:p>
        </w:tc>
        <w:tc>
          <w:tcPr>
            <w:tcW w:w="287" w:type="pct"/>
            <w:tcBorders>
              <w:top w:val="nil"/>
              <w:left w:val="nil"/>
              <w:bottom w:val="single" w:sz="4" w:space="0" w:color="auto"/>
              <w:right w:val="single" w:sz="8" w:space="0" w:color="auto"/>
            </w:tcBorders>
            <w:shd w:val="clear" w:color="auto" w:fill="auto"/>
            <w:vAlign w:val="center"/>
            <w:hideMark/>
          </w:tcPr>
          <w:p w:rsidR="000613A9" w:rsidRPr="00B03F0C" w:rsidRDefault="000613A9"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7C52C4" w:rsidRPr="00B03F0C" w:rsidTr="008407BF">
        <w:trPr>
          <w:trHeight w:val="746"/>
        </w:trPr>
        <w:tc>
          <w:tcPr>
            <w:tcW w:w="352" w:type="pct"/>
            <w:vMerge w:val="restart"/>
            <w:tcBorders>
              <w:top w:val="nil"/>
              <w:left w:val="single" w:sz="8" w:space="0" w:color="auto"/>
              <w:right w:val="single" w:sz="4" w:space="0" w:color="auto"/>
            </w:tcBorders>
            <w:shd w:val="clear" w:color="auto" w:fill="auto"/>
            <w:vAlign w:val="center"/>
            <w:hideMark/>
          </w:tcPr>
          <w:p w:rsidR="007C52C4" w:rsidRPr="000613A9" w:rsidRDefault="007C52C4" w:rsidP="003E799E">
            <w:pPr>
              <w:widowControl/>
              <w:adjustRightInd/>
              <w:spacing w:line="240" w:lineRule="auto"/>
              <w:textAlignment w:val="auto"/>
              <w:rPr>
                <w:rFonts w:ascii="Arial" w:eastAsia="仿宋_GB2312" w:hAnsi="Arial" w:cs="Arial"/>
                <w:bCs/>
                <w:sz w:val="18"/>
                <w:szCs w:val="18"/>
              </w:rPr>
            </w:pPr>
            <w:r w:rsidRPr="000613A9">
              <w:rPr>
                <w:rFonts w:ascii="Arial" w:eastAsia="仿宋_GB2312" w:hAnsi="Arial" w:cs="Arial"/>
                <w:bCs/>
                <w:sz w:val="18"/>
                <w:szCs w:val="18"/>
              </w:rPr>
              <w:t>个别因素</w:t>
            </w:r>
          </w:p>
        </w:tc>
        <w:tc>
          <w:tcPr>
            <w:tcW w:w="503"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商业类型</w:t>
            </w:r>
          </w:p>
        </w:tc>
        <w:tc>
          <w:tcPr>
            <w:tcW w:w="788"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商业综合体</w:t>
            </w:r>
          </w:p>
        </w:tc>
        <w:tc>
          <w:tcPr>
            <w:tcW w:w="284"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住宅底商</w:t>
            </w:r>
          </w:p>
        </w:tc>
        <w:tc>
          <w:tcPr>
            <w:tcW w:w="315"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15"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8018F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住宅底商</w:t>
            </w:r>
          </w:p>
        </w:tc>
        <w:tc>
          <w:tcPr>
            <w:tcW w:w="286"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8018F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13"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87" w:type="pct"/>
            <w:tcBorders>
              <w:top w:val="nil"/>
              <w:left w:val="nil"/>
              <w:bottom w:val="single" w:sz="4" w:space="0" w:color="auto"/>
              <w:right w:val="single" w:sz="8"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7C52C4" w:rsidRPr="00B03F0C" w:rsidTr="008407BF">
        <w:trPr>
          <w:trHeight w:val="746"/>
        </w:trPr>
        <w:tc>
          <w:tcPr>
            <w:tcW w:w="352" w:type="pct"/>
            <w:vMerge/>
            <w:tcBorders>
              <w:top w:val="nil"/>
              <w:left w:val="single" w:sz="8"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textAlignment w:val="auto"/>
              <w:rPr>
                <w:rFonts w:ascii="Arial" w:eastAsia="仿宋_GB2312" w:hAnsi="Arial" w:cs="Arial"/>
                <w:b/>
                <w:bCs/>
                <w:sz w:val="18"/>
                <w:szCs w:val="18"/>
              </w:rPr>
            </w:pPr>
          </w:p>
        </w:tc>
        <w:tc>
          <w:tcPr>
            <w:tcW w:w="503" w:type="pct"/>
            <w:tcBorders>
              <w:top w:val="nil"/>
              <w:left w:val="nil"/>
              <w:bottom w:val="single" w:sz="4" w:space="0" w:color="auto"/>
              <w:right w:val="single" w:sz="4" w:space="0" w:color="auto"/>
            </w:tcBorders>
            <w:shd w:val="clear" w:color="auto" w:fill="auto"/>
            <w:vAlign w:val="center"/>
            <w:hideMark/>
          </w:tcPr>
          <w:p w:rsidR="007C52C4" w:rsidRPr="00B03F0C" w:rsidRDefault="000150AF" w:rsidP="000150AF">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建筑面积（平方米）</w:t>
            </w:r>
          </w:p>
        </w:tc>
        <w:tc>
          <w:tcPr>
            <w:tcW w:w="788" w:type="pct"/>
            <w:tcBorders>
              <w:top w:val="nil"/>
              <w:left w:val="nil"/>
              <w:bottom w:val="single" w:sz="4" w:space="0" w:color="auto"/>
              <w:right w:val="single" w:sz="4" w:space="0" w:color="auto"/>
            </w:tcBorders>
            <w:shd w:val="clear" w:color="auto" w:fill="auto"/>
            <w:vAlign w:val="center"/>
            <w:hideMark/>
          </w:tcPr>
          <w:p w:rsidR="007C52C4"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85455</w:t>
            </w:r>
          </w:p>
        </w:tc>
        <w:tc>
          <w:tcPr>
            <w:tcW w:w="284"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7C52C4"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630</w:t>
            </w:r>
          </w:p>
        </w:tc>
        <w:tc>
          <w:tcPr>
            <w:tcW w:w="315" w:type="pct"/>
            <w:tcBorders>
              <w:top w:val="nil"/>
              <w:left w:val="nil"/>
              <w:bottom w:val="single" w:sz="4" w:space="0" w:color="auto"/>
              <w:right w:val="single" w:sz="4" w:space="0" w:color="auto"/>
            </w:tcBorders>
            <w:shd w:val="clear" w:color="auto" w:fill="auto"/>
            <w:vAlign w:val="center"/>
            <w:hideMark/>
          </w:tcPr>
          <w:p w:rsidR="007C52C4"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715" w:type="pct"/>
            <w:tcBorders>
              <w:top w:val="nil"/>
              <w:left w:val="nil"/>
              <w:bottom w:val="single" w:sz="4" w:space="0" w:color="auto"/>
              <w:right w:val="single" w:sz="4" w:space="0" w:color="auto"/>
            </w:tcBorders>
            <w:shd w:val="clear" w:color="auto" w:fill="auto"/>
            <w:vAlign w:val="center"/>
            <w:hideMark/>
          </w:tcPr>
          <w:p w:rsidR="007C52C4" w:rsidRDefault="007C52C4" w:rsidP="008018F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400</w:t>
            </w:r>
          </w:p>
        </w:tc>
        <w:tc>
          <w:tcPr>
            <w:tcW w:w="286" w:type="pct"/>
            <w:tcBorders>
              <w:top w:val="nil"/>
              <w:left w:val="nil"/>
              <w:bottom w:val="single" w:sz="4" w:space="0" w:color="auto"/>
              <w:right w:val="single" w:sz="4" w:space="0" w:color="auto"/>
            </w:tcBorders>
            <w:shd w:val="clear" w:color="auto" w:fill="auto"/>
            <w:vAlign w:val="center"/>
            <w:hideMark/>
          </w:tcPr>
          <w:p w:rsidR="007C52C4" w:rsidRDefault="007C52C4" w:rsidP="008018F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713"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338</w:t>
            </w:r>
          </w:p>
        </w:tc>
        <w:tc>
          <w:tcPr>
            <w:tcW w:w="287" w:type="pct"/>
            <w:tcBorders>
              <w:top w:val="nil"/>
              <w:left w:val="nil"/>
              <w:bottom w:val="single" w:sz="4" w:space="0" w:color="auto"/>
              <w:right w:val="single" w:sz="8" w:space="0" w:color="auto"/>
            </w:tcBorders>
            <w:shd w:val="clear" w:color="auto" w:fill="auto"/>
            <w:vAlign w:val="center"/>
            <w:hideMark/>
          </w:tcPr>
          <w:p w:rsidR="007C52C4"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41692F" w:rsidRPr="00B03F0C" w:rsidTr="008407BF">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41692F" w:rsidRPr="00B03F0C" w:rsidRDefault="0041692F" w:rsidP="003E799E">
            <w:pPr>
              <w:rPr>
                <w:rFonts w:ascii="Arial" w:eastAsia="仿宋_GB2312" w:hAnsi="Arial" w:cs="Arial"/>
                <w:b/>
                <w:bCs/>
                <w:sz w:val="18"/>
                <w:szCs w:val="18"/>
              </w:rPr>
            </w:pPr>
          </w:p>
        </w:tc>
        <w:tc>
          <w:tcPr>
            <w:tcW w:w="50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788"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4"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31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7"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7C52C4" w:rsidRPr="00B03F0C" w:rsidTr="008407BF">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7C52C4" w:rsidRPr="00B03F0C" w:rsidRDefault="007C52C4" w:rsidP="003E799E">
            <w:pPr>
              <w:rPr>
                <w:rFonts w:ascii="Arial" w:eastAsia="仿宋_GB2312" w:hAnsi="Arial" w:cs="Arial"/>
                <w:b/>
                <w:bCs/>
                <w:sz w:val="18"/>
                <w:szCs w:val="18"/>
              </w:rPr>
            </w:pPr>
          </w:p>
        </w:tc>
        <w:tc>
          <w:tcPr>
            <w:tcW w:w="503"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预计交房时间</w:t>
            </w:r>
          </w:p>
        </w:tc>
        <w:tc>
          <w:tcPr>
            <w:tcW w:w="788"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预计</w:t>
            </w:r>
            <w:r>
              <w:rPr>
                <w:rFonts w:ascii="Arial" w:eastAsia="仿宋_GB2312" w:hAnsi="Arial" w:cs="Arial" w:hint="eastAsia"/>
                <w:sz w:val="18"/>
                <w:szCs w:val="18"/>
              </w:rPr>
              <w:t>2</w:t>
            </w:r>
            <w:r>
              <w:rPr>
                <w:rFonts w:ascii="Arial" w:eastAsia="仿宋_GB2312" w:hAnsi="Arial" w:cs="Arial" w:hint="eastAsia"/>
                <w:sz w:val="18"/>
                <w:szCs w:val="18"/>
              </w:rPr>
              <w:t>年后</w:t>
            </w:r>
          </w:p>
        </w:tc>
        <w:tc>
          <w:tcPr>
            <w:tcW w:w="284"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现房</w:t>
            </w:r>
          </w:p>
        </w:tc>
        <w:tc>
          <w:tcPr>
            <w:tcW w:w="315"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715"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8018F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现房</w:t>
            </w:r>
          </w:p>
        </w:tc>
        <w:tc>
          <w:tcPr>
            <w:tcW w:w="286"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8018F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713" w:type="pct"/>
            <w:tcBorders>
              <w:top w:val="nil"/>
              <w:left w:val="nil"/>
              <w:bottom w:val="single" w:sz="4" w:space="0" w:color="auto"/>
              <w:right w:val="single" w:sz="4" w:space="0" w:color="auto"/>
            </w:tcBorders>
            <w:shd w:val="clear" w:color="auto" w:fill="auto"/>
            <w:vAlign w:val="center"/>
            <w:hideMark/>
          </w:tcPr>
          <w:p w:rsidR="007C52C4" w:rsidRPr="00B03F0C" w:rsidRDefault="007C52C4" w:rsidP="008018F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现房</w:t>
            </w:r>
          </w:p>
        </w:tc>
        <w:tc>
          <w:tcPr>
            <w:tcW w:w="287" w:type="pct"/>
            <w:tcBorders>
              <w:top w:val="nil"/>
              <w:left w:val="nil"/>
              <w:bottom w:val="single" w:sz="4" w:space="0" w:color="auto"/>
              <w:right w:val="single" w:sz="8" w:space="0" w:color="auto"/>
            </w:tcBorders>
            <w:shd w:val="clear" w:color="auto" w:fill="auto"/>
            <w:vAlign w:val="center"/>
            <w:hideMark/>
          </w:tcPr>
          <w:p w:rsidR="007C52C4" w:rsidRPr="00B03F0C" w:rsidRDefault="007C52C4" w:rsidP="008018F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r>
      <w:tr w:rsidR="0041692F" w:rsidRPr="00B03F0C" w:rsidTr="008407BF">
        <w:trPr>
          <w:trHeight w:val="315"/>
        </w:trPr>
        <w:tc>
          <w:tcPr>
            <w:tcW w:w="352" w:type="pct"/>
            <w:vMerge/>
            <w:tcBorders>
              <w:left w:val="single" w:sz="8" w:space="0" w:color="auto"/>
              <w:bottom w:val="single" w:sz="8" w:space="0" w:color="auto"/>
              <w:right w:val="single" w:sz="4" w:space="0" w:color="auto"/>
            </w:tcBorders>
            <w:shd w:val="clear" w:color="auto" w:fill="auto"/>
            <w:textDirection w:val="tbRlV"/>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p>
        </w:tc>
        <w:tc>
          <w:tcPr>
            <w:tcW w:w="503"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788"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4"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315"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5"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nil"/>
              <w:bottom w:val="single" w:sz="8"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bl>
    <w:p w:rsidR="0041692F" w:rsidRPr="00B03F0C" w:rsidRDefault="0041692F" w:rsidP="0041692F">
      <w:pPr>
        <w:spacing w:line="360" w:lineRule="auto"/>
        <w:rPr>
          <w:rFonts w:ascii="Arial" w:eastAsia="仿宋_GB2312" w:hAnsi="Arial" w:cs="Arial"/>
          <w:b/>
          <w:bCs/>
          <w:color w:val="000000"/>
        </w:rPr>
      </w:pPr>
    </w:p>
    <w:p w:rsidR="0041692F" w:rsidRPr="00B03F0C" w:rsidRDefault="0041692F" w:rsidP="0041692F">
      <w:pPr>
        <w:spacing w:line="360" w:lineRule="auto"/>
        <w:ind w:rightChars="13" w:right="31"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8932"/>
      </w:tblGrid>
      <w:tr w:rsidR="0041692F" w:rsidRPr="00B03F0C" w:rsidTr="003E799E">
        <w:trPr>
          <w:cantSplit/>
          <w:trHeight w:val="282"/>
          <w:jc w:val="center"/>
        </w:trPr>
        <w:tc>
          <w:tcPr>
            <w:tcW w:w="8932" w:type="dxa"/>
          </w:tcPr>
          <w:p w:rsidR="0041692F" w:rsidRPr="00B03F0C" w:rsidRDefault="0041692F"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41692F" w:rsidRPr="00B03F0C" w:rsidTr="007C52C4">
        <w:trPr>
          <w:cantSplit/>
          <w:trHeight w:hRule="exact" w:val="5341"/>
          <w:jc w:val="center"/>
        </w:trPr>
        <w:tc>
          <w:tcPr>
            <w:tcW w:w="8932" w:type="dxa"/>
          </w:tcPr>
          <w:p w:rsidR="0041692F" w:rsidRPr="00B03F0C" w:rsidRDefault="0041692F" w:rsidP="007C52C4">
            <w:pPr>
              <w:jc w:val="center"/>
              <w:rPr>
                <w:rFonts w:ascii="Arial" w:hAnsi="Arial" w:cs="Arial"/>
                <w:b/>
                <w:color w:val="000000"/>
                <w:sz w:val="22"/>
              </w:rPr>
            </w:pPr>
            <w:r w:rsidRPr="00B03F0C">
              <w:rPr>
                <w:rFonts w:ascii="Arial" w:hAnsi="Arial" w:cs="Arial"/>
                <w:noProof/>
                <w:color w:val="000000"/>
                <w:sz w:val="22"/>
              </w:rPr>
              <w:drawing>
                <wp:anchor distT="0" distB="0" distL="114300" distR="114300" simplePos="0" relativeHeight="251669504" behindDoc="0" locked="0" layoutInCell="1" allowOverlap="1">
                  <wp:simplePos x="0" y="0"/>
                  <wp:positionH relativeFrom="column">
                    <wp:posOffset>2252153</wp:posOffset>
                  </wp:positionH>
                  <wp:positionV relativeFrom="paragraph">
                    <wp:posOffset>2085088</wp:posOffset>
                  </wp:positionV>
                  <wp:extent cx="974785" cy="552091"/>
                  <wp:effectExtent l="0" t="0" r="0" b="0"/>
                  <wp:wrapNone/>
                  <wp:docPr id="29"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85" cy="552091"/>
                          </a:xfrm>
                          <a:prstGeom prst="rect">
                            <a:avLst/>
                          </a:prstGeom>
                          <a:noFill/>
                          <a:ln>
                            <a:noFill/>
                          </a:ln>
                        </pic:spPr>
                      </pic:pic>
                    </a:graphicData>
                  </a:graphic>
                </wp:anchor>
              </w:drawing>
            </w:r>
            <w:r w:rsidRPr="00B03F0C">
              <w:rPr>
                <w:rFonts w:ascii="Arial" w:hAnsi="Arial" w:cs="Arial"/>
                <w:noProof/>
              </w:rPr>
              <w:t xml:space="preserve"> </w:t>
            </w:r>
            <w:r w:rsidR="007C52C4">
              <w:rPr>
                <w:rFonts w:ascii="Arial" w:hAnsi="Arial" w:cs="Arial"/>
                <w:noProof/>
              </w:rPr>
              <w:drawing>
                <wp:inline distT="0" distB="0" distL="0" distR="0">
                  <wp:extent cx="4641215" cy="3209290"/>
                  <wp:effectExtent l="1905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4641215" cy="3209290"/>
                          </a:xfrm>
                          <a:prstGeom prst="rect">
                            <a:avLst/>
                          </a:prstGeom>
                          <a:noFill/>
                          <a:ln w="9525">
                            <a:noFill/>
                            <a:miter lim="800000"/>
                            <a:headEnd/>
                            <a:tailEnd/>
                          </a:ln>
                        </pic:spPr>
                      </pic:pic>
                    </a:graphicData>
                  </a:graphic>
                </wp:inline>
              </w:drawing>
            </w:r>
          </w:p>
        </w:tc>
      </w:tr>
    </w:tbl>
    <w:p w:rsidR="0041692F" w:rsidRPr="00B03F0C" w:rsidRDefault="0041692F" w:rsidP="0041692F">
      <w:pPr>
        <w:spacing w:line="440" w:lineRule="exact"/>
        <w:ind w:firstLine="570"/>
        <w:rPr>
          <w:rFonts w:ascii="Arial" w:eastAsia="仿宋_GB2312" w:hAnsi="Arial" w:cs="Arial"/>
          <w:bCs/>
          <w:color w:val="000000"/>
          <w:sz w:val="28"/>
        </w:rPr>
      </w:pPr>
      <w:r w:rsidRPr="00B03F0C">
        <w:rPr>
          <w:rFonts w:ascii="Arial" w:eastAsia="仿宋_GB2312" w:hAnsi="Arial" w:cs="Arial"/>
          <w:bCs/>
          <w:color w:val="000000"/>
          <w:sz w:val="28"/>
        </w:rPr>
        <w:t>（转下页）</w:t>
      </w: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00265D77">
        <w:rPr>
          <w:rFonts w:ascii="Arial" w:eastAsia="仿宋_GB2312" w:hAnsi="Arial" w:cs="Arial" w:hint="eastAsia"/>
          <w:b/>
          <w:bCs/>
          <w:color w:val="000000"/>
          <w:sz w:val="28"/>
        </w:rPr>
        <w:t>2</w:t>
      </w:r>
      <w:r w:rsidRPr="00B03F0C">
        <w:rPr>
          <w:rFonts w:ascii="Arial" w:eastAsia="仿宋_GB2312" w:hAnsi="Arial" w:cs="Arial"/>
          <w:b/>
          <w:bCs/>
          <w:color w:val="000000"/>
          <w:sz w:val="28"/>
        </w:rPr>
        <w:t>：因素修正和调整系数表</w:t>
      </w:r>
    </w:p>
    <w:tbl>
      <w:tblPr>
        <w:tblW w:w="5000" w:type="pct"/>
        <w:tblLook w:val="04A0"/>
      </w:tblPr>
      <w:tblGrid>
        <w:gridCol w:w="640"/>
        <w:gridCol w:w="2194"/>
        <w:gridCol w:w="1195"/>
        <w:gridCol w:w="1033"/>
        <w:gridCol w:w="1195"/>
        <w:gridCol w:w="1033"/>
        <w:gridCol w:w="1195"/>
        <w:gridCol w:w="1030"/>
      </w:tblGrid>
      <w:tr w:rsidR="0041692F" w:rsidRPr="00B03F0C" w:rsidTr="003E799E">
        <w:trPr>
          <w:cantSplit/>
          <w:trHeight w:val="340"/>
        </w:trPr>
        <w:tc>
          <w:tcPr>
            <w:tcW w:w="148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41692F" w:rsidRPr="00B03F0C" w:rsidRDefault="0041692F" w:rsidP="00265D77">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00265D77">
              <w:rPr>
                <w:rFonts w:ascii="Arial" w:eastAsia="仿宋_GB2312" w:hAnsi="Arial" w:cs="Arial" w:hint="eastAsia"/>
                <w:sz w:val="20"/>
              </w:rPr>
              <w:t>A</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1692F" w:rsidRPr="00B03F0C" w:rsidRDefault="0041692F" w:rsidP="00265D77">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00265D77">
              <w:rPr>
                <w:rFonts w:ascii="Arial" w:eastAsia="仿宋_GB2312" w:hAnsi="Arial" w:cs="Arial" w:hint="eastAsia"/>
                <w:sz w:val="20"/>
              </w:rPr>
              <w:t>B</w:t>
            </w:r>
          </w:p>
        </w:tc>
        <w:tc>
          <w:tcPr>
            <w:tcW w:w="11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92F" w:rsidRPr="00B03F0C" w:rsidRDefault="0041692F" w:rsidP="00265D77">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00265D77">
              <w:rPr>
                <w:rFonts w:ascii="Arial" w:eastAsia="仿宋_GB2312" w:hAnsi="Arial" w:cs="Arial" w:hint="eastAsia"/>
                <w:sz w:val="20"/>
              </w:rPr>
              <w:t>C</w:t>
            </w:r>
          </w:p>
        </w:tc>
      </w:tr>
      <w:tr w:rsidR="0041692F"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r>
      <w:tr w:rsidR="0041692F"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794FAB" w:rsidRPr="00B03F0C" w:rsidTr="00794FAB">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794FAB" w:rsidRPr="00B03F0C" w:rsidRDefault="00794FAB"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794FAB" w:rsidRPr="00B03F0C" w:rsidTr="00794FAB">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794FAB" w:rsidRPr="00B03F0C" w:rsidRDefault="00794FAB"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C52C4" w:rsidP="003E799E">
            <w:pPr>
              <w:widowControl/>
              <w:adjustRightInd/>
              <w:spacing w:line="240" w:lineRule="auto"/>
              <w:textAlignment w:val="auto"/>
              <w:rPr>
                <w:rFonts w:ascii="Arial" w:eastAsia="仿宋_GB2312" w:hAnsi="Arial" w:cs="Arial"/>
                <w:color w:val="000000"/>
                <w:sz w:val="20"/>
              </w:rPr>
            </w:pPr>
            <w:r>
              <w:rPr>
                <w:rFonts w:ascii="Arial" w:eastAsia="仿宋_GB2312" w:hAnsi="Arial" w:cs="Arial" w:hint="eastAsia"/>
                <w:color w:val="000000"/>
                <w:sz w:val="20"/>
              </w:rPr>
              <w:t>99.5</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C52C4" w:rsidP="003E799E">
            <w:pPr>
              <w:widowControl/>
              <w:adjustRightInd/>
              <w:spacing w:line="240" w:lineRule="auto"/>
              <w:textAlignment w:val="auto"/>
              <w:rPr>
                <w:rFonts w:ascii="Arial" w:eastAsia="仿宋_GB2312" w:hAnsi="Arial" w:cs="Arial"/>
                <w:color w:val="000000"/>
                <w:sz w:val="20"/>
              </w:rPr>
            </w:pPr>
            <w:r>
              <w:rPr>
                <w:rFonts w:ascii="Arial" w:eastAsia="仿宋_GB2312" w:hAnsi="Arial" w:cs="Arial" w:hint="eastAsia"/>
                <w:color w:val="000000"/>
                <w:sz w:val="20"/>
              </w:rPr>
              <w:t>99.5</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794FAB" w:rsidRPr="00B03F0C" w:rsidRDefault="007C52C4" w:rsidP="003E799E">
            <w:pPr>
              <w:widowControl/>
              <w:adjustRightInd/>
              <w:spacing w:line="240" w:lineRule="auto"/>
              <w:textAlignment w:val="auto"/>
              <w:rPr>
                <w:rFonts w:ascii="Arial" w:eastAsia="仿宋_GB2312" w:hAnsi="Arial" w:cs="Arial"/>
                <w:color w:val="000000"/>
                <w:sz w:val="20"/>
              </w:rPr>
            </w:pPr>
            <w:r>
              <w:rPr>
                <w:rFonts w:ascii="Arial" w:eastAsia="仿宋_GB2312" w:hAnsi="Arial" w:cs="Arial" w:hint="eastAsia"/>
                <w:color w:val="000000"/>
                <w:sz w:val="20"/>
              </w:rPr>
              <w:t>99.5</w:t>
            </w:r>
          </w:p>
        </w:tc>
      </w:tr>
      <w:tr w:rsidR="0041692F" w:rsidRPr="00B03F0C" w:rsidTr="003E799E">
        <w:trPr>
          <w:cantSplit/>
          <w:trHeight w:val="340"/>
        </w:trPr>
        <w:tc>
          <w:tcPr>
            <w:tcW w:w="336" w:type="pct"/>
            <w:vMerge w:val="restart"/>
            <w:tcBorders>
              <w:top w:val="nil"/>
              <w:left w:val="single" w:sz="4" w:space="0" w:color="auto"/>
              <w:bottom w:val="nil"/>
              <w:right w:val="single" w:sz="4" w:space="0" w:color="auto"/>
            </w:tcBorders>
            <w:shd w:val="clear" w:color="auto" w:fill="auto"/>
            <w:vAlign w:val="center"/>
            <w:hideMark/>
          </w:tcPr>
          <w:p w:rsidR="0041692F" w:rsidRPr="00B03F0C" w:rsidRDefault="00794FAB"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区域因素</w:t>
            </w: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商业繁华度</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567623">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w:t>
            </w:r>
            <w:r w:rsidR="00567623">
              <w:rPr>
                <w:rFonts w:ascii="Arial" w:eastAsia="仿宋_GB2312" w:hAnsi="Arial" w:cs="Arial" w:hint="eastAsia"/>
                <w:sz w:val="20"/>
              </w:rPr>
              <w:t>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567623" w:rsidRDefault="0041692F" w:rsidP="00567623">
            <w:pPr>
              <w:widowControl/>
              <w:adjustRightInd/>
              <w:spacing w:line="240" w:lineRule="auto"/>
              <w:textAlignment w:val="auto"/>
              <w:rPr>
                <w:rFonts w:ascii="Arial" w:eastAsia="仿宋_GB2312" w:hAnsi="Arial" w:cs="Arial"/>
                <w:sz w:val="20"/>
              </w:rPr>
            </w:pPr>
            <w:r w:rsidRPr="00567623">
              <w:rPr>
                <w:rFonts w:ascii="Arial" w:eastAsia="仿宋_GB2312" w:hAnsi="Arial" w:cs="Arial"/>
                <w:sz w:val="20"/>
              </w:rPr>
              <w:t>1</w:t>
            </w:r>
            <w:r w:rsidR="00567623">
              <w:rPr>
                <w:rFonts w:ascii="Arial" w:eastAsia="仿宋_GB2312" w:hAnsi="Arial" w:cs="Arial" w:hint="eastAsia"/>
                <w:sz w:val="20"/>
              </w:rPr>
              <w:t>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567623">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w:t>
            </w:r>
            <w:r w:rsidR="00567623">
              <w:rPr>
                <w:rFonts w:ascii="Arial" w:eastAsia="仿宋_GB2312" w:hAnsi="Arial" w:cs="Arial" w:hint="eastAsia"/>
                <w:sz w:val="20"/>
              </w:rPr>
              <w:t>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567623" w:rsidRDefault="0041692F" w:rsidP="003E799E">
            <w:pPr>
              <w:widowControl/>
              <w:adjustRightInd/>
              <w:spacing w:line="240" w:lineRule="auto"/>
              <w:textAlignment w:val="auto"/>
              <w:rPr>
                <w:rFonts w:ascii="Arial" w:eastAsia="仿宋_GB2312" w:hAnsi="Arial" w:cs="Arial"/>
                <w:sz w:val="20"/>
              </w:rPr>
            </w:pPr>
            <w:r w:rsidRPr="00567623">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567623"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color w:val="000000"/>
                <w:sz w:val="18"/>
                <w:szCs w:val="18"/>
              </w:rPr>
              <w:t>临街状况</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8018F3">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8018F3">
            <w:pPr>
              <w:widowControl/>
              <w:adjustRightInd/>
              <w:spacing w:line="240" w:lineRule="auto"/>
              <w:textAlignment w:val="auto"/>
              <w:rPr>
                <w:rFonts w:ascii="Arial" w:eastAsia="仿宋_GB2312" w:hAnsi="Arial" w:cs="Arial"/>
                <w:sz w:val="20"/>
              </w:rPr>
            </w:pPr>
            <w:r>
              <w:rPr>
                <w:rFonts w:ascii="Arial" w:eastAsia="仿宋_GB2312" w:hAnsi="Arial" w:cs="Arial" w:hint="eastAsia"/>
                <w:sz w:val="20"/>
              </w:rPr>
              <w:t>99</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8018F3">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8018F3">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8018F3">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8018F3">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567623"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可视性</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567623"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人流量</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567623"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楼层</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567623"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0613A9" w:rsidP="003E799E">
            <w:pPr>
              <w:widowControl/>
              <w:adjustRightInd/>
              <w:spacing w:line="240" w:lineRule="auto"/>
              <w:textAlignment w:val="auto"/>
              <w:rPr>
                <w:rFonts w:ascii="Arial" w:eastAsia="仿宋_GB2312" w:hAnsi="Arial" w:cs="Arial"/>
                <w:sz w:val="20"/>
              </w:rPr>
            </w:pPr>
            <w:r>
              <w:rPr>
                <w:rFonts w:ascii="Arial" w:eastAsia="仿宋_GB2312" w:hAnsi="Arial" w:cs="Arial" w:hint="eastAsia"/>
                <w:sz w:val="20"/>
              </w:rPr>
              <w:t>98</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567623" w:rsidRPr="00B03F0C" w:rsidTr="003E799E">
        <w:trPr>
          <w:cantSplit/>
          <w:trHeight w:val="340"/>
        </w:trPr>
        <w:tc>
          <w:tcPr>
            <w:tcW w:w="336" w:type="pct"/>
            <w:vMerge w:val="restart"/>
            <w:tcBorders>
              <w:top w:val="single" w:sz="4" w:space="0" w:color="auto"/>
              <w:left w:val="single" w:sz="4" w:space="0" w:color="auto"/>
              <w:bottom w:val="nil"/>
              <w:right w:val="single" w:sz="4" w:space="0" w:color="auto"/>
            </w:tcBorders>
            <w:shd w:val="clear" w:color="auto" w:fill="auto"/>
            <w:textDirection w:val="tbRlV"/>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个别因素</w:t>
            </w:r>
          </w:p>
        </w:tc>
        <w:tc>
          <w:tcPr>
            <w:tcW w:w="1153" w:type="pct"/>
            <w:tcBorders>
              <w:top w:val="nil"/>
              <w:left w:val="nil"/>
              <w:bottom w:val="single" w:sz="4" w:space="0" w:color="auto"/>
              <w:right w:val="single" w:sz="4" w:space="0" w:color="auto"/>
            </w:tcBorders>
            <w:shd w:val="clear" w:color="auto" w:fill="auto"/>
            <w:vAlign w:val="center"/>
            <w:hideMark/>
          </w:tcPr>
          <w:p w:rsidR="00567623" w:rsidRPr="00567623" w:rsidRDefault="00567623" w:rsidP="008018F3">
            <w:pPr>
              <w:widowControl/>
              <w:adjustRightInd/>
              <w:spacing w:line="240" w:lineRule="auto"/>
              <w:jc w:val="center"/>
              <w:textAlignment w:val="auto"/>
              <w:rPr>
                <w:rFonts w:ascii="Arial" w:eastAsia="仿宋_GB2312" w:hAnsi="Arial" w:cs="Arial"/>
                <w:sz w:val="20"/>
              </w:rPr>
            </w:pPr>
            <w:r w:rsidRPr="00567623">
              <w:rPr>
                <w:rFonts w:ascii="Arial" w:eastAsia="仿宋_GB2312" w:hAnsi="Arial" w:cs="Arial"/>
                <w:sz w:val="20"/>
              </w:rPr>
              <w:t>商业类型</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Pr>
                <w:rFonts w:ascii="Arial" w:eastAsia="仿宋_GB2312" w:hAnsi="Arial" w:cs="Arial" w:hint="eastAsia"/>
                <w:sz w:val="20"/>
              </w:rPr>
              <w:t>98</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Pr>
                <w:rFonts w:ascii="Arial" w:eastAsia="仿宋_GB2312" w:hAnsi="Arial" w:cs="Arial" w:hint="eastAsia"/>
                <w:sz w:val="20"/>
              </w:rPr>
              <w:t>98</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Pr>
                <w:rFonts w:ascii="Arial" w:eastAsia="仿宋_GB2312" w:hAnsi="Arial" w:cs="Arial" w:hint="eastAsia"/>
                <w:sz w:val="20"/>
              </w:rPr>
              <w:t>99</w:t>
            </w:r>
          </w:p>
        </w:tc>
      </w:tr>
      <w:tr w:rsidR="00567623" w:rsidRPr="00B03F0C" w:rsidTr="003E799E">
        <w:trPr>
          <w:cantSplit/>
          <w:trHeight w:val="340"/>
        </w:trPr>
        <w:tc>
          <w:tcPr>
            <w:tcW w:w="336" w:type="pct"/>
            <w:vMerge/>
            <w:tcBorders>
              <w:top w:val="single" w:sz="4" w:space="0" w:color="auto"/>
              <w:left w:val="single" w:sz="4" w:space="0" w:color="auto"/>
              <w:bottom w:val="nil"/>
              <w:right w:val="single" w:sz="4" w:space="0" w:color="auto"/>
            </w:tcBorders>
            <w:shd w:val="clear" w:color="auto" w:fill="auto"/>
            <w:textDirection w:val="tbRlV"/>
            <w:vAlign w:val="center"/>
            <w:hideMark/>
          </w:tcPr>
          <w:p w:rsidR="00567623" w:rsidRDefault="00567623" w:rsidP="003E799E">
            <w:pPr>
              <w:widowControl/>
              <w:adjustRightInd/>
              <w:spacing w:line="240" w:lineRule="auto"/>
              <w:jc w:val="center"/>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567623" w:rsidRPr="00567623" w:rsidRDefault="000613A9" w:rsidP="008018F3">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建筑面积</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8018F3">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8018F3">
            <w:pPr>
              <w:widowControl/>
              <w:adjustRightInd/>
              <w:spacing w:line="240" w:lineRule="auto"/>
              <w:textAlignment w:val="auto"/>
              <w:rPr>
                <w:rFonts w:ascii="Arial" w:eastAsia="仿宋_GB2312" w:hAnsi="Arial" w:cs="Arial"/>
                <w:sz w:val="20"/>
              </w:rPr>
            </w:pPr>
            <w:r>
              <w:rPr>
                <w:rFonts w:ascii="Arial" w:eastAsia="仿宋_GB2312" w:hAnsi="Arial" w:cs="Arial" w:hint="eastAsia"/>
                <w:sz w:val="20"/>
              </w:rPr>
              <w:t>102</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8018F3">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8018F3">
            <w:pPr>
              <w:widowControl/>
              <w:adjustRightInd/>
              <w:spacing w:line="240" w:lineRule="auto"/>
              <w:textAlignment w:val="auto"/>
              <w:rPr>
                <w:rFonts w:ascii="Arial" w:eastAsia="仿宋_GB2312" w:hAnsi="Arial" w:cs="Arial"/>
                <w:sz w:val="20"/>
              </w:rPr>
            </w:pPr>
            <w:r>
              <w:rPr>
                <w:rFonts w:ascii="Arial" w:eastAsia="仿宋_GB2312" w:hAnsi="Arial" w:cs="Arial" w:hint="eastAsia"/>
                <w:sz w:val="20"/>
              </w:rPr>
              <w:t>102</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8018F3">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8018F3">
            <w:pPr>
              <w:widowControl/>
              <w:adjustRightInd/>
              <w:spacing w:line="240" w:lineRule="auto"/>
              <w:textAlignment w:val="auto"/>
              <w:rPr>
                <w:rFonts w:ascii="Arial" w:eastAsia="仿宋_GB2312" w:hAnsi="Arial" w:cs="Arial"/>
                <w:sz w:val="20"/>
              </w:rPr>
            </w:pPr>
            <w:r>
              <w:rPr>
                <w:rFonts w:ascii="Arial" w:eastAsia="仿宋_GB2312" w:hAnsi="Arial" w:cs="Arial" w:hint="eastAsia"/>
                <w:sz w:val="20"/>
              </w:rPr>
              <w:t>102</w:t>
            </w:r>
          </w:p>
        </w:tc>
      </w:tr>
      <w:tr w:rsidR="0056762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567623" w:rsidRPr="00567623" w:rsidRDefault="00567623" w:rsidP="008018F3">
            <w:pPr>
              <w:widowControl/>
              <w:adjustRightInd/>
              <w:spacing w:line="240" w:lineRule="auto"/>
              <w:jc w:val="center"/>
              <w:textAlignment w:val="auto"/>
              <w:rPr>
                <w:rFonts w:ascii="Arial" w:eastAsia="仿宋_GB2312" w:hAnsi="Arial" w:cs="Arial"/>
                <w:sz w:val="20"/>
              </w:rPr>
            </w:pPr>
            <w:r w:rsidRPr="00567623">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56762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567623" w:rsidRPr="00567623" w:rsidRDefault="00567623" w:rsidP="008018F3">
            <w:pPr>
              <w:widowControl/>
              <w:adjustRightInd/>
              <w:spacing w:line="240" w:lineRule="auto"/>
              <w:jc w:val="center"/>
              <w:textAlignment w:val="auto"/>
              <w:rPr>
                <w:rFonts w:ascii="Arial" w:eastAsia="仿宋_GB2312" w:hAnsi="Arial" w:cs="Arial"/>
                <w:sz w:val="20"/>
              </w:rPr>
            </w:pPr>
            <w:r w:rsidRPr="00567623">
              <w:rPr>
                <w:rFonts w:ascii="Arial" w:eastAsia="仿宋_GB2312" w:hAnsi="Arial" w:cs="Arial" w:hint="eastAsia"/>
                <w:sz w:val="20"/>
              </w:rPr>
              <w:t>预计交房时间</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8018F3">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567623">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01</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8018F3">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8018F3">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01</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8018F3">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8018F3">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01</w:t>
            </w:r>
          </w:p>
        </w:tc>
      </w:tr>
      <w:tr w:rsidR="0056762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567623" w:rsidRPr="00567623" w:rsidRDefault="00567623" w:rsidP="008018F3">
            <w:pPr>
              <w:widowControl/>
              <w:adjustRightInd/>
              <w:spacing w:line="240" w:lineRule="auto"/>
              <w:jc w:val="center"/>
              <w:textAlignment w:val="auto"/>
              <w:rPr>
                <w:rFonts w:ascii="Arial" w:eastAsia="仿宋_GB2312" w:hAnsi="Arial" w:cs="Arial"/>
                <w:sz w:val="20"/>
              </w:rPr>
            </w:pPr>
            <w:r w:rsidRPr="00567623">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567623" w:rsidRPr="00B03F0C" w:rsidRDefault="0056762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56762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7623" w:rsidRPr="00B03F0C" w:rsidRDefault="00567623" w:rsidP="003E799E">
            <w:pPr>
              <w:widowControl/>
              <w:adjustRightInd/>
              <w:spacing w:line="240" w:lineRule="auto"/>
              <w:ind w:firstLineChars="100" w:firstLine="200"/>
              <w:textAlignment w:val="auto"/>
              <w:rPr>
                <w:rFonts w:ascii="Arial" w:eastAsia="仿宋_GB2312" w:hAnsi="Arial" w:cs="Arial"/>
                <w:sz w:val="20"/>
              </w:rPr>
            </w:pPr>
            <w:r w:rsidRPr="00B03F0C">
              <w:rPr>
                <w:rFonts w:ascii="Arial" w:eastAsia="仿宋_GB2312" w:hAnsi="Arial" w:cs="Arial"/>
                <w:sz w:val="20"/>
              </w:rPr>
              <w:t>租金单价（元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11</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10</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12</w:t>
            </w:r>
          </w:p>
        </w:tc>
      </w:tr>
      <w:tr w:rsidR="0056762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比较租金价格（元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567623" w:rsidRPr="00B03F0C" w:rsidRDefault="00567623" w:rsidP="000613A9">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11.</w:t>
            </w:r>
            <w:r w:rsidR="000613A9">
              <w:rPr>
                <w:rFonts w:ascii="Arial" w:eastAsia="仿宋_GB2312" w:hAnsi="Arial" w:cs="Arial" w:hint="eastAsia"/>
                <w:sz w:val="20"/>
              </w:rPr>
              <w:t>3</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567623" w:rsidRPr="00B03F0C" w:rsidRDefault="000613A9"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10</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11.8</w:t>
            </w:r>
          </w:p>
        </w:tc>
      </w:tr>
      <w:tr w:rsidR="0056762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租金价格（元</w:t>
            </w:r>
            <w:r w:rsidRPr="00B03F0C">
              <w:rPr>
                <w:rFonts w:ascii="Arial" w:eastAsia="仿宋_GB2312" w:hAnsi="Arial" w:cs="Arial"/>
                <w:sz w:val="20"/>
              </w:rPr>
              <w:t>/</w:t>
            </w:r>
            <w:r w:rsidRPr="00B03F0C">
              <w:rPr>
                <w:rFonts w:ascii="Arial" w:eastAsia="仿宋_GB2312" w:hAnsi="Arial" w:cs="Arial"/>
                <w:sz w:val="20"/>
              </w:rPr>
              <w:t>平方米）</w:t>
            </w:r>
          </w:p>
        </w:tc>
        <w:tc>
          <w:tcPr>
            <w:tcW w:w="3511" w:type="pct"/>
            <w:gridSpan w:val="6"/>
            <w:tcBorders>
              <w:top w:val="single" w:sz="4" w:space="0" w:color="auto"/>
              <w:left w:val="nil"/>
              <w:bottom w:val="single" w:sz="4" w:space="0" w:color="auto"/>
              <w:right w:val="single" w:sz="4" w:space="0" w:color="auto"/>
            </w:tcBorders>
            <w:shd w:val="clear" w:color="auto" w:fill="auto"/>
            <w:noWrap/>
            <w:vAlign w:val="center"/>
            <w:hideMark/>
          </w:tcPr>
          <w:p w:rsidR="00567623" w:rsidRPr="00B03F0C" w:rsidRDefault="00567623" w:rsidP="003E799E">
            <w:pPr>
              <w:widowControl/>
              <w:adjustRightInd/>
              <w:spacing w:line="240" w:lineRule="auto"/>
              <w:jc w:val="center"/>
              <w:textAlignment w:val="auto"/>
              <w:rPr>
                <w:rFonts w:ascii="Arial" w:eastAsia="仿宋_GB2312" w:hAnsi="Arial" w:cs="Arial"/>
                <w:b/>
                <w:bCs/>
                <w:sz w:val="20"/>
              </w:rPr>
            </w:pPr>
            <w:r>
              <w:rPr>
                <w:rFonts w:ascii="Arial" w:eastAsia="仿宋_GB2312" w:hAnsi="Arial" w:cs="Arial" w:hint="eastAsia"/>
                <w:b/>
                <w:bCs/>
                <w:sz w:val="20"/>
              </w:rPr>
              <w:t>11</w:t>
            </w:r>
          </w:p>
        </w:tc>
      </w:tr>
    </w:tbl>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本次评估所选取的各可比案例与估价对象相似程度接近；通过前述各因素的修正，各可比案例修正后价格的差异程度较小。因此，本次评估取三个比较租金价格的简单算术平均值作为估价对象的最终结果。</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估价对象商业用房租金单价为：</w:t>
      </w:r>
      <w:r w:rsidRPr="00B03F0C">
        <w:rPr>
          <w:rFonts w:ascii="Arial" w:eastAsia="仿宋_GB2312" w:hAnsi="Arial" w:cs="Arial"/>
          <w:color w:val="000000"/>
          <w:sz w:val="28"/>
        </w:rPr>
        <w:t xml:space="preserve"> </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567623">
        <w:rPr>
          <w:rFonts w:ascii="Arial" w:eastAsia="仿宋_GB2312" w:hAnsi="Arial" w:cs="Arial" w:hint="eastAsia"/>
          <w:color w:val="000000"/>
          <w:sz w:val="28"/>
        </w:rPr>
        <w:t>11.</w:t>
      </w:r>
      <w:r w:rsidR="000613A9">
        <w:rPr>
          <w:rFonts w:ascii="Arial" w:eastAsia="仿宋_GB2312" w:hAnsi="Arial" w:cs="Arial" w:hint="eastAsia"/>
          <w:color w:val="000000"/>
          <w:sz w:val="28"/>
        </w:rPr>
        <w:t>3</w:t>
      </w:r>
      <w:r w:rsidR="00567623">
        <w:rPr>
          <w:rFonts w:ascii="Arial" w:eastAsia="仿宋_GB2312" w:hAnsi="Arial" w:cs="Arial"/>
          <w:color w:val="000000"/>
          <w:sz w:val="28"/>
        </w:rPr>
        <w:t>+</w:t>
      </w:r>
      <w:r w:rsidR="000613A9">
        <w:rPr>
          <w:rFonts w:ascii="Arial" w:eastAsia="仿宋_GB2312" w:hAnsi="Arial" w:cs="Arial" w:hint="eastAsia"/>
          <w:color w:val="000000"/>
          <w:sz w:val="28"/>
        </w:rPr>
        <w:t>10</w:t>
      </w:r>
      <w:r w:rsidR="00567623">
        <w:rPr>
          <w:rFonts w:ascii="Arial" w:eastAsia="仿宋_GB2312" w:hAnsi="Arial" w:cs="Arial"/>
          <w:color w:val="000000"/>
          <w:sz w:val="28"/>
        </w:rPr>
        <w:t>+</w:t>
      </w:r>
      <w:r w:rsidR="00567623">
        <w:rPr>
          <w:rFonts w:ascii="Arial" w:eastAsia="仿宋_GB2312" w:hAnsi="Arial" w:cs="Arial" w:hint="eastAsia"/>
          <w:color w:val="000000"/>
          <w:sz w:val="28"/>
        </w:rPr>
        <w:t>11.8</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41692F" w:rsidRPr="008214EE" w:rsidRDefault="0041692F" w:rsidP="0041692F">
      <w:pPr>
        <w:spacing w:line="360" w:lineRule="auto"/>
        <w:ind w:right="205" w:firstLineChars="200" w:firstLine="560"/>
        <w:rPr>
          <w:rFonts w:ascii="Arial" w:eastAsia="仿宋_GB2312" w:hAnsi="Arial" w:cs="Arial"/>
          <w:color w:val="000000"/>
          <w:sz w:val="28"/>
        </w:rPr>
      </w:pPr>
      <w:r w:rsidRPr="008214EE">
        <w:rPr>
          <w:rFonts w:ascii="Arial" w:eastAsia="仿宋_GB2312" w:hAnsi="Arial" w:cs="Arial"/>
          <w:color w:val="000000"/>
          <w:sz w:val="28"/>
        </w:rPr>
        <w:t>＝</w:t>
      </w:r>
      <w:r w:rsidR="00567623">
        <w:rPr>
          <w:rFonts w:ascii="Arial" w:eastAsia="仿宋_GB2312" w:hAnsi="Arial" w:cs="Arial" w:hint="eastAsia"/>
          <w:bCs/>
          <w:color w:val="000000"/>
          <w:sz w:val="28"/>
        </w:rPr>
        <w:t>11</w:t>
      </w:r>
      <w:r w:rsidRPr="008214EE">
        <w:rPr>
          <w:rFonts w:ascii="Arial" w:eastAsia="仿宋_GB2312" w:hAnsi="Arial" w:cs="Arial"/>
          <w:color w:val="000000"/>
          <w:sz w:val="28"/>
        </w:rPr>
        <w:t>（元</w:t>
      </w:r>
      <w:r w:rsidRPr="008214EE">
        <w:rPr>
          <w:rFonts w:ascii="Arial" w:eastAsia="仿宋_GB2312" w:hAnsi="Arial" w:cs="Arial"/>
          <w:color w:val="000000"/>
          <w:sz w:val="28"/>
        </w:rPr>
        <w:t>/</w:t>
      </w:r>
      <w:r w:rsidRPr="008214EE">
        <w:rPr>
          <w:rFonts w:ascii="Arial" w:eastAsia="仿宋_GB2312" w:hAnsi="Arial" w:cs="Arial"/>
          <w:color w:val="000000"/>
          <w:sz w:val="28"/>
        </w:rPr>
        <w:t>平方米</w:t>
      </w:r>
      <w:r w:rsidRPr="008214EE">
        <w:rPr>
          <w:rFonts w:ascii="Arial" w:eastAsia="仿宋_GB2312" w:hAnsi="Arial" w:cs="Arial"/>
          <w:color w:val="000000"/>
          <w:sz w:val="28"/>
        </w:rPr>
        <w:t>/</w:t>
      </w:r>
      <w:r w:rsidRPr="008214EE">
        <w:rPr>
          <w:rFonts w:ascii="Arial" w:eastAsia="仿宋_GB2312" w:hAnsi="Arial" w:cs="Arial"/>
          <w:color w:val="000000"/>
          <w:sz w:val="28"/>
        </w:rPr>
        <w:t>天）</w:t>
      </w:r>
    </w:p>
    <w:p w:rsidR="0041692F" w:rsidRPr="008214EE" w:rsidRDefault="008214EE"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0041692F" w:rsidRPr="008214EE">
        <w:rPr>
          <w:rFonts w:ascii="Arial" w:eastAsia="仿宋_GB2312" w:hAnsi="Arial" w:cs="Arial"/>
          <w:color w:val="000000"/>
          <w:sz w:val="28"/>
        </w:rPr>
        <w:t>综上，本次评估确定估价对象租金水平平均为</w:t>
      </w:r>
      <w:r w:rsidR="00567623">
        <w:rPr>
          <w:rFonts w:ascii="Arial" w:eastAsia="仿宋_GB2312" w:hAnsi="Arial" w:cs="Arial" w:hint="eastAsia"/>
          <w:color w:val="000000"/>
          <w:sz w:val="28"/>
        </w:rPr>
        <w:t>11</w:t>
      </w:r>
      <w:r w:rsidR="0041692F" w:rsidRPr="008214EE">
        <w:rPr>
          <w:rFonts w:ascii="Arial" w:eastAsia="仿宋_GB2312" w:hAnsi="Arial" w:cs="Arial"/>
          <w:color w:val="000000"/>
          <w:sz w:val="28"/>
        </w:rPr>
        <w:t>元</w:t>
      </w:r>
      <w:r w:rsidR="0041692F" w:rsidRPr="008214EE">
        <w:rPr>
          <w:rFonts w:ascii="Arial" w:eastAsia="仿宋_GB2312" w:hAnsi="Arial" w:cs="Arial"/>
          <w:color w:val="000000"/>
          <w:sz w:val="28"/>
        </w:rPr>
        <w:t>/</w:t>
      </w:r>
      <w:r w:rsidR="0041692F" w:rsidRPr="008214EE">
        <w:rPr>
          <w:rFonts w:ascii="Arial" w:eastAsia="仿宋_GB2312" w:hAnsi="Arial" w:cs="Arial"/>
          <w:color w:val="000000"/>
          <w:sz w:val="28"/>
        </w:rPr>
        <w:t>天</w:t>
      </w:r>
      <w:r w:rsidR="0041692F" w:rsidRPr="008214EE">
        <w:rPr>
          <w:rFonts w:ascii="Arial" w:eastAsia="仿宋_GB2312" w:hAnsi="Arial" w:cs="Arial"/>
          <w:color w:val="000000"/>
          <w:sz w:val="28"/>
        </w:rPr>
        <w:t>·</w:t>
      </w:r>
      <w:r w:rsidR="0041692F" w:rsidRPr="008214EE">
        <w:rPr>
          <w:rFonts w:ascii="Arial" w:eastAsia="仿宋_GB2312" w:hAnsi="Arial" w:cs="Arial"/>
          <w:color w:val="000000"/>
          <w:sz w:val="28"/>
        </w:rPr>
        <w:t>平方米；分析市场租赁情况确定空置率，空置率取</w:t>
      </w:r>
      <w:r w:rsidR="00567623">
        <w:rPr>
          <w:rFonts w:ascii="Arial" w:eastAsia="仿宋_GB2312" w:hAnsi="Arial" w:cs="Arial" w:hint="eastAsia"/>
          <w:color w:val="000000"/>
          <w:sz w:val="28"/>
        </w:rPr>
        <w:t>8</w:t>
      </w:r>
      <w:r w:rsidR="0041692F" w:rsidRPr="008214EE">
        <w:rPr>
          <w:rFonts w:ascii="Arial" w:eastAsia="仿宋_GB2312" w:hAnsi="Arial" w:cs="Arial"/>
          <w:color w:val="000000"/>
          <w:sz w:val="28"/>
        </w:rPr>
        <w:t>%</w:t>
      </w:r>
      <w:r w:rsidR="0041692F" w:rsidRPr="008214EE">
        <w:rPr>
          <w:rFonts w:ascii="Arial" w:eastAsia="仿宋_GB2312" w:hAnsi="Arial" w:cs="Arial"/>
          <w:color w:val="000000"/>
          <w:sz w:val="28"/>
        </w:rPr>
        <w:t>；每年按</w:t>
      </w:r>
      <w:r w:rsidR="0041692F" w:rsidRPr="008214EE">
        <w:rPr>
          <w:rFonts w:ascii="Arial" w:eastAsia="仿宋_GB2312" w:hAnsi="Arial" w:cs="Arial"/>
          <w:color w:val="000000"/>
          <w:sz w:val="28"/>
        </w:rPr>
        <w:t>365</w:t>
      </w:r>
      <w:r w:rsidR="0041692F" w:rsidRPr="008214EE">
        <w:rPr>
          <w:rFonts w:ascii="Arial" w:eastAsia="仿宋_GB2312" w:hAnsi="Arial" w:cs="Arial"/>
          <w:color w:val="000000"/>
          <w:sz w:val="28"/>
        </w:rPr>
        <w:t>天计算。则有：</w:t>
      </w:r>
      <w:r w:rsidR="0041692F" w:rsidRPr="008214EE">
        <w:rPr>
          <w:rFonts w:ascii="Arial" w:eastAsia="仿宋_GB2312" w:hAnsi="Arial" w:cs="Arial"/>
          <w:color w:val="000000"/>
          <w:sz w:val="28"/>
        </w:rPr>
        <w:t xml:space="preserve"> </w:t>
      </w:r>
    </w:p>
    <w:p w:rsidR="00FA5331" w:rsidRDefault="0041692F" w:rsidP="0041692F">
      <w:pPr>
        <w:spacing w:line="360" w:lineRule="auto"/>
        <w:ind w:right="205" w:firstLineChars="200" w:firstLine="560"/>
        <w:rPr>
          <w:rFonts w:ascii="Arial" w:eastAsia="仿宋_GB2312" w:hAnsi="Arial" w:cs="Arial"/>
          <w:color w:val="000000"/>
          <w:sz w:val="28"/>
        </w:rPr>
      </w:pPr>
      <w:r w:rsidRPr="008214EE">
        <w:rPr>
          <w:rFonts w:ascii="Arial" w:eastAsia="仿宋_GB2312" w:hAnsi="Arial" w:cs="Arial"/>
          <w:color w:val="000000"/>
          <w:sz w:val="28"/>
        </w:rPr>
        <w:lastRenderedPageBreak/>
        <w:t>未来第一年年租金收入＝</w:t>
      </w:r>
      <w:r w:rsidR="00567623">
        <w:rPr>
          <w:rFonts w:ascii="Arial" w:eastAsia="仿宋_GB2312" w:hAnsi="Arial" w:cs="Arial" w:hint="eastAsia"/>
          <w:color w:val="000000"/>
          <w:sz w:val="28"/>
        </w:rPr>
        <w:t>11</w:t>
      </w:r>
      <w:r w:rsidRPr="008214EE">
        <w:rPr>
          <w:rFonts w:ascii="Arial" w:eastAsia="仿宋_GB2312" w:hAnsi="Arial" w:cs="Arial"/>
          <w:color w:val="000000"/>
          <w:sz w:val="28"/>
        </w:rPr>
        <w:t>×365×</w:t>
      </w:r>
      <w:r w:rsidR="00DC617E">
        <w:rPr>
          <w:rFonts w:ascii="Arial" w:eastAsia="仿宋_GB2312" w:hAnsi="Arial" w:cs="Arial"/>
          <w:color w:val="000000"/>
          <w:sz w:val="28"/>
        </w:rPr>
        <w:t>85455</w:t>
      </w:r>
      <w:r w:rsidRPr="008214EE">
        <w:rPr>
          <w:rFonts w:ascii="Arial" w:eastAsia="仿宋_GB2312" w:hAnsi="Arial" w:cs="Arial"/>
          <w:color w:val="000000"/>
          <w:sz w:val="28"/>
        </w:rPr>
        <w:t>×(1-</w:t>
      </w:r>
      <w:r w:rsidR="00567623">
        <w:rPr>
          <w:rFonts w:ascii="Arial" w:eastAsia="仿宋_GB2312" w:hAnsi="Arial" w:cs="Arial" w:hint="eastAsia"/>
          <w:color w:val="000000"/>
          <w:sz w:val="28"/>
        </w:rPr>
        <w:t>8</w:t>
      </w:r>
      <w:r w:rsidRPr="008214EE">
        <w:rPr>
          <w:rFonts w:ascii="Arial" w:eastAsia="仿宋_GB2312" w:hAnsi="Arial" w:cs="Arial"/>
          <w:color w:val="000000"/>
          <w:sz w:val="28"/>
        </w:rPr>
        <w:t>%)</w:t>
      </w:r>
    </w:p>
    <w:p w:rsidR="0041692F" w:rsidRPr="008214EE" w:rsidRDefault="0041692F" w:rsidP="00FA5331">
      <w:pPr>
        <w:spacing w:line="360" w:lineRule="auto"/>
        <w:ind w:right="205" w:firstLineChars="1200" w:firstLine="3360"/>
        <w:rPr>
          <w:rFonts w:ascii="Arial" w:eastAsia="仿宋_GB2312" w:hAnsi="Arial" w:cs="Arial"/>
          <w:color w:val="000000"/>
          <w:sz w:val="28"/>
        </w:rPr>
      </w:pPr>
      <w:r w:rsidRPr="008214EE">
        <w:rPr>
          <w:rFonts w:ascii="Arial" w:eastAsia="仿宋_GB2312" w:hAnsi="Arial" w:cs="Arial"/>
          <w:color w:val="000000"/>
          <w:sz w:val="28"/>
        </w:rPr>
        <w:t>＝</w:t>
      </w:r>
      <w:r w:rsidR="00DC617E">
        <w:rPr>
          <w:rFonts w:ascii="Arial" w:eastAsia="仿宋_GB2312" w:hAnsi="Arial" w:cs="Arial"/>
          <w:color w:val="000000"/>
          <w:sz w:val="28"/>
        </w:rPr>
        <w:t>31565</w:t>
      </w:r>
      <w:r w:rsidRPr="008214EE">
        <w:rPr>
          <w:rFonts w:ascii="Arial" w:eastAsia="仿宋_GB2312" w:hAnsi="Arial" w:cs="Arial"/>
          <w:color w:val="000000"/>
          <w:sz w:val="28"/>
        </w:rPr>
        <w:t>（万元）</w:t>
      </w:r>
    </w:p>
    <w:p w:rsidR="0041692F" w:rsidRPr="008214EE" w:rsidRDefault="008214EE"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0041692F" w:rsidRPr="008214EE">
        <w:rPr>
          <w:rFonts w:ascii="Arial" w:eastAsia="仿宋_GB2312" w:hAnsi="Arial" w:cs="Arial"/>
          <w:color w:val="000000"/>
          <w:sz w:val="28"/>
        </w:rPr>
        <w:t>押金利息</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根据评估专业人员对于租赁市场的调查，目前与估价对象同类物业的押金通常为</w:t>
      </w:r>
      <w:r w:rsidR="00DC617E">
        <w:rPr>
          <w:rFonts w:ascii="Arial" w:eastAsia="仿宋_GB2312" w:hAnsi="Arial" w:cs="Arial" w:hint="eastAsia"/>
          <w:color w:val="000000"/>
          <w:sz w:val="28"/>
        </w:rPr>
        <w:t>一</w:t>
      </w:r>
      <w:r w:rsidRPr="00B03F0C">
        <w:rPr>
          <w:rFonts w:ascii="Arial" w:eastAsia="仿宋_GB2312" w:hAnsi="Arial" w:cs="Arial"/>
          <w:color w:val="000000"/>
          <w:sz w:val="28"/>
        </w:rPr>
        <w:t>个月的租金。因此，本次评估按照上述计算的年租金收入折算至月租金，并按照</w:t>
      </w:r>
      <w:r w:rsidRPr="00B03F0C">
        <w:rPr>
          <w:rFonts w:ascii="Arial" w:eastAsia="仿宋_GB2312" w:hAnsi="Arial" w:cs="Arial"/>
          <w:color w:val="000000"/>
          <w:sz w:val="28"/>
        </w:rPr>
        <w:t>1</w:t>
      </w:r>
      <w:r w:rsidRPr="00B03F0C">
        <w:rPr>
          <w:rFonts w:ascii="Arial" w:eastAsia="仿宋_GB2312" w:hAnsi="Arial" w:cs="Arial"/>
          <w:color w:val="000000"/>
          <w:sz w:val="28"/>
        </w:rPr>
        <w:t>年期存款利率</w:t>
      </w:r>
      <w:r w:rsidRPr="00B03F0C">
        <w:rPr>
          <w:rFonts w:ascii="Arial" w:eastAsia="仿宋_GB2312" w:hAnsi="Arial" w:cs="Arial"/>
          <w:color w:val="000000"/>
          <w:sz w:val="28"/>
        </w:rPr>
        <w:t>1.5%</w:t>
      </w:r>
      <w:r w:rsidRPr="00B03F0C">
        <w:rPr>
          <w:rFonts w:ascii="Arial" w:eastAsia="仿宋_GB2312" w:hAnsi="Arial" w:cs="Arial"/>
          <w:color w:val="000000"/>
          <w:sz w:val="28"/>
        </w:rPr>
        <w:t>计算押金利息。则有：</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押金利息＝</w:t>
      </w:r>
      <w:r w:rsidR="00DC617E">
        <w:rPr>
          <w:rFonts w:ascii="Arial" w:eastAsia="仿宋_GB2312" w:hAnsi="Arial" w:cs="Arial" w:hint="eastAsia"/>
          <w:color w:val="000000"/>
          <w:sz w:val="28"/>
        </w:rPr>
        <w:t>31565</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12</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1.5%</w:t>
      </w:r>
      <w:r w:rsidR="00272F72">
        <w:rPr>
          <w:rFonts w:ascii="Arial" w:eastAsia="仿宋_GB2312" w:hAnsi="Arial" w:cs="Arial" w:hint="eastAsia"/>
          <w:color w:val="000000"/>
          <w:sz w:val="28"/>
        </w:rPr>
        <w:t>×</w:t>
      </w:r>
      <w:r w:rsidR="00DC617E">
        <w:rPr>
          <w:rFonts w:ascii="Arial" w:eastAsia="仿宋_GB2312" w:hAnsi="Arial" w:cs="Arial" w:hint="eastAsia"/>
          <w:color w:val="000000"/>
          <w:sz w:val="28"/>
        </w:rPr>
        <w:t>1</w:t>
      </w:r>
      <w:r w:rsidR="00272F72">
        <w:rPr>
          <w:rFonts w:ascii="Arial" w:eastAsia="仿宋_GB2312" w:hAnsi="Arial" w:cs="Arial" w:hint="eastAsia"/>
          <w:color w:val="000000"/>
          <w:sz w:val="28"/>
        </w:rPr>
        <w:t>=</w:t>
      </w:r>
      <w:r w:rsidR="00DC617E">
        <w:rPr>
          <w:rFonts w:ascii="Arial" w:eastAsia="仿宋_GB2312" w:hAnsi="Arial" w:cs="Arial" w:hint="eastAsia"/>
          <w:color w:val="000000"/>
          <w:sz w:val="28"/>
        </w:rPr>
        <w:t>39</w:t>
      </w:r>
      <w:r w:rsidRPr="00B03F0C">
        <w:rPr>
          <w:rFonts w:ascii="Arial" w:eastAsia="仿宋_GB2312" w:hAnsi="Arial" w:cs="Arial"/>
          <w:color w:val="000000"/>
          <w:sz w:val="28"/>
        </w:rPr>
        <w:t>（万元）</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综上，估价对象未来第一年的总收益为前述</w:t>
      </w:r>
      <w:r w:rsidR="00272F72">
        <w:rPr>
          <w:rFonts w:ascii="Arial" w:eastAsia="仿宋_GB2312" w:hAnsi="Arial" w:cs="Arial" w:hint="eastAsia"/>
          <w:color w:val="000000"/>
          <w:sz w:val="28"/>
        </w:rPr>
        <w:t>2</w:t>
      </w:r>
      <w:r w:rsidRPr="00B03F0C">
        <w:rPr>
          <w:rFonts w:ascii="Arial" w:eastAsia="仿宋_GB2312" w:hAnsi="Arial" w:cs="Arial"/>
          <w:color w:val="000000"/>
          <w:sz w:val="28"/>
        </w:rPr>
        <w:t>项之和。则有：</w:t>
      </w:r>
    </w:p>
    <w:p w:rsidR="0041692F" w:rsidRPr="00B03F0C" w:rsidRDefault="0041692F" w:rsidP="0041692F">
      <w:pPr>
        <w:spacing w:line="360" w:lineRule="auto"/>
        <w:ind w:right="205"/>
        <w:rPr>
          <w:rFonts w:ascii="Arial" w:eastAsia="仿宋_GB2312" w:hAnsi="Arial" w:cs="Arial"/>
          <w:color w:val="000000"/>
          <w:sz w:val="28"/>
        </w:rPr>
      </w:pPr>
      <w:r w:rsidRPr="00B03F0C">
        <w:rPr>
          <w:rFonts w:ascii="Arial" w:eastAsia="仿宋_GB2312" w:hAnsi="Arial" w:cs="Arial"/>
          <w:color w:val="000000"/>
          <w:sz w:val="28"/>
        </w:rPr>
        <w:t>未来第一年总收益＝</w:t>
      </w:r>
      <w:r w:rsidR="00DC617E">
        <w:rPr>
          <w:rFonts w:ascii="Arial" w:eastAsia="仿宋_GB2312" w:hAnsi="Arial" w:cs="Arial"/>
          <w:color w:val="000000"/>
          <w:sz w:val="28"/>
        </w:rPr>
        <w:t>31565</w:t>
      </w:r>
      <w:r w:rsidRPr="00B03F0C">
        <w:rPr>
          <w:rFonts w:ascii="Arial" w:eastAsia="仿宋_GB2312" w:hAnsi="Arial" w:cs="Arial"/>
          <w:color w:val="000000"/>
          <w:sz w:val="28"/>
        </w:rPr>
        <w:t>＋</w:t>
      </w:r>
      <w:r w:rsidR="00DC617E">
        <w:rPr>
          <w:rFonts w:ascii="Arial" w:eastAsia="仿宋_GB2312" w:hAnsi="Arial" w:cs="Arial" w:hint="eastAsia"/>
          <w:color w:val="000000"/>
          <w:sz w:val="28"/>
        </w:rPr>
        <w:t>39</w:t>
      </w:r>
      <w:r w:rsidRPr="00B03F0C">
        <w:rPr>
          <w:rFonts w:ascii="Arial" w:eastAsia="仿宋_GB2312" w:hAnsi="Arial" w:cs="Arial"/>
          <w:color w:val="000000"/>
          <w:sz w:val="28"/>
        </w:rPr>
        <w:t>＝</w:t>
      </w:r>
      <w:r w:rsidR="00DC617E">
        <w:rPr>
          <w:rFonts w:ascii="Arial" w:eastAsia="仿宋_GB2312" w:hAnsi="Arial" w:cs="Arial"/>
          <w:color w:val="000000"/>
          <w:sz w:val="28"/>
        </w:rPr>
        <w:t>31604</w:t>
      </w:r>
      <w:r w:rsidRPr="00B03F0C">
        <w:rPr>
          <w:rFonts w:ascii="Arial" w:eastAsia="仿宋_GB2312" w:hAnsi="Arial" w:cs="Arial"/>
          <w:color w:val="000000"/>
          <w:sz w:val="28"/>
        </w:rPr>
        <w:t>（万元）</w:t>
      </w:r>
    </w:p>
    <w:p w:rsidR="0041692F"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B. </w:t>
      </w:r>
      <w:r w:rsidRPr="00B03F0C">
        <w:rPr>
          <w:rFonts w:ascii="Arial" w:eastAsia="仿宋_GB2312" w:hAnsi="Arial" w:cs="Arial"/>
          <w:color w:val="000000"/>
          <w:sz w:val="28"/>
        </w:rPr>
        <w:t>建筑物现值</w:t>
      </w:r>
    </w:p>
    <w:p w:rsidR="0041692F" w:rsidRPr="00B03F0C" w:rsidRDefault="0041692F"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B03F0C">
        <w:rPr>
          <w:rFonts w:ascii="Arial" w:eastAsia="仿宋_GB2312" w:hAnsi="Arial" w:cs="Arial"/>
          <w:color w:val="000000"/>
          <w:sz w:val="28"/>
        </w:rPr>
        <w:t>建造成本</w:t>
      </w:r>
    </w:p>
    <w:p w:rsidR="0041692F" w:rsidRPr="00B03F0C" w:rsidRDefault="008214EE" w:rsidP="0041692F">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sidR="0041692F" w:rsidRPr="00B03F0C">
        <w:rPr>
          <w:rFonts w:ascii="Arial" w:eastAsia="仿宋_GB2312" w:hAnsi="Arial" w:cs="Arial"/>
          <w:color w:val="000000"/>
          <w:sz w:val="28"/>
        </w:rPr>
        <w:t>建安费用</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本次评估参考委托方开发类似项目结算成本的同时，结合</w:t>
      </w:r>
      <w:r w:rsidRPr="00B03F0C">
        <w:rPr>
          <w:rFonts w:ascii="Arial" w:eastAsia="仿宋_GB2312" w:hAnsi="Arial" w:cs="Arial"/>
          <w:color w:val="000000"/>
          <w:sz w:val="28"/>
        </w:rPr>
        <w:t>2011</w:t>
      </w:r>
      <w:r w:rsidRPr="00B03F0C">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w:t>
      </w:r>
      <w:r w:rsidR="000613A9">
        <w:rPr>
          <w:rFonts w:ascii="Arial" w:eastAsia="仿宋_GB2312" w:hAnsi="Arial" w:cs="Arial" w:hint="eastAsia"/>
          <w:color w:val="000000"/>
          <w:sz w:val="28"/>
        </w:rPr>
        <w:t>估价对象商业用房</w:t>
      </w:r>
      <w:r w:rsidRPr="00B03F0C">
        <w:rPr>
          <w:rFonts w:ascii="Arial" w:eastAsia="仿宋_GB2312" w:hAnsi="Arial" w:cs="Arial"/>
          <w:color w:val="000000"/>
          <w:sz w:val="28"/>
        </w:rPr>
        <w:t>建安费用为</w:t>
      </w:r>
      <w:r w:rsidR="00DC617E">
        <w:rPr>
          <w:rFonts w:ascii="Arial" w:eastAsia="仿宋_GB2312" w:hAnsi="Arial" w:cs="Arial"/>
          <w:color w:val="000000"/>
          <w:sz w:val="28"/>
        </w:rPr>
        <w:t>4800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平方米，则建安费用为：</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w:t>
      </w:r>
      <w:r w:rsidR="00DC617E">
        <w:rPr>
          <w:rFonts w:ascii="Arial" w:eastAsia="仿宋_GB2312" w:hAnsi="Arial" w:cs="Arial"/>
          <w:color w:val="000000"/>
          <w:sz w:val="28"/>
        </w:rPr>
        <w:t>4800</w:t>
      </w:r>
      <w:r w:rsidRPr="00B03F0C">
        <w:rPr>
          <w:rFonts w:ascii="Arial" w:eastAsia="仿宋_GB2312" w:hAnsi="Arial" w:cs="Arial"/>
          <w:color w:val="000000"/>
          <w:sz w:val="28"/>
        </w:rPr>
        <w:t>×</w:t>
      </w:r>
      <w:r w:rsidR="00DC617E">
        <w:rPr>
          <w:rFonts w:ascii="Arial" w:eastAsia="仿宋_GB2312" w:hAnsi="Arial" w:cs="Arial"/>
          <w:color w:val="000000"/>
          <w:sz w:val="28"/>
        </w:rPr>
        <w:t>85455</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Pr="00B03F0C" w:rsidRDefault="0041692F" w:rsidP="0041692F">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00DC617E">
        <w:rPr>
          <w:rFonts w:ascii="Arial" w:eastAsia="仿宋_GB2312" w:hAnsi="Arial" w:cs="Arial"/>
          <w:color w:val="000000"/>
          <w:sz w:val="28"/>
        </w:rPr>
        <w:t>41018</w:t>
      </w:r>
      <w:r w:rsidRPr="00B03F0C">
        <w:rPr>
          <w:rFonts w:ascii="Arial" w:eastAsia="仿宋_GB2312" w:hAnsi="Arial" w:cs="Arial"/>
          <w:color w:val="000000"/>
          <w:sz w:val="28"/>
        </w:rPr>
        <w:t>（万元）</w:t>
      </w:r>
    </w:p>
    <w:p w:rsidR="0041692F" w:rsidRPr="00B03F0C" w:rsidRDefault="008214EE" w:rsidP="0041692F">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0041692F" w:rsidRPr="00B03F0C">
        <w:rPr>
          <w:rFonts w:ascii="Arial" w:eastAsia="仿宋_GB2312" w:hAnsi="Arial" w:cs="Arial"/>
          <w:color w:val="000000"/>
          <w:sz w:val="28"/>
        </w:rPr>
        <w:t>勘查设计和前期工程费</w:t>
      </w:r>
    </w:p>
    <w:p w:rsidR="0041692F" w:rsidRPr="00B03F0C" w:rsidRDefault="0041692F" w:rsidP="0041692F">
      <w:pPr>
        <w:spacing w:line="360" w:lineRule="auto"/>
        <w:ind w:right="205" w:firstLineChars="200" w:firstLine="560"/>
        <w:rPr>
          <w:rFonts w:ascii="Arial" w:eastAsia="仿宋_GB2312" w:hAnsi="Arial" w:cs="Arial"/>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sz w:val="28"/>
        </w:rPr>
        <w:t>取费，则：</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 xml:space="preserve">    </w:t>
      </w:r>
      <w:r w:rsidRPr="00B03F0C">
        <w:rPr>
          <w:rFonts w:ascii="Arial" w:eastAsia="仿宋_GB2312" w:hAnsi="Arial" w:cs="Arial"/>
          <w:color w:val="000000"/>
          <w:sz w:val="28"/>
        </w:rPr>
        <w:t>＝</w:t>
      </w:r>
      <w:r w:rsidR="00DC617E">
        <w:rPr>
          <w:rFonts w:ascii="Arial" w:eastAsia="仿宋_GB2312" w:hAnsi="Arial" w:cs="Arial"/>
          <w:color w:val="000000"/>
          <w:sz w:val="28"/>
        </w:rPr>
        <w:t>41018</w:t>
      </w:r>
      <w:r w:rsidRPr="00B03F0C">
        <w:rPr>
          <w:rFonts w:ascii="Arial" w:eastAsia="仿宋_GB2312" w:hAnsi="Arial" w:cs="Arial"/>
          <w:color w:val="000000"/>
          <w:sz w:val="28"/>
        </w:rPr>
        <w:t>×3%</w:t>
      </w:r>
    </w:p>
    <w:p w:rsidR="0041692F" w:rsidRPr="00B03F0C" w:rsidRDefault="0041692F" w:rsidP="0041692F">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00DC617E">
        <w:rPr>
          <w:rFonts w:ascii="Arial" w:eastAsia="仿宋_GB2312" w:hAnsi="Arial" w:cs="Arial"/>
          <w:color w:val="000000"/>
          <w:sz w:val="28"/>
        </w:rPr>
        <w:t>1231</w:t>
      </w:r>
      <w:r w:rsidRPr="00B03F0C">
        <w:rPr>
          <w:rFonts w:ascii="Arial" w:eastAsia="仿宋_GB2312" w:hAnsi="Arial" w:cs="Arial"/>
          <w:color w:val="000000"/>
          <w:sz w:val="28"/>
        </w:rPr>
        <w:t>（万元）</w:t>
      </w:r>
    </w:p>
    <w:p w:rsidR="0041692F" w:rsidRPr="00B03F0C" w:rsidRDefault="008214EE" w:rsidP="0041692F">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sidR="0041692F" w:rsidRPr="00B03F0C">
        <w:rPr>
          <w:rFonts w:ascii="Arial" w:eastAsia="仿宋_GB2312" w:hAnsi="Arial" w:cs="Arial"/>
          <w:sz w:val="28"/>
        </w:rPr>
        <w:t>公共配套设施费用</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41692F" w:rsidRPr="00B03F0C"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0041692F" w:rsidRPr="00B03F0C">
        <w:rPr>
          <w:rFonts w:ascii="Arial" w:eastAsia="仿宋_GB2312" w:hAnsi="Arial" w:cs="Arial"/>
          <w:color w:val="000000"/>
          <w:sz w:val="28"/>
        </w:rPr>
        <w:t>红线内基础设施建设费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红线内基础设施建设费是指包括城市规划要求配套的道路、给排水、电力、电信、燃气、热力、有线电视等设施的建设费用；估价对象</w:t>
      </w:r>
      <w:r w:rsidR="000613A9">
        <w:rPr>
          <w:rFonts w:ascii="Arial" w:eastAsia="仿宋_GB2312" w:hAnsi="Arial" w:cs="Arial" w:hint="eastAsia"/>
          <w:color w:val="000000"/>
          <w:sz w:val="28"/>
        </w:rPr>
        <w:t>建成后</w:t>
      </w:r>
      <w:r w:rsidRPr="00B03F0C">
        <w:rPr>
          <w:rFonts w:ascii="Arial" w:eastAsia="仿宋_GB2312" w:hAnsi="Arial" w:cs="Arial"/>
          <w:color w:val="000000"/>
          <w:sz w:val="28"/>
        </w:rPr>
        <w:t>开发程度为</w:t>
      </w:r>
      <w:r w:rsidRPr="00B03F0C">
        <w:rPr>
          <w:rFonts w:ascii="Arial" w:eastAsia="仿宋_GB2312" w:hAnsi="Arial" w:cs="Arial"/>
          <w:color w:val="000000"/>
          <w:sz w:val="28"/>
        </w:rPr>
        <w:t>“</w:t>
      </w:r>
      <w:r w:rsidR="00C90CE8">
        <w:rPr>
          <w:rFonts w:ascii="Arial" w:eastAsia="仿宋_GB2312" w:hAnsi="Arial" w:cs="Arial" w:hint="eastAsia"/>
          <w:color w:val="000000"/>
          <w:sz w:val="28"/>
        </w:rPr>
        <w:t>六</w:t>
      </w:r>
      <w:r w:rsidRPr="00B03F0C">
        <w:rPr>
          <w:rFonts w:ascii="Arial" w:eastAsia="仿宋_GB2312" w:hAnsi="Arial" w:cs="Arial"/>
          <w:color w:val="000000"/>
          <w:sz w:val="28"/>
        </w:rPr>
        <w:t>通一平</w:t>
      </w:r>
      <w:r w:rsidRPr="00B03F0C">
        <w:rPr>
          <w:rFonts w:ascii="Arial" w:eastAsia="仿宋_GB2312" w:hAnsi="Arial" w:cs="Arial"/>
          <w:color w:val="000000"/>
          <w:sz w:val="28"/>
        </w:rPr>
        <w:t>”</w:t>
      </w:r>
      <w:r w:rsidRPr="00B03F0C">
        <w:rPr>
          <w:rFonts w:ascii="Arial" w:eastAsia="仿宋_GB2312" w:hAnsi="Arial" w:cs="Arial"/>
          <w:color w:val="000000"/>
          <w:sz w:val="28"/>
        </w:rPr>
        <w:t>，结合估价对象所在区域实际情况确定基础设施建设费为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总额＝建筑面积</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sidR="00DC617E">
        <w:rPr>
          <w:rFonts w:ascii="Arial" w:eastAsia="仿宋_GB2312" w:hAnsi="Arial" w:cs="Arial" w:hint="eastAsia"/>
          <w:color w:val="000000"/>
          <w:sz w:val="28"/>
        </w:rPr>
        <w:t>85455</w:t>
      </w:r>
      <w:r w:rsidRPr="00B03F0C">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Pr="00B03F0C" w:rsidRDefault="0041692F" w:rsidP="0041692F">
      <w:pPr>
        <w:spacing w:before="50" w:after="50" w:line="360" w:lineRule="auto"/>
        <w:ind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00DC617E">
        <w:rPr>
          <w:rFonts w:ascii="Arial" w:eastAsia="仿宋_GB2312" w:hAnsi="Arial" w:cs="Arial" w:hint="eastAsia"/>
          <w:color w:val="000000"/>
          <w:sz w:val="28"/>
        </w:rPr>
        <w:t>1709</w:t>
      </w:r>
      <w:r w:rsidRPr="00B03F0C">
        <w:rPr>
          <w:rFonts w:ascii="Arial" w:eastAsia="仿宋_GB2312" w:hAnsi="Arial" w:cs="Arial"/>
          <w:color w:val="000000"/>
          <w:sz w:val="28"/>
        </w:rPr>
        <w:t>（万元）</w:t>
      </w:r>
    </w:p>
    <w:p w:rsidR="0041692F" w:rsidRPr="00B03F0C"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sidR="0041692F" w:rsidRPr="00B03F0C">
        <w:rPr>
          <w:rFonts w:ascii="Arial" w:eastAsia="仿宋_GB2312" w:hAnsi="Arial" w:cs="Arial"/>
          <w:color w:val="000000"/>
          <w:sz w:val="28"/>
        </w:rPr>
        <w:t>相关税费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w:t>
      </w:r>
    </w:p>
    <w:p w:rsidR="0041692F"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DC617E">
        <w:rPr>
          <w:rFonts w:ascii="Arial" w:eastAsia="仿宋_GB2312" w:hAnsi="Arial" w:cs="Arial" w:hint="eastAsia"/>
          <w:color w:val="000000"/>
          <w:sz w:val="28"/>
        </w:rPr>
        <w:t>41018</w:t>
      </w:r>
      <w:r w:rsidRPr="00B03F0C">
        <w:rPr>
          <w:rFonts w:ascii="Arial" w:eastAsia="仿宋_GB2312" w:hAnsi="Arial" w:cs="Arial"/>
          <w:color w:val="000000"/>
          <w:sz w:val="28"/>
        </w:rPr>
        <w:t>×</w:t>
      </w:r>
      <w:r>
        <w:rPr>
          <w:rFonts w:ascii="Arial" w:eastAsia="仿宋_GB2312" w:hAnsi="Arial" w:cs="Arial" w:hint="eastAsia"/>
          <w:color w:val="000000"/>
          <w:sz w:val="28"/>
        </w:rPr>
        <w:t>1.5%</w:t>
      </w:r>
    </w:p>
    <w:p w:rsidR="0041692F"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DC617E">
        <w:rPr>
          <w:rFonts w:ascii="Arial" w:eastAsia="仿宋_GB2312" w:hAnsi="Arial" w:cs="Arial" w:hint="eastAsia"/>
          <w:color w:val="000000"/>
          <w:sz w:val="28"/>
        </w:rPr>
        <w:t>615</w:t>
      </w:r>
      <w:r w:rsidRPr="00B03F0C">
        <w:rPr>
          <w:rFonts w:ascii="Arial" w:eastAsia="仿宋_GB2312" w:hAnsi="Arial" w:cs="Arial"/>
          <w:color w:val="000000"/>
          <w:sz w:val="28"/>
        </w:rPr>
        <w:t>（万元）</w:t>
      </w:r>
    </w:p>
    <w:p w:rsidR="000613A9" w:rsidRDefault="000613A9" w:rsidP="000613A9">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f</w:t>
      </w:r>
      <w:r>
        <w:rPr>
          <w:rFonts w:ascii="Arial" w:eastAsia="仿宋_GB2312" w:hAnsi="Arial" w:cs="Arial" w:hint="eastAsia"/>
          <w:color w:val="000000"/>
          <w:sz w:val="28"/>
        </w:rPr>
        <w:t>．建造成本</w:t>
      </w:r>
    </w:p>
    <w:p w:rsidR="000613A9" w:rsidRPr="00B03F0C" w:rsidRDefault="000613A9" w:rsidP="000613A9">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建造成本为上述五项之和，则：</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建造成本＝</w:t>
      </w:r>
      <w:r w:rsidR="00DC617E">
        <w:rPr>
          <w:rFonts w:ascii="Arial" w:eastAsia="仿宋_GB2312" w:hAnsi="Arial" w:cs="Arial" w:hint="eastAsia"/>
          <w:color w:val="000000"/>
          <w:sz w:val="28"/>
        </w:rPr>
        <w:t>41018</w:t>
      </w:r>
      <w:r w:rsidRPr="00B03F0C">
        <w:rPr>
          <w:rFonts w:ascii="Arial" w:eastAsia="仿宋_GB2312" w:hAnsi="Arial" w:cs="Arial"/>
          <w:color w:val="000000"/>
          <w:sz w:val="28"/>
        </w:rPr>
        <w:t>+</w:t>
      </w:r>
      <w:r w:rsidR="00DC617E">
        <w:rPr>
          <w:rFonts w:ascii="Arial" w:eastAsia="仿宋_GB2312" w:hAnsi="Arial" w:cs="Arial" w:hint="eastAsia"/>
          <w:color w:val="000000"/>
          <w:sz w:val="28"/>
        </w:rPr>
        <w:t>1231</w:t>
      </w:r>
      <w:r w:rsidRPr="00B03F0C">
        <w:rPr>
          <w:rFonts w:ascii="Arial" w:eastAsia="仿宋_GB2312" w:hAnsi="Arial" w:cs="Arial"/>
          <w:color w:val="000000"/>
          <w:sz w:val="28"/>
        </w:rPr>
        <w:t>+</w:t>
      </w:r>
      <w:r>
        <w:rPr>
          <w:rFonts w:ascii="Arial" w:eastAsia="仿宋_GB2312" w:hAnsi="Arial" w:cs="Arial" w:hint="eastAsia"/>
          <w:color w:val="000000"/>
          <w:sz w:val="28"/>
        </w:rPr>
        <w:t>0</w:t>
      </w:r>
      <w:r w:rsidRPr="00B03F0C">
        <w:rPr>
          <w:rFonts w:ascii="Arial" w:eastAsia="仿宋_GB2312" w:hAnsi="Arial" w:cs="Arial"/>
          <w:color w:val="000000"/>
          <w:sz w:val="28"/>
        </w:rPr>
        <w:t>+</w:t>
      </w:r>
      <w:r w:rsidR="00DC617E">
        <w:rPr>
          <w:rFonts w:ascii="Arial" w:eastAsia="仿宋_GB2312" w:hAnsi="Arial" w:cs="Arial" w:hint="eastAsia"/>
          <w:color w:val="000000"/>
          <w:sz w:val="28"/>
        </w:rPr>
        <w:t>1709</w:t>
      </w:r>
      <w:r w:rsidRPr="00B03F0C">
        <w:rPr>
          <w:rFonts w:ascii="Arial" w:eastAsia="仿宋_GB2312" w:hAnsi="Arial" w:cs="Arial"/>
          <w:color w:val="000000"/>
          <w:sz w:val="28"/>
        </w:rPr>
        <w:t>+</w:t>
      </w:r>
      <w:r w:rsidR="00DC617E">
        <w:rPr>
          <w:rFonts w:ascii="Arial" w:eastAsia="仿宋_GB2312" w:hAnsi="Arial" w:cs="Arial" w:hint="eastAsia"/>
          <w:color w:val="000000"/>
          <w:sz w:val="28"/>
        </w:rPr>
        <w:t>615</w:t>
      </w:r>
    </w:p>
    <w:p w:rsidR="0041692F" w:rsidRPr="00B03F0C" w:rsidRDefault="0041692F" w:rsidP="0041692F">
      <w:pPr>
        <w:spacing w:line="360" w:lineRule="auto"/>
        <w:ind w:firstLineChars="600" w:firstLine="1680"/>
        <w:jc w:val="both"/>
        <w:outlineLvl w:val="0"/>
        <w:rPr>
          <w:rFonts w:ascii="Arial" w:eastAsia="仿宋_GB2312" w:hAnsi="Arial" w:cs="Arial"/>
          <w:color w:val="000000"/>
          <w:sz w:val="28"/>
        </w:rPr>
      </w:pPr>
      <w:r w:rsidRPr="00B03F0C">
        <w:rPr>
          <w:rFonts w:ascii="Arial" w:eastAsia="仿宋_GB2312" w:hAnsi="Arial" w:cs="Arial"/>
          <w:color w:val="000000"/>
          <w:sz w:val="28"/>
        </w:rPr>
        <w:lastRenderedPageBreak/>
        <w:t>＝</w:t>
      </w:r>
      <w:r w:rsidR="008C500E">
        <w:rPr>
          <w:rFonts w:ascii="Arial" w:eastAsia="仿宋_GB2312" w:hAnsi="Arial" w:cs="Arial" w:hint="eastAsia"/>
          <w:color w:val="000000"/>
          <w:sz w:val="28"/>
        </w:rPr>
        <w:t>44573</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B03F0C">
        <w:rPr>
          <w:rFonts w:ascii="Arial" w:eastAsia="仿宋_GB2312" w:hAnsi="Arial" w:cs="Arial"/>
          <w:color w:val="000000"/>
          <w:sz w:val="28"/>
        </w:rPr>
        <w:t>管理费用</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管理费用包括人员工资、办公费、差旅费等，按照建造成本的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w:t>
      </w:r>
      <w:r w:rsidR="004B766C">
        <w:rPr>
          <w:rFonts w:ascii="Arial" w:eastAsia="仿宋_GB2312" w:hAnsi="Arial" w:cs="Arial" w:hint="eastAsia"/>
          <w:color w:val="000000"/>
          <w:sz w:val="28"/>
        </w:rPr>
        <w:t>3%</w:t>
      </w:r>
      <w:r w:rsidRPr="00B03F0C">
        <w:rPr>
          <w:rFonts w:ascii="Arial" w:eastAsia="仿宋_GB2312" w:hAnsi="Arial" w:cs="Arial"/>
          <w:color w:val="000000"/>
          <w:sz w:val="28"/>
        </w:rPr>
        <w:t>＝</w:t>
      </w:r>
      <w:r w:rsidR="008C500E">
        <w:rPr>
          <w:rFonts w:ascii="Arial" w:eastAsia="仿宋_GB2312" w:hAnsi="Arial" w:cs="Arial" w:hint="eastAsia"/>
          <w:color w:val="000000"/>
          <w:sz w:val="28"/>
        </w:rPr>
        <w:t>1337</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B03F0C">
        <w:rPr>
          <w:rFonts w:ascii="Arial" w:eastAsia="仿宋_GB2312" w:hAnsi="Arial" w:cs="Arial"/>
          <w:color w:val="000000"/>
          <w:sz w:val="28"/>
        </w:rPr>
        <w:t>销售费用</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假设建筑物重置价值为</w:t>
      </w:r>
      <w:r w:rsidRPr="00B03F0C">
        <w:rPr>
          <w:rFonts w:ascii="Arial" w:eastAsia="仿宋_GB2312" w:hAnsi="Arial" w:cs="Arial"/>
          <w:color w:val="000000"/>
          <w:sz w:val="28"/>
        </w:rPr>
        <w:t>V</w:t>
      </w:r>
      <w:r w:rsidRPr="00B03F0C">
        <w:rPr>
          <w:rFonts w:ascii="Arial" w:eastAsia="仿宋_GB2312" w:hAnsi="Arial" w:cs="Arial"/>
          <w:color w:val="000000"/>
          <w:sz w:val="28"/>
        </w:rPr>
        <w:t>建，按照建筑物重置价值的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008C500E" w:rsidRPr="00B03F0C">
        <w:rPr>
          <w:rFonts w:ascii="Arial" w:eastAsia="仿宋_GB2312" w:hAnsi="Arial" w:cs="Arial"/>
          <w:sz w:val="28"/>
        </w:rPr>
        <w:t>V</w:t>
      </w:r>
      <w:r w:rsidR="008C500E" w:rsidRPr="00B03F0C">
        <w:rPr>
          <w:rFonts w:ascii="Arial" w:eastAsia="仿宋_GB2312" w:hAnsi="Arial" w:cs="Arial"/>
          <w:sz w:val="28"/>
          <w:vertAlign w:val="subscript"/>
        </w:rPr>
        <w:t>建</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B03F0C">
        <w:rPr>
          <w:rFonts w:ascii="Arial" w:eastAsia="仿宋_GB2312" w:hAnsi="Arial" w:cs="Arial"/>
          <w:color w:val="000000"/>
          <w:sz w:val="28"/>
        </w:rPr>
        <w:t>贷款利息</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建筑物工期为</w:t>
      </w:r>
      <w:r w:rsidR="008C500E">
        <w:rPr>
          <w:rFonts w:ascii="Arial" w:eastAsia="仿宋_GB2312" w:hAnsi="Arial" w:cs="Arial" w:hint="eastAsia"/>
          <w:color w:val="000000"/>
          <w:sz w:val="28"/>
        </w:rPr>
        <w:t>2</w:t>
      </w:r>
      <w:r w:rsidRPr="00B03F0C">
        <w:rPr>
          <w:rFonts w:ascii="Arial" w:eastAsia="仿宋_GB2312" w:hAnsi="Arial" w:cs="Arial"/>
          <w:color w:val="000000"/>
          <w:sz w:val="28"/>
        </w:rPr>
        <w:t>年，取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，以建造成本、管理费用及销售费用为基数，计息期按建筑物工期一半计算，则：</w:t>
      </w:r>
    </w:p>
    <w:p w:rsidR="00075D2F"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sidR="00075D2F">
        <w:rPr>
          <w:rFonts w:ascii="Arial" w:eastAsia="仿宋_GB2312" w:hAnsi="Arial" w:cs="Arial" w:hint="eastAsia"/>
          <w:color w:val="000000"/>
          <w:sz w:val="28"/>
        </w:rPr>
        <w:t>（</w:t>
      </w:r>
      <w:r w:rsidR="00251883">
        <w:rPr>
          <w:rFonts w:ascii="Arial" w:eastAsia="仿宋_GB2312" w:hAnsi="Arial" w:cs="Arial" w:hint="eastAsia"/>
          <w:color w:val="000000"/>
          <w:sz w:val="28"/>
        </w:rPr>
        <w:t>44573</w:t>
      </w:r>
      <w:r w:rsidR="00075D2F">
        <w:rPr>
          <w:rFonts w:ascii="Arial" w:eastAsia="仿宋_GB2312" w:hAnsi="Arial" w:cs="Arial" w:hint="eastAsia"/>
          <w:color w:val="000000"/>
          <w:sz w:val="28"/>
        </w:rPr>
        <w:t>+</w:t>
      </w:r>
      <w:r w:rsidR="00251883">
        <w:rPr>
          <w:rFonts w:ascii="Arial" w:eastAsia="仿宋_GB2312" w:hAnsi="Arial" w:cs="Arial" w:hint="eastAsia"/>
          <w:color w:val="000000"/>
          <w:sz w:val="28"/>
        </w:rPr>
        <w:t>1337+</w:t>
      </w:r>
      <w:r w:rsidR="00251883" w:rsidRPr="00251883">
        <w:rPr>
          <w:rFonts w:ascii="Arial" w:eastAsia="仿宋_GB2312" w:hAnsi="Arial" w:cs="Arial"/>
          <w:sz w:val="28"/>
        </w:rPr>
        <w:t xml:space="preserve"> </w:t>
      </w:r>
      <w:r w:rsidR="00251883" w:rsidRPr="00B03F0C">
        <w:rPr>
          <w:rFonts w:ascii="Arial" w:eastAsia="仿宋_GB2312" w:hAnsi="Arial" w:cs="Arial"/>
          <w:sz w:val="28"/>
        </w:rPr>
        <w:t>V</w:t>
      </w:r>
      <w:r w:rsidR="00251883" w:rsidRPr="00B03F0C">
        <w:rPr>
          <w:rFonts w:ascii="Arial" w:eastAsia="仿宋_GB2312" w:hAnsi="Arial" w:cs="Arial"/>
          <w:sz w:val="28"/>
          <w:vertAlign w:val="subscript"/>
        </w:rPr>
        <w:t>建</w:t>
      </w:r>
      <w:r w:rsidR="00251883" w:rsidRPr="00B03F0C">
        <w:rPr>
          <w:rFonts w:ascii="Arial" w:eastAsia="仿宋_GB2312" w:hAnsi="Arial" w:cs="Arial"/>
          <w:color w:val="000000"/>
          <w:sz w:val="28"/>
        </w:rPr>
        <w:t>×</w:t>
      </w:r>
      <w:r w:rsidR="00251883">
        <w:rPr>
          <w:rFonts w:ascii="Arial" w:eastAsia="仿宋_GB2312" w:hAnsi="Arial" w:cs="Arial" w:hint="eastAsia"/>
          <w:color w:val="000000"/>
          <w:sz w:val="28"/>
        </w:rPr>
        <w:t>3</w:t>
      </w:r>
      <w:r w:rsidR="00251883" w:rsidRPr="00B03F0C">
        <w:rPr>
          <w:rFonts w:ascii="Arial" w:eastAsia="仿宋_GB2312" w:hAnsi="Arial" w:cs="Arial"/>
          <w:color w:val="000000"/>
          <w:sz w:val="28"/>
        </w:rPr>
        <w:t>%</w:t>
      </w:r>
      <w:r w:rsidR="00251883">
        <w:rPr>
          <w:rFonts w:ascii="Arial" w:eastAsia="仿宋_GB2312" w:hAnsi="Arial" w:cs="Arial" w:hint="eastAsia"/>
          <w:color w:val="000000"/>
          <w:sz w:val="28"/>
        </w:rPr>
        <w:t>）×</w:t>
      </w:r>
      <w:r w:rsidR="00251883" w:rsidRPr="00B03F0C">
        <w:rPr>
          <w:rFonts w:ascii="Arial" w:eastAsia="仿宋_GB2312" w:hAnsi="Arial" w:cs="Arial"/>
          <w:color w:val="000000"/>
          <w:sz w:val="28"/>
        </w:rPr>
        <w:t>[(1+ 4.75%)</w:t>
      </w:r>
      <w:r w:rsidR="00251883" w:rsidRPr="00B03F0C">
        <w:rPr>
          <w:rFonts w:ascii="Arial" w:eastAsia="仿宋_GB2312" w:hAnsi="Arial" w:cs="Arial"/>
          <w:color w:val="000000"/>
          <w:sz w:val="28"/>
          <w:vertAlign w:val="superscript"/>
        </w:rPr>
        <w:t>（</w:t>
      </w:r>
      <w:r w:rsidR="00251883">
        <w:rPr>
          <w:rFonts w:ascii="Arial" w:eastAsia="仿宋_GB2312" w:hAnsi="Arial" w:cs="Arial" w:hint="eastAsia"/>
          <w:color w:val="000000"/>
          <w:sz w:val="28"/>
          <w:vertAlign w:val="superscript"/>
        </w:rPr>
        <w:t>2</w:t>
      </w:r>
      <w:r w:rsidR="00251883" w:rsidRPr="00B03F0C">
        <w:rPr>
          <w:rFonts w:ascii="Arial" w:eastAsia="楷体_GB2312" w:hAnsi="Arial" w:cs="Arial"/>
          <w:color w:val="000000"/>
          <w:sz w:val="28"/>
          <w:vertAlign w:val="superscript"/>
        </w:rPr>
        <w:t>÷</w:t>
      </w:r>
      <w:r w:rsidR="00251883" w:rsidRPr="00B03F0C">
        <w:rPr>
          <w:rFonts w:ascii="Arial" w:eastAsia="仿宋_GB2312" w:hAnsi="Arial" w:cs="Arial"/>
          <w:color w:val="000000"/>
          <w:sz w:val="28"/>
          <w:vertAlign w:val="superscript"/>
        </w:rPr>
        <w:t>2</w:t>
      </w:r>
      <w:r w:rsidR="00251883" w:rsidRPr="00B03F0C">
        <w:rPr>
          <w:rFonts w:ascii="Arial" w:eastAsia="仿宋_GB2312" w:hAnsi="Arial" w:cs="Arial"/>
          <w:color w:val="000000"/>
          <w:sz w:val="28"/>
          <w:vertAlign w:val="superscript"/>
        </w:rPr>
        <w:t>）</w:t>
      </w:r>
      <w:r w:rsidR="00251883" w:rsidRPr="00B03F0C">
        <w:rPr>
          <w:rFonts w:ascii="Arial" w:eastAsia="仿宋_GB2312" w:hAnsi="Arial" w:cs="Arial"/>
          <w:color w:val="000000"/>
          <w:sz w:val="28"/>
        </w:rPr>
        <w:t>-1]</w:t>
      </w:r>
    </w:p>
    <w:p w:rsidR="0041692F" w:rsidRPr="00B03F0C" w:rsidRDefault="00075D2F" w:rsidP="00075D2F">
      <w:pPr>
        <w:spacing w:line="360" w:lineRule="auto"/>
        <w:ind w:firstLineChars="450" w:firstLine="1260"/>
        <w:jc w:val="both"/>
        <w:outlineLvl w:val="0"/>
        <w:rPr>
          <w:rFonts w:ascii="Arial" w:eastAsia="仿宋_GB2312" w:hAnsi="Arial" w:cs="Arial"/>
          <w:color w:val="000000"/>
          <w:sz w:val="28"/>
        </w:rPr>
      </w:pPr>
      <w:r w:rsidRPr="00075D2F">
        <w:rPr>
          <w:rFonts w:ascii="仿宋_GB2312" w:eastAsia="仿宋_GB2312" w:hAnsi="Arial" w:cs="Arial" w:hint="eastAsia"/>
          <w:color w:val="000000"/>
          <w:sz w:val="28"/>
        </w:rPr>
        <w:t>=</w:t>
      </w:r>
      <w:r>
        <w:rPr>
          <w:rFonts w:ascii="仿宋_GB2312" w:eastAsia="仿宋_GB2312" w:hAnsi="Arial" w:cs="Arial" w:hint="eastAsia"/>
          <w:color w:val="000000"/>
          <w:sz w:val="28"/>
        </w:rPr>
        <w:t xml:space="preserve"> </w:t>
      </w:r>
      <w:r w:rsidR="008C500E">
        <w:rPr>
          <w:rFonts w:ascii="Arial" w:eastAsia="仿宋_GB2312" w:hAnsi="Arial" w:cs="Arial" w:hint="eastAsia"/>
          <w:color w:val="000000"/>
          <w:sz w:val="28"/>
        </w:rPr>
        <w:t>2181+0.0014</w:t>
      </w:r>
      <w:r w:rsidR="0041692F" w:rsidRPr="005D1224">
        <w:rPr>
          <w:rFonts w:ascii="Arial" w:eastAsia="仿宋_GB2312" w:hAnsi="Arial" w:cs="Arial"/>
          <w:color w:val="000000"/>
          <w:sz w:val="28"/>
        </w:rPr>
        <w:t xml:space="preserve"> </w:t>
      </w:r>
      <w:r w:rsidR="008C500E" w:rsidRPr="00B03F0C">
        <w:rPr>
          <w:rFonts w:ascii="Arial" w:eastAsia="仿宋_GB2312" w:hAnsi="Arial" w:cs="Arial"/>
          <w:sz w:val="28"/>
        </w:rPr>
        <w:t>V</w:t>
      </w:r>
      <w:r w:rsidR="008C500E" w:rsidRPr="00B03F0C">
        <w:rPr>
          <w:rFonts w:ascii="Arial" w:eastAsia="仿宋_GB2312" w:hAnsi="Arial" w:cs="Arial"/>
          <w:sz w:val="28"/>
          <w:vertAlign w:val="subscript"/>
        </w:rPr>
        <w:t>建</w:t>
      </w:r>
      <w:r w:rsidR="0041692F" w:rsidRPr="005D1224">
        <w:rPr>
          <w:rFonts w:ascii="Arial" w:eastAsia="仿宋_GB2312" w:hAnsi="Arial" w:cs="Arial"/>
          <w:color w:val="000000"/>
          <w:sz w:val="28"/>
        </w:rPr>
        <w:t>(</w:t>
      </w:r>
      <w:r w:rsidR="0041692F" w:rsidRPr="005D1224">
        <w:rPr>
          <w:rFonts w:ascii="Arial" w:eastAsia="仿宋_GB2312" w:hAnsi="Arial" w:cs="Arial"/>
          <w:color w:val="000000"/>
          <w:sz w:val="28"/>
        </w:rPr>
        <w:t>万元</w:t>
      </w:r>
      <w:r w:rsidR="0041692F" w:rsidRPr="005D1224">
        <w:rPr>
          <w:rFonts w:ascii="Arial" w:eastAsia="仿宋_GB2312" w:hAnsi="Arial" w:cs="Arial"/>
          <w:color w:val="000000"/>
          <w:sz w:val="28"/>
        </w:rPr>
        <w:t>)</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⑤</w:t>
      </w:r>
      <w:r w:rsidRPr="00B03F0C">
        <w:rPr>
          <w:rFonts w:ascii="Arial" w:eastAsia="仿宋_GB2312" w:hAnsi="Arial" w:cs="Arial"/>
          <w:sz w:val="28"/>
        </w:rPr>
        <w:t>开发利润</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color w:val="000000"/>
          <w:sz w:val="28"/>
        </w:rPr>
        <w:t>估价对象所属项目为商业用地，位于北京市</w:t>
      </w:r>
      <w:r w:rsidR="008C500E">
        <w:rPr>
          <w:rFonts w:ascii="Arial" w:eastAsia="仿宋_GB2312" w:hAnsi="Arial" w:cs="Arial" w:hint="eastAsia"/>
          <w:color w:val="000000"/>
          <w:sz w:val="28"/>
        </w:rPr>
        <w:t>朝阳</w:t>
      </w:r>
      <w:r w:rsidRPr="00B03F0C">
        <w:rPr>
          <w:rFonts w:ascii="Arial" w:eastAsia="仿宋_GB2312" w:hAnsi="Arial" w:cs="Arial"/>
          <w:color w:val="000000"/>
          <w:sz w:val="28"/>
        </w:rPr>
        <w:t>区，属于北京市区，周边同类、同体量商业项目的成本利润经调查可知，利润率一般在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w:t>
      </w:r>
      <w:proofErr w:type="gramStart"/>
      <w:r w:rsidRPr="00B03F0C">
        <w:rPr>
          <w:rFonts w:ascii="Arial" w:eastAsia="仿宋_GB2312" w:hAnsi="Arial" w:cs="Arial"/>
          <w:color w:val="000000"/>
          <w:sz w:val="28"/>
        </w:rPr>
        <w:t>取项目</w:t>
      </w:r>
      <w:proofErr w:type="gramEnd"/>
      <w:r w:rsidRPr="00B03F0C">
        <w:rPr>
          <w:rFonts w:ascii="Arial" w:eastAsia="仿宋_GB2312" w:hAnsi="Arial" w:cs="Arial"/>
          <w:color w:val="000000"/>
          <w:sz w:val="28"/>
        </w:rPr>
        <w:t>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。则：</w:t>
      </w:r>
      <w:r w:rsidRPr="00B03F0C">
        <w:rPr>
          <w:rFonts w:ascii="Arial" w:eastAsia="仿宋_GB2312" w:hAnsi="Arial" w:cs="Arial"/>
          <w:color w:val="000000"/>
          <w:sz w:val="28"/>
        </w:rPr>
        <w:t xml:space="preserve"> </w:t>
      </w:r>
    </w:p>
    <w:p w:rsidR="00075D2F"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sidR="00075D2F">
        <w:rPr>
          <w:rFonts w:ascii="Arial" w:eastAsia="仿宋_GB2312" w:hAnsi="Arial" w:cs="Arial" w:hint="eastAsia"/>
          <w:color w:val="000000"/>
          <w:sz w:val="28"/>
        </w:rPr>
        <w:t>（</w:t>
      </w:r>
      <w:r w:rsidR="00251883">
        <w:rPr>
          <w:rFonts w:ascii="Arial" w:eastAsia="仿宋_GB2312" w:hAnsi="Arial" w:cs="Arial" w:hint="eastAsia"/>
          <w:color w:val="000000"/>
          <w:sz w:val="28"/>
        </w:rPr>
        <w:t>44573</w:t>
      </w:r>
      <w:r w:rsidR="00075D2F">
        <w:rPr>
          <w:rFonts w:ascii="Arial" w:eastAsia="仿宋_GB2312" w:hAnsi="Arial" w:cs="Arial" w:hint="eastAsia"/>
          <w:color w:val="000000"/>
          <w:sz w:val="28"/>
        </w:rPr>
        <w:t>+</w:t>
      </w:r>
      <w:r w:rsidR="00251883">
        <w:rPr>
          <w:rFonts w:ascii="Arial" w:eastAsia="仿宋_GB2312" w:hAnsi="Arial" w:cs="Arial" w:hint="eastAsia"/>
          <w:color w:val="000000"/>
          <w:sz w:val="28"/>
        </w:rPr>
        <w:t>1337+</w:t>
      </w:r>
      <w:r w:rsidR="00251883" w:rsidRPr="00251883">
        <w:rPr>
          <w:rFonts w:ascii="Arial" w:eastAsia="仿宋_GB2312" w:hAnsi="Arial" w:cs="Arial"/>
          <w:sz w:val="28"/>
        </w:rPr>
        <w:t xml:space="preserve"> </w:t>
      </w:r>
      <w:r w:rsidR="00251883" w:rsidRPr="00B03F0C">
        <w:rPr>
          <w:rFonts w:ascii="Arial" w:eastAsia="仿宋_GB2312" w:hAnsi="Arial" w:cs="Arial"/>
          <w:sz w:val="28"/>
        </w:rPr>
        <w:t>V</w:t>
      </w:r>
      <w:r w:rsidR="00251883" w:rsidRPr="00B03F0C">
        <w:rPr>
          <w:rFonts w:ascii="Arial" w:eastAsia="仿宋_GB2312" w:hAnsi="Arial" w:cs="Arial"/>
          <w:sz w:val="28"/>
          <w:vertAlign w:val="subscript"/>
        </w:rPr>
        <w:t>建</w:t>
      </w:r>
      <w:r w:rsidR="00251883" w:rsidRPr="00B03F0C">
        <w:rPr>
          <w:rFonts w:ascii="Arial" w:eastAsia="仿宋_GB2312" w:hAnsi="Arial" w:cs="Arial"/>
          <w:color w:val="000000"/>
          <w:sz w:val="28"/>
        </w:rPr>
        <w:t>×</w:t>
      </w:r>
      <w:r w:rsidR="00251883">
        <w:rPr>
          <w:rFonts w:ascii="Arial" w:eastAsia="仿宋_GB2312" w:hAnsi="Arial" w:cs="Arial" w:hint="eastAsia"/>
          <w:color w:val="000000"/>
          <w:sz w:val="28"/>
        </w:rPr>
        <w:t>3</w:t>
      </w:r>
      <w:r w:rsidR="00251883" w:rsidRPr="00B03F0C">
        <w:rPr>
          <w:rFonts w:ascii="Arial" w:eastAsia="仿宋_GB2312" w:hAnsi="Arial" w:cs="Arial"/>
          <w:color w:val="000000"/>
          <w:sz w:val="28"/>
        </w:rPr>
        <w:t>%</w:t>
      </w:r>
      <w:r w:rsidR="00075D2F">
        <w:rPr>
          <w:rFonts w:ascii="Arial" w:eastAsia="仿宋_GB2312" w:hAnsi="Arial" w:cs="Arial" w:hint="eastAsia"/>
          <w:color w:val="000000"/>
          <w:sz w:val="28"/>
        </w:rPr>
        <w:t>）×</w:t>
      </w:r>
      <w:r w:rsidR="00251883">
        <w:rPr>
          <w:rFonts w:ascii="Arial" w:eastAsia="仿宋_GB2312" w:hAnsi="Arial" w:cs="Arial" w:hint="eastAsia"/>
          <w:color w:val="000000"/>
          <w:sz w:val="28"/>
        </w:rPr>
        <w:t>20%</w:t>
      </w:r>
    </w:p>
    <w:p w:rsidR="0041692F" w:rsidRPr="00B03F0C" w:rsidRDefault="00075D2F" w:rsidP="00075D2F">
      <w:pPr>
        <w:spacing w:line="360" w:lineRule="auto"/>
        <w:ind w:firstLineChars="450" w:firstLine="1260"/>
        <w:rPr>
          <w:rFonts w:ascii="Arial" w:eastAsia="仿宋_GB2312" w:hAnsi="Arial" w:cs="Arial"/>
          <w:sz w:val="28"/>
        </w:rPr>
      </w:pPr>
      <w:r w:rsidRPr="00075D2F">
        <w:rPr>
          <w:rFonts w:ascii="仿宋_GB2312" w:eastAsia="仿宋_GB2312" w:hAnsi="Arial" w:cs="Arial" w:hint="eastAsia"/>
          <w:sz w:val="28"/>
        </w:rPr>
        <w:t>=</w:t>
      </w:r>
      <w:r>
        <w:rPr>
          <w:rFonts w:ascii="仿宋_GB2312" w:eastAsia="仿宋_GB2312" w:hAnsi="Arial" w:cs="Arial" w:hint="eastAsia"/>
          <w:sz w:val="28"/>
        </w:rPr>
        <w:t xml:space="preserve"> </w:t>
      </w:r>
      <w:r>
        <w:rPr>
          <w:rFonts w:ascii="Arial" w:eastAsia="仿宋_GB2312" w:hAnsi="Arial" w:cs="Arial" w:hint="eastAsia"/>
          <w:sz w:val="28"/>
        </w:rPr>
        <w:t xml:space="preserve"> </w:t>
      </w:r>
      <w:r w:rsidR="008C500E">
        <w:rPr>
          <w:rFonts w:ascii="Arial" w:eastAsia="仿宋_GB2312" w:hAnsi="Arial" w:cs="Arial" w:hint="eastAsia"/>
          <w:sz w:val="28"/>
        </w:rPr>
        <w:t xml:space="preserve">9182+0.006 </w:t>
      </w:r>
      <w:r w:rsidR="008C500E" w:rsidRPr="00B03F0C">
        <w:rPr>
          <w:rFonts w:ascii="Arial" w:eastAsia="仿宋_GB2312" w:hAnsi="Arial" w:cs="Arial"/>
          <w:sz w:val="28"/>
        </w:rPr>
        <w:t>V</w:t>
      </w:r>
      <w:r w:rsidR="008C500E" w:rsidRPr="00B03F0C">
        <w:rPr>
          <w:rFonts w:ascii="Arial" w:eastAsia="仿宋_GB2312" w:hAnsi="Arial" w:cs="Arial"/>
          <w:sz w:val="28"/>
          <w:vertAlign w:val="subscript"/>
        </w:rPr>
        <w:t>建</w:t>
      </w:r>
      <w:r w:rsidR="0041692F" w:rsidRPr="00B03F0C">
        <w:rPr>
          <w:rFonts w:ascii="Arial" w:eastAsia="仿宋_GB2312" w:hAnsi="Arial" w:cs="Arial"/>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lastRenderedPageBreak/>
        <w:t>⑥</w:t>
      </w:r>
      <w:r w:rsidRPr="00B03F0C">
        <w:rPr>
          <w:rFonts w:ascii="Arial" w:eastAsia="仿宋_GB2312" w:hAnsi="Arial" w:cs="Arial"/>
          <w:sz w:val="28"/>
        </w:rPr>
        <w:t>销售税费</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w:t>
      </w:r>
      <w:r w:rsidRPr="00B03F0C">
        <w:rPr>
          <w:rFonts w:ascii="Arial" w:eastAsia="仿宋_GB2312" w:hAnsi="Arial" w:cs="Arial"/>
          <w:sz w:val="28"/>
        </w:rPr>
        <w:t>则</w:t>
      </w:r>
    </w:p>
    <w:p w:rsidR="0041692F" w:rsidRPr="00B03F0C" w:rsidRDefault="0041692F" w:rsidP="00587E35">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总额＝</w:t>
      </w:r>
      <w:r w:rsidR="00587E35" w:rsidRPr="00B03F0C">
        <w:rPr>
          <w:rFonts w:ascii="Arial" w:eastAsia="仿宋_GB2312" w:hAnsi="Arial" w:cs="Arial"/>
          <w:sz w:val="28"/>
        </w:rPr>
        <w:t>V</w:t>
      </w:r>
      <w:r w:rsidR="00587E35" w:rsidRPr="00B03F0C">
        <w:rPr>
          <w:rFonts w:ascii="Arial" w:eastAsia="仿宋_GB2312" w:hAnsi="Arial" w:cs="Arial"/>
          <w:sz w:val="28"/>
          <w:vertAlign w:val="subscript"/>
        </w:rPr>
        <w:t>建</w:t>
      </w:r>
      <w:r w:rsidR="00587E35">
        <w:rPr>
          <w:rFonts w:ascii="Arial" w:eastAsia="仿宋_GB2312" w:hAnsi="Arial" w:cs="Arial" w:hint="eastAsia"/>
          <w:color w:val="000000"/>
          <w:sz w:val="28"/>
        </w:rPr>
        <w:t>×</w:t>
      </w:r>
      <w:r w:rsidR="00587E35" w:rsidRPr="00B03F0C">
        <w:rPr>
          <w:rFonts w:ascii="Arial" w:eastAsia="仿宋_GB2312" w:hAnsi="Arial" w:cs="Arial"/>
          <w:color w:val="000000"/>
          <w:sz w:val="28"/>
        </w:rPr>
        <w:t>5.6%</w:t>
      </w:r>
      <w:r w:rsidR="00587E35">
        <w:rPr>
          <w:rFonts w:ascii="Arial" w:eastAsia="仿宋_GB2312" w:hAnsi="Arial" w:cs="Arial" w:hint="eastAsia"/>
          <w:color w:val="000000"/>
          <w:sz w:val="28"/>
        </w:rPr>
        <w:t>/</w:t>
      </w:r>
      <w:r w:rsidR="00587E35" w:rsidRPr="00B03F0C">
        <w:rPr>
          <w:rFonts w:ascii="Arial" w:eastAsia="楷体_GB2312" w:hAnsi="Arial" w:cs="Arial"/>
          <w:color w:val="000000"/>
          <w:sz w:val="28"/>
        </w:rPr>
        <w:t>（</w:t>
      </w:r>
      <w:r w:rsidR="00587E35" w:rsidRPr="00B03F0C">
        <w:rPr>
          <w:rFonts w:ascii="Arial" w:eastAsia="楷体_GB2312" w:hAnsi="Arial" w:cs="Arial"/>
          <w:color w:val="000000"/>
          <w:sz w:val="28"/>
        </w:rPr>
        <w:t>1+5%</w:t>
      </w:r>
      <w:r w:rsidR="00587E35" w:rsidRPr="00B03F0C">
        <w:rPr>
          <w:rFonts w:ascii="Arial" w:eastAsia="楷体_GB2312" w:hAnsi="Arial" w:cs="Arial"/>
          <w:color w:val="000000"/>
          <w:sz w:val="28"/>
        </w:rPr>
        <w:t>）</w:t>
      </w:r>
      <w:r w:rsidR="00587E35">
        <w:rPr>
          <w:rFonts w:ascii="Arial" w:eastAsia="仿宋_GB2312" w:hAnsi="Arial" w:cs="Arial" w:hint="eastAsia"/>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0.0533</w:t>
      </w:r>
      <w:r w:rsidRPr="00B03F0C">
        <w:rPr>
          <w:rFonts w:ascii="Arial" w:eastAsia="仿宋_GB2312" w:hAnsi="Arial" w:cs="Arial"/>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⑦</w:t>
      </w:r>
      <w:r w:rsidRPr="00B03F0C">
        <w:rPr>
          <w:rFonts w:ascii="Arial" w:eastAsia="仿宋_GB2312" w:hAnsi="Arial" w:cs="Arial"/>
          <w:sz w:val="28"/>
        </w:rPr>
        <w:t>建筑物重置价值</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建筑物重置价值＝</w:t>
      </w:r>
      <w:r>
        <w:rPr>
          <w:rFonts w:ascii="仿宋_GB2312" w:eastAsia="仿宋_GB2312" w:hAnsi="Arial" w:cs="Arial" w:hint="eastAsia"/>
          <w:color w:val="000000"/>
          <w:sz w:val="28"/>
        </w:rPr>
        <w:t>①</w:t>
      </w:r>
      <w:r w:rsidRPr="00B03F0C">
        <w:rPr>
          <w:rFonts w:ascii="Arial" w:eastAsia="仿宋_GB2312" w:hAnsi="Arial" w:cs="Arial"/>
          <w:sz w:val="28"/>
        </w:rPr>
        <w:t>+</w:t>
      </w:r>
      <w:r>
        <w:rPr>
          <w:rFonts w:ascii="仿宋_GB2312" w:eastAsia="仿宋_GB2312" w:hAnsi="Arial" w:cs="Arial" w:hint="eastAsia"/>
          <w:color w:val="000000"/>
          <w:sz w:val="28"/>
        </w:rPr>
        <w:t>②</w:t>
      </w:r>
      <w:r w:rsidRPr="00B03F0C">
        <w:rPr>
          <w:rFonts w:ascii="Arial" w:eastAsia="仿宋_GB2312" w:hAnsi="Arial" w:cs="Arial"/>
          <w:sz w:val="28"/>
        </w:rPr>
        <w:t>+</w:t>
      </w:r>
      <w:r>
        <w:rPr>
          <w:rFonts w:ascii="仿宋_GB2312" w:eastAsia="仿宋_GB2312" w:hAnsi="Arial" w:cs="Arial" w:hint="eastAsia"/>
          <w:color w:val="000000"/>
          <w:sz w:val="28"/>
        </w:rPr>
        <w:t>③</w:t>
      </w:r>
      <w:r w:rsidRPr="00B03F0C">
        <w:rPr>
          <w:rFonts w:ascii="Arial" w:eastAsia="仿宋_GB2312" w:hAnsi="Arial" w:cs="Arial"/>
          <w:sz w:val="28"/>
        </w:rPr>
        <w:t>+</w:t>
      </w:r>
      <w:r>
        <w:rPr>
          <w:rFonts w:ascii="仿宋_GB2312" w:eastAsia="仿宋_GB2312" w:hAnsi="Arial" w:cs="Arial" w:hint="eastAsia"/>
          <w:color w:val="000000"/>
          <w:sz w:val="28"/>
        </w:rPr>
        <w:t>④</w:t>
      </w:r>
      <w:r w:rsidRPr="00B03F0C">
        <w:rPr>
          <w:rFonts w:ascii="Arial" w:eastAsia="仿宋_GB2312" w:hAnsi="Arial" w:cs="Arial"/>
          <w:sz w:val="28"/>
        </w:rPr>
        <w:t>+</w:t>
      </w:r>
      <w:r>
        <w:rPr>
          <w:rFonts w:ascii="仿宋_GB2312" w:eastAsia="仿宋_GB2312" w:hAnsi="Arial" w:cs="Arial" w:hint="eastAsia"/>
          <w:color w:val="000000"/>
          <w:sz w:val="28"/>
        </w:rPr>
        <w:t>⑤</w:t>
      </w:r>
      <w:r w:rsidRPr="00B03F0C">
        <w:rPr>
          <w:rFonts w:ascii="Arial" w:eastAsia="仿宋_GB2312" w:hAnsi="Arial" w:cs="Arial"/>
          <w:sz w:val="28"/>
        </w:rPr>
        <w:t>+</w:t>
      </w:r>
      <w:r>
        <w:rPr>
          <w:rFonts w:ascii="仿宋_GB2312" w:eastAsia="仿宋_GB2312" w:hAnsi="Arial" w:cs="Arial" w:hint="eastAsia"/>
          <w:color w:val="000000"/>
          <w:sz w:val="28"/>
        </w:rPr>
        <w:t>⑥</w:t>
      </w:r>
    </w:p>
    <w:p w:rsidR="0041692F" w:rsidRPr="00A33922" w:rsidRDefault="0041692F" w:rsidP="0041692F">
      <w:pPr>
        <w:spacing w:line="360" w:lineRule="auto"/>
        <w:ind w:leftChars="696" w:left="2230" w:hangingChars="200" w:hanging="560"/>
        <w:jc w:val="both"/>
        <w:outlineLvl w:val="0"/>
        <w:rPr>
          <w:rFonts w:ascii="Arial" w:eastAsia="仿宋_GB2312" w:hAnsi="Arial" w:cs="Arial"/>
          <w:color w:val="000000"/>
          <w:sz w:val="28"/>
        </w:rPr>
      </w:pP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sidR="008C500E">
        <w:rPr>
          <w:rFonts w:ascii="Arial" w:eastAsia="仿宋_GB2312" w:hAnsi="Arial" w:cs="Arial" w:hint="eastAsia"/>
          <w:sz w:val="28"/>
        </w:rPr>
        <w:t>44573</w:t>
      </w:r>
      <w:r w:rsidRPr="00B03F0C">
        <w:rPr>
          <w:rFonts w:ascii="Arial" w:eastAsia="仿宋_GB2312" w:hAnsi="Arial" w:cs="Arial"/>
          <w:sz w:val="28"/>
        </w:rPr>
        <w:t>＋</w:t>
      </w:r>
      <w:r w:rsidR="008C500E">
        <w:rPr>
          <w:rFonts w:ascii="Arial" w:eastAsia="仿宋_GB2312" w:hAnsi="Arial" w:cs="Arial" w:hint="eastAsia"/>
          <w:sz w:val="28"/>
        </w:rPr>
        <w:t>1337</w:t>
      </w:r>
      <w:r w:rsidRPr="00B03F0C">
        <w:rPr>
          <w:rFonts w:ascii="Arial" w:eastAsia="仿宋_GB2312" w:hAnsi="Arial" w:cs="Arial"/>
          <w:sz w:val="28"/>
        </w:rPr>
        <w:t>+ V</w:t>
      </w:r>
      <w:r w:rsidRPr="00B03F0C">
        <w:rPr>
          <w:rFonts w:ascii="Arial" w:eastAsia="仿宋_GB2312" w:hAnsi="Arial" w:cs="Arial"/>
          <w:sz w:val="28"/>
          <w:vertAlign w:val="subscript"/>
        </w:rPr>
        <w:t>建</w:t>
      </w:r>
      <w:r w:rsidRPr="00B03F0C">
        <w:rPr>
          <w:rFonts w:ascii="Arial" w:eastAsia="仿宋_GB2312" w:hAnsi="Arial" w:cs="Arial"/>
          <w:sz w:val="28"/>
        </w:rPr>
        <w:t>×</w:t>
      </w:r>
      <w:r w:rsidR="00B77657">
        <w:rPr>
          <w:rFonts w:ascii="Arial" w:eastAsia="仿宋_GB2312" w:hAnsi="Arial" w:cs="Arial" w:hint="eastAsia"/>
          <w:sz w:val="28"/>
        </w:rPr>
        <w:t>3</w:t>
      </w:r>
      <w:r w:rsidRPr="00B03F0C">
        <w:rPr>
          <w:rFonts w:ascii="Arial" w:eastAsia="仿宋_GB2312" w:hAnsi="Arial" w:cs="Arial"/>
          <w:sz w:val="28"/>
        </w:rPr>
        <w:t>%+</w:t>
      </w:r>
      <w:r w:rsidR="00C1353C">
        <w:rPr>
          <w:rFonts w:ascii="Arial" w:eastAsia="仿宋_GB2312" w:hAnsi="Arial" w:cs="Arial" w:hint="eastAsia"/>
          <w:sz w:val="28"/>
        </w:rPr>
        <w:t>2181</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×0.00</w:t>
      </w:r>
      <w:r w:rsidR="00C1353C">
        <w:rPr>
          <w:rFonts w:ascii="Arial" w:eastAsia="仿宋_GB2312" w:hAnsi="Arial" w:cs="Arial" w:hint="eastAsia"/>
          <w:sz w:val="28"/>
        </w:rPr>
        <w:t>14</w:t>
      </w:r>
      <w:r w:rsidRPr="00B03F0C">
        <w:rPr>
          <w:rFonts w:ascii="Arial" w:eastAsia="仿宋_GB2312" w:hAnsi="Arial" w:cs="Arial"/>
          <w:sz w:val="28"/>
        </w:rPr>
        <w:t>+</w:t>
      </w:r>
      <w:r w:rsidR="00C1353C">
        <w:rPr>
          <w:rFonts w:ascii="Arial" w:eastAsia="仿宋_GB2312" w:hAnsi="Arial" w:cs="Arial" w:hint="eastAsia"/>
          <w:sz w:val="28"/>
        </w:rPr>
        <w:t>9182</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A33922">
        <w:rPr>
          <w:rFonts w:ascii="Arial" w:eastAsia="仿宋_GB2312" w:hAnsi="Arial" w:cs="Arial"/>
          <w:color w:val="000000"/>
          <w:sz w:val="28"/>
        </w:rPr>
        <w:t>×0.00</w:t>
      </w:r>
      <w:r w:rsidR="00B77657">
        <w:rPr>
          <w:rFonts w:ascii="Arial" w:eastAsia="仿宋_GB2312" w:hAnsi="Arial" w:cs="Arial" w:hint="eastAsia"/>
          <w:color w:val="000000"/>
          <w:sz w:val="28"/>
        </w:rPr>
        <w:t>6</w:t>
      </w:r>
      <w:r w:rsidRPr="00A33922">
        <w:rPr>
          <w:rFonts w:ascii="Arial" w:eastAsia="仿宋_GB2312" w:hAnsi="Arial" w:cs="Arial"/>
          <w:color w:val="000000"/>
          <w:sz w:val="28"/>
        </w:rPr>
        <w:t>+</w:t>
      </w:r>
      <w:r w:rsidR="00C1353C" w:rsidRPr="00C1353C">
        <w:rPr>
          <w:rFonts w:ascii="Arial" w:eastAsia="仿宋_GB2312" w:hAnsi="Arial" w:cs="Arial"/>
          <w:sz w:val="28"/>
        </w:rPr>
        <w:t xml:space="preserve"> </w:t>
      </w:r>
      <w:r w:rsidR="00C1353C" w:rsidRPr="00B03F0C">
        <w:rPr>
          <w:rFonts w:ascii="Arial" w:eastAsia="仿宋_GB2312" w:hAnsi="Arial" w:cs="Arial"/>
          <w:sz w:val="28"/>
        </w:rPr>
        <w:t>V</w:t>
      </w:r>
      <w:r w:rsidR="00C1353C" w:rsidRPr="00B03F0C">
        <w:rPr>
          <w:rFonts w:ascii="Arial" w:eastAsia="仿宋_GB2312" w:hAnsi="Arial" w:cs="Arial"/>
          <w:sz w:val="28"/>
          <w:vertAlign w:val="subscript"/>
        </w:rPr>
        <w:t>建</w:t>
      </w:r>
      <w:r w:rsidRPr="00A33922">
        <w:rPr>
          <w:rFonts w:ascii="Arial" w:eastAsia="仿宋_GB2312" w:hAnsi="Arial" w:cs="Arial"/>
          <w:color w:val="000000"/>
          <w:sz w:val="28"/>
        </w:rPr>
        <w:t>×</w:t>
      </w:r>
      <w:r w:rsidRPr="00A33922">
        <w:rPr>
          <w:rFonts w:ascii="Arial" w:eastAsia="仿宋_GB2312" w:hAnsi="Arial" w:cs="Arial" w:hint="eastAsia"/>
          <w:color w:val="000000"/>
          <w:sz w:val="28"/>
        </w:rPr>
        <w:t>0.0533</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则：</w:t>
      </w:r>
      <w:r w:rsidR="006A13EA" w:rsidRPr="00B03F0C">
        <w:rPr>
          <w:rFonts w:ascii="Arial" w:eastAsia="仿宋_GB2312" w:hAnsi="Arial" w:cs="Arial"/>
          <w:sz w:val="28"/>
        </w:rPr>
        <w:t>V</w:t>
      </w:r>
      <w:r w:rsidR="006A13EA" w:rsidRPr="00B03F0C">
        <w:rPr>
          <w:rFonts w:ascii="Arial" w:eastAsia="仿宋_GB2312" w:hAnsi="Arial" w:cs="Arial"/>
          <w:sz w:val="28"/>
          <w:vertAlign w:val="subscript"/>
        </w:rPr>
        <w:t>建</w:t>
      </w:r>
      <w:r w:rsidRPr="00A33922">
        <w:rPr>
          <w:rFonts w:ascii="Arial" w:eastAsia="仿宋_GB2312" w:hAnsi="Arial" w:cs="Arial"/>
          <w:color w:val="000000"/>
          <w:sz w:val="28"/>
        </w:rPr>
        <w:t>＝</w:t>
      </w:r>
      <w:r w:rsidR="00C1353C">
        <w:rPr>
          <w:rFonts w:ascii="Arial" w:eastAsia="仿宋_GB2312" w:hAnsi="Arial" w:cs="Arial" w:hint="eastAsia"/>
          <w:color w:val="000000"/>
          <w:sz w:val="28"/>
        </w:rPr>
        <w:t>62986</w:t>
      </w:r>
      <w:r w:rsidRPr="00A33922">
        <w:rPr>
          <w:rFonts w:ascii="Arial" w:eastAsia="仿宋_GB2312" w:hAnsi="Arial" w:cs="Arial"/>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sidRPr="00B03F0C">
        <w:rPr>
          <w:rFonts w:ascii="Arial" w:eastAsia="仿宋_GB2312" w:hAnsi="Arial" w:cs="Arial"/>
          <w:color w:val="000000"/>
          <w:sz w:val="28"/>
        </w:rPr>
        <w:t>年经营费用</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①</w:t>
      </w:r>
      <w:r>
        <w:rPr>
          <w:rFonts w:ascii="Arial" w:eastAsia="仿宋_GB2312" w:hAnsi="Arial" w:cs="Arial" w:hint="eastAsia"/>
          <w:color w:val="000000"/>
          <w:sz w:val="28"/>
        </w:rPr>
        <w:t>税费</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sidR="001D1C2A">
        <w:rPr>
          <w:rFonts w:ascii="Arial" w:eastAsia="仿宋_GB2312" w:hAnsi="Arial" w:cs="Arial" w:hint="eastAsia"/>
          <w:color w:val="000000"/>
          <w:sz w:val="28"/>
        </w:rPr>
        <w:t>增值税</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年总收益×费率</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1+5%</w:t>
      </w:r>
      <w:r w:rsidR="0041692F">
        <w:rPr>
          <w:rFonts w:ascii="Arial" w:eastAsia="仿宋_GB2312" w:hAnsi="Arial" w:cs="Arial" w:hint="eastAsia"/>
          <w:color w:val="000000"/>
          <w:sz w:val="28"/>
        </w:rPr>
        <w:t>）</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Pr>
          <w:rFonts w:ascii="Arial" w:eastAsia="仿宋_GB2312" w:hAnsi="Arial" w:cs="Arial" w:hint="eastAsia"/>
          <w:color w:val="000000"/>
          <w:sz w:val="28"/>
        </w:rPr>
        <w:t>=</w:t>
      </w:r>
      <w:r w:rsidR="00DC617E">
        <w:rPr>
          <w:rFonts w:ascii="Arial" w:eastAsia="仿宋_GB2312" w:hAnsi="Arial" w:cs="Arial" w:hint="eastAsia"/>
          <w:color w:val="000000"/>
          <w:sz w:val="28"/>
        </w:rPr>
        <w:t>31604</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5.6%</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1+5%</w:t>
      </w:r>
      <w:r w:rsidR="0041692F">
        <w:rPr>
          <w:rFonts w:ascii="Arial" w:eastAsia="仿宋_GB2312" w:hAnsi="Arial" w:cs="Arial" w:hint="eastAsia"/>
          <w:color w:val="000000"/>
          <w:sz w:val="28"/>
        </w:rPr>
        <w:t>）</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Pr>
          <w:rFonts w:ascii="Arial" w:eastAsia="仿宋_GB2312" w:hAnsi="Arial" w:cs="Arial" w:hint="eastAsia"/>
          <w:color w:val="000000"/>
          <w:sz w:val="28"/>
        </w:rPr>
        <w:t xml:space="preserve">= </w:t>
      </w:r>
      <w:r w:rsidR="005D2ED7">
        <w:rPr>
          <w:rFonts w:ascii="Arial" w:eastAsia="仿宋_GB2312" w:hAnsi="Arial" w:cs="Arial" w:hint="eastAsia"/>
          <w:color w:val="000000"/>
          <w:sz w:val="28"/>
        </w:rPr>
        <w:t>1685.5</w:t>
      </w:r>
      <w:r w:rsidR="0041692F">
        <w:rPr>
          <w:rFonts w:ascii="Arial" w:eastAsia="仿宋_GB2312" w:hAnsi="Arial" w:cs="Arial" w:hint="eastAsia"/>
          <w:color w:val="000000"/>
          <w:sz w:val="28"/>
        </w:rPr>
        <w:t>（万元）</w:t>
      </w:r>
    </w:p>
    <w:p w:rsidR="0041692F" w:rsidRPr="006A13EA" w:rsidRDefault="0041692F" w:rsidP="0041692F">
      <w:pPr>
        <w:spacing w:line="360" w:lineRule="auto"/>
        <w:ind w:firstLineChars="200" w:firstLine="560"/>
        <w:jc w:val="both"/>
        <w:outlineLvl w:val="0"/>
        <w:rPr>
          <w:rFonts w:ascii="Arial" w:eastAsia="仿宋_GB2312" w:hAnsi="Arial" w:cs="Arial"/>
          <w:color w:val="000000"/>
          <w:sz w:val="28"/>
        </w:rPr>
      </w:pPr>
      <w:r w:rsidRPr="006A13EA">
        <w:rPr>
          <w:rFonts w:ascii="Arial" w:eastAsia="仿宋_GB2312" w:hAnsi="Arial" w:cs="Arial" w:hint="eastAsia"/>
          <w:color w:val="000000"/>
          <w:sz w:val="28"/>
        </w:rPr>
        <w:t>b.</w:t>
      </w:r>
      <w:r w:rsidRPr="006A13EA">
        <w:rPr>
          <w:rFonts w:ascii="Arial" w:eastAsia="仿宋_GB2312" w:hAnsi="Arial" w:cs="Arial" w:hint="eastAsia"/>
          <w:color w:val="000000"/>
          <w:sz w:val="28"/>
        </w:rPr>
        <w:t>房产税</w:t>
      </w:r>
    </w:p>
    <w:p w:rsidR="0041692F" w:rsidRPr="006A13EA" w:rsidRDefault="0041692F" w:rsidP="0041692F">
      <w:pPr>
        <w:spacing w:line="360" w:lineRule="auto"/>
        <w:ind w:firstLineChars="200" w:firstLine="560"/>
        <w:jc w:val="both"/>
        <w:outlineLvl w:val="0"/>
        <w:rPr>
          <w:rFonts w:ascii="Arial" w:eastAsia="仿宋_GB2312" w:hAnsi="Arial" w:cs="Arial"/>
          <w:color w:val="000000"/>
          <w:sz w:val="28"/>
        </w:rPr>
      </w:pPr>
      <w:r w:rsidRPr="006A13EA">
        <w:rPr>
          <w:rFonts w:ascii="Arial" w:eastAsia="仿宋_GB2312" w:hAnsi="Arial" w:cs="Arial" w:hint="eastAsia"/>
          <w:color w:val="000000"/>
          <w:sz w:val="28"/>
        </w:rPr>
        <w:t>房产税</w:t>
      </w:r>
      <w:r w:rsidRPr="006A13EA">
        <w:rPr>
          <w:rFonts w:ascii="Arial" w:eastAsia="仿宋_GB2312" w:hAnsi="Arial" w:cs="Arial" w:hint="eastAsia"/>
          <w:color w:val="000000"/>
          <w:sz w:val="28"/>
        </w:rPr>
        <w:t>=</w:t>
      </w:r>
      <w:r w:rsidR="005D2ED7" w:rsidRPr="006A13EA">
        <w:rPr>
          <w:rFonts w:ascii="Arial" w:eastAsia="仿宋_GB2312" w:hAnsi="Arial" w:cs="Arial" w:hint="eastAsia"/>
          <w:color w:val="000000"/>
          <w:sz w:val="28"/>
        </w:rPr>
        <w:t>租金收入</w:t>
      </w:r>
      <w:r w:rsidRPr="006A13EA">
        <w:rPr>
          <w:rFonts w:ascii="Arial" w:eastAsia="仿宋_GB2312" w:hAnsi="Arial" w:cs="Arial" w:hint="eastAsia"/>
          <w:color w:val="000000"/>
          <w:sz w:val="28"/>
        </w:rPr>
        <w:t>×费率</w:t>
      </w:r>
    </w:p>
    <w:p w:rsidR="0041692F" w:rsidRPr="006A13EA" w:rsidRDefault="0041692F" w:rsidP="0041692F">
      <w:pPr>
        <w:spacing w:line="360" w:lineRule="auto"/>
        <w:ind w:firstLineChars="200" w:firstLine="560"/>
        <w:jc w:val="both"/>
        <w:outlineLvl w:val="0"/>
        <w:rPr>
          <w:rFonts w:ascii="Arial" w:eastAsia="仿宋_GB2312" w:hAnsi="Arial" w:cs="Arial"/>
          <w:color w:val="000000"/>
          <w:sz w:val="28"/>
        </w:rPr>
      </w:pPr>
      <w:r w:rsidRPr="006A13EA">
        <w:rPr>
          <w:rFonts w:ascii="Arial" w:eastAsia="仿宋_GB2312" w:hAnsi="Arial" w:cs="Arial" w:hint="eastAsia"/>
          <w:color w:val="000000"/>
          <w:sz w:val="28"/>
        </w:rPr>
        <w:t xml:space="preserve">      =</w:t>
      </w:r>
      <w:r w:rsidR="005D2ED7" w:rsidRPr="006A13EA">
        <w:rPr>
          <w:rFonts w:ascii="Arial" w:eastAsia="仿宋_GB2312" w:hAnsi="Arial" w:cs="Arial" w:hint="eastAsia"/>
          <w:color w:val="000000"/>
          <w:sz w:val="28"/>
        </w:rPr>
        <w:t>31604</w:t>
      </w:r>
      <w:r w:rsidRPr="006A13EA">
        <w:rPr>
          <w:rFonts w:ascii="Arial" w:eastAsia="仿宋_GB2312" w:hAnsi="Arial" w:cs="Arial" w:hint="eastAsia"/>
          <w:color w:val="000000"/>
          <w:sz w:val="28"/>
        </w:rPr>
        <w:t>×</w:t>
      </w:r>
      <w:r w:rsidR="005D2ED7" w:rsidRPr="006A13EA">
        <w:rPr>
          <w:rFonts w:ascii="Arial" w:eastAsia="仿宋_GB2312" w:hAnsi="Arial" w:cs="Arial" w:hint="eastAsia"/>
          <w:color w:val="000000"/>
          <w:sz w:val="28"/>
        </w:rPr>
        <w:t>12</w:t>
      </w:r>
      <w:r w:rsidRPr="006A13EA">
        <w:rPr>
          <w:rFonts w:ascii="Arial" w:eastAsia="仿宋_GB2312" w:hAnsi="Arial" w:cs="Arial" w:hint="eastAsia"/>
          <w:color w:val="000000"/>
          <w:sz w:val="28"/>
        </w:rPr>
        <w:t>%</w:t>
      </w:r>
    </w:p>
    <w:p w:rsidR="0041692F" w:rsidRPr="006A13EA" w:rsidRDefault="0041692F" w:rsidP="0041692F">
      <w:pPr>
        <w:spacing w:line="360" w:lineRule="auto"/>
        <w:ind w:firstLineChars="200" w:firstLine="560"/>
        <w:jc w:val="both"/>
        <w:outlineLvl w:val="0"/>
        <w:rPr>
          <w:rFonts w:ascii="Arial" w:eastAsia="仿宋_GB2312" w:hAnsi="Arial" w:cs="Arial"/>
          <w:color w:val="000000"/>
          <w:sz w:val="28"/>
        </w:rPr>
      </w:pPr>
      <w:r w:rsidRPr="006A13EA">
        <w:rPr>
          <w:rFonts w:ascii="Arial" w:eastAsia="仿宋_GB2312" w:hAnsi="Arial" w:cs="Arial" w:hint="eastAsia"/>
          <w:color w:val="000000"/>
          <w:sz w:val="28"/>
        </w:rPr>
        <w:t xml:space="preserve">      =</w:t>
      </w:r>
      <w:r w:rsidR="005D2ED7" w:rsidRPr="006A13EA">
        <w:rPr>
          <w:rFonts w:ascii="Arial" w:eastAsia="仿宋_GB2312" w:hAnsi="Arial" w:cs="Arial" w:hint="eastAsia"/>
          <w:color w:val="000000"/>
          <w:sz w:val="28"/>
        </w:rPr>
        <w:t>3792.5</w:t>
      </w:r>
      <w:r w:rsidRPr="006A13EA">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484C06">
        <w:rPr>
          <w:rFonts w:ascii="Arial" w:eastAsia="仿宋_GB2312" w:hAnsi="Arial" w:cs="Arial" w:hint="eastAsia"/>
          <w:color w:val="000000"/>
          <w:sz w:val="28"/>
        </w:rPr>
        <w:t>c.</w:t>
      </w:r>
      <w:r w:rsidRPr="00484C06">
        <w:rPr>
          <w:rFonts w:ascii="Arial" w:eastAsia="仿宋_GB2312" w:hAnsi="Arial" w:cs="Arial" w:hint="eastAsia"/>
          <w:color w:val="000000"/>
          <w:sz w:val="28"/>
        </w:rPr>
        <w:t>城镇土地使用税</w:t>
      </w:r>
    </w:p>
    <w:p w:rsidR="006A13EA" w:rsidRDefault="006A13EA" w:rsidP="00484C06">
      <w:pPr>
        <w:spacing w:line="360" w:lineRule="auto"/>
        <w:ind w:leftChars="50" w:left="120" w:firstLineChars="150" w:firstLine="420"/>
        <w:jc w:val="both"/>
        <w:outlineLvl w:val="0"/>
        <w:rPr>
          <w:rFonts w:ascii="Arial" w:eastAsia="仿宋_GB2312" w:hAnsi="Arial" w:cs="Arial"/>
          <w:color w:val="000000"/>
          <w:sz w:val="28"/>
        </w:rPr>
      </w:pPr>
      <w:r>
        <w:rPr>
          <w:rFonts w:ascii="Arial" w:eastAsia="仿宋_GB2312" w:hAnsi="Arial" w:cs="Arial" w:hint="eastAsia"/>
          <w:color w:val="000000"/>
          <w:sz w:val="28"/>
        </w:rPr>
        <w:t>估价对象</w:t>
      </w:r>
      <w:r w:rsidR="00110BFE">
        <w:rPr>
          <w:rFonts w:ascii="仿宋_GB2312" w:eastAsia="仿宋_GB2312" w:hAnsi="华文仿宋" w:hint="eastAsia"/>
          <w:sz w:val="28"/>
          <w:szCs w:val="28"/>
        </w:rPr>
        <w:t>位于</w:t>
      </w:r>
      <w:r w:rsidR="00484C06">
        <w:rPr>
          <w:rFonts w:ascii="仿宋_GB2312" w:eastAsia="仿宋_GB2312" w:hAnsi="华文仿宋" w:hint="eastAsia"/>
          <w:sz w:val="28"/>
          <w:szCs w:val="28"/>
        </w:rPr>
        <w:t>北京市基准地价</w:t>
      </w:r>
      <w:r w:rsidR="00110BFE" w:rsidRPr="002D64C6">
        <w:rPr>
          <w:rFonts w:ascii="Arial" w:eastAsia="仿宋_GB2312" w:hAnsi="Arial" w:cs="Arial"/>
          <w:sz w:val="28"/>
          <w:szCs w:val="28"/>
        </w:rPr>
        <w:t>商业类</w:t>
      </w:r>
      <w:r w:rsidR="00110BFE">
        <w:rPr>
          <w:rFonts w:ascii="Arial" w:eastAsia="仿宋_GB2312" w:hAnsi="Arial" w:cs="Arial" w:hint="eastAsia"/>
          <w:sz w:val="28"/>
          <w:szCs w:val="28"/>
        </w:rPr>
        <w:t>四</w:t>
      </w:r>
      <w:r w:rsidR="00110BFE" w:rsidRPr="00CB43FA">
        <w:rPr>
          <w:rFonts w:ascii="Arial" w:eastAsia="仿宋_GB2312" w:hAnsi="Arial" w:cs="Arial"/>
          <w:sz w:val="28"/>
          <w:szCs w:val="28"/>
        </w:rPr>
        <w:t>级、办公类四级</w:t>
      </w:r>
      <w:r w:rsidR="00110BFE" w:rsidRPr="002D64C6">
        <w:rPr>
          <w:rFonts w:ascii="仿宋_GB2312" w:eastAsia="仿宋_GB2312" w:hAnsi="华文仿宋" w:hint="eastAsia"/>
          <w:sz w:val="28"/>
          <w:szCs w:val="28"/>
        </w:rPr>
        <w:t>地价</w:t>
      </w:r>
      <w:r w:rsidR="00110BFE" w:rsidRPr="00484C06">
        <w:rPr>
          <w:rFonts w:ascii="Arial" w:eastAsia="仿宋_GB2312" w:hAnsi="Arial" w:cs="Arial" w:hint="eastAsia"/>
          <w:color w:val="000000"/>
          <w:sz w:val="28"/>
        </w:rPr>
        <w:t>区，</w:t>
      </w:r>
      <w:r w:rsidR="00484C06" w:rsidRPr="00484C06">
        <w:rPr>
          <w:rFonts w:ascii="Arial" w:eastAsia="仿宋_GB2312" w:hAnsi="Arial" w:cs="Arial" w:hint="eastAsia"/>
          <w:color w:val="000000"/>
          <w:sz w:val="28"/>
        </w:rPr>
        <w:t>根据</w:t>
      </w:r>
      <w:r w:rsidR="00484C06">
        <w:rPr>
          <w:rFonts w:ascii="Arial" w:eastAsia="仿宋_GB2312" w:hAnsi="Arial" w:cs="Arial" w:hint="eastAsia"/>
          <w:color w:val="000000"/>
          <w:sz w:val="28"/>
        </w:rPr>
        <w:t>《</w:t>
      </w:r>
      <w:r w:rsidR="00484C06" w:rsidRPr="00484C06">
        <w:rPr>
          <w:rFonts w:ascii="Arial" w:eastAsia="仿宋_GB2312" w:hAnsi="Arial" w:cs="Arial" w:hint="eastAsia"/>
          <w:color w:val="000000"/>
          <w:sz w:val="28"/>
        </w:rPr>
        <w:t>北京市地方税务局关于调整北京市城镇土地纳税等级分级范围的公告</w:t>
      </w:r>
      <w:r w:rsidR="00484C06">
        <w:rPr>
          <w:rFonts w:ascii="Arial" w:eastAsia="仿宋_GB2312" w:hAnsi="Arial" w:cs="Arial" w:hint="eastAsia"/>
          <w:color w:val="000000"/>
          <w:sz w:val="28"/>
        </w:rPr>
        <w:t>》</w:t>
      </w:r>
      <w:r w:rsidR="00484C06" w:rsidRPr="00484C06">
        <w:rPr>
          <w:rFonts w:ascii="Arial" w:eastAsia="仿宋_GB2312" w:hAnsi="Arial" w:cs="Arial" w:hint="eastAsia"/>
          <w:color w:val="000000"/>
          <w:sz w:val="28"/>
        </w:rPr>
        <w:t>估价对</w:t>
      </w:r>
      <w:r w:rsidR="00484C06" w:rsidRPr="00484C06">
        <w:rPr>
          <w:rFonts w:ascii="Arial" w:eastAsia="仿宋_GB2312" w:hAnsi="Arial" w:cs="Arial" w:hint="eastAsia"/>
          <w:color w:val="000000"/>
          <w:sz w:val="28"/>
        </w:rPr>
        <w:lastRenderedPageBreak/>
        <w:t>象位于</w:t>
      </w:r>
      <w:r w:rsidR="00110BFE" w:rsidRPr="00484C06">
        <w:rPr>
          <w:rFonts w:ascii="Arial" w:eastAsia="仿宋_GB2312" w:hAnsi="Arial" w:cs="Arial" w:hint="eastAsia"/>
          <w:color w:val="000000"/>
          <w:sz w:val="28"/>
        </w:rPr>
        <w:t>土地纳税等级</w:t>
      </w:r>
      <w:proofErr w:type="gramStart"/>
      <w:r w:rsidR="00110BFE" w:rsidRPr="00484C06">
        <w:rPr>
          <w:rFonts w:ascii="Arial" w:eastAsia="仿宋_GB2312" w:hAnsi="Arial" w:cs="Arial" w:hint="eastAsia"/>
          <w:color w:val="000000"/>
          <w:sz w:val="28"/>
        </w:rPr>
        <w:t>分级</w:t>
      </w:r>
      <w:r w:rsidR="00484C06" w:rsidRPr="00484C06">
        <w:rPr>
          <w:rFonts w:ascii="Arial" w:eastAsia="仿宋_GB2312" w:hAnsi="Arial" w:cs="Arial" w:hint="eastAsia"/>
          <w:color w:val="000000"/>
          <w:sz w:val="28"/>
        </w:rPr>
        <w:t>中</w:t>
      </w:r>
      <w:proofErr w:type="gramEnd"/>
      <w:r w:rsidR="00110BFE" w:rsidRPr="00484C06">
        <w:rPr>
          <w:rFonts w:ascii="Arial" w:eastAsia="仿宋_GB2312" w:hAnsi="Arial" w:cs="Arial" w:hint="eastAsia"/>
          <w:color w:val="000000"/>
          <w:sz w:val="28"/>
        </w:rPr>
        <w:t>四级，</w:t>
      </w:r>
      <w:r w:rsidR="00484C06" w:rsidRPr="00484C06">
        <w:rPr>
          <w:rFonts w:ascii="Arial" w:eastAsia="仿宋_GB2312" w:hAnsi="Arial" w:cs="Arial" w:hint="eastAsia"/>
          <w:color w:val="000000"/>
          <w:sz w:val="28"/>
        </w:rPr>
        <w:t>根据</w:t>
      </w:r>
      <w:r w:rsidR="00484C06">
        <w:rPr>
          <w:rFonts w:ascii="Arial" w:eastAsia="仿宋_GB2312" w:hAnsi="Arial" w:cs="Arial" w:hint="eastAsia"/>
          <w:color w:val="000000"/>
          <w:sz w:val="28"/>
        </w:rPr>
        <w:t>《北京市人民政府关于修改〈</w:t>
      </w:r>
      <w:r w:rsidR="00484C06" w:rsidRPr="00484C06">
        <w:rPr>
          <w:rFonts w:ascii="Arial" w:eastAsia="仿宋_GB2312" w:hAnsi="Arial" w:cs="Arial" w:hint="eastAsia"/>
          <w:color w:val="000000"/>
          <w:sz w:val="28"/>
        </w:rPr>
        <w:t>北京市实施中华人民共和国城镇土地使用税暂行条例办法</w:t>
      </w:r>
      <w:r w:rsidR="00484C06">
        <w:rPr>
          <w:rFonts w:ascii="Arial" w:eastAsia="仿宋_GB2312" w:hAnsi="Arial" w:cs="Arial" w:hint="eastAsia"/>
          <w:color w:val="000000"/>
          <w:sz w:val="28"/>
        </w:rPr>
        <w:t>》</w:t>
      </w:r>
      <w:r w:rsidR="00484C06" w:rsidRPr="00484C06">
        <w:rPr>
          <w:rFonts w:ascii="Arial" w:eastAsia="仿宋_GB2312" w:hAnsi="Arial" w:cs="Arial" w:hint="eastAsia"/>
          <w:color w:val="000000"/>
          <w:sz w:val="28"/>
        </w:rPr>
        <w:t>的决定</w:t>
      </w:r>
      <w:proofErr w:type="gramStart"/>
      <w:r w:rsidR="00484C06" w:rsidRPr="00484C06">
        <w:rPr>
          <w:rFonts w:ascii="Arial" w:eastAsia="仿宋_GB2312" w:hAnsi="Arial" w:cs="Arial" w:hint="eastAsia"/>
          <w:color w:val="000000"/>
          <w:sz w:val="28"/>
        </w:rPr>
        <w:t>》</w:t>
      </w:r>
      <w:proofErr w:type="gramEnd"/>
      <w:r w:rsidR="00484C06" w:rsidRPr="00484C06">
        <w:rPr>
          <w:rFonts w:ascii="Arial" w:eastAsia="仿宋_GB2312" w:hAnsi="Arial" w:cs="Arial" w:hint="eastAsia"/>
          <w:color w:val="000000"/>
          <w:sz w:val="28"/>
        </w:rPr>
        <w:t>[</w:t>
      </w:r>
      <w:r w:rsidR="00484C06" w:rsidRPr="00484C06">
        <w:rPr>
          <w:rFonts w:ascii="Arial" w:eastAsia="仿宋_GB2312" w:hAnsi="Arial" w:cs="Arial" w:hint="eastAsia"/>
          <w:color w:val="000000"/>
          <w:sz w:val="28"/>
        </w:rPr>
        <w:t>北京市人民政府令第</w:t>
      </w:r>
      <w:r w:rsidR="00484C06" w:rsidRPr="00484C06">
        <w:rPr>
          <w:rFonts w:ascii="Arial" w:eastAsia="仿宋_GB2312" w:hAnsi="Arial" w:cs="Arial" w:hint="eastAsia"/>
          <w:color w:val="000000"/>
          <w:sz w:val="28"/>
        </w:rPr>
        <w:t>188</w:t>
      </w:r>
      <w:r w:rsidR="00484C06" w:rsidRPr="00484C06">
        <w:rPr>
          <w:rFonts w:ascii="Arial" w:eastAsia="仿宋_GB2312" w:hAnsi="Arial" w:cs="Arial" w:hint="eastAsia"/>
          <w:color w:val="000000"/>
          <w:sz w:val="28"/>
        </w:rPr>
        <w:t>号</w:t>
      </w:r>
      <w:r w:rsidR="00484C06" w:rsidRPr="00484C06">
        <w:rPr>
          <w:rFonts w:ascii="Arial" w:eastAsia="仿宋_GB2312" w:hAnsi="Arial" w:cs="Arial" w:hint="eastAsia"/>
          <w:color w:val="000000"/>
          <w:sz w:val="28"/>
        </w:rPr>
        <w:t>]</w:t>
      </w:r>
      <w:r w:rsidR="00484C06">
        <w:rPr>
          <w:rFonts w:ascii="Arial" w:eastAsia="仿宋_GB2312" w:hAnsi="Arial" w:cs="Arial" w:hint="eastAsia"/>
          <w:color w:val="000000"/>
          <w:sz w:val="28"/>
        </w:rPr>
        <w:t>，四级土地</w:t>
      </w:r>
      <w:r w:rsidR="00110BFE">
        <w:rPr>
          <w:rFonts w:ascii="Arial" w:eastAsia="仿宋_GB2312" w:hAnsi="Arial" w:cs="Arial" w:hint="eastAsia"/>
          <w:color w:val="000000"/>
          <w:sz w:val="28"/>
        </w:rPr>
        <w:t>取费标准为</w:t>
      </w:r>
      <w:r w:rsidR="00110BFE">
        <w:rPr>
          <w:rFonts w:ascii="Arial" w:eastAsia="仿宋_GB2312" w:hAnsi="Arial" w:cs="Arial" w:hint="eastAsia"/>
          <w:color w:val="000000"/>
          <w:sz w:val="28"/>
        </w:rPr>
        <w:t>12</w:t>
      </w:r>
      <w:r w:rsidR="00110BFE">
        <w:rPr>
          <w:rFonts w:ascii="Arial" w:eastAsia="仿宋_GB2312" w:hAnsi="Arial" w:cs="Arial" w:hint="eastAsia"/>
          <w:color w:val="000000"/>
          <w:sz w:val="28"/>
        </w:rPr>
        <w:t>元</w:t>
      </w:r>
      <w:r w:rsidR="00110BFE">
        <w:rPr>
          <w:rFonts w:ascii="Arial" w:eastAsia="仿宋_GB2312" w:hAnsi="Arial" w:cs="Arial" w:hint="eastAsia"/>
          <w:color w:val="000000"/>
          <w:sz w:val="28"/>
        </w:rPr>
        <w:t>/</w:t>
      </w:r>
      <w:r w:rsidR="00110BFE">
        <w:rPr>
          <w:rFonts w:ascii="Arial" w:eastAsia="仿宋_GB2312" w:hAnsi="Arial" w:cs="Arial" w:hint="eastAsia"/>
          <w:color w:val="000000"/>
          <w:sz w:val="28"/>
        </w:rPr>
        <w:t>平方米</w:t>
      </w:r>
      <w:r w:rsidR="00110BFE">
        <w:rPr>
          <w:rFonts w:ascii="仿宋_GB2312" w:eastAsia="仿宋_GB2312" w:hAnsi="华文仿宋" w:hint="eastAsia"/>
          <w:sz w:val="28"/>
          <w:szCs w:val="28"/>
        </w:rPr>
        <w:t>。</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分摊土地面积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w:t>
      </w:r>
      <w:r>
        <w:rPr>
          <w:rFonts w:ascii="Arial" w:eastAsia="仿宋_GB2312" w:hAnsi="Arial" w:cs="Arial" w:hint="eastAsia"/>
          <w:color w:val="000000"/>
          <w:sz w:val="28"/>
        </w:rPr>
        <w:t>/</w:t>
      </w:r>
      <w:r>
        <w:rPr>
          <w:rFonts w:ascii="Arial" w:eastAsia="仿宋_GB2312" w:hAnsi="Arial" w:cs="Arial" w:hint="eastAsia"/>
          <w:color w:val="000000"/>
          <w:sz w:val="28"/>
        </w:rPr>
        <w:t>总建筑面积×商业用房建筑面积</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AC5A1C">
        <w:rPr>
          <w:rFonts w:ascii="Arial" w:eastAsia="仿宋_GB2312" w:hAnsi="Arial" w:cs="Arial" w:hint="eastAsia"/>
          <w:color w:val="000000"/>
          <w:sz w:val="28"/>
        </w:rPr>
        <w:t>78298.68</w:t>
      </w:r>
      <w:r w:rsidR="004370D4">
        <w:rPr>
          <w:rFonts w:ascii="Arial" w:eastAsia="仿宋_GB2312" w:hAnsi="Arial" w:cs="Arial" w:hint="eastAsia"/>
          <w:color w:val="000000"/>
          <w:sz w:val="28"/>
        </w:rPr>
        <w:t>3</w:t>
      </w:r>
      <w:r>
        <w:rPr>
          <w:rFonts w:ascii="Arial" w:eastAsia="仿宋_GB2312" w:hAnsi="Arial" w:cs="Arial" w:hint="eastAsia"/>
          <w:color w:val="000000"/>
          <w:sz w:val="28"/>
        </w:rPr>
        <w:t>÷</w:t>
      </w:r>
      <w:r w:rsidR="00AC5A1C">
        <w:rPr>
          <w:rFonts w:ascii="Arial" w:eastAsia="仿宋_GB2312" w:hAnsi="Arial" w:cs="Arial" w:hint="eastAsia"/>
          <w:color w:val="000000"/>
          <w:sz w:val="28"/>
        </w:rPr>
        <w:t>400500</w:t>
      </w:r>
      <w:r>
        <w:rPr>
          <w:rFonts w:ascii="Arial" w:eastAsia="仿宋_GB2312" w:hAnsi="Arial" w:cs="Arial" w:hint="eastAsia"/>
          <w:color w:val="000000"/>
          <w:sz w:val="28"/>
        </w:rPr>
        <w:t>×</w:t>
      </w:r>
      <w:r w:rsidR="00DC617E">
        <w:rPr>
          <w:rFonts w:ascii="Arial" w:eastAsia="仿宋_GB2312" w:hAnsi="Arial" w:cs="Arial" w:hint="eastAsia"/>
          <w:color w:val="000000"/>
          <w:sz w:val="28"/>
        </w:rPr>
        <w:t>85455</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AC5A1C">
        <w:rPr>
          <w:rFonts w:ascii="Arial" w:eastAsia="仿宋_GB2312" w:hAnsi="Arial" w:cs="Arial" w:hint="eastAsia"/>
          <w:color w:val="000000"/>
          <w:sz w:val="28"/>
        </w:rPr>
        <w:t>16706.65</w:t>
      </w:r>
      <w:r>
        <w:rPr>
          <w:rFonts w:ascii="Arial" w:eastAsia="仿宋_GB2312" w:hAnsi="Arial" w:cs="Arial" w:hint="eastAsia"/>
          <w:color w:val="000000"/>
          <w:sz w:val="28"/>
        </w:rPr>
        <w:t>（平方米）</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sidR="00C90CE8">
        <w:rPr>
          <w:rFonts w:ascii="Arial" w:eastAsia="仿宋_GB2312" w:hAnsi="Arial" w:cs="Arial" w:hint="eastAsia"/>
          <w:color w:val="000000"/>
          <w:sz w:val="28"/>
        </w:rPr>
        <w:t>分摊</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AC5A1C">
        <w:rPr>
          <w:rFonts w:ascii="Arial" w:eastAsia="仿宋_GB2312" w:hAnsi="Arial" w:cs="Arial" w:hint="eastAsia"/>
          <w:color w:val="000000"/>
          <w:sz w:val="28"/>
        </w:rPr>
        <w:t>16706.65</w:t>
      </w:r>
      <w:r>
        <w:rPr>
          <w:rFonts w:ascii="Arial" w:eastAsia="仿宋_GB2312" w:hAnsi="Arial" w:cs="Arial" w:hint="eastAsia"/>
          <w:color w:val="000000"/>
          <w:sz w:val="28"/>
        </w:rPr>
        <w:t>×</w:t>
      </w:r>
      <w:r w:rsidR="00AC5A1C">
        <w:rPr>
          <w:rFonts w:ascii="Arial" w:eastAsia="仿宋_GB2312" w:hAnsi="Arial" w:cs="Arial" w:hint="eastAsia"/>
          <w:color w:val="000000"/>
          <w:sz w:val="28"/>
        </w:rPr>
        <w:t>12</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AC5A1C">
        <w:rPr>
          <w:rFonts w:ascii="Arial" w:eastAsia="仿宋_GB2312" w:hAnsi="Arial" w:cs="Arial" w:hint="eastAsia"/>
          <w:color w:val="000000"/>
          <w:sz w:val="28"/>
        </w:rPr>
        <w:t>20</w:t>
      </w:r>
      <w:r>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AC5A1C">
        <w:rPr>
          <w:rFonts w:ascii="Arial" w:eastAsia="仿宋_GB2312" w:hAnsi="Arial" w:cs="Arial" w:hint="eastAsia"/>
          <w:color w:val="000000"/>
          <w:sz w:val="28"/>
        </w:rPr>
        <w:t>5498</w:t>
      </w:r>
      <w:r>
        <w:rPr>
          <w:rFonts w:ascii="Arial" w:eastAsia="仿宋_GB2312" w:hAnsi="Arial" w:cs="Arial" w:hint="eastAsia"/>
          <w:color w:val="000000"/>
          <w:sz w:val="28"/>
        </w:rPr>
        <w:t>（万元）</w:t>
      </w:r>
      <w:r w:rsidRPr="00A33922">
        <w:rPr>
          <w:rFonts w:ascii="Arial" w:eastAsia="仿宋_GB2312" w:hAnsi="Arial" w:cs="Arial" w:hint="eastAsia"/>
          <w:color w:val="000000"/>
          <w:sz w:val="28"/>
        </w:rPr>
        <w:t xml:space="preserve">    </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维修费</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维修费是为维持物业正常使用的而投入的维修费用，结合估价对象的实际情况，按照估价对象建筑物重置价格的</w:t>
      </w:r>
      <w:r w:rsidR="00AC5A1C">
        <w:rPr>
          <w:rFonts w:ascii="Arial" w:eastAsia="仿宋_GB2312" w:hAnsi="Arial" w:cs="Arial" w:hint="eastAsia"/>
          <w:color w:val="000000"/>
          <w:sz w:val="28"/>
        </w:rPr>
        <w:t>2</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w:t>
      </w:r>
      <w:r w:rsidRPr="00A33922">
        <w:rPr>
          <w:rFonts w:ascii="Arial" w:eastAsia="仿宋_GB2312" w:hAnsi="Arial" w:cs="Arial"/>
          <w:color w:val="000000"/>
          <w:sz w:val="28"/>
        </w:rPr>
        <w:t>=</w:t>
      </w:r>
      <w:r w:rsidR="00C1353C">
        <w:rPr>
          <w:rFonts w:ascii="Arial" w:eastAsia="仿宋_GB2312" w:hAnsi="Arial" w:cs="Arial" w:hint="eastAsia"/>
          <w:color w:val="000000"/>
          <w:sz w:val="28"/>
        </w:rPr>
        <w:t>62986</w:t>
      </w:r>
      <w:r w:rsidRPr="00A33922">
        <w:rPr>
          <w:rFonts w:ascii="Arial" w:eastAsia="仿宋_GB2312" w:hAnsi="Arial" w:cs="Arial" w:hint="eastAsia"/>
          <w:color w:val="000000"/>
          <w:sz w:val="28"/>
        </w:rPr>
        <w:t>×</w:t>
      </w:r>
      <w:r w:rsidR="00AC5A1C">
        <w:rPr>
          <w:rFonts w:ascii="Arial" w:eastAsia="仿宋_GB2312" w:hAnsi="Arial" w:cs="Arial" w:hint="eastAsia"/>
          <w:color w:val="000000"/>
          <w:sz w:val="28"/>
        </w:rPr>
        <w:t>2</w:t>
      </w:r>
      <w:r w:rsidRPr="00A33922">
        <w:rPr>
          <w:rFonts w:ascii="Arial" w:eastAsia="仿宋_GB2312" w:hAnsi="Arial" w:cs="Arial" w:hint="eastAsia"/>
          <w:color w:val="000000"/>
          <w:sz w:val="28"/>
        </w:rPr>
        <w:t>%</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AC5A1C">
        <w:rPr>
          <w:rFonts w:ascii="Arial" w:eastAsia="仿宋_GB2312" w:hAnsi="Arial" w:cs="Arial" w:hint="eastAsia"/>
          <w:color w:val="000000"/>
          <w:sz w:val="28"/>
        </w:rPr>
        <w:t>1259.7</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A33922">
        <w:rPr>
          <w:rFonts w:ascii="Arial" w:eastAsia="仿宋_GB2312" w:hAnsi="Arial" w:cs="Arial" w:hint="eastAsia"/>
          <w:color w:val="000000"/>
          <w:sz w:val="28"/>
        </w:rPr>
        <w:t>保险费</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保险费属家庭财产保险范畴，主要保障火灾、爆炸、雷击等自然灾害和意外事故造成的房屋损失</w:t>
      </w:r>
      <w:r w:rsidRPr="00A33922">
        <w:rPr>
          <w:rFonts w:ascii="Arial" w:eastAsia="仿宋_GB2312" w:hAnsi="Arial" w:cs="Arial" w:hint="eastAsia"/>
          <w:color w:val="000000"/>
          <w:sz w:val="28"/>
        </w:rPr>
        <w:t>，按照建筑物现值的</w:t>
      </w:r>
      <w:r>
        <w:rPr>
          <w:rFonts w:ascii="Arial" w:eastAsia="仿宋_GB2312" w:hAnsi="Arial" w:cs="Arial" w:hint="eastAsia"/>
          <w:color w:val="000000"/>
          <w:sz w:val="28"/>
        </w:rPr>
        <w:t>0.</w:t>
      </w:r>
      <w:r w:rsidR="00AC5A1C">
        <w:rPr>
          <w:rFonts w:ascii="Arial" w:eastAsia="仿宋_GB2312" w:hAnsi="Arial" w:cs="Arial" w:hint="eastAsia"/>
          <w:color w:val="000000"/>
          <w:sz w:val="28"/>
        </w:rPr>
        <w:t>3</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保险费</w:t>
      </w:r>
      <w:r w:rsidRPr="00A33922">
        <w:rPr>
          <w:rFonts w:ascii="Arial" w:eastAsia="仿宋_GB2312" w:hAnsi="Arial" w:cs="Arial"/>
          <w:color w:val="000000"/>
          <w:sz w:val="28"/>
        </w:rPr>
        <w:t>=</w:t>
      </w:r>
      <w:r w:rsidR="00C1353C">
        <w:rPr>
          <w:rFonts w:ascii="Arial" w:eastAsia="仿宋_GB2312" w:hAnsi="Arial" w:cs="Arial" w:hint="eastAsia"/>
          <w:color w:val="000000"/>
          <w:sz w:val="28"/>
        </w:rPr>
        <w:t>62986</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0.</w:t>
      </w:r>
      <w:r w:rsidR="00AC5A1C">
        <w:rPr>
          <w:rFonts w:ascii="Arial" w:eastAsia="仿宋_GB2312" w:hAnsi="Arial" w:cs="Arial" w:hint="eastAsia"/>
          <w:color w:val="000000"/>
          <w:sz w:val="28"/>
        </w:rPr>
        <w:t>3</w:t>
      </w:r>
      <w:r w:rsidRPr="00A33922">
        <w:rPr>
          <w:rFonts w:ascii="Arial" w:eastAsia="仿宋_GB2312" w:hAnsi="Arial" w:cs="Arial" w:hint="eastAsia"/>
          <w:color w:val="000000"/>
          <w:sz w:val="28"/>
        </w:rPr>
        <w:t>%</w:t>
      </w:r>
    </w:p>
    <w:p w:rsidR="0041692F" w:rsidRPr="00A33922"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sidRPr="00A33922">
        <w:rPr>
          <w:rFonts w:ascii="Arial" w:eastAsia="仿宋_GB2312" w:hAnsi="Arial" w:cs="Arial" w:hint="eastAsia"/>
          <w:color w:val="000000"/>
          <w:sz w:val="28"/>
        </w:rPr>
        <w:t>=</w:t>
      </w:r>
      <w:r w:rsidR="00AC5A1C">
        <w:rPr>
          <w:rFonts w:ascii="Arial" w:eastAsia="仿宋_GB2312" w:hAnsi="Arial" w:cs="Arial" w:hint="eastAsia"/>
          <w:color w:val="000000"/>
          <w:sz w:val="28"/>
        </w:rPr>
        <w:t>189</w:t>
      </w:r>
      <w:r w:rsidR="0041692F"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A33922">
        <w:rPr>
          <w:rFonts w:ascii="Arial" w:eastAsia="仿宋_GB2312" w:hAnsi="Arial" w:cs="Arial" w:hint="eastAsia"/>
          <w:color w:val="000000"/>
          <w:sz w:val="28"/>
        </w:rPr>
        <w:t>管理费用</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sidR="00AC5A1C">
        <w:rPr>
          <w:rFonts w:ascii="Arial" w:eastAsia="仿宋_GB2312" w:hAnsi="Arial" w:cs="Arial" w:hint="eastAsia"/>
          <w:color w:val="000000"/>
          <w:sz w:val="28"/>
        </w:rPr>
        <w:t>3</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lastRenderedPageBreak/>
        <w:t>管理费用</w:t>
      </w:r>
      <w:r w:rsidRPr="00A33922">
        <w:rPr>
          <w:rFonts w:ascii="Arial" w:eastAsia="仿宋_GB2312" w:hAnsi="Arial" w:cs="Arial"/>
          <w:color w:val="000000"/>
          <w:sz w:val="28"/>
        </w:rPr>
        <w:t>＝</w:t>
      </w:r>
      <w:r w:rsidR="00DC617E">
        <w:rPr>
          <w:rFonts w:ascii="Arial" w:eastAsia="仿宋_GB2312" w:hAnsi="Arial" w:cs="Arial" w:hint="eastAsia"/>
          <w:color w:val="000000"/>
          <w:sz w:val="28"/>
        </w:rPr>
        <w:t>31604</w:t>
      </w:r>
      <w:r w:rsidRPr="00A33922">
        <w:rPr>
          <w:rFonts w:ascii="Arial" w:eastAsia="仿宋_GB2312" w:hAnsi="Arial" w:cs="Arial"/>
          <w:color w:val="000000"/>
          <w:sz w:val="28"/>
        </w:rPr>
        <w:t>×</w:t>
      </w:r>
      <w:r w:rsidR="00AC5A1C">
        <w:rPr>
          <w:rFonts w:ascii="Arial" w:eastAsia="仿宋_GB2312" w:hAnsi="Arial" w:cs="Arial" w:hint="eastAsia"/>
          <w:color w:val="000000"/>
          <w:sz w:val="28"/>
        </w:rPr>
        <w:t>3</w:t>
      </w:r>
      <w:r w:rsidRPr="00A33922">
        <w:rPr>
          <w:rFonts w:ascii="Arial" w:eastAsia="仿宋_GB2312" w:hAnsi="Arial" w:cs="Arial"/>
          <w:color w:val="000000"/>
          <w:sz w:val="28"/>
        </w:rPr>
        <w:t>%</w:t>
      </w:r>
    </w:p>
    <w:p w:rsidR="0041692F" w:rsidRPr="00A33922" w:rsidRDefault="0041692F" w:rsidP="008214EE">
      <w:pPr>
        <w:spacing w:line="360" w:lineRule="auto"/>
        <w:ind w:firstLineChars="600" w:firstLine="1680"/>
        <w:jc w:val="both"/>
        <w:outlineLvl w:val="0"/>
        <w:rPr>
          <w:rFonts w:ascii="Arial" w:eastAsia="仿宋_GB2312" w:hAnsi="Arial" w:cs="Arial"/>
          <w:color w:val="000000"/>
          <w:sz w:val="28"/>
        </w:rPr>
      </w:pPr>
      <w:r w:rsidRPr="00A33922">
        <w:rPr>
          <w:rFonts w:ascii="Arial" w:eastAsia="仿宋_GB2312" w:hAnsi="Arial" w:cs="Arial"/>
          <w:color w:val="000000"/>
          <w:sz w:val="28"/>
        </w:rPr>
        <w:t>＝</w:t>
      </w:r>
      <w:r w:rsidR="008447D1">
        <w:rPr>
          <w:rFonts w:ascii="Arial" w:eastAsia="仿宋_GB2312" w:hAnsi="Arial" w:cs="Arial" w:hint="eastAsia"/>
          <w:color w:val="000000"/>
          <w:sz w:val="28"/>
        </w:rPr>
        <w:t>948.1</w:t>
      </w:r>
      <w:r w:rsidRPr="00A33922">
        <w:rPr>
          <w:rFonts w:ascii="Arial" w:eastAsia="仿宋_GB2312" w:hAnsi="Arial" w:cs="Arial"/>
          <w:color w:val="000000"/>
          <w:sz w:val="28"/>
        </w:rPr>
        <w:t>（</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⑤年经营费用</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年经营费用为上述</w:t>
      </w:r>
      <w:r w:rsidRPr="00A33922">
        <w:rPr>
          <w:rFonts w:ascii="Arial" w:eastAsia="仿宋_GB2312" w:hAnsi="Arial" w:cs="Arial" w:hint="eastAsia"/>
          <w:color w:val="000000"/>
          <w:sz w:val="28"/>
        </w:rPr>
        <w:t>4</w:t>
      </w:r>
      <w:r w:rsidRPr="00A33922">
        <w:rPr>
          <w:rFonts w:ascii="Arial" w:eastAsia="仿宋_GB2312" w:hAnsi="Arial" w:cs="Arial" w:hint="eastAsia"/>
          <w:color w:val="000000"/>
          <w:sz w:val="28"/>
        </w:rPr>
        <w:t>项之和，则有：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w:t>
      </w:r>
      <w:r w:rsidRPr="00A33922">
        <w:rPr>
          <w:rFonts w:ascii="Arial" w:eastAsia="仿宋_GB2312" w:hAnsi="Arial" w:cs="Arial"/>
          <w:color w:val="000000"/>
          <w:sz w:val="28"/>
        </w:rPr>
        <w:t>=</w:t>
      </w:r>
      <w:r w:rsidR="00AC5A1C">
        <w:rPr>
          <w:rFonts w:ascii="Arial" w:eastAsia="仿宋_GB2312" w:hAnsi="Arial" w:cs="Arial" w:hint="eastAsia"/>
          <w:color w:val="000000"/>
          <w:sz w:val="28"/>
        </w:rPr>
        <w:t>5498</w:t>
      </w:r>
      <w:r w:rsidRPr="00A33922">
        <w:rPr>
          <w:rFonts w:ascii="Arial" w:eastAsia="仿宋_GB2312" w:hAnsi="Arial" w:cs="Arial" w:hint="eastAsia"/>
          <w:color w:val="000000"/>
          <w:sz w:val="28"/>
        </w:rPr>
        <w:t>+</w:t>
      </w:r>
      <w:r w:rsidR="00AC5A1C">
        <w:rPr>
          <w:rFonts w:ascii="Arial" w:eastAsia="仿宋_GB2312" w:hAnsi="Arial" w:cs="Arial" w:hint="eastAsia"/>
          <w:color w:val="000000"/>
          <w:sz w:val="28"/>
        </w:rPr>
        <w:t>1259.7</w:t>
      </w:r>
      <w:r w:rsidRPr="00A33922">
        <w:rPr>
          <w:rFonts w:ascii="Arial" w:eastAsia="仿宋_GB2312" w:hAnsi="Arial" w:cs="Arial" w:hint="eastAsia"/>
          <w:color w:val="000000"/>
          <w:sz w:val="28"/>
        </w:rPr>
        <w:t>+</w:t>
      </w:r>
      <w:r w:rsidR="00AC5A1C">
        <w:rPr>
          <w:rFonts w:ascii="Arial" w:eastAsia="仿宋_GB2312" w:hAnsi="Arial" w:cs="Arial" w:hint="eastAsia"/>
          <w:color w:val="000000"/>
          <w:sz w:val="28"/>
        </w:rPr>
        <w:t>189</w:t>
      </w:r>
      <w:r w:rsidRPr="00A33922">
        <w:rPr>
          <w:rFonts w:ascii="Arial" w:eastAsia="仿宋_GB2312" w:hAnsi="Arial" w:cs="Arial" w:hint="eastAsia"/>
          <w:color w:val="000000"/>
          <w:sz w:val="28"/>
        </w:rPr>
        <w:t>+</w:t>
      </w:r>
      <w:r w:rsidR="008447D1">
        <w:rPr>
          <w:rFonts w:ascii="Arial" w:eastAsia="仿宋_GB2312" w:hAnsi="Arial" w:cs="Arial" w:hint="eastAsia"/>
          <w:color w:val="000000"/>
          <w:sz w:val="28"/>
        </w:rPr>
        <w:t>948.1</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8447D1">
        <w:rPr>
          <w:rFonts w:ascii="Arial" w:eastAsia="仿宋_GB2312" w:hAnsi="Arial" w:cs="Arial" w:hint="eastAsia"/>
          <w:color w:val="000000"/>
          <w:sz w:val="28"/>
        </w:rPr>
        <w:t>7895</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A33922">
        <w:rPr>
          <w:rFonts w:ascii="Arial" w:eastAsia="仿宋_GB2312" w:hAnsi="Arial" w:cs="Arial" w:hint="eastAsia"/>
          <w:color w:val="000000"/>
          <w:sz w:val="28"/>
        </w:rPr>
        <w:t>房地年纯收益为：</w:t>
      </w:r>
    </w:p>
    <w:p w:rsidR="008214EE" w:rsidRDefault="008214EE" w:rsidP="008214E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房地年纯收益＝</w:t>
      </w:r>
      <w:r w:rsidR="0041692F">
        <w:rPr>
          <w:rFonts w:ascii="Arial" w:eastAsia="仿宋_GB2312" w:hAnsi="Arial" w:cs="Arial" w:hint="eastAsia"/>
          <w:color w:val="000000"/>
          <w:sz w:val="28"/>
        </w:rPr>
        <w:t>年总收益</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年经营费用</w:t>
      </w:r>
    </w:p>
    <w:p w:rsidR="0041692F" w:rsidRDefault="0041692F" w:rsidP="008214EE">
      <w:pPr>
        <w:spacing w:line="360" w:lineRule="auto"/>
        <w:ind w:firstLineChars="800" w:firstLine="2240"/>
        <w:rPr>
          <w:rFonts w:ascii="Arial" w:eastAsia="仿宋_GB2312" w:hAnsi="Arial" w:cs="Arial"/>
          <w:color w:val="000000"/>
          <w:sz w:val="28"/>
        </w:rPr>
      </w:pPr>
      <w:r w:rsidRPr="00A33922">
        <w:rPr>
          <w:rFonts w:ascii="Arial" w:eastAsia="仿宋_GB2312" w:hAnsi="Arial" w:cs="Arial" w:hint="eastAsia"/>
          <w:color w:val="000000"/>
          <w:sz w:val="28"/>
        </w:rPr>
        <w:t>＝</w:t>
      </w:r>
      <w:r w:rsidR="00DC617E">
        <w:rPr>
          <w:rFonts w:ascii="Arial" w:eastAsia="仿宋_GB2312" w:hAnsi="Arial" w:cs="Arial" w:hint="eastAsia"/>
          <w:color w:val="000000"/>
          <w:sz w:val="28"/>
        </w:rPr>
        <w:t>31604</w:t>
      </w:r>
      <w:r w:rsidRPr="00A33922">
        <w:rPr>
          <w:rFonts w:ascii="Arial" w:eastAsia="仿宋_GB2312" w:hAnsi="Arial" w:cs="Arial" w:hint="eastAsia"/>
          <w:color w:val="000000"/>
          <w:sz w:val="28"/>
        </w:rPr>
        <w:t>-</w:t>
      </w:r>
      <w:r w:rsidR="008447D1">
        <w:rPr>
          <w:rFonts w:ascii="Arial" w:eastAsia="仿宋_GB2312" w:hAnsi="Arial" w:cs="Arial" w:hint="eastAsia"/>
          <w:color w:val="000000"/>
          <w:sz w:val="28"/>
        </w:rPr>
        <w:t>7895</w:t>
      </w:r>
    </w:p>
    <w:p w:rsidR="0041692F" w:rsidRDefault="0041692F" w:rsidP="008214EE">
      <w:pPr>
        <w:spacing w:line="360" w:lineRule="auto"/>
        <w:ind w:firstLineChars="800" w:firstLine="2240"/>
        <w:rPr>
          <w:rFonts w:ascii="Arial" w:eastAsia="仿宋_GB2312" w:hAnsi="Arial" w:cs="Arial"/>
          <w:color w:val="000000"/>
          <w:sz w:val="28"/>
        </w:rPr>
      </w:pPr>
      <w:r w:rsidRPr="00A33922">
        <w:rPr>
          <w:rFonts w:ascii="Arial" w:eastAsia="仿宋_GB2312" w:hAnsi="Arial" w:cs="Arial" w:hint="eastAsia"/>
          <w:color w:val="000000"/>
          <w:sz w:val="28"/>
        </w:rPr>
        <w:t>＝</w:t>
      </w:r>
      <w:r w:rsidR="008447D1">
        <w:rPr>
          <w:rFonts w:ascii="Arial" w:eastAsia="仿宋_GB2312" w:hAnsi="Arial" w:cs="Arial" w:hint="eastAsia"/>
          <w:color w:val="000000"/>
          <w:sz w:val="28"/>
        </w:rPr>
        <w:t>23709</w:t>
      </w:r>
      <w:r w:rsidRPr="00A33922">
        <w:rPr>
          <w:rFonts w:ascii="Arial" w:eastAsia="仿宋_GB2312" w:hAnsi="Arial" w:cs="Arial" w:hint="eastAsia"/>
          <w:color w:val="000000"/>
          <w:sz w:val="28"/>
        </w:rPr>
        <w:t>（万元）</w:t>
      </w:r>
    </w:p>
    <w:p w:rsidR="0041692F" w:rsidRPr="00A33922" w:rsidRDefault="0041692F" w:rsidP="0041692F">
      <w:pPr>
        <w:spacing w:line="360" w:lineRule="auto"/>
        <w:rPr>
          <w:rFonts w:ascii="Arial" w:eastAsia="仿宋_GB2312" w:hAnsi="Arial" w:cs="Arial"/>
          <w:color w:val="000000"/>
          <w:sz w:val="28"/>
        </w:rPr>
      </w:pPr>
      <w:r>
        <w:rPr>
          <w:rFonts w:ascii="Arial" w:eastAsia="仿宋_GB2312" w:hAnsi="Arial" w:cs="Arial" w:hint="eastAsia"/>
          <w:color w:val="000000"/>
          <w:sz w:val="28"/>
        </w:rPr>
        <w:t xml:space="preserve">    E.</w:t>
      </w:r>
      <w:r w:rsidRPr="00A33922">
        <w:rPr>
          <w:rFonts w:ascii="Arial" w:eastAsia="仿宋_GB2312" w:hAnsi="Arial" w:cs="Arial" w:hint="eastAsia"/>
          <w:color w:val="000000"/>
          <w:sz w:val="28"/>
        </w:rPr>
        <w:t>估价对象房地产价值</w:t>
      </w:r>
      <w:r>
        <w:rPr>
          <w:rFonts w:ascii="Arial" w:eastAsia="仿宋_GB2312" w:hAnsi="Arial" w:cs="Arial" w:hint="eastAsia"/>
          <w:color w:val="000000"/>
          <w:sz w:val="28"/>
        </w:rPr>
        <w:t>：</w:t>
      </w:r>
    </w:p>
    <w:p w:rsidR="0041692F" w:rsidRPr="00A33922" w:rsidRDefault="0041692F" w:rsidP="0041692F">
      <w:pPr>
        <w:spacing w:line="360" w:lineRule="auto"/>
        <w:ind w:firstLineChars="200" w:firstLine="560"/>
        <w:rPr>
          <w:rFonts w:ascii="Arial" w:eastAsia="仿宋_GB2312" w:hAnsi="Arial" w:cs="Arial"/>
          <w:color w:val="000000"/>
          <w:sz w:val="28"/>
        </w:rPr>
      </w:pPr>
      <w:r w:rsidRPr="0045427E">
        <w:rPr>
          <w:rFonts w:ascii="Arial" w:eastAsia="仿宋_GB2312" w:hAnsi="Arial" w:cs="Arial" w:hint="eastAsia"/>
          <w:color w:val="000000"/>
          <w:sz w:val="28"/>
        </w:rPr>
        <w:t>①还原利率</w:t>
      </w:r>
      <w:r w:rsidRPr="00A33922">
        <w:rPr>
          <w:rFonts w:ascii="Arial" w:eastAsia="仿宋_GB2312" w:hAnsi="Arial" w:cs="Arial" w:hint="eastAsia"/>
          <w:color w:val="000000"/>
          <w:sz w:val="28"/>
        </w:rPr>
        <w:tab/>
      </w:r>
    </w:p>
    <w:p w:rsidR="00DB18F5" w:rsidRDefault="00DB18F5" w:rsidP="00DB18F5">
      <w:pPr>
        <w:snapToGrid w:val="0"/>
        <w:spacing w:line="360" w:lineRule="auto"/>
        <w:ind w:firstLineChars="200" w:firstLine="560"/>
        <w:jc w:val="both"/>
        <w:textAlignment w:val="bottom"/>
        <w:rPr>
          <w:rFonts w:ascii="仿宋_GB2312" w:eastAsia="仿宋_GB2312" w:hAnsi="Arial"/>
          <w:sz w:val="28"/>
        </w:rPr>
      </w:pPr>
      <w:r>
        <w:rPr>
          <w:rFonts w:ascii="仿宋_GB2312" w:eastAsia="仿宋_GB2312" w:hAnsi="Arial" w:hint="eastAsia"/>
          <w:sz w:val="28"/>
        </w:rPr>
        <w:t>根据《城镇土地估价规程》（</w:t>
      </w:r>
      <w:r w:rsidRPr="00CD7A42">
        <w:rPr>
          <w:rFonts w:ascii="Arial" w:eastAsia="仿宋_GB2312" w:hAnsi="Arial" w:hint="eastAsia"/>
          <w:sz w:val="28"/>
        </w:rPr>
        <w:t>GB</w:t>
      </w:r>
      <w:r>
        <w:rPr>
          <w:rFonts w:ascii="仿宋_GB2312" w:eastAsia="仿宋_GB2312" w:hAnsi="Arial" w:hint="eastAsia"/>
          <w:sz w:val="28"/>
        </w:rPr>
        <w:t>/</w:t>
      </w:r>
      <w:r w:rsidRPr="00CD7A42">
        <w:rPr>
          <w:rFonts w:ascii="Arial" w:eastAsia="仿宋_GB2312" w:hAnsi="Arial" w:hint="eastAsia"/>
          <w:sz w:val="28"/>
        </w:rPr>
        <w:t>T</w:t>
      </w:r>
      <w:r w:rsidRPr="005E7C27">
        <w:rPr>
          <w:rFonts w:ascii="Arial" w:eastAsia="仿宋_GB2312" w:hAnsi="Arial" w:hint="eastAsia"/>
          <w:sz w:val="28"/>
        </w:rPr>
        <w:t>18508</w:t>
      </w:r>
      <w:r>
        <w:rPr>
          <w:rFonts w:ascii="仿宋_GB2312" w:eastAsia="仿宋_GB2312" w:hAnsi="Arial" w:hint="eastAsia"/>
          <w:sz w:val="28"/>
        </w:rPr>
        <w:t>-</w:t>
      </w:r>
      <w:r w:rsidRPr="005E7C27">
        <w:rPr>
          <w:rFonts w:ascii="Arial" w:eastAsia="仿宋_GB2312" w:hAnsi="Arial" w:hint="eastAsia"/>
          <w:sz w:val="28"/>
        </w:rPr>
        <w:t>2014</w:t>
      </w:r>
      <w:r>
        <w:rPr>
          <w:rFonts w:ascii="仿宋_GB2312" w:eastAsia="仿宋_GB2312" w:hAnsi="Arial" w:hint="eastAsia"/>
          <w:sz w:val="28"/>
        </w:rPr>
        <w:t>），求取还原率的方法主要有三种：</w:t>
      </w:r>
      <w:r w:rsidRPr="00CD7A42">
        <w:rPr>
          <w:rFonts w:ascii="Arial" w:eastAsia="仿宋_GB2312" w:hAnsi="Arial" w:hint="eastAsia"/>
          <w:sz w:val="28"/>
        </w:rPr>
        <w:t>A</w:t>
      </w:r>
      <w:r>
        <w:rPr>
          <w:rFonts w:ascii="Arial" w:eastAsia="仿宋_GB2312" w:hAnsi="Arial" w:hint="eastAsia"/>
          <w:sz w:val="28"/>
        </w:rPr>
        <w:t>.</w:t>
      </w:r>
      <w:r w:rsidRPr="009C5F53">
        <w:rPr>
          <w:rFonts w:ascii="仿宋_GB2312" w:eastAsia="仿宋_GB2312" w:hint="eastAsia"/>
          <w:color w:val="000000"/>
          <w:sz w:val="28"/>
        </w:rPr>
        <w:t>纯收益与价格比率法</w:t>
      </w:r>
      <w:r>
        <w:rPr>
          <w:rFonts w:ascii="仿宋_GB2312" w:eastAsia="仿宋_GB2312" w:hint="eastAsia"/>
          <w:color w:val="000000"/>
          <w:sz w:val="28"/>
        </w:rPr>
        <w:t>；</w:t>
      </w:r>
      <w:r w:rsidRPr="00CD7A42">
        <w:rPr>
          <w:rFonts w:ascii="Arial" w:eastAsia="仿宋_GB2312" w:hAnsi="Arial" w:hint="eastAsia"/>
          <w:color w:val="000000"/>
          <w:sz w:val="28"/>
        </w:rPr>
        <w:t>B</w:t>
      </w:r>
      <w:r>
        <w:rPr>
          <w:rFonts w:ascii="Arial" w:eastAsia="仿宋_GB2312" w:hAnsi="Arial" w:hint="eastAsia"/>
          <w:color w:val="000000"/>
          <w:sz w:val="28"/>
        </w:rPr>
        <w:t>.</w:t>
      </w:r>
      <w:r>
        <w:rPr>
          <w:rFonts w:ascii="仿宋_GB2312" w:eastAsia="仿宋_GB2312" w:hAnsi="Arial" w:hint="eastAsia"/>
          <w:sz w:val="28"/>
        </w:rPr>
        <w:t>安全利率加风险调整值法；</w:t>
      </w:r>
      <w:r w:rsidRPr="00CD7A42">
        <w:rPr>
          <w:rFonts w:ascii="Arial" w:eastAsia="仿宋_GB2312" w:hAnsi="Arial" w:hint="eastAsia"/>
          <w:sz w:val="28"/>
        </w:rPr>
        <w:t>C</w:t>
      </w:r>
      <w:r>
        <w:rPr>
          <w:rFonts w:ascii="Arial" w:eastAsia="仿宋_GB2312" w:hAnsi="Arial" w:hint="eastAsia"/>
          <w:sz w:val="28"/>
        </w:rPr>
        <w:t>.</w:t>
      </w:r>
      <w:r>
        <w:rPr>
          <w:rFonts w:ascii="仿宋_GB2312" w:eastAsia="仿宋_GB2312" w:hAnsi="Arial" w:hint="eastAsia"/>
          <w:sz w:val="28"/>
        </w:rPr>
        <w:t>投资风险与投资收益率综合排序插入法。</w:t>
      </w:r>
      <w:r w:rsidRPr="00C5261A">
        <w:rPr>
          <w:rFonts w:ascii="仿宋_GB2312" w:eastAsia="仿宋_GB2312" w:hAnsi="Arial" w:hint="eastAsia"/>
          <w:sz w:val="28"/>
        </w:rPr>
        <w:t>在本次评估过程中，</w:t>
      </w:r>
      <w:r>
        <w:rPr>
          <w:rFonts w:ascii="仿宋_GB2312" w:eastAsia="仿宋_GB2312" w:hAnsi="Arial" w:hint="eastAsia"/>
          <w:sz w:val="28"/>
        </w:rPr>
        <w:t>评估专业人员</w:t>
      </w:r>
      <w:r w:rsidRPr="00C5261A">
        <w:rPr>
          <w:rFonts w:ascii="仿宋_GB2312" w:eastAsia="仿宋_GB2312" w:hAnsi="Arial" w:hint="eastAsia"/>
          <w:sz w:val="28"/>
        </w:rPr>
        <w:t>在充分调查市场状况的基础上，结合估价对象自身特点，采用安全利率加风险调整值法以及投资风险与投资收益率综合排序插入法来综合确定</w:t>
      </w:r>
      <w:r>
        <w:rPr>
          <w:rFonts w:ascii="仿宋_GB2312" w:eastAsia="仿宋_GB2312" w:hAnsi="Arial" w:hint="eastAsia"/>
          <w:sz w:val="28"/>
        </w:rPr>
        <w:t>还原率</w:t>
      </w:r>
      <w:r w:rsidRPr="00C5261A">
        <w:rPr>
          <w:rFonts w:ascii="仿宋_GB2312" w:eastAsia="仿宋_GB2312" w:hAnsi="Arial" w:hint="eastAsia"/>
          <w:sz w:val="28"/>
        </w:rPr>
        <w:t>。</w:t>
      </w:r>
    </w:p>
    <w:p w:rsidR="00DB18F5" w:rsidRDefault="00DB18F5" w:rsidP="00DB18F5">
      <w:pPr>
        <w:spacing w:line="360" w:lineRule="auto"/>
        <w:ind w:firstLineChars="200" w:firstLine="560"/>
        <w:rPr>
          <w:rFonts w:ascii="仿宋_GB2312" w:eastAsia="仿宋_GB2312" w:hAnsi="Arial" w:cs="Arial"/>
          <w:color w:val="000000"/>
          <w:sz w:val="28"/>
        </w:rPr>
      </w:pPr>
      <w:r w:rsidRPr="00C5261A">
        <w:rPr>
          <w:rFonts w:ascii="仿宋_GB2312" w:eastAsia="仿宋_GB2312" w:hAnsi="Arial" w:hint="eastAsia"/>
          <w:sz w:val="28"/>
        </w:rPr>
        <w:t>安全利率加风险调整值法，即：</w:t>
      </w:r>
      <w:r>
        <w:rPr>
          <w:rFonts w:ascii="仿宋_GB2312" w:eastAsia="仿宋_GB2312" w:hAnsi="Arial" w:hint="eastAsia"/>
          <w:sz w:val="28"/>
        </w:rPr>
        <w:t>还原率</w:t>
      </w:r>
      <w:r w:rsidRPr="00C5261A">
        <w:rPr>
          <w:rFonts w:ascii="仿宋_GB2312" w:eastAsia="仿宋_GB2312" w:hAnsi="Arial" w:hint="eastAsia"/>
          <w:sz w:val="28"/>
        </w:rPr>
        <w:t>=安全利率+风险调整值。安全利率可选用同一时期的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w:t>
      </w:r>
      <w:r w:rsidRPr="00B73D30">
        <w:rPr>
          <w:rFonts w:ascii="仿宋_GB2312" w:eastAsia="仿宋_GB2312" w:hAnsi="Arial" w:hint="eastAsia"/>
          <w:sz w:val="28"/>
        </w:rPr>
        <w:t>利率（</w:t>
      </w:r>
      <w:r w:rsidRPr="00B73D30">
        <w:rPr>
          <w:rFonts w:ascii="Arial" w:eastAsia="仿宋_GB2312" w:hAnsi="Arial" w:hint="eastAsia"/>
          <w:sz w:val="28"/>
        </w:rPr>
        <w:t>1.5</w:t>
      </w:r>
      <w:r w:rsidRPr="00B73D30">
        <w:rPr>
          <w:rFonts w:ascii="仿宋_GB2312" w:eastAsia="仿宋_GB2312" w:hAnsi="Arial" w:hint="eastAsia"/>
          <w:sz w:val="28"/>
        </w:rPr>
        <w:t>%），风险调整</w:t>
      </w:r>
      <w:r w:rsidRPr="00C5261A">
        <w:rPr>
          <w:rFonts w:ascii="仿宋_GB2312" w:eastAsia="仿宋_GB2312" w:hAnsi="Arial" w:hint="eastAsia"/>
          <w:sz w:val="28"/>
        </w:rPr>
        <w:t>值则可以根据估价对象所在地区的经济现状及未来预测、估价对象的用途等自身特点确定，经调查，一般为</w:t>
      </w:r>
      <w:r>
        <w:rPr>
          <w:rFonts w:ascii="Arial" w:eastAsia="仿宋_GB2312" w:hAnsi="Arial" w:hint="eastAsia"/>
          <w:sz w:val="28"/>
        </w:rPr>
        <w:t>4</w:t>
      </w:r>
      <w:r w:rsidRPr="00B73D30">
        <w:rPr>
          <w:rFonts w:ascii="Arial" w:eastAsia="仿宋_GB2312" w:hAnsi="Arial" w:hint="eastAsia"/>
          <w:sz w:val="28"/>
        </w:rPr>
        <w:t>%-</w:t>
      </w:r>
      <w:r>
        <w:rPr>
          <w:rFonts w:ascii="Arial" w:eastAsia="仿宋_GB2312" w:hAnsi="Arial" w:hint="eastAsia"/>
          <w:sz w:val="28"/>
        </w:rPr>
        <w:t>6</w:t>
      </w:r>
      <w:r w:rsidRPr="00B73D30">
        <w:rPr>
          <w:rFonts w:ascii="Arial" w:eastAsia="仿宋_GB2312" w:hAnsi="Arial" w:hint="eastAsia"/>
          <w:sz w:val="28"/>
        </w:rPr>
        <w:t>%</w:t>
      </w:r>
      <w:r w:rsidRPr="00C5261A">
        <w:rPr>
          <w:rFonts w:ascii="仿宋_GB2312" w:eastAsia="仿宋_GB2312" w:hAnsi="Arial" w:hint="eastAsia"/>
          <w:sz w:val="28"/>
        </w:rPr>
        <w:t>之间，本次评估依据估价对象所在项目特点，</w:t>
      </w:r>
      <w:proofErr w:type="gramStart"/>
      <w:r w:rsidRPr="00C5261A">
        <w:rPr>
          <w:rFonts w:ascii="仿宋_GB2312" w:eastAsia="仿宋_GB2312" w:hAnsi="Arial" w:hint="eastAsia"/>
          <w:sz w:val="28"/>
        </w:rPr>
        <w:t>取风险</w:t>
      </w:r>
      <w:proofErr w:type="gramEnd"/>
      <w:r w:rsidRPr="00C5261A">
        <w:rPr>
          <w:rFonts w:ascii="仿宋_GB2312" w:eastAsia="仿宋_GB2312" w:hAnsi="Arial" w:hint="eastAsia"/>
          <w:sz w:val="28"/>
        </w:rPr>
        <w:t>调整值为</w:t>
      </w:r>
      <w:r>
        <w:rPr>
          <w:rFonts w:ascii="仿宋_GB2312" w:eastAsia="仿宋_GB2312" w:hAnsi="Arial" w:hint="eastAsia"/>
          <w:sz w:val="28"/>
        </w:rPr>
        <w:t>商业</w:t>
      </w:r>
      <w:r w:rsidRPr="00B73D30">
        <w:rPr>
          <w:rFonts w:ascii="Arial" w:eastAsia="仿宋_GB2312" w:hAnsi="Arial" w:hint="eastAsia"/>
          <w:sz w:val="28"/>
        </w:rPr>
        <w:t>5%</w:t>
      </w:r>
      <w:r w:rsidRPr="00C5261A">
        <w:rPr>
          <w:rFonts w:ascii="仿宋_GB2312" w:eastAsia="仿宋_GB2312" w:hAnsi="Arial" w:hint="eastAsia"/>
          <w:sz w:val="28"/>
        </w:rPr>
        <w:t>，则依据安全利率加风险调整值法可以得出</w:t>
      </w:r>
      <w:r>
        <w:rPr>
          <w:rFonts w:ascii="仿宋_GB2312" w:eastAsia="仿宋_GB2312" w:hAnsi="Arial" w:hint="eastAsia"/>
          <w:sz w:val="28"/>
        </w:rPr>
        <w:t>还原率</w:t>
      </w:r>
      <w:r w:rsidRPr="00C5261A">
        <w:rPr>
          <w:rFonts w:ascii="仿宋_GB2312" w:eastAsia="仿宋_GB2312" w:hAnsi="Arial" w:hint="eastAsia"/>
          <w:sz w:val="28"/>
        </w:rPr>
        <w:t>为</w:t>
      </w:r>
      <w:r>
        <w:rPr>
          <w:rFonts w:ascii="仿宋_GB2312" w:eastAsia="仿宋_GB2312" w:hAnsi="Arial" w:hint="eastAsia"/>
          <w:sz w:val="28"/>
        </w:rPr>
        <w:t>商</w:t>
      </w:r>
      <w:r w:rsidRPr="00B73D30">
        <w:rPr>
          <w:rFonts w:ascii="Arial" w:eastAsia="仿宋_GB2312" w:hAnsi="Arial" w:hint="eastAsia"/>
          <w:sz w:val="28"/>
        </w:rPr>
        <w:lastRenderedPageBreak/>
        <w:t>业</w:t>
      </w:r>
      <w:r>
        <w:rPr>
          <w:rFonts w:ascii="Arial" w:eastAsia="仿宋_GB2312" w:hAnsi="Arial" w:hint="eastAsia"/>
          <w:sz w:val="28"/>
        </w:rPr>
        <w:t>6</w:t>
      </w:r>
      <w:r w:rsidRPr="00B73D30">
        <w:rPr>
          <w:rFonts w:ascii="Arial" w:eastAsia="仿宋_GB2312" w:hAnsi="Arial" w:hint="eastAsia"/>
          <w:sz w:val="28"/>
        </w:rPr>
        <w:t>.5%</w:t>
      </w:r>
      <w:r w:rsidRPr="00C5261A">
        <w:rPr>
          <w:rFonts w:ascii="仿宋_GB2312" w:eastAsia="仿宋_GB2312" w:hAnsi="Arial" w:hint="eastAsia"/>
          <w:sz w:val="28"/>
        </w:rPr>
        <w:t>。投资风险与投资收益率综合排序插入法</w:t>
      </w:r>
      <w:r>
        <w:rPr>
          <w:rFonts w:ascii="仿宋_GB2312" w:eastAsia="仿宋_GB2312" w:hAnsi="Arial" w:hint="eastAsia"/>
          <w:sz w:val="28"/>
        </w:rPr>
        <w:t>，即</w:t>
      </w:r>
      <w:r w:rsidRPr="00C5261A">
        <w:rPr>
          <w:rFonts w:ascii="仿宋_GB2312" w:eastAsia="仿宋_GB2312" w:hAnsi="Arial" w:hint="eastAsia"/>
          <w:sz w:val="28"/>
        </w:rPr>
        <w:t>：将社会上各种相关类型投资，按它们的收益率与风险大小排序，然后分析判断估价对象所对应的范围，确定其</w:t>
      </w:r>
      <w:r>
        <w:rPr>
          <w:rFonts w:ascii="仿宋_GB2312" w:eastAsia="仿宋_GB2312" w:hAnsi="Arial" w:hint="eastAsia"/>
          <w:sz w:val="28"/>
        </w:rPr>
        <w:t>还原率</w:t>
      </w:r>
      <w:r w:rsidRPr="00C5261A">
        <w:rPr>
          <w:rFonts w:ascii="仿宋_GB2312" w:eastAsia="仿宋_GB2312" w:hAnsi="Arial" w:hint="eastAsia"/>
          <w:sz w:val="28"/>
        </w:rPr>
        <w:t>。在投资风险与投资收益率综合排序插入法中，</w:t>
      </w:r>
      <w:r>
        <w:rPr>
          <w:rFonts w:ascii="仿宋_GB2312" w:eastAsia="仿宋_GB2312" w:hAnsi="Arial" w:hint="eastAsia"/>
          <w:sz w:val="28"/>
        </w:rPr>
        <w:t>评估专业人员</w:t>
      </w:r>
      <w:r w:rsidRPr="00C5261A">
        <w:rPr>
          <w:rFonts w:ascii="仿宋_GB2312" w:eastAsia="仿宋_GB2312" w:hAnsi="Arial" w:hint="eastAsia"/>
          <w:sz w:val="28"/>
        </w:rPr>
        <w:t>调查</w:t>
      </w:r>
      <w:r w:rsidRPr="00B73D30">
        <w:rPr>
          <w:rFonts w:ascii="仿宋_GB2312" w:eastAsia="仿宋_GB2312" w:hAnsi="Arial" w:hint="eastAsia"/>
          <w:sz w:val="28"/>
        </w:rPr>
        <w:t>北京市近</w:t>
      </w:r>
      <w:r w:rsidRPr="00C5261A">
        <w:rPr>
          <w:rFonts w:ascii="仿宋_GB2312" w:eastAsia="仿宋_GB2312" w:hAnsi="Arial" w:hint="eastAsia"/>
          <w:sz w:val="28"/>
        </w:rPr>
        <w:t>期与估价对象类似开发项目的投资收益率、风险大小，依大小进行排序，分析估价对象项目特点，综合考虑，确定估价对象</w:t>
      </w:r>
      <w:r>
        <w:rPr>
          <w:rFonts w:ascii="仿宋_GB2312" w:eastAsia="仿宋_GB2312" w:hAnsi="Arial" w:hint="eastAsia"/>
          <w:sz w:val="28"/>
        </w:rPr>
        <w:t>还原率</w:t>
      </w:r>
      <w:r w:rsidRPr="00C5261A">
        <w:rPr>
          <w:rFonts w:ascii="仿宋_GB2312" w:eastAsia="仿宋_GB2312" w:hAnsi="Arial" w:hint="eastAsia"/>
          <w:sz w:val="28"/>
        </w:rPr>
        <w:t>为</w:t>
      </w:r>
      <w:r>
        <w:rPr>
          <w:rFonts w:ascii="仿宋_GB2312" w:eastAsia="仿宋_GB2312" w:hAnsi="Arial" w:hint="eastAsia"/>
          <w:sz w:val="28"/>
        </w:rPr>
        <w:t>商</w:t>
      </w:r>
      <w:r w:rsidRPr="00B73D30">
        <w:rPr>
          <w:rFonts w:ascii="Arial" w:eastAsia="仿宋_GB2312" w:hAnsi="Arial" w:hint="eastAsia"/>
          <w:sz w:val="28"/>
        </w:rPr>
        <w:t>业</w:t>
      </w:r>
      <w:r>
        <w:rPr>
          <w:rFonts w:ascii="Arial" w:eastAsia="仿宋_GB2312" w:hAnsi="Arial" w:hint="eastAsia"/>
          <w:sz w:val="28"/>
        </w:rPr>
        <w:t>5</w:t>
      </w:r>
      <w:r w:rsidR="00265254">
        <w:rPr>
          <w:rFonts w:ascii="Arial" w:eastAsia="仿宋_GB2312" w:hAnsi="Arial" w:hint="eastAsia"/>
          <w:sz w:val="28"/>
        </w:rPr>
        <w:t>.5</w:t>
      </w:r>
      <w:r>
        <w:rPr>
          <w:rFonts w:ascii="Arial" w:eastAsia="仿宋_GB2312" w:hAnsi="Arial" w:hint="eastAsia"/>
          <w:sz w:val="28"/>
        </w:rPr>
        <w:t>%</w:t>
      </w:r>
      <w:r w:rsidRPr="00C5261A">
        <w:rPr>
          <w:rFonts w:ascii="仿宋_GB2312" w:eastAsia="仿宋_GB2312" w:hAnsi="Arial" w:hint="eastAsia"/>
          <w:sz w:val="28"/>
        </w:rPr>
        <w:t>。对两种方法计算结果进行综合分析，本次评估综合确定</w:t>
      </w:r>
      <w:r>
        <w:rPr>
          <w:rFonts w:ascii="仿宋_GB2312" w:eastAsia="仿宋_GB2312" w:hAnsi="Arial" w:hint="eastAsia"/>
          <w:sz w:val="28"/>
        </w:rPr>
        <w:t>还原率</w:t>
      </w:r>
      <w:r w:rsidRPr="00C5261A">
        <w:rPr>
          <w:rFonts w:ascii="仿宋_GB2312" w:eastAsia="仿宋_GB2312" w:hAnsi="Arial" w:hint="eastAsia"/>
          <w:sz w:val="28"/>
        </w:rPr>
        <w:t>为</w:t>
      </w:r>
      <w:r w:rsidRPr="00B73D30">
        <w:rPr>
          <w:rFonts w:ascii="Arial" w:eastAsia="仿宋_GB2312" w:hAnsi="Arial" w:hint="eastAsia"/>
          <w:sz w:val="28"/>
        </w:rPr>
        <w:t>商业</w:t>
      </w:r>
      <w:r w:rsidRPr="00B73D30">
        <w:rPr>
          <w:rFonts w:ascii="Arial" w:eastAsia="仿宋_GB2312" w:hAnsi="Arial" w:hint="eastAsia"/>
          <w:sz w:val="28"/>
        </w:rPr>
        <w:t>6%</w:t>
      </w:r>
      <w:r>
        <w:rPr>
          <w:rFonts w:ascii="Arial" w:eastAsia="仿宋_GB2312" w:hAnsi="Arial" w:hint="eastAsia"/>
          <w:sz w:val="28"/>
        </w:rPr>
        <w:t>。</w:t>
      </w:r>
    </w:p>
    <w:p w:rsidR="0041692F" w:rsidRPr="00A33922" w:rsidRDefault="0041692F" w:rsidP="0041692F">
      <w:pPr>
        <w:spacing w:line="360" w:lineRule="auto"/>
        <w:ind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收益年期</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估价对象土地为出让土地使用权，土地剩余使用年限为商业</w:t>
      </w:r>
      <w:r w:rsidRPr="00A33922">
        <w:rPr>
          <w:rFonts w:ascii="Arial" w:eastAsia="仿宋_GB2312" w:hAnsi="Arial" w:cs="Arial" w:hint="eastAsia"/>
          <w:color w:val="000000"/>
          <w:sz w:val="28"/>
        </w:rPr>
        <w:t>40</w:t>
      </w:r>
      <w:r w:rsidRPr="00A33922">
        <w:rPr>
          <w:rFonts w:ascii="Arial" w:eastAsia="仿宋_GB2312" w:hAnsi="Arial" w:cs="Arial" w:hint="eastAsia"/>
          <w:color w:val="000000"/>
          <w:sz w:val="28"/>
        </w:rPr>
        <w:t>年；建筑物拟建造主体结构为钢混结构，其经济耐用年限为</w:t>
      </w:r>
      <w:r w:rsidRPr="00A33922">
        <w:rPr>
          <w:rFonts w:ascii="Arial" w:eastAsia="仿宋_GB2312" w:hAnsi="Arial" w:cs="Arial" w:hint="eastAsia"/>
          <w:color w:val="000000"/>
          <w:sz w:val="28"/>
        </w:rPr>
        <w:t>60</w:t>
      </w:r>
      <w:r w:rsidRPr="00A33922">
        <w:rPr>
          <w:rFonts w:ascii="Arial" w:eastAsia="仿宋_GB2312" w:hAnsi="Arial" w:cs="Arial" w:hint="eastAsia"/>
          <w:color w:val="000000"/>
          <w:sz w:val="28"/>
        </w:rPr>
        <w:t>年。根据《房地产估价规范》，对于土地与建筑物合一的估价对象，当建筑物剩余经济耐用年限长于或等于土地使用权年限时，应根据土地使用权年限确定未来可获收益的年限。因此，估价对象收益年限确定为</w:t>
      </w:r>
      <w:r w:rsidRPr="00A33922">
        <w:rPr>
          <w:rFonts w:ascii="Arial" w:eastAsia="仿宋_GB2312" w:hAnsi="Arial" w:cs="Arial" w:hint="eastAsia"/>
          <w:color w:val="000000"/>
          <w:sz w:val="28"/>
        </w:rPr>
        <w:t>40</w:t>
      </w:r>
      <w:r w:rsidRPr="00A33922">
        <w:rPr>
          <w:rFonts w:ascii="Arial" w:eastAsia="仿宋_GB2312" w:hAnsi="Arial" w:cs="Arial" w:hint="eastAsia"/>
          <w:color w:val="000000"/>
          <w:sz w:val="28"/>
        </w:rPr>
        <w:t>年。</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估价对象房地产价值＝</w:t>
      </w:r>
      <w:r w:rsidR="00C90CE8" w:rsidRPr="00004681">
        <w:rPr>
          <w:rFonts w:ascii="Arial" w:hAnsi="Arial" w:hint="eastAsia"/>
        </w:rPr>
        <w:t>A</w:t>
      </w:r>
      <w:r w:rsidR="00C90CE8" w:rsidRPr="00004681">
        <w:rPr>
          <w:rFonts w:ascii="Arial" w:hAnsi="Arial" w:hint="eastAsia"/>
        </w:rPr>
        <w:t>×</w:t>
      </w:r>
      <w:r w:rsidR="00C90CE8" w:rsidRPr="00004681">
        <w:rPr>
          <w:rFonts w:ascii="Arial" w:hAnsi="Arial" w:hint="eastAsia"/>
        </w:rPr>
        <w:t>{1-[(1/(1+Y)]</w:t>
      </w:r>
      <w:r w:rsidR="00C90CE8" w:rsidRPr="00C90CE8">
        <w:rPr>
          <w:rFonts w:ascii="Arial" w:hAnsi="Arial" w:hint="eastAsia"/>
          <w:vertAlign w:val="superscript"/>
        </w:rPr>
        <w:t>n</w:t>
      </w:r>
      <w:r w:rsidR="00C90CE8" w:rsidRPr="00004681">
        <w:rPr>
          <w:rFonts w:ascii="Arial" w:hAnsi="Arial" w:hint="eastAsia"/>
        </w:rPr>
        <w:t>}</w:t>
      </w:r>
      <w:r w:rsidR="00C90CE8" w:rsidRPr="00004681">
        <w:rPr>
          <w:rFonts w:ascii="Arial" w:hAnsi="Arial" w:hint="eastAsia"/>
        </w:rPr>
        <w:t>÷</w:t>
      </w:r>
      <w:r w:rsidR="00C90CE8" w:rsidRPr="00004681">
        <w:rPr>
          <w:rFonts w:ascii="Arial" w:hAnsi="Arial" w:hint="eastAsia"/>
        </w:rPr>
        <w:t>Y</w:t>
      </w:r>
    </w:p>
    <w:p w:rsidR="0041692F" w:rsidRPr="0045427E" w:rsidRDefault="0041692F" w:rsidP="00C90CE8">
      <w:pPr>
        <w:spacing w:line="360" w:lineRule="auto"/>
        <w:ind w:firstLineChars="1100" w:firstLine="3080"/>
        <w:rPr>
          <w:rFonts w:ascii="Arial" w:eastAsia="仿宋_GB2312" w:hAnsi="Arial" w:cs="Arial"/>
          <w:color w:val="000000"/>
          <w:sz w:val="28"/>
        </w:rPr>
      </w:pPr>
      <w:r w:rsidRPr="00622A63">
        <w:rPr>
          <w:rFonts w:ascii="Arial" w:eastAsia="仿宋_GB2312" w:hAnsi="Arial" w:cs="Arial" w:hint="eastAsia"/>
          <w:color w:val="000000"/>
          <w:sz w:val="28"/>
        </w:rPr>
        <w:t>＝</w:t>
      </w:r>
      <w:r w:rsidR="00AE2DFA">
        <w:rPr>
          <w:rFonts w:ascii="Arial" w:eastAsia="仿宋_GB2312" w:hAnsi="Arial" w:cs="Arial" w:hint="eastAsia"/>
          <w:color w:val="000000"/>
          <w:sz w:val="28"/>
        </w:rPr>
        <w:t>356733</w:t>
      </w:r>
      <w:r w:rsidRPr="00622A63">
        <w:rPr>
          <w:rFonts w:ascii="Arial" w:eastAsia="仿宋_GB2312" w:hAnsi="Arial" w:cs="Arial" w:hint="eastAsia"/>
          <w:color w:val="000000"/>
          <w:sz w:val="28"/>
        </w:rPr>
        <w:t>（万元）</w:t>
      </w:r>
    </w:p>
    <w:p w:rsidR="0041692F" w:rsidRPr="00B03F0C" w:rsidRDefault="0041692F" w:rsidP="008F7F80">
      <w:pPr>
        <w:spacing w:beforeLines="50" w:afterLines="50" w:line="360" w:lineRule="auto"/>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w:t>
      </w:r>
      <w:r w:rsidRPr="00B03F0C">
        <w:rPr>
          <w:rFonts w:ascii="Arial" w:eastAsia="仿宋_GB2312" w:hAnsi="Arial" w:cs="Arial"/>
          <w:color w:val="000000"/>
          <w:sz w:val="28"/>
        </w:rPr>
        <w:t>开发成本</w:t>
      </w:r>
    </w:p>
    <w:p w:rsidR="0041692F" w:rsidRPr="00B03F0C" w:rsidRDefault="0041692F" w:rsidP="008F7F80">
      <w:pPr>
        <w:spacing w:beforeLines="50" w:afterLines="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建造成本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本次评估参考现行北京市工程概预算定额以及同类建筑的建安水平，同时考虑估价对象建筑结构、设备与装修标准等，综合确定估价对象商业用房建安费用为</w:t>
      </w:r>
      <w:r w:rsidR="00DC617E">
        <w:rPr>
          <w:rFonts w:ascii="Arial" w:eastAsia="仿宋_GB2312" w:hAnsi="Arial" w:cs="Arial" w:hint="eastAsia"/>
          <w:color w:val="000000"/>
          <w:sz w:val="28"/>
        </w:rPr>
        <w:t>4800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w:t>
      </w:r>
      <w:r w:rsidR="00DC617E">
        <w:rPr>
          <w:rFonts w:ascii="Arial" w:eastAsia="仿宋_GB2312" w:hAnsi="Arial" w:cs="Arial" w:hint="eastAsia"/>
          <w:color w:val="000000"/>
          <w:sz w:val="28"/>
        </w:rPr>
        <w:t>4800</w:t>
      </w:r>
      <w:r w:rsidRPr="00B03F0C">
        <w:rPr>
          <w:rFonts w:ascii="Arial" w:eastAsia="仿宋_GB2312" w:hAnsi="Arial" w:cs="Arial"/>
          <w:color w:val="000000"/>
          <w:sz w:val="28"/>
        </w:rPr>
        <w:t>×</w:t>
      </w:r>
      <w:r w:rsidR="00DC617E">
        <w:rPr>
          <w:rFonts w:ascii="Arial" w:eastAsia="仿宋_GB2312" w:hAnsi="Arial" w:cs="Arial"/>
          <w:color w:val="000000"/>
          <w:sz w:val="28"/>
        </w:rPr>
        <w:t>85455</w:t>
      </w:r>
      <w:r w:rsidRPr="00B03F0C">
        <w:rPr>
          <w:rFonts w:ascii="Arial" w:eastAsia="仿宋_GB2312" w:hAnsi="Arial" w:cs="Arial"/>
          <w:color w:val="000000"/>
          <w:sz w:val="28"/>
        </w:rPr>
        <w:t>÷10000</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DC617E">
        <w:rPr>
          <w:rFonts w:ascii="Arial" w:eastAsia="仿宋_GB2312" w:hAnsi="Arial" w:cs="Arial"/>
          <w:color w:val="000000"/>
          <w:sz w:val="28"/>
        </w:rPr>
        <w:t>41018</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00DC617E">
        <w:rPr>
          <w:rFonts w:ascii="Arial" w:eastAsia="仿宋_GB2312" w:hAnsi="Arial" w:cs="Arial"/>
          <w:color w:val="000000"/>
          <w:sz w:val="28"/>
        </w:rPr>
        <w:t>41018</w:t>
      </w:r>
      <w:r w:rsidRPr="00B03F0C">
        <w:rPr>
          <w:rFonts w:ascii="Arial" w:eastAsia="仿宋_GB2312" w:hAnsi="Arial" w:cs="Arial"/>
          <w:color w:val="000000"/>
          <w:sz w:val="28"/>
        </w:rPr>
        <w:t>×3%</w:t>
      </w:r>
      <w:r w:rsidRPr="00B03F0C">
        <w:rPr>
          <w:rFonts w:ascii="Arial" w:eastAsia="仿宋_GB2312" w:hAnsi="Arial" w:cs="Arial"/>
          <w:color w:val="000000"/>
          <w:sz w:val="28"/>
        </w:rPr>
        <w:t>＝</w:t>
      </w:r>
      <w:r w:rsidR="00DC617E">
        <w:rPr>
          <w:rFonts w:ascii="Arial" w:eastAsia="仿宋_GB2312" w:hAnsi="Arial" w:cs="Arial"/>
          <w:color w:val="000000"/>
          <w:sz w:val="28"/>
        </w:rPr>
        <w:t>1231</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41692F" w:rsidRPr="00B03F0C" w:rsidRDefault="0041692F" w:rsidP="0041692F">
      <w:pPr>
        <w:spacing w:before="50" w:after="50" w:line="360" w:lineRule="auto"/>
        <w:ind w:firstLineChars="200" w:firstLine="56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w:t>
      </w:r>
      <w:r w:rsidR="00DC617E">
        <w:rPr>
          <w:rFonts w:ascii="Arial" w:eastAsia="仿宋_GB2312" w:hAnsi="Arial" w:cs="Arial"/>
          <w:color w:val="000000"/>
          <w:sz w:val="28"/>
        </w:rPr>
        <w:t>85455</w:t>
      </w:r>
      <w:r w:rsidRPr="00B03F0C">
        <w:rPr>
          <w:rFonts w:ascii="Arial" w:eastAsia="仿宋_GB2312" w:hAnsi="Arial" w:cs="Arial"/>
          <w:color w:val="000000"/>
          <w:sz w:val="28"/>
        </w:rPr>
        <w:t>×200÷10000=</w:t>
      </w:r>
      <w:r w:rsidR="00DC617E">
        <w:rPr>
          <w:rFonts w:ascii="Arial" w:eastAsia="仿宋_GB2312" w:hAnsi="Arial" w:cs="Arial"/>
          <w:color w:val="000000"/>
          <w:sz w:val="28"/>
        </w:rPr>
        <w:t>1709</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lastRenderedPageBreak/>
        <w:t>＝</w:t>
      </w:r>
      <w:r w:rsidR="00DC617E">
        <w:rPr>
          <w:rFonts w:ascii="Arial" w:eastAsia="仿宋_GB2312" w:hAnsi="Arial" w:cs="Arial"/>
          <w:color w:val="000000"/>
          <w:sz w:val="28"/>
        </w:rPr>
        <w:t>41018</w:t>
      </w:r>
      <w:r w:rsidRPr="00B03F0C">
        <w:rPr>
          <w:rFonts w:ascii="Arial" w:eastAsia="仿宋_GB2312" w:hAnsi="Arial" w:cs="Arial"/>
          <w:color w:val="000000"/>
          <w:sz w:val="28"/>
        </w:rPr>
        <w:t>×1.5%</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DC617E">
        <w:rPr>
          <w:rFonts w:ascii="Arial" w:eastAsia="仿宋_GB2312" w:hAnsi="Arial" w:cs="Arial"/>
          <w:color w:val="000000"/>
          <w:sz w:val="28"/>
        </w:rPr>
        <w:t>615</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xml:space="preserve">= </w:t>
      </w:r>
      <w:r w:rsidR="00DC617E">
        <w:rPr>
          <w:rFonts w:ascii="Arial" w:eastAsia="仿宋_GB2312" w:hAnsi="Arial" w:cs="Arial"/>
          <w:color w:val="000000"/>
          <w:sz w:val="28"/>
        </w:rPr>
        <w:t>41018</w:t>
      </w:r>
      <w:r w:rsidRPr="00B03F0C">
        <w:rPr>
          <w:rFonts w:ascii="Arial" w:eastAsia="仿宋_GB2312" w:hAnsi="Arial" w:cs="Arial"/>
          <w:color w:val="000000"/>
          <w:sz w:val="28"/>
        </w:rPr>
        <w:t>+</w:t>
      </w:r>
      <w:r w:rsidR="00DC617E">
        <w:rPr>
          <w:rFonts w:ascii="Arial" w:eastAsia="仿宋_GB2312" w:hAnsi="Arial" w:cs="Arial"/>
          <w:color w:val="000000"/>
          <w:sz w:val="28"/>
        </w:rPr>
        <w:t>1231</w:t>
      </w:r>
      <w:r w:rsidRPr="00B03F0C">
        <w:rPr>
          <w:rFonts w:ascii="Arial" w:eastAsia="仿宋_GB2312" w:hAnsi="Arial" w:cs="Arial"/>
          <w:color w:val="000000"/>
          <w:sz w:val="28"/>
        </w:rPr>
        <w:t>+0+</w:t>
      </w:r>
      <w:r w:rsidR="00DC617E">
        <w:rPr>
          <w:rFonts w:ascii="Arial" w:eastAsia="仿宋_GB2312" w:hAnsi="Arial" w:cs="Arial"/>
          <w:color w:val="000000"/>
          <w:sz w:val="28"/>
        </w:rPr>
        <w:t>1709</w:t>
      </w:r>
      <w:r w:rsidRPr="00B03F0C">
        <w:rPr>
          <w:rFonts w:ascii="Arial" w:eastAsia="仿宋_GB2312" w:hAnsi="Arial" w:cs="Arial"/>
          <w:color w:val="000000"/>
          <w:sz w:val="28"/>
        </w:rPr>
        <w:t>+</w:t>
      </w:r>
      <w:r w:rsidR="00DC617E">
        <w:rPr>
          <w:rFonts w:ascii="Arial" w:eastAsia="仿宋_GB2312" w:hAnsi="Arial" w:cs="Arial" w:hint="eastAsia"/>
          <w:color w:val="000000"/>
          <w:sz w:val="28"/>
        </w:rPr>
        <w:t>615</w:t>
      </w:r>
      <w:r w:rsidRPr="00B03F0C">
        <w:rPr>
          <w:rFonts w:ascii="Arial" w:eastAsia="仿宋_GB2312" w:hAnsi="Arial" w:cs="Arial"/>
          <w:color w:val="000000"/>
          <w:sz w:val="28"/>
        </w:rPr>
        <w:t xml:space="preserve"> </w:t>
      </w:r>
    </w:p>
    <w:p w:rsidR="0041692F" w:rsidRDefault="0041692F" w:rsidP="008214E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 xml:space="preserve">= </w:t>
      </w:r>
      <w:r w:rsidR="008C500E">
        <w:rPr>
          <w:rFonts w:ascii="Arial" w:eastAsia="仿宋_GB2312" w:hAnsi="Arial" w:cs="Arial"/>
          <w:color w:val="000000"/>
          <w:sz w:val="28"/>
        </w:rPr>
        <w:t>44573</w:t>
      </w:r>
      <w:r w:rsidRPr="00B03F0C">
        <w:rPr>
          <w:rFonts w:ascii="Arial" w:eastAsia="仿宋_GB2312" w:hAnsi="Arial" w:cs="Arial"/>
          <w:color w:val="000000"/>
          <w:sz w:val="28"/>
        </w:rPr>
        <w:t>（万元）</w:t>
      </w:r>
    </w:p>
    <w:p w:rsidR="007265FB" w:rsidRPr="00265254" w:rsidRDefault="007265FB" w:rsidP="007265FB">
      <w:pPr>
        <w:overflowPunct w:val="0"/>
        <w:spacing w:line="360" w:lineRule="auto"/>
        <w:ind w:firstLineChars="200" w:firstLine="560"/>
        <w:rPr>
          <w:rFonts w:ascii="Arial" w:eastAsia="仿宋_GB2312" w:hAnsi="Arial" w:cs="Arial"/>
          <w:color w:val="000000"/>
          <w:sz w:val="28"/>
        </w:rPr>
      </w:pPr>
      <w:r w:rsidRPr="00265254">
        <w:rPr>
          <w:rFonts w:ascii="Arial" w:eastAsia="仿宋_GB2312" w:hAnsi="Arial" w:cs="Arial" w:hint="eastAsia"/>
          <w:color w:val="000000"/>
          <w:sz w:val="28"/>
        </w:rPr>
        <w:t>B</w:t>
      </w:r>
      <w:r w:rsidRPr="00265254">
        <w:rPr>
          <w:rFonts w:ascii="Arial" w:eastAsia="仿宋_GB2312" w:hAnsi="Arial" w:cs="Arial" w:hint="eastAsia"/>
          <w:color w:val="000000"/>
          <w:sz w:val="28"/>
        </w:rPr>
        <w:t>红线外市政费用</w:t>
      </w:r>
    </w:p>
    <w:p w:rsidR="007265FB" w:rsidRPr="00265254" w:rsidRDefault="007265FB" w:rsidP="007265FB">
      <w:pPr>
        <w:overflowPunct w:val="0"/>
        <w:spacing w:line="360" w:lineRule="auto"/>
        <w:ind w:firstLineChars="200" w:firstLine="560"/>
        <w:rPr>
          <w:rFonts w:ascii="Arial" w:eastAsia="仿宋_GB2312" w:hAnsi="Arial" w:cs="Arial"/>
          <w:color w:val="000000"/>
          <w:sz w:val="28"/>
        </w:rPr>
      </w:pPr>
      <w:r w:rsidRPr="00265254">
        <w:rPr>
          <w:rFonts w:ascii="Arial" w:eastAsia="仿宋_GB2312" w:hAnsi="Arial" w:cs="Arial" w:hint="eastAsia"/>
          <w:color w:val="000000"/>
          <w:sz w:val="28"/>
        </w:rPr>
        <w:t>根据估价委托人介绍，估价对象开发完成后红线外基础设施达“六通”（即通路、通电、通信、通上水、通下水、通燃气），结合估价对象所在区域实际情况，综合确定红线外基础设施从“三通”建设至“六通”的费用为</w:t>
      </w:r>
      <w:r w:rsidRPr="00265254">
        <w:rPr>
          <w:rFonts w:ascii="Arial" w:eastAsia="仿宋_GB2312" w:hAnsi="Arial" w:cs="Arial" w:hint="eastAsia"/>
          <w:color w:val="000000"/>
          <w:sz w:val="28"/>
        </w:rPr>
        <w:t>20</w:t>
      </w:r>
      <w:r w:rsidRPr="00265254">
        <w:rPr>
          <w:rFonts w:ascii="Arial" w:eastAsia="仿宋_GB2312" w:hAnsi="Arial" w:cs="Arial" w:hint="eastAsia"/>
          <w:color w:val="000000"/>
          <w:sz w:val="28"/>
        </w:rPr>
        <w:t>元</w:t>
      </w:r>
      <w:r w:rsidRPr="00265254">
        <w:rPr>
          <w:rFonts w:ascii="Arial" w:eastAsia="仿宋_GB2312" w:hAnsi="Arial" w:cs="Arial" w:hint="eastAsia"/>
          <w:color w:val="000000"/>
          <w:sz w:val="28"/>
        </w:rPr>
        <w:t>/</w:t>
      </w:r>
      <w:r w:rsidRPr="00265254">
        <w:rPr>
          <w:rFonts w:ascii="Arial" w:eastAsia="仿宋_GB2312" w:hAnsi="Arial" w:cs="Arial" w:hint="eastAsia"/>
          <w:color w:val="000000"/>
          <w:sz w:val="28"/>
        </w:rPr>
        <w:t>平方米。则有：</w:t>
      </w:r>
    </w:p>
    <w:p w:rsidR="007265FB" w:rsidRDefault="007265FB" w:rsidP="007265FB">
      <w:pPr>
        <w:spacing w:before="50" w:after="50" w:line="360" w:lineRule="auto"/>
        <w:ind w:firstLineChars="200" w:firstLine="560"/>
        <w:jc w:val="both"/>
        <w:rPr>
          <w:rFonts w:ascii="Arial" w:eastAsia="仿宋_GB2312" w:hAnsi="Arial" w:cs="Arial"/>
          <w:color w:val="000000"/>
          <w:sz w:val="28"/>
        </w:rPr>
      </w:pPr>
      <w:r w:rsidRPr="00265254">
        <w:rPr>
          <w:rFonts w:ascii="Arial" w:eastAsia="仿宋_GB2312" w:hAnsi="Arial" w:cs="Arial" w:hint="eastAsia"/>
          <w:color w:val="000000"/>
          <w:sz w:val="28"/>
        </w:rPr>
        <w:t>红线外基础设施建设费＝</w:t>
      </w:r>
      <w:r w:rsidRPr="00265254">
        <w:rPr>
          <w:rFonts w:ascii="Arial" w:eastAsia="仿宋_GB2312" w:hAnsi="Arial" w:cs="Arial" w:hint="eastAsia"/>
          <w:color w:val="000000"/>
          <w:sz w:val="28"/>
        </w:rPr>
        <w:t>85455</w:t>
      </w:r>
      <w:r w:rsidRPr="00265254">
        <w:rPr>
          <w:rFonts w:ascii="Arial" w:eastAsia="仿宋_GB2312" w:hAnsi="Arial" w:cs="Arial" w:hint="eastAsia"/>
          <w:color w:val="000000"/>
          <w:sz w:val="28"/>
        </w:rPr>
        <w:t>×</w:t>
      </w:r>
      <w:r w:rsidRPr="00265254">
        <w:rPr>
          <w:rFonts w:ascii="Arial" w:eastAsia="仿宋_GB2312" w:hAnsi="Arial" w:cs="Arial" w:hint="eastAsia"/>
          <w:color w:val="000000"/>
          <w:sz w:val="28"/>
        </w:rPr>
        <w:t>20</w:t>
      </w:r>
      <w:r w:rsidRPr="00265254">
        <w:rPr>
          <w:rFonts w:ascii="Arial" w:eastAsia="仿宋_GB2312" w:hAnsi="Arial" w:cs="Arial" w:hint="eastAsia"/>
          <w:color w:val="000000"/>
          <w:sz w:val="28"/>
        </w:rPr>
        <w:t>÷</w:t>
      </w:r>
      <w:r w:rsidRPr="00265254">
        <w:rPr>
          <w:rFonts w:ascii="Arial" w:eastAsia="仿宋_GB2312" w:hAnsi="Arial" w:cs="Arial" w:hint="eastAsia"/>
          <w:color w:val="000000"/>
          <w:sz w:val="28"/>
        </w:rPr>
        <w:t>10000</w:t>
      </w:r>
      <w:r w:rsidRPr="00265254">
        <w:rPr>
          <w:rFonts w:ascii="Arial" w:eastAsia="仿宋_GB2312" w:hAnsi="Arial" w:cs="Arial" w:hint="eastAsia"/>
          <w:color w:val="000000"/>
          <w:sz w:val="28"/>
        </w:rPr>
        <w:t>＝</w:t>
      </w:r>
      <w:r w:rsidRPr="00265254">
        <w:rPr>
          <w:rFonts w:ascii="Arial" w:eastAsia="仿宋_GB2312" w:hAnsi="Arial" w:cs="Arial" w:hint="eastAsia"/>
          <w:color w:val="000000"/>
          <w:sz w:val="28"/>
        </w:rPr>
        <w:t>171</w:t>
      </w:r>
      <w:r w:rsidRPr="00265254">
        <w:rPr>
          <w:rFonts w:ascii="Arial" w:eastAsia="仿宋_GB2312" w:hAnsi="Arial" w:cs="Arial" w:hint="eastAsia"/>
          <w:color w:val="000000"/>
          <w:sz w:val="28"/>
        </w:rPr>
        <w:t>（万元）</w:t>
      </w:r>
    </w:p>
    <w:p w:rsidR="0041692F" w:rsidRPr="00B03F0C" w:rsidRDefault="007265FB"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C</w:t>
      </w:r>
      <w:r w:rsidR="0041692F" w:rsidRPr="00B03F0C">
        <w:rPr>
          <w:rFonts w:ascii="Arial" w:eastAsia="仿宋_GB2312" w:hAnsi="Arial" w:cs="Arial"/>
          <w:color w:val="000000"/>
          <w:sz w:val="28"/>
        </w:rPr>
        <w:t>城市基础设施建设费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102"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w:t>
      </w:r>
      <w:r w:rsidR="00BD29D3">
        <w:rPr>
          <w:rFonts w:ascii="Arial" w:eastAsia="仿宋_GB2312" w:hAnsi="Arial" w:cs="Arial" w:hint="eastAsia"/>
          <w:bCs/>
          <w:color w:val="000000"/>
          <w:sz w:val="28"/>
        </w:rPr>
        <w:t>朝阳</w:t>
      </w:r>
      <w:r w:rsidRPr="00B03F0C">
        <w:rPr>
          <w:rFonts w:ascii="Arial" w:eastAsia="仿宋_GB2312" w:hAnsi="Arial" w:cs="Arial"/>
          <w:bCs/>
          <w:color w:val="000000"/>
          <w:sz w:val="28"/>
        </w:rPr>
        <w:t>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proofErr w:type="gramStart"/>
      <w:r w:rsidRPr="00B03F0C">
        <w:rPr>
          <w:rFonts w:ascii="Arial" w:eastAsia="仿宋_GB2312" w:hAnsi="Arial" w:cs="Arial"/>
          <w:color w:val="000000"/>
          <w:sz w:val="28"/>
        </w:rPr>
        <w:t>京计投资字</w:t>
      </w:r>
      <w:proofErr w:type="gramEnd"/>
      <w:r w:rsidRPr="00B03F0C">
        <w:rPr>
          <w:rFonts w:ascii="Arial" w:eastAsia="仿宋_GB2312" w:hAnsi="Arial" w:cs="Arial"/>
          <w:color w:val="000000"/>
          <w:sz w:val="28"/>
        </w:rPr>
        <w:t>〔</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，估价对象属于北京市区，估价对象应缴的城市基础设施建设费标准为：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城市基础设施建设费</w:t>
      </w:r>
      <w:r w:rsidRPr="00B03F0C">
        <w:rPr>
          <w:rFonts w:ascii="Arial" w:eastAsia="仿宋_GB2312" w:hAnsi="Arial" w:cs="Arial"/>
          <w:color w:val="000000"/>
          <w:sz w:val="28"/>
        </w:rPr>
        <w:t>=</w:t>
      </w:r>
      <w:r w:rsidR="00DC617E">
        <w:rPr>
          <w:rFonts w:ascii="Arial" w:eastAsia="仿宋_GB2312" w:hAnsi="Arial" w:cs="Arial"/>
          <w:color w:val="000000"/>
          <w:sz w:val="28"/>
        </w:rPr>
        <w:t>85455</w:t>
      </w:r>
      <w:r w:rsidRPr="00B03F0C">
        <w:rPr>
          <w:rFonts w:ascii="Arial" w:eastAsia="仿宋_GB2312" w:hAnsi="Arial" w:cs="Arial"/>
          <w:color w:val="000000"/>
          <w:sz w:val="28"/>
        </w:rPr>
        <w:t>×200÷10000=</w:t>
      </w:r>
      <w:r w:rsidR="00DC617E">
        <w:rPr>
          <w:rFonts w:ascii="Arial" w:eastAsia="仿宋_GB2312" w:hAnsi="Arial" w:cs="Arial"/>
          <w:color w:val="000000"/>
          <w:sz w:val="28"/>
        </w:rPr>
        <w:t>1709</w:t>
      </w:r>
      <w:r w:rsidRPr="00B03F0C">
        <w:rPr>
          <w:rFonts w:ascii="Arial" w:eastAsia="仿宋_GB2312" w:hAnsi="Arial" w:cs="Arial"/>
          <w:color w:val="000000"/>
          <w:sz w:val="28"/>
        </w:rPr>
        <w:t>（万元）</w:t>
      </w:r>
    </w:p>
    <w:p w:rsidR="0041692F" w:rsidRPr="00B03F0C" w:rsidRDefault="007265FB"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D</w:t>
      </w:r>
      <w:r w:rsidR="0041692F" w:rsidRPr="00B03F0C">
        <w:rPr>
          <w:rFonts w:ascii="Arial" w:eastAsia="仿宋_GB2312" w:hAnsi="Arial" w:cs="Arial"/>
          <w:color w:val="000000"/>
          <w:sz w:val="28"/>
        </w:rPr>
        <w:t>管理费用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7265FB">
        <w:rPr>
          <w:rFonts w:ascii="Arial" w:eastAsia="仿宋_GB2312" w:hAnsi="Arial" w:cs="Arial" w:hint="eastAsia"/>
          <w:color w:val="000000"/>
          <w:sz w:val="28"/>
        </w:rPr>
        <w:t>3</w:t>
      </w:r>
      <w:r w:rsidRPr="00B03F0C">
        <w:rPr>
          <w:rFonts w:ascii="Arial" w:eastAsia="仿宋_GB2312" w:hAnsi="Arial" w:cs="Arial"/>
          <w:color w:val="000000"/>
          <w:sz w:val="28"/>
        </w:rPr>
        <w:t>项的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w:t>
      </w:r>
      <w:r w:rsidRPr="00B03F0C">
        <w:rPr>
          <w:rFonts w:ascii="Arial" w:eastAsia="仿宋_GB2312" w:hAnsi="Arial" w:cs="Arial"/>
          <w:color w:val="000000"/>
          <w:sz w:val="28"/>
        </w:rPr>
        <w:lastRenderedPageBreak/>
        <w:t>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007265FB">
        <w:rPr>
          <w:rFonts w:ascii="Arial" w:eastAsia="仿宋_GB2312" w:hAnsi="Arial" w:cs="Arial" w:hint="eastAsia"/>
          <w:color w:val="000000"/>
          <w:sz w:val="28"/>
        </w:rPr>
        <w:t>+C</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8C500E">
        <w:rPr>
          <w:rFonts w:ascii="Arial" w:eastAsia="仿宋_GB2312" w:hAnsi="Arial" w:cs="Arial"/>
          <w:color w:val="000000"/>
          <w:sz w:val="28"/>
        </w:rPr>
        <w:t>44573</w:t>
      </w:r>
      <w:r w:rsidRPr="00B03F0C">
        <w:rPr>
          <w:rFonts w:ascii="Arial" w:eastAsia="仿宋_GB2312" w:hAnsi="Arial" w:cs="Arial"/>
          <w:color w:val="000000"/>
          <w:sz w:val="28"/>
        </w:rPr>
        <w:t>+</w:t>
      </w:r>
      <w:r w:rsidR="007265FB">
        <w:rPr>
          <w:rFonts w:ascii="Arial" w:eastAsia="仿宋_GB2312" w:hAnsi="Arial" w:cs="Arial" w:hint="eastAsia"/>
          <w:color w:val="000000"/>
          <w:sz w:val="28"/>
        </w:rPr>
        <w:t>171+</w:t>
      </w:r>
      <w:r w:rsidR="00DC617E">
        <w:rPr>
          <w:rFonts w:ascii="Arial" w:eastAsia="仿宋_GB2312" w:hAnsi="Arial" w:cs="Arial"/>
          <w:color w:val="000000"/>
          <w:sz w:val="28"/>
        </w:rPr>
        <w:t>1709</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7265FB">
        <w:rPr>
          <w:rFonts w:ascii="Arial" w:eastAsia="仿宋_GB2312" w:hAnsi="Arial" w:cs="Arial" w:hint="eastAsia"/>
          <w:color w:val="000000"/>
          <w:sz w:val="28"/>
        </w:rPr>
        <w:t>1394</w:t>
      </w:r>
      <w:r w:rsidRPr="00B03F0C">
        <w:rPr>
          <w:rFonts w:ascii="Arial" w:eastAsia="仿宋_GB2312" w:hAnsi="Arial" w:cs="Arial"/>
          <w:color w:val="000000"/>
          <w:sz w:val="28"/>
        </w:rPr>
        <w:t>（万元）</w:t>
      </w:r>
    </w:p>
    <w:p w:rsidR="0041692F" w:rsidRPr="00B03F0C" w:rsidRDefault="007265FB" w:rsidP="0041692F">
      <w:pPr>
        <w:spacing w:before="50" w:after="50" w:line="360" w:lineRule="auto"/>
        <w:ind w:firstLineChars="201" w:firstLine="563"/>
        <w:rPr>
          <w:rFonts w:ascii="Arial" w:eastAsia="仿宋_GB2312" w:hAnsi="Arial" w:cs="Arial"/>
          <w:color w:val="000000"/>
          <w:sz w:val="28"/>
        </w:rPr>
      </w:pPr>
      <w:r>
        <w:rPr>
          <w:rFonts w:ascii="Arial" w:eastAsia="仿宋_GB2312" w:hAnsi="Arial" w:cs="Arial" w:hint="eastAsia"/>
          <w:color w:val="000000"/>
          <w:sz w:val="28"/>
        </w:rPr>
        <w:t>E</w:t>
      </w:r>
      <w:r w:rsidR="0041692F" w:rsidRPr="00B03F0C">
        <w:rPr>
          <w:rFonts w:ascii="Arial" w:eastAsia="仿宋_GB2312" w:hAnsi="Arial" w:cs="Arial"/>
          <w:color w:val="000000"/>
          <w:sz w:val="28"/>
        </w:rPr>
        <w:t>销售费用</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056CBA">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sidR="00AE2DFA">
        <w:rPr>
          <w:rFonts w:ascii="Arial" w:eastAsia="仿宋_GB2312" w:hAnsi="Arial" w:cs="Arial" w:hint="eastAsia"/>
          <w:color w:val="000000"/>
          <w:sz w:val="28"/>
        </w:rPr>
        <w:t>356733</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7265FB">
        <w:rPr>
          <w:rFonts w:ascii="Arial" w:eastAsia="仿宋_GB2312" w:hAnsi="Arial" w:cs="Arial" w:hint="eastAsia"/>
          <w:color w:val="000000"/>
          <w:sz w:val="28"/>
        </w:rPr>
        <w:t>10702</w:t>
      </w:r>
      <w:r w:rsidRPr="00B03F0C">
        <w:rPr>
          <w:rFonts w:ascii="Arial" w:eastAsia="仿宋_GB2312" w:hAnsi="Arial" w:cs="Arial"/>
          <w:color w:val="000000"/>
          <w:sz w:val="28"/>
        </w:rPr>
        <w:t>（万元）</w:t>
      </w:r>
    </w:p>
    <w:p w:rsidR="0041692F" w:rsidRPr="00B03F0C" w:rsidRDefault="007265FB"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F</w:t>
      </w:r>
      <w:r w:rsidR="0041692F" w:rsidRPr="00B03F0C">
        <w:rPr>
          <w:rFonts w:ascii="Arial" w:eastAsia="仿宋_GB2312" w:hAnsi="Arial" w:cs="Arial"/>
          <w:color w:val="000000"/>
          <w:sz w:val="28"/>
        </w:rPr>
        <w:t>购地税费</w:t>
      </w:r>
    </w:p>
    <w:p w:rsidR="0041692F"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41692F" w:rsidRPr="00B03F0C" w:rsidRDefault="007265FB" w:rsidP="0041692F">
      <w:pPr>
        <w:spacing w:before="50" w:after="50" w:line="360" w:lineRule="auto"/>
        <w:ind w:firstLineChars="200" w:firstLine="560"/>
        <w:outlineLvl w:val="0"/>
        <w:rPr>
          <w:rFonts w:ascii="Arial" w:eastAsia="仿宋_GB2312" w:hAnsi="Arial" w:cs="Arial"/>
          <w:color w:val="000000"/>
          <w:sz w:val="28"/>
        </w:rPr>
      </w:pPr>
      <w:r>
        <w:rPr>
          <w:rFonts w:ascii="Arial" w:eastAsia="仿宋_GB2312" w:hAnsi="Arial" w:cs="Arial" w:hint="eastAsia"/>
          <w:color w:val="000000"/>
          <w:sz w:val="28"/>
        </w:rPr>
        <w:t>G</w:t>
      </w:r>
      <w:r w:rsidR="0041692F" w:rsidRPr="00B03F0C">
        <w:rPr>
          <w:rFonts w:ascii="Arial" w:eastAsia="仿宋_GB2312" w:hAnsi="Arial" w:cs="Arial"/>
          <w:color w:val="000000"/>
          <w:sz w:val="28"/>
        </w:rPr>
        <w:t>贷款利息</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007265FB">
        <w:rPr>
          <w:rFonts w:ascii="Arial" w:eastAsia="仿宋_GB2312" w:hAnsi="Arial" w:cs="Arial" w:hint="eastAsia"/>
          <w:color w:val="000000"/>
          <w:sz w:val="28"/>
        </w:rPr>
        <w:t>2</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lastRenderedPageBreak/>
        <w:t>4.75%</w:t>
      </w:r>
      <w:r w:rsidRPr="00B03F0C">
        <w:rPr>
          <w:rFonts w:ascii="Arial" w:eastAsia="仿宋_GB2312" w:hAnsi="Arial" w:cs="Arial"/>
          <w:color w:val="000000"/>
          <w:sz w:val="28"/>
        </w:rPr>
        <w:t>，以复利计息。则有：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007265FB">
        <w:rPr>
          <w:rFonts w:ascii="Arial" w:eastAsia="仿宋_GB2312" w:hAnsi="Arial" w:cs="Arial" w:hint="eastAsia"/>
          <w:color w:val="000000"/>
          <w:sz w:val="28"/>
          <w:vertAlign w:val="superscript"/>
        </w:rPr>
        <w:t>2</w:t>
      </w:r>
      <w:r w:rsidRPr="00B03F0C">
        <w:rPr>
          <w:rFonts w:ascii="Arial" w:eastAsia="仿宋_GB2312" w:hAnsi="Arial" w:cs="Arial"/>
          <w:color w:val="000000"/>
          <w:sz w:val="28"/>
        </w:rPr>
        <w:t>-1]</w:t>
      </w:r>
    </w:p>
    <w:p w:rsidR="0041692F" w:rsidRPr="00B03F0C" w:rsidRDefault="0041692F" w:rsidP="0041692F">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w:t>
      </w:r>
      <w:r w:rsidR="008C500E">
        <w:rPr>
          <w:rFonts w:ascii="Arial" w:eastAsia="仿宋_GB2312" w:hAnsi="Arial" w:cs="Arial"/>
          <w:color w:val="000000"/>
          <w:sz w:val="28"/>
        </w:rPr>
        <w:t>44573</w:t>
      </w:r>
      <w:r w:rsidRPr="00B03F0C">
        <w:rPr>
          <w:rFonts w:ascii="Arial" w:eastAsia="仿宋_GB2312" w:hAnsi="Arial" w:cs="Arial"/>
          <w:color w:val="000000"/>
          <w:sz w:val="28"/>
        </w:rPr>
        <w:t>+</w:t>
      </w:r>
      <w:r w:rsidR="00265254">
        <w:rPr>
          <w:rFonts w:ascii="Arial" w:eastAsia="仿宋_GB2312" w:hAnsi="Arial" w:cs="Arial" w:hint="eastAsia"/>
          <w:color w:val="000000"/>
          <w:sz w:val="28"/>
        </w:rPr>
        <w:t>171+</w:t>
      </w:r>
      <w:r w:rsidR="00DC617E">
        <w:rPr>
          <w:rFonts w:ascii="Arial" w:eastAsia="仿宋_GB2312" w:hAnsi="Arial" w:cs="Arial"/>
          <w:color w:val="000000"/>
          <w:sz w:val="28"/>
        </w:rPr>
        <w:t>1709</w:t>
      </w:r>
      <w:r w:rsidRPr="00B03F0C">
        <w:rPr>
          <w:rFonts w:ascii="Arial" w:eastAsia="仿宋_GB2312" w:hAnsi="Arial" w:cs="Arial"/>
          <w:color w:val="000000"/>
          <w:sz w:val="28"/>
        </w:rPr>
        <w:t>+</w:t>
      </w:r>
      <w:r w:rsidR="007265FB">
        <w:rPr>
          <w:rFonts w:ascii="Arial" w:eastAsia="仿宋_GB2312" w:hAnsi="Arial" w:cs="Arial" w:hint="eastAsia"/>
          <w:color w:val="000000"/>
          <w:sz w:val="28"/>
        </w:rPr>
        <w:t>1394</w:t>
      </w:r>
      <w:r w:rsidRPr="00B03F0C">
        <w:rPr>
          <w:rFonts w:ascii="Arial" w:eastAsia="仿宋_GB2312" w:hAnsi="Arial" w:cs="Arial"/>
          <w:color w:val="000000"/>
          <w:sz w:val="28"/>
        </w:rPr>
        <w:t>+</w:t>
      </w:r>
      <w:r w:rsidR="007265FB">
        <w:rPr>
          <w:rFonts w:ascii="Arial" w:eastAsia="仿宋_GB2312" w:hAnsi="Arial" w:cs="Arial" w:hint="eastAsia"/>
          <w:color w:val="000000"/>
          <w:sz w:val="28"/>
        </w:rPr>
        <w:t>10702</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007265FB">
        <w:rPr>
          <w:rFonts w:ascii="Arial" w:eastAsia="仿宋_GB2312" w:hAnsi="Arial" w:cs="Arial" w:hint="eastAsia"/>
          <w:color w:val="000000"/>
          <w:sz w:val="28"/>
          <w:vertAlign w:val="superscript"/>
        </w:rPr>
        <w:t>2</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7265FB">
        <w:rPr>
          <w:rFonts w:ascii="Arial" w:eastAsia="仿宋_GB2312" w:hAnsi="Arial" w:cs="Arial" w:hint="eastAsia"/>
          <w:color w:val="000000"/>
          <w:sz w:val="28"/>
        </w:rPr>
        <w:t>2781 +0.1001</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41692F" w:rsidRPr="00B03F0C" w:rsidRDefault="007265FB" w:rsidP="0041692F">
      <w:pPr>
        <w:tabs>
          <w:tab w:val="left" w:pos="5700"/>
        </w:tabs>
        <w:spacing w:before="50" w:after="50" w:line="360" w:lineRule="auto"/>
        <w:ind w:firstLineChars="200" w:firstLine="560"/>
        <w:outlineLvl w:val="0"/>
        <w:rPr>
          <w:rFonts w:ascii="Arial" w:eastAsia="仿宋_GB2312" w:hAnsi="Arial" w:cs="Arial"/>
          <w:color w:val="000000"/>
          <w:sz w:val="28"/>
        </w:rPr>
      </w:pPr>
      <w:r>
        <w:rPr>
          <w:rFonts w:ascii="Arial" w:eastAsia="仿宋_GB2312" w:hAnsi="Arial" w:cs="Arial" w:hint="eastAsia"/>
          <w:color w:val="000000"/>
          <w:sz w:val="28"/>
        </w:rPr>
        <w:t>H</w:t>
      </w:r>
      <w:r w:rsidR="0041692F" w:rsidRPr="00B03F0C">
        <w:rPr>
          <w:rFonts w:ascii="Arial" w:eastAsia="仿宋_GB2312" w:hAnsi="Arial" w:cs="Arial"/>
          <w:color w:val="000000"/>
          <w:sz w:val="28"/>
        </w:rPr>
        <w:t>销售税费</w:t>
      </w:r>
      <w:r w:rsidR="0041692F" w:rsidRPr="00B03F0C">
        <w:rPr>
          <w:rFonts w:ascii="Arial" w:eastAsia="仿宋_GB2312" w:hAnsi="Arial" w:cs="Arial"/>
          <w:color w:val="000000"/>
          <w:sz w:val="28"/>
        </w:rPr>
        <w:tab/>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AE2DFA">
        <w:rPr>
          <w:rFonts w:ascii="Arial" w:eastAsia="仿宋_GB2312" w:hAnsi="Arial" w:cs="Arial" w:hint="eastAsia"/>
          <w:color w:val="000000"/>
          <w:sz w:val="28"/>
        </w:rPr>
        <w:t>356733</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7265FB">
        <w:rPr>
          <w:rFonts w:ascii="Arial" w:eastAsia="仿宋_GB2312" w:hAnsi="Arial" w:cs="Arial" w:hint="eastAsia"/>
          <w:color w:val="000000"/>
          <w:sz w:val="28"/>
        </w:rPr>
        <w:t>19026</w:t>
      </w:r>
      <w:r w:rsidRPr="00B03F0C">
        <w:rPr>
          <w:rFonts w:ascii="Arial" w:eastAsia="仿宋_GB2312" w:hAnsi="Arial" w:cs="Arial"/>
          <w:color w:val="000000"/>
          <w:sz w:val="28"/>
        </w:rPr>
        <w:t>（万元）</w:t>
      </w:r>
    </w:p>
    <w:p w:rsidR="0041692F" w:rsidRPr="00B03F0C" w:rsidRDefault="007265FB"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I</w:t>
      </w:r>
      <w:r w:rsidR="0041692F" w:rsidRPr="00B03F0C">
        <w:rPr>
          <w:rFonts w:ascii="Arial" w:eastAsia="仿宋_GB2312" w:hAnsi="Arial" w:cs="Arial"/>
          <w:color w:val="000000"/>
          <w:sz w:val="28"/>
        </w:rPr>
        <w:t>开发成本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007265FB">
        <w:rPr>
          <w:rFonts w:ascii="Arial" w:eastAsia="仿宋_GB2312" w:hAnsi="Arial" w:cs="Arial" w:hint="eastAsia"/>
          <w:color w:val="000000"/>
          <w:sz w:val="28"/>
        </w:rPr>
        <w:t>8</w:t>
      </w:r>
      <w:r w:rsidRPr="00B03F0C">
        <w:rPr>
          <w:rFonts w:ascii="Arial" w:eastAsia="仿宋_GB2312" w:hAnsi="Arial" w:cs="Arial"/>
          <w:color w:val="000000"/>
          <w:sz w:val="28"/>
        </w:rPr>
        <w:t>项合计，则有：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8C500E">
        <w:rPr>
          <w:rFonts w:ascii="Arial" w:eastAsia="仿宋_GB2312" w:hAnsi="Arial" w:cs="Arial"/>
          <w:color w:val="000000"/>
          <w:sz w:val="28"/>
        </w:rPr>
        <w:t>44573</w:t>
      </w:r>
      <w:r w:rsidRPr="00B03F0C">
        <w:rPr>
          <w:rFonts w:ascii="Arial" w:eastAsia="仿宋_GB2312" w:hAnsi="Arial" w:cs="Arial"/>
          <w:color w:val="000000"/>
          <w:sz w:val="28"/>
        </w:rPr>
        <w:t>+</w:t>
      </w:r>
      <w:r w:rsidR="00265254">
        <w:rPr>
          <w:rFonts w:ascii="Arial" w:eastAsia="仿宋_GB2312" w:hAnsi="Arial" w:cs="Arial" w:hint="eastAsia"/>
          <w:color w:val="000000"/>
          <w:sz w:val="28"/>
        </w:rPr>
        <w:t>171+</w:t>
      </w:r>
      <w:r w:rsidR="00DC617E">
        <w:rPr>
          <w:rFonts w:ascii="Arial" w:eastAsia="仿宋_GB2312" w:hAnsi="Arial" w:cs="Arial"/>
          <w:color w:val="000000"/>
          <w:sz w:val="28"/>
        </w:rPr>
        <w:t>1709</w:t>
      </w:r>
      <w:r w:rsidRPr="00B03F0C">
        <w:rPr>
          <w:rFonts w:ascii="Arial" w:eastAsia="仿宋_GB2312" w:hAnsi="Arial" w:cs="Arial"/>
          <w:color w:val="000000"/>
          <w:sz w:val="28"/>
        </w:rPr>
        <w:t>+</w:t>
      </w:r>
      <w:r w:rsidR="007265FB">
        <w:rPr>
          <w:rFonts w:ascii="Arial" w:eastAsia="仿宋_GB2312" w:hAnsi="Arial" w:cs="Arial" w:hint="eastAsia"/>
          <w:color w:val="000000"/>
          <w:sz w:val="28"/>
        </w:rPr>
        <w:t>1394</w:t>
      </w:r>
      <w:r w:rsidRPr="00B03F0C">
        <w:rPr>
          <w:rFonts w:ascii="Arial" w:eastAsia="仿宋_GB2312" w:hAnsi="Arial" w:cs="Arial"/>
          <w:color w:val="000000"/>
          <w:sz w:val="28"/>
        </w:rPr>
        <w:t>+</w:t>
      </w:r>
      <w:r w:rsidR="007265FB">
        <w:rPr>
          <w:rFonts w:ascii="Arial" w:eastAsia="仿宋_GB2312" w:hAnsi="Arial" w:cs="Arial" w:hint="eastAsia"/>
          <w:color w:val="000000"/>
          <w:sz w:val="28"/>
        </w:rPr>
        <w:t>10702</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7265FB">
        <w:rPr>
          <w:rFonts w:ascii="Arial" w:eastAsia="仿宋_GB2312" w:hAnsi="Arial" w:cs="Arial" w:hint="eastAsia"/>
          <w:color w:val="000000"/>
          <w:sz w:val="28"/>
        </w:rPr>
        <w:t>2781 +0.1001</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7265FB">
        <w:rPr>
          <w:rFonts w:ascii="Arial" w:eastAsia="仿宋_GB2312" w:hAnsi="Arial" w:cs="Arial" w:hint="eastAsia"/>
          <w:color w:val="000000"/>
          <w:sz w:val="28"/>
        </w:rPr>
        <w:t>19026</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8018F3">
        <w:rPr>
          <w:rFonts w:ascii="Arial" w:eastAsia="仿宋_GB2312" w:hAnsi="Arial" w:cs="Arial" w:hint="eastAsia"/>
          <w:color w:val="000000"/>
          <w:sz w:val="28"/>
        </w:rPr>
        <w:t>80356+0.1291</w:t>
      </w:r>
      <w:r w:rsidRPr="00B03F0C">
        <w:rPr>
          <w:rFonts w:ascii="Arial" w:eastAsia="仿宋_GB2312" w:hAnsi="Arial" w:cs="Arial"/>
          <w:color w:val="000000"/>
          <w:sz w:val="28"/>
        </w:rPr>
        <w:t xml:space="preserve">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）成本利润</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成本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估价对象所属项目位于北京市</w:t>
      </w:r>
      <w:r w:rsidR="00BD29D3">
        <w:rPr>
          <w:rFonts w:ascii="Arial" w:eastAsia="仿宋_GB2312" w:hAnsi="Arial" w:cs="Arial" w:hint="eastAsia"/>
          <w:color w:val="000000"/>
          <w:sz w:val="28"/>
        </w:rPr>
        <w:t>朝阳</w:t>
      </w:r>
      <w:r w:rsidRPr="00B03F0C">
        <w:rPr>
          <w:rFonts w:ascii="Arial" w:eastAsia="仿宋_GB2312" w:hAnsi="Arial" w:cs="Arial"/>
          <w:color w:val="000000"/>
          <w:sz w:val="28"/>
        </w:rPr>
        <w:t>区，属于北京市区，周边同类、同体量商业项目的成本利润经调查可知，利润率一般在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w:t>
      </w:r>
      <w:proofErr w:type="gramStart"/>
      <w:r w:rsidRPr="00B03F0C">
        <w:rPr>
          <w:rFonts w:ascii="Arial" w:eastAsia="仿宋_GB2312" w:hAnsi="Arial" w:cs="Arial"/>
          <w:color w:val="000000"/>
          <w:sz w:val="28"/>
        </w:rPr>
        <w:t>取项目</w:t>
      </w:r>
      <w:proofErr w:type="gramEnd"/>
      <w:r w:rsidRPr="00B03F0C">
        <w:rPr>
          <w:rFonts w:ascii="Arial" w:eastAsia="仿宋_GB2312" w:hAnsi="Arial" w:cs="Arial"/>
          <w:color w:val="000000"/>
          <w:sz w:val="28"/>
        </w:rPr>
        <w:t>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008C500E">
        <w:rPr>
          <w:rFonts w:ascii="Arial" w:eastAsia="仿宋_GB2312" w:hAnsi="Arial" w:cs="Arial"/>
          <w:color w:val="000000"/>
          <w:sz w:val="28"/>
        </w:rPr>
        <w:t>44573</w:t>
      </w:r>
      <w:r w:rsidR="008018F3">
        <w:rPr>
          <w:rFonts w:ascii="Arial" w:eastAsia="仿宋_GB2312" w:hAnsi="Arial" w:cs="Arial" w:hint="eastAsia"/>
          <w:color w:val="000000"/>
          <w:sz w:val="28"/>
        </w:rPr>
        <w:t>+171+</w:t>
      </w:r>
      <w:r w:rsidR="00DC617E">
        <w:rPr>
          <w:rFonts w:ascii="Arial" w:eastAsia="仿宋_GB2312" w:hAnsi="Arial" w:cs="Arial"/>
          <w:color w:val="000000"/>
          <w:sz w:val="28"/>
        </w:rPr>
        <w:t>1709</w:t>
      </w:r>
      <w:r w:rsidRPr="00B03F0C">
        <w:rPr>
          <w:rFonts w:ascii="Arial" w:eastAsia="仿宋_GB2312" w:hAnsi="Arial" w:cs="Arial"/>
          <w:color w:val="000000"/>
          <w:sz w:val="28"/>
        </w:rPr>
        <w:t>+</w:t>
      </w:r>
      <w:r w:rsidR="007265FB">
        <w:rPr>
          <w:rFonts w:ascii="Arial" w:eastAsia="仿宋_GB2312" w:hAnsi="Arial" w:cs="Arial" w:hint="eastAsia"/>
          <w:color w:val="000000"/>
          <w:sz w:val="28"/>
        </w:rPr>
        <w:t>1394</w:t>
      </w:r>
      <w:r w:rsidRPr="00B03F0C">
        <w:rPr>
          <w:rFonts w:ascii="Arial" w:eastAsia="仿宋_GB2312" w:hAnsi="Arial" w:cs="Arial"/>
          <w:color w:val="000000"/>
          <w:sz w:val="28"/>
        </w:rPr>
        <w:t>+</w:t>
      </w:r>
      <w:r w:rsidR="007265FB">
        <w:rPr>
          <w:rFonts w:ascii="Arial" w:eastAsia="仿宋_GB2312" w:hAnsi="Arial" w:cs="Arial" w:hint="eastAsia"/>
          <w:color w:val="000000"/>
          <w:sz w:val="28"/>
        </w:rPr>
        <w:t>10702</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8018F3">
        <w:rPr>
          <w:rFonts w:ascii="Arial" w:eastAsia="仿宋_GB2312" w:hAnsi="Arial" w:cs="Arial" w:hint="eastAsia"/>
          <w:color w:val="000000"/>
          <w:sz w:val="28"/>
        </w:rPr>
        <w:t>11710+0.2058</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sidRPr="00B03F0C">
        <w:rPr>
          <w:rFonts w:ascii="Arial" w:eastAsia="仿宋_GB2312" w:hAnsi="Arial" w:cs="Arial"/>
          <w:color w:val="000000"/>
          <w:sz w:val="28"/>
        </w:rPr>
        <w:t>求取估价对象商业用房土地价格</w:t>
      </w:r>
    </w:p>
    <w:p w:rsidR="0041692F" w:rsidRPr="00B03F0C" w:rsidRDefault="0041692F" w:rsidP="0041692F">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AE2DFA">
        <w:rPr>
          <w:rFonts w:ascii="Arial" w:eastAsia="仿宋_GB2312" w:hAnsi="Arial" w:cs="Arial" w:hint="eastAsia"/>
          <w:color w:val="000000"/>
          <w:sz w:val="28"/>
        </w:rPr>
        <w:t>356733</w:t>
      </w:r>
      <w:r w:rsidRPr="00B03F0C">
        <w:rPr>
          <w:rFonts w:ascii="Arial" w:eastAsia="仿宋_GB2312" w:hAnsi="Arial" w:cs="Arial"/>
          <w:color w:val="000000"/>
          <w:sz w:val="28"/>
        </w:rPr>
        <w:t>-(</w:t>
      </w:r>
      <w:r w:rsidR="008018F3">
        <w:rPr>
          <w:rFonts w:ascii="Arial" w:eastAsia="仿宋_GB2312" w:hAnsi="Arial" w:cs="Arial" w:hint="eastAsia"/>
          <w:color w:val="000000"/>
          <w:sz w:val="28"/>
        </w:rPr>
        <w:t>80356+0.1291</w:t>
      </w:r>
      <w:r w:rsidRPr="00B03F0C">
        <w:rPr>
          <w:rFonts w:ascii="Arial" w:eastAsia="仿宋_GB2312" w:hAnsi="Arial" w:cs="Arial"/>
          <w:color w:val="000000"/>
          <w:sz w:val="28"/>
        </w:rPr>
        <w:t xml:space="preserve"> ×P</w:t>
      </w:r>
      <w:r w:rsidRPr="00B03F0C">
        <w:rPr>
          <w:rFonts w:ascii="Arial" w:eastAsia="仿宋_GB2312" w:hAnsi="Arial" w:cs="Arial"/>
          <w:color w:val="000000"/>
          <w:sz w:val="28"/>
          <w:vertAlign w:val="subscript"/>
        </w:rPr>
        <w:t>土</w:t>
      </w:r>
      <w:r w:rsidR="00265254">
        <w:rPr>
          <w:rFonts w:ascii="Arial" w:eastAsia="仿宋_GB2312" w:hAnsi="Arial" w:cs="Arial" w:hint="eastAsia"/>
          <w:color w:val="000000"/>
          <w:sz w:val="28"/>
        </w:rPr>
        <w:t>)</w:t>
      </w:r>
      <w:r w:rsidRPr="00B03F0C">
        <w:rPr>
          <w:rFonts w:ascii="Arial" w:eastAsia="仿宋_GB2312" w:hAnsi="Arial" w:cs="Arial"/>
          <w:color w:val="000000"/>
          <w:sz w:val="28"/>
        </w:rPr>
        <w:t>-(</w:t>
      </w:r>
      <w:r w:rsidR="008018F3">
        <w:rPr>
          <w:rFonts w:ascii="Arial" w:eastAsia="仿宋_GB2312" w:hAnsi="Arial" w:cs="Arial" w:hint="eastAsia"/>
          <w:color w:val="000000"/>
          <w:sz w:val="28"/>
        </w:rPr>
        <w:t>11710+0.2058</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00265254">
        <w:rPr>
          <w:rFonts w:ascii="Arial" w:eastAsia="仿宋_GB2312" w:hAnsi="Arial" w:cs="Arial" w:hint="eastAsia"/>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8018F3">
        <w:rPr>
          <w:rFonts w:ascii="Arial" w:eastAsia="仿宋_GB2312" w:hAnsi="Arial" w:cs="Arial" w:hint="eastAsia"/>
          <w:color w:val="000000"/>
          <w:sz w:val="28"/>
        </w:rPr>
        <w:t>198267</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5</w:t>
      </w:r>
      <w:r>
        <w:rPr>
          <w:rFonts w:ascii="Arial" w:eastAsia="仿宋_GB2312" w:hAnsi="Arial" w:cs="Arial" w:hint="eastAsia"/>
          <w:color w:val="000000"/>
          <w:sz w:val="28"/>
        </w:rPr>
        <w:t>）</w:t>
      </w:r>
      <w:r w:rsidRPr="00B03F0C">
        <w:rPr>
          <w:rFonts w:ascii="Arial" w:eastAsia="仿宋_GB2312" w:hAnsi="Arial" w:cs="Arial"/>
          <w:color w:val="000000"/>
          <w:sz w:val="28"/>
        </w:rPr>
        <w:t>商业用房楼面熟地单价</w:t>
      </w:r>
    </w:p>
    <w:p w:rsidR="0041692F" w:rsidRPr="00B03F0C" w:rsidRDefault="0041692F" w:rsidP="0041692F">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41692F" w:rsidRPr="00B03F0C" w:rsidRDefault="0041692F" w:rsidP="0041692F">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8018F3">
        <w:rPr>
          <w:rFonts w:ascii="Arial" w:eastAsia="仿宋_GB2312" w:hAnsi="Arial" w:cs="Arial" w:hint="eastAsia"/>
          <w:color w:val="000000"/>
          <w:sz w:val="28"/>
        </w:rPr>
        <w:t>198267</w:t>
      </w:r>
      <w:r w:rsidRPr="00B03F0C">
        <w:rPr>
          <w:rFonts w:ascii="Arial" w:eastAsia="仿宋_GB2312" w:hAnsi="Arial" w:cs="Arial"/>
          <w:color w:val="000000"/>
          <w:spacing w:val="10"/>
          <w:sz w:val="28"/>
        </w:rPr>
        <w:t>÷</w:t>
      </w:r>
      <w:r w:rsidR="00DC617E">
        <w:rPr>
          <w:rFonts w:ascii="Arial" w:eastAsia="仿宋_GB2312" w:hAnsi="Arial" w:cs="Arial"/>
          <w:color w:val="000000"/>
          <w:spacing w:val="10"/>
          <w:sz w:val="28"/>
        </w:rPr>
        <w:t>85455</w:t>
      </w:r>
      <w:r w:rsidRPr="00B03F0C">
        <w:rPr>
          <w:rFonts w:ascii="Arial" w:eastAsia="仿宋_GB2312" w:hAnsi="Arial" w:cs="Arial"/>
          <w:color w:val="000000"/>
          <w:spacing w:val="10"/>
          <w:sz w:val="28"/>
        </w:rPr>
        <w:t>×10000</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8018F3">
        <w:rPr>
          <w:rFonts w:ascii="Arial" w:eastAsia="仿宋_GB2312" w:hAnsi="Arial" w:cs="Arial" w:hint="eastAsia"/>
          <w:color w:val="000000"/>
          <w:sz w:val="28"/>
        </w:rPr>
        <w:t>23201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3E799E" w:rsidRPr="00B03F0C" w:rsidRDefault="008018F3" w:rsidP="003E799E">
      <w:pPr>
        <w:spacing w:line="360" w:lineRule="auto"/>
        <w:ind w:firstLineChars="200" w:firstLine="562"/>
        <w:rPr>
          <w:rFonts w:ascii="Arial" w:eastAsia="仿宋_GB2312" w:hAnsi="Arial" w:cs="Arial"/>
          <w:b/>
          <w:color w:val="000000"/>
          <w:sz w:val="28"/>
        </w:rPr>
      </w:pPr>
      <w:r>
        <w:rPr>
          <w:rFonts w:ascii="Arial" w:eastAsia="仿宋_GB2312" w:hAnsi="Arial" w:cs="Arial" w:hint="eastAsia"/>
          <w:b/>
          <w:bCs/>
          <w:color w:val="000000"/>
          <w:sz w:val="28"/>
        </w:rPr>
        <w:t>3</w:t>
      </w:r>
      <w:r w:rsidR="003E799E" w:rsidRPr="00B03F0C">
        <w:rPr>
          <w:rFonts w:ascii="Arial" w:eastAsia="仿宋_GB2312" w:hAnsi="Arial" w:cs="Arial"/>
          <w:b/>
          <w:bCs/>
          <w:color w:val="000000"/>
          <w:sz w:val="28"/>
        </w:rPr>
        <w:t>.</w:t>
      </w:r>
      <w:r w:rsidR="003E799E" w:rsidRPr="00B03F0C">
        <w:rPr>
          <w:rFonts w:ascii="Arial" w:eastAsia="仿宋_GB2312" w:hAnsi="Arial" w:cs="Arial"/>
          <w:b/>
          <w:color w:val="000000"/>
          <w:sz w:val="28"/>
        </w:rPr>
        <w:t xml:space="preserve"> </w:t>
      </w:r>
      <w:r w:rsidR="003E799E" w:rsidRPr="00B03F0C">
        <w:rPr>
          <w:rFonts w:ascii="Arial" w:eastAsia="仿宋_GB2312" w:hAnsi="Arial" w:cs="Arial"/>
          <w:b/>
          <w:sz w:val="28"/>
        </w:rPr>
        <w:t>求取估价</w:t>
      </w:r>
      <w:proofErr w:type="gramStart"/>
      <w:r w:rsidR="003E799E" w:rsidRPr="00B03F0C">
        <w:rPr>
          <w:rFonts w:ascii="Arial" w:eastAsia="仿宋_GB2312" w:hAnsi="Arial" w:cs="Arial"/>
          <w:b/>
          <w:sz w:val="28"/>
        </w:rPr>
        <w:t>对象</w:t>
      </w:r>
      <w:r>
        <w:rPr>
          <w:rFonts w:ascii="Arial" w:eastAsia="仿宋_GB2312" w:hAnsi="Arial" w:cs="Arial" w:hint="eastAsia"/>
          <w:b/>
          <w:sz w:val="28"/>
        </w:rPr>
        <w:t>绿隔产业</w:t>
      </w:r>
      <w:proofErr w:type="gramEnd"/>
      <w:r>
        <w:rPr>
          <w:rFonts w:ascii="Arial" w:eastAsia="仿宋_GB2312" w:hAnsi="Arial" w:cs="Arial" w:hint="eastAsia"/>
          <w:b/>
          <w:sz w:val="28"/>
        </w:rPr>
        <w:t>（办公）</w:t>
      </w:r>
      <w:r w:rsidR="003E799E" w:rsidRPr="00B03F0C">
        <w:rPr>
          <w:rFonts w:ascii="Arial" w:eastAsia="仿宋_GB2312" w:hAnsi="Arial" w:cs="Arial"/>
          <w:b/>
          <w:sz w:val="28"/>
          <w:szCs w:val="28"/>
        </w:rPr>
        <w:t>楼面</w:t>
      </w:r>
      <w:r w:rsidR="003E799E" w:rsidRPr="00B03F0C">
        <w:rPr>
          <w:rFonts w:ascii="Arial" w:eastAsia="仿宋_GB2312" w:hAnsi="Arial" w:cs="Arial"/>
          <w:b/>
          <w:sz w:val="28"/>
        </w:rPr>
        <w:t>熟地价</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hint="eastAsia"/>
          <w:color w:val="000000"/>
          <w:sz w:val="28"/>
        </w:rPr>
        <w:t>）</w:t>
      </w:r>
      <w:r w:rsidR="00794FAB">
        <w:rPr>
          <w:rFonts w:ascii="Arial" w:eastAsia="仿宋_GB2312" w:hAnsi="Arial" w:cs="Arial"/>
          <w:color w:val="000000"/>
          <w:sz w:val="28"/>
          <w:szCs w:val="28"/>
        </w:rPr>
        <w:t>收益还原法</w:t>
      </w:r>
      <w:r w:rsidRPr="00B03F0C">
        <w:rPr>
          <w:rFonts w:ascii="Arial" w:eastAsia="仿宋_GB2312" w:hAnsi="Arial" w:cs="Arial"/>
          <w:color w:val="000000"/>
          <w:sz w:val="28"/>
        </w:rPr>
        <w:t>求取估价</w:t>
      </w:r>
      <w:proofErr w:type="gramStart"/>
      <w:r w:rsidRPr="00B03F0C">
        <w:rPr>
          <w:rFonts w:ascii="Arial" w:eastAsia="仿宋_GB2312" w:hAnsi="Arial" w:cs="Arial"/>
          <w:color w:val="000000"/>
          <w:sz w:val="28"/>
        </w:rPr>
        <w:t>对象</w:t>
      </w:r>
      <w:r w:rsidR="008018F3" w:rsidRPr="008018F3">
        <w:rPr>
          <w:rFonts w:ascii="Arial" w:eastAsia="仿宋_GB2312" w:hAnsi="Arial" w:cs="Arial" w:hint="eastAsia"/>
          <w:color w:val="000000"/>
          <w:sz w:val="28"/>
        </w:rPr>
        <w:t>绿隔产业</w:t>
      </w:r>
      <w:proofErr w:type="gramEnd"/>
      <w:r w:rsidR="008018F3" w:rsidRPr="008018F3">
        <w:rPr>
          <w:rFonts w:ascii="Arial" w:eastAsia="仿宋_GB2312" w:hAnsi="Arial" w:cs="Arial" w:hint="eastAsia"/>
          <w:color w:val="000000"/>
          <w:sz w:val="28"/>
        </w:rPr>
        <w:t>（办公）</w:t>
      </w:r>
      <w:r w:rsidRPr="00B03F0C">
        <w:rPr>
          <w:rFonts w:ascii="Arial" w:eastAsia="仿宋_GB2312" w:hAnsi="Arial" w:cs="Arial"/>
          <w:color w:val="000000"/>
          <w:sz w:val="28"/>
        </w:rPr>
        <w:t>用房开发完成后不动产价格</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Pr>
          <w:rFonts w:ascii="Arial" w:eastAsia="仿宋_GB2312" w:hAnsi="Arial" w:cs="Arial"/>
          <w:color w:val="000000"/>
          <w:sz w:val="28"/>
        </w:rPr>
        <w:t>A</w:t>
      </w:r>
      <w:r w:rsidRPr="00B03F0C">
        <w:rPr>
          <w:rFonts w:ascii="Arial" w:eastAsia="仿宋_GB2312" w:hAnsi="Arial" w:cs="Arial"/>
          <w:color w:val="000000"/>
          <w:sz w:val="28"/>
        </w:rPr>
        <w:t>求取</w:t>
      </w:r>
      <w:r>
        <w:rPr>
          <w:rFonts w:ascii="Arial" w:eastAsia="仿宋_GB2312" w:hAnsi="Arial" w:cs="Arial" w:hint="eastAsia"/>
          <w:color w:val="000000"/>
          <w:sz w:val="28"/>
        </w:rPr>
        <w:t>估价</w:t>
      </w:r>
      <w:proofErr w:type="gramStart"/>
      <w:r>
        <w:rPr>
          <w:rFonts w:ascii="Arial" w:eastAsia="仿宋_GB2312" w:hAnsi="Arial" w:cs="Arial" w:hint="eastAsia"/>
          <w:color w:val="000000"/>
          <w:sz w:val="28"/>
        </w:rPr>
        <w:t>对象</w:t>
      </w:r>
      <w:r w:rsidR="008018F3" w:rsidRPr="008018F3">
        <w:rPr>
          <w:rFonts w:ascii="Arial" w:eastAsia="仿宋_GB2312" w:hAnsi="Arial" w:cs="Arial" w:hint="eastAsia"/>
          <w:color w:val="000000"/>
          <w:sz w:val="28"/>
        </w:rPr>
        <w:t>绿隔产业</w:t>
      </w:r>
      <w:proofErr w:type="gramEnd"/>
      <w:r w:rsidR="008018F3" w:rsidRPr="008018F3">
        <w:rPr>
          <w:rFonts w:ascii="Arial" w:eastAsia="仿宋_GB2312" w:hAnsi="Arial" w:cs="Arial" w:hint="eastAsia"/>
          <w:color w:val="000000"/>
          <w:sz w:val="28"/>
        </w:rPr>
        <w:t>（办公）</w:t>
      </w:r>
      <w:r>
        <w:rPr>
          <w:rFonts w:ascii="Arial" w:eastAsia="仿宋_GB2312" w:hAnsi="Arial" w:cs="Arial" w:hint="eastAsia"/>
          <w:color w:val="000000"/>
          <w:sz w:val="28"/>
        </w:rPr>
        <w:t>用房</w:t>
      </w:r>
      <w:r w:rsidRPr="00B03F0C">
        <w:rPr>
          <w:rFonts w:ascii="Arial" w:eastAsia="仿宋_GB2312" w:hAnsi="Arial" w:cs="Arial"/>
          <w:color w:val="000000"/>
          <w:sz w:val="28"/>
        </w:rPr>
        <w:t>房地</w:t>
      </w:r>
      <w:proofErr w:type="gramStart"/>
      <w:r w:rsidRPr="00B03F0C">
        <w:rPr>
          <w:rFonts w:ascii="Arial" w:eastAsia="仿宋_GB2312" w:hAnsi="Arial" w:cs="Arial"/>
          <w:color w:val="000000"/>
          <w:sz w:val="28"/>
        </w:rPr>
        <w:t>年未来</w:t>
      </w:r>
      <w:proofErr w:type="gramEnd"/>
      <w:r w:rsidRPr="00B03F0C">
        <w:rPr>
          <w:rFonts w:ascii="Arial" w:eastAsia="仿宋_GB2312" w:hAnsi="Arial" w:cs="Arial"/>
          <w:color w:val="000000"/>
          <w:sz w:val="28"/>
        </w:rPr>
        <w:t>第一年净收益</w:t>
      </w:r>
    </w:p>
    <w:p w:rsidR="003E799E" w:rsidRPr="00B03F0C" w:rsidRDefault="003E799E" w:rsidP="003E799E">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rPr>
        <w:t>通过对</w:t>
      </w:r>
      <w:r w:rsidR="00794FAB">
        <w:rPr>
          <w:rFonts w:ascii="Arial" w:eastAsia="仿宋_GB2312" w:hAnsi="Arial" w:cs="Arial"/>
          <w:color w:val="000000"/>
          <w:sz w:val="28"/>
        </w:rPr>
        <w:t>北京市</w:t>
      </w:r>
      <w:r w:rsidR="008018F3">
        <w:rPr>
          <w:rFonts w:ascii="Arial" w:eastAsia="仿宋_GB2312" w:hAnsi="Arial" w:cs="Arial" w:hint="eastAsia"/>
          <w:color w:val="000000"/>
          <w:sz w:val="28"/>
        </w:rPr>
        <w:t>朝阳</w:t>
      </w:r>
      <w:r w:rsidR="00794FAB">
        <w:rPr>
          <w:rFonts w:ascii="Arial" w:eastAsia="仿宋_GB2312" w:hAnsi="Arial" w:cs="Arial"/>
          <w:color w:val="000000"/>
          <w:sz w:val="28"/>
        </w:rPr>
        <w:t>区</w:t>
      </w:r>
      <w:r w:rsidR="008018F3">
        <w:rPr>
          <w:rFonts w:ascii="Arial" w:eastAsia="仿宋_GB2312" w:hAnsi="Arial" w:cs="Arial" w:hint="eastAsia"/>
          <w:color w:val="000000"/>
          <w:sz w:val="28"/>
        </w:rPr>
        <w:t>将台乡</w:t>
      </w:r>
      <w:r>
        <w:rPr>
          <w:rFonts w:ascii="Arial" w:eastAsia="仿宋_GB2312" w:hAnsi="Arial" w:cs="Arial" w:hint="eastAsia"/>
          <w:color w:val="000000"/>
          <w:sz w:val="28"/>
        </w:rPr>
        <w:t>办公</w:t>
      </w:r>
      <w:r w:rsidRPr="00B03F0C">
        <w:rPr>
          <w:rFonts w:ascii="Arial" w:eastAsia="仿宋_GB2312" w:hAnsi="Arial" w:cs="Arial"/>
          <w:color w:val="000000"/>
          <w:sz w:val="28"/>
        </w:rPr>
        <w:t>用房租赁市场的调查，评估专业人员选取近期同一供需圈内邻近地区的三个租赁案例进行比较。</w:t>
      </w:r>
      <w:r w:rsidRPr="00B03F0C">
        <w:rPr>
          <w:rFonts w:ascii="Arial" w:eastAsia="仿宋_GB2312" w:hAnsi="Arial" w:cs="Arial"/>
          <w:color w:val="000000"/>
          <w:sz w:val="28"/>
          <w:szCs w:val="28"/>
        </w:rPr>
        <w:t>并分别进行交易情况、市场状况、</w:t>
      </w:r>
      <w:r w:rsidR="005644BC">
        <w:rPr>
          <w:rFonts w:ascii="Arial" w:eastAsia="仿宋_GB2312" w:hAnsi="Arial" w:cs="Arial" w:hint="eastAsia"/>
          <w:color w:val="000000"/>
          <w:sz w:val="28"/>
          <w:szCs w:val="28"/>
        </w:rPr>
        <w:t>用途、土地使用年限、区域因素、个别因素</w:t>
      </w:r>
      <w:r w:rsidRPr="00B03F0C">
        <w:rPr>
          <w:rFonts w:ascii="Arial" w:eastAsia="仿宋_GB2312" w:hAnsi="Arial" w:cs="Arial"/>
          <w:color w:val="000000"/>
          <w:sz w:val="28"/>
          <w:szCs w:val="28"/>
        </w:rPr>
        <w:t>的修正和调整。</w:t>
      </w:r>
    </w:p>
    <w:p w:rsidR="00265254" w:rsidRDefault="00265254" w:rsidP="00265254">
      <w:pPr>
        <w:spacing w:line="360" w:lineRule="auto"/>
        <w:ind w:firstLineChars="200" w:firstLine="560"/>
        <w:jc w:val="both"/>
        <w:rPr>
          <w:rFonts w:ascii="Arial" w:eastAsia="仿宋_GB2312" w:hAnsi="Arial" w:cs="Arial"/>
          <w:color w:val="000000"/>
          <w:sz w:val="28"/>
          <w:szCs w:val="28"/>
        </w:rPr>
      </w:pPr>
      <w:r w:rsidRPr="00265254">
        <w:rPr>
          <w:rFonts w:ascii="Arial" w:eastAsia="仿宋_GB2312" w:hAnsi="Arial" w:cs="Arial" w:hint="eastAsia"/>
          <w:color w:val="000000"/>
          <w:sz w:val="28"/>
          <w:szCs w:val="28"/>
        </w:rPr>
        <w:t>（转下页）</w:t>
      </w:r>
      <w:r>
        <w:rPr>
          <w:rFonts w:ascii="Arial" w:eastAsia="仿宋_GB2312" w:hAnsi="Arial" w:cs="Arial"/>
          <w:color w:val="000000"/>
          <w:sz w:val="28"/>
          <w:szCs w:val="28"/>
        </w:rPr>
        <w:br w:type="page"/>
      </w:r>
    </w:p>
    <w:p w:rsidR="003E799E" w:rsidRPr="00B03F0C" w:rsidRDefault="003E799E" w:rsidP="003E799E">
      <w:pPr>
        <w:spacing w:line="360" w:lineRule="auto"/>
        <w:jc w:val="center"/>
        <w:rPr>
          <w:rFonts w:ascii="Arial" w:eastAsia="仿宋_GB2312" w:hAnsi="Arial" w:cs="Arial"/>
          <w:b/>
          <w:bCs/>
          <w:color w:val="000000"/>
        </w:rPr>
      </w:pPr>
      <w:r w:rsidRPr="00B03F0C">
        <w:rPr>
          <w:rFonts w:ascii="Arial" w:eastAsia="仿宋_GB2312" w:hAnsi="Arial" w:cs="Arial"/>
          <w:b/>
          <w:bCs/>
          <w:color w:val="000000"/>
        </w:rPr>
        <w:lastRenderedPageBreak/>
        <w:t>表</w:t>
      </w:r>
      <w:r w:rsidR="00265D77">
        <w:rPr>
          <w:rFonts w:ascii="Arial" w:eastAsia="仿宋_GB2312" w:hAnsi="Arial" w:cs="Arial" w:hint="eastAsia"/>
          <w:b/>
          <w:bCs/>
          <w:color w:val="000000"/>
        </w:rPr>
        <w:t>3</w:t>
      </w:r>
      <w:r w:rsidRPr="00B03F0C">
        <w:rPr>
          <w:rFonts w:ascii="Arial" w:eastAsia="仿宋_GB2312" w:hAnsi="Arial" w:cs="Arial"/>
          <w:b/>
          <w:bCs/>
          <w:color w:val="000000"/>
        </w:rPr>
        <w:t>：比较因素条件说明及指数表</w:t>
      </w:r>
    </w:p>
    <w:tbl>
      <w:tblPr>
        <w:tblW w:w="5214" w:type="pct"/>
        <w:tblInd w:w="-176" w:type="dxa"/>
        <w:tblLayout w:type="fixed"/>
        <w:tblLook w:val="04A0"/>
      </w:tblPr>
      <w:tblGrid>
        <w:gridCol w:w="699"/>
        <w:gridCol w:w="1002"/>
        <w:gridCol w:w="1558"/>
        <w:gridCol w:w="570"/>
        <w:gridCol w:w="1500"/>
        <w:gridCol w:w="554"/>
        <w:gridCol w:w="1490"/>
        <w:gridCol w:w="568"/>
        <w:gridCol w:w="1415"/>
        <w:gridCol w:w="566"/>
      </w:tblGrid>
      <w:tr w:rsidR="003E799E" w:rsidRPr="00B03F0C" w:rsidTr="003E799E">
        <w:trPr>
          <w:trHeight w:val="332"/>
          <w:tblHeader/>
        </w:trPr>
        <w:tc>
          <w:tcPr>
            <w:tcW w:w="857" w:type="pct"/>
            <w:gridSpan w:val="2"/>
            <w:vMerge w:val="restart"/>
            <w:tcBorders>
              <w:top w:val="single" w:sz="8" w:space="0" w:color="auto"/>
              <w:left w:val="single" w:sz="8"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w:t>
            </w:r>
          </w:p>
        </w:tc>
        <w:tc>
          <w:tcPr>
            <w:tcW w:w="1035"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160417">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00160417">
              <w:rPr>
                <w:rFonts w:ascii="Arial" w:eastAsia="仿宋_GB2312" w:hAnsi="Arial" w:cs="Arial" w:hint="eastAsia"/>
                <w:sz w:val="18"/>
                <w:szCs w:val="18"/>
              </w:rPr>
              <w:t>D</w:t>
            </w:r>
          </w:p>
        </w:tc>
        <w:tc>
          <w:tcPr>
            <w:tcW w:w="1037"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160417">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00160417">
              <w:rPr>
                <w:rFonts w:ascii="Arial" w:eastAsia="仿宋_GB2312" w:hAnsi="Arial" w:cs="Arial" w:hint="eastAsia"/>
                <w:sz w:val="18"/>
                <w:szCs w:val="18"/>
              </w:rPr>
              <w:t>E</w:t>
            </w:r>
          </w:p>
        </w:tc>
        <w:tc>
          <w:tcPr>
            <w:tcW w:w="998" w:type="pct"/>
            <w:gridSpan w:val="2"/>
            <w:tcBorders>
              <w:top w:val="single" w:sz="8" w:space="0" w:color="auto"/>
              <w:left w:val="nil"/>
              <w:bottom w:val="single" w:sz="4" w:space="0" w:color="auto"/>
              <w:right w:val="single" w:sz="8" w:space="0" w:color="000000"/>
            </w:tcBorders>
            <w:shd w:val="clear" w:color="auto" w:fill="auto"/>
            <w:vAlign w:val="center"/>
            <w:hideMark/>
          </w:tcPr>
          <w:p w:rsidR="003E799E" w:rsidRPr="00B03F0C" w:rsidRDefault="003E799E" w:rsidP="00160417">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00160417">
              <w:rPr>
                <w:rFonts w:ascii="Arial" w:eastAsia="仿宋_GB2312" w:hAnsi="Arial" w:cs="Arial" w:hint="eastAsia"/>
                <w:sz w:val="18"/>
                <w:szCs w:val="18"/>
              </w:rPr>
              <w:t>F</w:t>
            </w:r>
          </w:p>
        </w:tc>
      </w:tr>
      <w:tr w:rsidR="003E799E" w:rsidRPr="00B03F0C" w:rsidTr="003E799E">
        <w:trPr>
          <w:trHeight w:val="610"/>
          <w:tblHeader/>
        </w:trPr>
        <w:tc>
          <w:tcPr>
            <w:tcW w:w="857" w:type="pct"/>
            <w:gridSpan w:val="2"/>
            <w:vMerge/>
            <w:tcBorders>
              <w:left w:val="single" w:sz="8"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8018F3">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w:t>
            </w:r>
            <w:r w:rsidR="008018F3">
              <w:rPr>
                <w:rFonts w:ascii="Arial" w:eastAsia="仿宋_GB2312" w:hAnsi="Arial" w:cs="Arial" w:hint="eastAsia"/>
                <w:color w:val="000000"/>
                <w:sz w:val="18"/>
                <w:szCs w:val="18"/>
              </w:rPr>
              <w:t>朝阳将台乡</w:t>
            </w:r>
            <w:proofErr w:type="gramStart"/>
            <w:r w:rsidR="008018F3" w:rsidRPr="008018F3">
              <w:rPr>
                <w:rFonts w:ascii="Arial" w:eastAsia="仿宋_GB2312" w:hAnsi="Arial" w:cs="Arial" w:hint="eastAsia"/>
                <w:color w:val="000000"/>
                <w:sz w:val="18"/>
                <w:szCs w:val="18"/>
              </w:rPr>
              <w:t>颐</w:t>
            </w:r>
            <w:proofErr w:type="gramEnd"/>
            <w:r w:rsidR="008018F3" w:rsidRPr="008018F3">
              <w:rPr>
                <w:rFonts w:ascii="Arial" w:eastAsia="仿宋_GB2312" w:hAnsi="Arial" w:cs="Arial" w:hint="eastAsia"/>
                <w:color w:val="000000"/>
                <w:sz w:val="18"/>
                <w:szCs w:val="18"/>
              </w:rPr>
              <w:t>堤港二期</w:t>
            </w:r>
          </w:p>
        </w:tc>
        <w:tc>
          <w:tcPr>
            <w:tcW w:w="287"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8018F3" w:rsidP="003E799E">
            <w:pPr>
              <w:widowControl/>
              <w:adjustRightInd/>
              <w:spacing w:line="240" w:lineRule="auto"/>
              <w:jc w:val="center"/>
              <w:textAlignment w:val="auto"/>
              <w:rPr>
                <w:rFonts w:ascii="Arial" w:eastAsia="仿宋_GB2312" w:hAnsi="Arial" w:cs="Arial"/>
                <w:sz w:val="18"/>
                <w:szCs w:val="18"/>
              </w:rPr>
            </w:pPr>
            <w:proofErr w:type="gramStart"/>
            <w:r w:rsidRPr="008018F3">
              <w:rPr>
                <w:rFonts w:ascii="Arial" w:eastAsia="仿宋_GB2312" w:hAnsi="Arial" w:cs="Arial" w:hint="eastAsia"/>
                <w:color w:val="000000"/>
                <w:sz w:val="18"/>
                <w:szCs w:val="18"/>
              </w:rPr>
              <w:t>颐</w:t>
            </w:r>
            <w:proofErr w:type="gramEnd"/>
            <w:r w:rsidRPr="008018F3">
              <w:rPr>
                <w:rFonts w:ascii="Arial" w:eastAsia="仿宋_GB2312" w:hAnsi="Arial" w:cs="Arial" w:hint="eastAsia"/>
                <w:color w:val="000000"/>
                <w:sz w:val="18"/>
                <w:szCs w:val="18"/>
              </w:rPr>
              <w:t>堤港</w:t>
            </w:r>
          </w:p>
        </w:tc>
        <w:tc>
          <w:tcPr>
            <w:tcW w:w="279"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8018F3" w:rsidP="003E799E">
            <w:pPr>
              <w:widowControl/>
              <w:adjustRightInd/>
              <w:spacing w:line="240" w:lineRule="auto"/>
              <w:jc w:val="center"/>
              <w:textAlignment w:val="auto"/>
              <w:rPr>
                <w:rFonts w:ascii="Arial" w:eastAsia="仿宋_GB2312" w:hAnsi="Arial" w:cs="Arial"/>
                <w:sz w:val="18"/>
                <w:szCs w:val="18"/>
              </w:rPr>
            </w:pPr>
            <w:proofErr w:type="gramStart"/>
            <w:r w:rsidRPr="008018F3">
              <w:rPr>
                <w:rFonts w:ascii="Arial" w:eastAsia="仿宋_GB2312" w:hAnsi="Arial" w:cs="Arial" w:hint="eastAsia"/>
                <w:color w:val="000000"/>
                <w:sz w:val="18"/>
                <w:szCs w:val="18"/>
              </w:rPr>
              <w:t>颐</w:t>
            </w:r>
            <w:proofErr w:type="gramEnd"/>
            <w:r w:rsidRPr="008018F3">
              <w:rPr>
                <w:rFonts w:ascii="Arial" w:eastAsia="仿宋_GB2312" w:hAnsi="Arial" w:cs="Arial" w:hint="eastAsia"/>
                <w:color w:val="000000"/>
                <w:sz w:val="18"/>
                <w:szCs w:val="18"/>
              </w:rPr>
              <w:t>堤港</w:t>
            </w:r>
          </w:p>
        </w:tc>
        <w:tc>
          <w:tcPr>
            <w:tcW w:w="286"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8018F3" w:rsidP="003E799E">
            <w:pPr>
              <w:widowControl/>
              <w:adjustRightInd/>
              <w:spacing w:line="240" w:lineRule="auto"/>
              <w:jc w:val="center"/>
              <w:textAlignment w:val="auto"/>
              <w:rPr>
                <w:rFonts w:ascii="Arial" w:eastAsia="仿宋_GB2312" w:hAnsi="Arial" w:cs="Arial"/>
                <w:sz w:val="18"/>
                <w:szCs w:val="18"/>
              </w:rPr>
            </w:pPr>
            <w:proofErr w:type="gramStart"/>
            <w:r w:rsidRPr="008018F3">
              <w:rPr>
                <w:rFonts w:ascii="Arial" w:eastAsia="仿宋_GB2312" w:hAnsi="Arial" w:cs="Arial" w:hint="eastAsia"/>
                <w:color w:val="000000"/>
                <w:sz w:val="18"/>
                <w:szCs w:val="18"/>
              </w:rPr>
              <w:t>颐</w:t>
            </w:r>
            <w:proofErr w:type="gramEnd"/>
            <w:r w:rsidRPr="008018F3">
              <w:rPr>
                <w:rFonts w:ascii="Arial" w:eastAsia="仿宋_GB2312" w:hAnsi="Arial" w:cs="Arial" w:hint="eastAsia"/>
                <w:color w:val="000000"/>
                <w:sz w:val="18"/>
                <w:szCs w:val="18"/>
              </w:rPr>
              <w:t>堤港</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交易时间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5" w:type="pct"/>
            <w:tcBorders>
              <w:top w:val="single" w:sz="4" w:space="0" w:color="auto"/>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81"/>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333399"/>
                <w:sz w:val="18"/>
                <w:szCs w:val="18"/>
              </w:rPr>
            </w:pPr>
            <w:r w:rsidRPr="00B03F0C">
              <w:rPr>
                <w:rFonts w:ascii="Arial" w:eastAsia="仿宋_GB2312" w:hAnsi="Arial" w:cs="Arial"/>
                <w:b/>
                <w:bCs/>
                <w:color w:val="000000"/>
                <w:sz w:val="18"/>
                <w:szCs w:val="18"/>
              </w:rPr>
              <w:t>土地使用年限（年）</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60417" w:rsidRPr="00B03F0C" w:rsidTr="0002299A">
        <w:trPr>
          <w:trHeight w:val="1818"/>
        </w:trPr>
        <w:tc>
          <w:tcPr>
            <w:tcW w:w="352" w:type="pct"/>
            <w:vMerge w:val="restart"/>
            <w:tcBorders>
              <w:top w:val="single" w:sz="4" w:space="0" w:color="auto"/>
              <w:left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区域因素</w:t>
            </w:r>
          </w:p>
        </w:tc>
        <w:tc>
          <w:tcPr>
            <w:tcW w:w="50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办公集聚程度</w:t>
            </w:r>
          </w:p>
        </w:tc>
        <w:tc>
          <w:tcPr>
            <w:tcW w:w="78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highlight w:val="yellow"/>
              </w:rPr>
            </w:pPr>
            <w:r w:rsidRPr="008018F3">
              <w:rPr>
                <w:rFonts w:ascii="Arial" w:eastAsia="仿宋_GB2312" w:hAnsi="Arial" w:cs="Arial" w:hint="eastAsia"/>
                <w:sz w:val="18"/>
                <w:szCs w:val="18"/>
              </w:rPr>
              <w:t>估价对象位于酒仙桥商圈，周边办公楼项目较多，</w:t>
            </w:r>
            <w:proofErr w:type="gramStart"/>
            <w:r w:rsidRPr="008018F3">
              <w:rPr>
                <w:rFonts w:ascii="Arial" w:eastAsia="仿宋_GB2312" w:hAnsi="Arial" w:cs="Arial" w:hint="eastAsia"/>
                <w:sz w:val="18"/>
                <w:szCs w:val="18"/>
              </w:rPr>
              <w:t>入驻率</w:t>
            </w:r>
            <w:proofErr w:type="gramEnd"/>
            <w:r w:rsidRPr="008018F3">
              <w:rPr>
                <w:rFonts w:ascii="Arial" w:eastAsia="仿宋_GB2312" w:hAnsi="Arial" w:cs="Arial" w:hint="eastAsia"/>
                <w:sz w:val="18"/>
                <w:szCs w:val="18"/>
              </w:rPr>
              <w:t>高，办公集聚程度较好</w:t>
            </w:r>
            <w:r>
              <w:rPr>
                <w:rFonts w:ascii="Arial" w:eastAsia="仿宋_GB2312" w:hAnsi="Arial" w:cs="Arial" w:hint="eastAsia"/>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16041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D</w:t>
            </w:r>
            <w:r w:rsidRPr="008018F3">
              <w:rPr>
                <w:rFonts w:ascii="Arial" w:eastAsia="仿宋_GB2312" w:hAnsi="Arial" w:cs="Arial" w:hint="eastAsia"/>
                <w:sz w:val="18"/>
                <w:szCs w:val="18"/>
              </w:rPr>
              <w:t>位于酒仙桥商圈，周边办公楼项目较多，</w:t>
            </w:r>
            <w:proofErr w:type="gramStart"/>
            <w:r w:rsidRPr="008018F3">
              <w:rPr>
                <w:rFonts w:ascii="Arial" w:eastAsia="仿宋_GB2312" w:hAnsi="Arial" w:cs="Arial" w:hint="eastAsia"/>
                <w:sz w:val="18"/>
                <w:szCs w:val="18"/>
              </w:rPr>
              <w:t>入驻率</w:t>
            </w:r>
            <w:proofErr w:type="gramEnd"/>
            <w:r w:rsidRPr="008018F3">
              <w:rPr>
                <w:rFonts w:ascii="Arial" w:eastAsia="仿宋_GB2312" w:hAnsi="Arial" w:cs="Arial" w:hint="eastAsia"/>
                <w:sz w:val="18"/>
                <w:szCs w:val="18"/>
              </w:rPr>
              <w:t>高，办公集聚程度较好</w:t>
            </w:r>
            <w:r>
              <w:rPr>
                <w:rFonts w:ascii="Arial" w:eastAsia="仿宋_GB2312" w:hAnsi="Arial" w:cs="Arial" w:hint="eastAsia"/>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E</w:t>
            </w:r>
            <w:r w:rsidRPr="008018F3">
              <w:rPr>
                <w:rFonts w:ascii="Arial" w:eastAsia="仿宋_GB2312" w:hAnsi="Arial" w:cs="Arial" w:hint="eastAsia"/>
                <w:sz w:val="18"/>
                <w:szCs w:val="18"/>
              </w:rPr>
              <w:t>位于酒仙桥商圈，周边办公楼项目较多，</w:t>
            </w:r>
            <w:proofErr w:type="gramStart"/>
            <w:r w:rsidRPr="008018F3">
              <w:rPr>
                <w:rFonts w:ascii="Arial" w:eastAsia="仿宋_GB2312" w:hAnsi="Arial" w:cs="Arial" w:hint="eastAsia"/>
                <w:sz w:val="18"/>
                <w:szCs w:val="18"/>
              </w:rPr>
              <w:t>入驻率</w:t>
            </w:r>
            <w:proofErr w:type="gramEnd"/>
            <w:r w:rsidRPr="008018F3">
              <w:rPr>
                <w:rFonts w:ascii="Arial" w:eastAsia="仿宋_GB2312" w:hAnsi="Arial" w:cs="Arial" w:hint="eastAsia"/>
                <w:sz w:val="18"/>
                <w:szCs w:val="18"/>
              </w:rPr>
              <w:t>高，办公集聚程度较好</w:t>
            </w:r>
            <w:r>
              <w:rPr>
                <w:rFonts w:ascii="Arial" w:eastAsia="仿宋_GB2312" w:hAnsi="Arial" w:cs="Arial" w:hint="eastAsia"/>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16041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F</w:t>
            </w:r>
            <w:r w:rsidRPr="008018F3">
              <w:rPr>
                <w:rFonts w:ascii="Arial" w:eastAsia="仿宋_GB2312" w:hAnsi="Arial" w:cs="Arial" w:hint="eastAsia"/>
                <w:sz w:val="18"/>
                <w:szCs w:val="18"/>
              </w:rPr>
              <w:t>位于酒仙桥商圈，周边办公楼项目较多，</w:t>
            </w:r>
            <w:proofErr w:type="gramStart"/>
            <w:r w:rsidRPr="008018F3">
              <w:rPr>
                <w:rFonts w:ascii="Arial" w:eastAsia="仿宋_GB2312" w:hAnsi="Arial" w:cs="Arial" w:hint="eastAsia"/>
                <w:sz w:val="18"/>
                <w:szCs w:val="18"/>
              </w:rPr>
              <w:t>入驻率</w:t>
            </w:r>
            <w:proofErr w:type="gramEnd"/>
            <w:r w:rsidRPr="008018F3">
              <w:rPr>
                <w:rFonts w:ascii="Arial" w:eastAsia="仿宋_GB2312" w:hAnsi="Arial" w:cs="Arial" w:hint="eastAsia"/>
                <w:sz w:val="18"/>
                <w:szCs w:val="18"/>
              </w:rPr>
              <w:t>高，办公集聚程度较好</w:t>
            </w:r>
            <w:r>
              <w:rPr>
                <w:rFonts w:ascii="Arial" w:eastAsia="仿宋_GB2312" w:hAnsi="Arial" w:cs="Arial" w:hint="eastAsia"/>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160417" w:rsidRPr="00B03F0C" w:rsidTr="0002299A">
        <w:trPr>
          <w:trHeight w:val="3288"/>
        </w:trPr>
        <w:tc>
          <w:tcPr>
            <w:tcW w:w="352" w:type="pct"/>
            <w:vMerge/>
            <w:tcBorders>
              <w:left w:val="single" w:sz="4" w:space="0" w:color="auto"/>
              <w:right w:val="single" w:sz="4" w:space="0" w:color="auto"/>
            </w:tcBorders>
            <w:shd w:val="clear" w:color="auto" w:fill="auto"/>
            <w:vAlign w:val="center"/>
            <w:hideMark/>
          </w:tcPr>
          <w:p w:rsidR="00160417" w:rsidRPr="00B03F0C" w:rsidRDefault="00160417"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78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160417">
              <w:rPr>
                <w:rFonts w:ascii="Arial" w:eastAsia="仿宋_GB2312" w:hAnsi="Arial" w:cs="Arial" w:hint="eastAsia"/>
                <w:color w:val="000000"/>
                <w:sz w:val="18"/>
                <w:szCs w:val="18"/>
              </w:rPr>
              <w:t>估价对象</w:t>
            </w:r>
            <w:r>
              <w:rPr>
                <w:rFonts w:ascii="Arial" w:eastAsia="仿宋_GB2312" w:hAnsi="Arial" w:cs="Arial" w:hint="eastAsia"/>
                <w:color w:val="000000"/>
                <w:sz w:val="18"/>
                <w:szCs w:val="18"/>
              </w:rPr>
              <w:t>紧</w:t>
            </w:r>
            <w:proofErr w:type="gramStart"/>
            <w:r>
              <w:rPr>
                <w:rFonts w:ascii="Arial" w:eastAsia="仿宋_GB2312" w:hAnsi="Arial" w:cs="Arial" w:hint="eastAsia"/>
                <w:color w:val="000000"/>
                <w:sz w:val="18"/>
                <w:szCs w:val="18"/>
              </w:rPr>
              <w:t>临城市</w:t>
            </w:r>
            <w:proofErr w:type="gramEnd"/>
            <w:r>
              <w:rPr>
                <w:rFonts w:ascii="Arial" w:eastAsia="仿宋_GB2312" w:hAnsi="Arial" w:cs="Arial" w:hint="eastAsia"/>
                <w:color w:val="000000"/>
                <w:sz w:val="18"/>
                <w:szCs w:val="18"/>
              </w:rPr>
              <w:t>次干道</w:t>
            </w:r>
            <w:r w:rsidRPr="00160417">
              <w:rPr>
                <w:rFonts w:ascii="Arial" w:eastAsia="仿宋_GB2312" w:hAnsi="Arial" w:cs="Arial" w:hint="eastAsia"/>
                <w:color w:val="000000"/>
                <w:sz w:val="18"/>
                <w:szCs w:val="18"/>
              </w:rPr>
              <w:t>周边有</w:t>
            </w:r>
            <w:r w:rsidRPr="00160417">
              <w:rPr>
                <w:rFonts w:ascii="Arial" w:eastAsia="仿宋_GB2312" w:hAnsi="Arial" w:cs="Arial" w:hint="eastAsia"/>
                <w:color w:val="000000"/>
                <w:sz w:val="18"/>
                <w:szCs w:val="18"/>
              </w:rPr>
              <w:t>445</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516</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659</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983</w:t>
            </w:r>
            <w:r w:rsidRPr="00160417">
              <w:rPr>
                <w:rFonts w:ascii="Arial" w:eastAsia="仿宋_GB2312" w:hAnsi="Arial" w:cs="Arial" w:hint="eastAsia"/>
                <w:color w:val="000000"/>
                <w:sz w:val="18"/>
                <w:szCs w:val="18"/>
              </w:rPr>
              <w:t>路等多条公交线路经过，距</w:t>
            </w:r>
            <w:r w:rsidRPr="00160417">
              <w:rPr>
                <w:rFonts w:ascii="Arial" w:eastAsia="仿宋_GB2312" w:hAnsi="Arial" w:cs="Arial" w:hint="eastAsia"/>
                <w:color w:val="000000"/>
                <w:sz w:val="18"/>
                <w:szCs w:val="18"/>
              </w:rPr>
              <w:t>14</w:t>
            </w:r>
            <w:r w:rsidRPr="00160417">
              <w:rPr>
                <w:rFonts w:ascii="Arial" w:eastAsia="仿宋_GB2312" w:hAnsi="Arial" w:cs="Arial" w:hint="eastAsia"/>
                <w:color w:val="000000"/>
                <w:sz w:val="18"/>
                <w:szCs w:val="18"/>
              </w:rPr>
              <w:t>号线地铁（将台站）约</w:t>
            </w:r>
            <w:r w:rsidRPr="00160417">
              <w:rPr>
                <w:rFonts w:ascii="Arial" w:eastAsia="仿宋_GB2312" w:hAnsi="Arial" w:cs="Arial" w:hint="eastAsia"/>
                <w:color w:val="000000"/>
                <w:sz w:val="18"/>
                <w:szCs w:val="18"/>
              </w:rPr>
              <w:t>300</w:t>
            </w:r>
            <w:r w:rsidRPr="00160417">
              <w:rPr>
                <w:rFonts w:ascii="Arial" w:eastAsia="仿宋_GB2312" w:hAnsi="Arial" w:cs="Arial" w:hint="eastAsia"/>
                <w:color w:val="000000"/>
                <w:sz w:val="18"/>
                <w:szCs w:val="18"/>
              </w:rPr>
              <w:t>米，道路状况较好、公共交通通达情况较好、综合评价交通便捷度较好。</w:t>
            </w:r>
            <w:r>
              <w:rPr>
                <w:rFonts w:ascii="Arial" w:eastAsia="仿宋_GB2312" w:hAnsi="Arial" w:cs="Arial" w:hint="eastAsia"/>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160417">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D</w:t>
            </w:r>
            <w:r>
              <w:rPr>
                <w:rFonts w:ascii="Arial" w:eastAsia="仿宋_GB2312" w:hAnsi="Arial" w:cs="Arial" w:hint="eastAsia"/>
                <w:color w:val="000000"/>
                <w:sz w:val="18"/>
                <w:szCs w:val="18"/>
              </w:rPr>
              <w:t>紧</w:t>
            </w:r>
            <w:proofErr w:type="gramStart"/>
            <w:r>
              <w:rPr>
                <w:rFonts w:ascii="Arial" w:eastAsia="仿宋_GB2312" w:hAnsi="Arial" w:cs="Arial" w:hint="eastAsia"/>
                <w:color w:val="000000"/>
                <w:sz w:val="18"/>
                <w:szCs w:val="18"/>
              </w:rPr>
              <w:t>临城市</w:t>
            </w:r>
            <w:proofErr w:type="gramEnd"/>
            <w:r>
              <w:rPr>
                <w:rFonts w:ascii="Arial" w:eastAsia="仿宋_GB2312" w:hAnsi="Arial" w:cs="Arial" w:hint="eastAsia"/>
                <w:color w:val="000000"/>
                <w:sz w:val="18"/>
                <w:szCs w:val="18"/>
              </w:rPr>
              <w:t>次干道</w:t>
            </w:r>
            <w:r w:rsidRPr="00160417">
              <w:rPr>
                <w:rFonts w:ascii="Arial" w:eastAsia="仿宋_GB2312" w:hAnsi="Arial" w:cs="Arial" w:hint="eastAsia"/>
                <w:color w:val="000000"/>
                <w:sz w:val="18"/>
                <w:szCs w:val="18"/>
              </w:rPr>
              <w:t>周边有</w:t>
            </w:r>
            <w:r w:rsidRPr="00160417">
              <w:rPr>
                <w:rFonts w:ascii="Arial" w:eastAsia="仿宋_GB2312" w:hAnsi="Arial" w:cs="Arial" w:hint="eastAsia"/>
                <w:color w:val="000000"/>
                <w:sz w:val="18"/>
                <w:szCs w:val="18"/>
              </w:rPr>
              <w:t>445</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516</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659</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983</w:t>
            </w:r>
            <w:r w:rsidRPr="00160417">
              <w:rPr>
                <w:rFonts w:ascii="Arial" w:eastAsia="仿宋_GB2312" w:hAnsi="Arial" w:cs="Arial" w:hint="eastAsia"/>
                <w:color w:val="000000"/>
                <w:sz w:val="18"/>
                <w:szCs w:val="18"/>
              </w:rPr>
              <w:t>路等多条公交线路经过，距</w:t>
            </w:r>
            <w:r w:rsidRPr="00160417">
              <w:rPr>
                <w:rFonts w:ascii="Arial" w:eastAsia="仿宋_GB2312" w:hAnsi="Arial" w:cs="Arial" w:hint="eastAsia"/>
                <w:color w:val="000000"/>
                <w:sz w:val="18"/>
                <w:szCs w:val="18"/>
              </w:rPr>
              <w:t>14</w:t>
            </w:r>
            <w:r w:rsidRPr="00160417">
              <w:rPr>
                <w:rFonts w:ascii="Arial" w:eastAsia="仿宋_GB2312" w:hAnsi="Arial" w:cs="Arial" w:hint="eastAsia"/>
                <w:color w:val="000000"/>
                <w:sz w:val="18"/>
                <w:szCs w:val="18"/>
              </w:rPr>
              <w:t>号线地铁（将台站）约</w:t>
            </w:r>
            <w:r w:rsidRPr="00160417">
              <w:rPr>
                <w:rFonts w:ascii="Arial" w:eastAsia="仿宋_GB2312" w:hAnsi="Arial" w:cs="Arial" w:hint="eastAsia"/>
                <w:color w:val="000000"/>
                <w:sz w:val="18"/>
                <w:szCs w:val="18"/>
              </w:rPr>
              <w:t>300</w:t>
            </w:r>
            <w:r w:rsidRPr="00160417">
              <w:rPr>
                <w:rFonts w:ascii="Arial" w:eastAsia="仿宋_GB2312" w:hAnsi="Arial" w:cs="Arial" w:hint="eastAsia"/>
                <w:color w:val="000000"/>
                <w:sz w:val="18"/>
                <w:szCs w:val="18"/>
              </w:rPr>
              <w:t>米，道路状况较好、公共交通通达情况较好、综合评价交通便捷度较好。</w:t>
            </w:r>
          </w:p>
        </w:tc>
        <w:tc>
          <w:tcPr>
            <w:tcW w:w="279"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160417">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E</w:t>
            </w:r>
            <w:r>
              <w:rPr>
                <w:rFonts w:ascii="Arial" w:eastAsia="仿宋_GB2312" w:hAnsi="Arial" w:cs="Arial" w:hint="eastAsia"/>
                <w:color w:val="000000"/>
                <w:sz w:val="18"/>
                <w:szCs w:val="18"/>
              </w:rPr>
              <w:t>紧</w:t>
            </w:r>
            <w:proofErr w:type="gramStart"/>
            <w:r>
              <w:rPr>
                <w:rFonts w:ascii="Arial" w:eastAsia="仿宋_GB2312" w:hAnsi="Arial" w:cs="Arial" w:hint="eastAsia"/>
                <w:color w:val="000000"/>
                <w:sz w:val="18"/>
                <w:szCs w:val="18"/>
              </w:rPr>
              <w:t>临城市</w:t>
            </w:r>
            <w:proofErr w:type="gramEnd"/>
            <w:r>
              <w:rPr>
                <w:rFonts w:ascii="Arial" w:eastAsia="仿宋_GB2312" w:hAnsi="Arial" w:cs="Arial" w:hint="eastAsia"/>
                <w:color w:val="000000"/>
                <w:sz w:val="18"/>
                <w:szCs w:val="18"/>
              </w:rPr>
              <w:t>次干道</w:t>
            </w:r>
            <w:r w:rsidRPr="00160417">
              <w:rPr>
                <w:rFonts w:ascii="Arial" w:eastAsia="仿宋_GB2312" w:hAnsi="Arial" w:cs="Arial" w:hint="eastAsia"/>
                <w:color w:val="000000"/>
                <w:sz w:val="18"/>
                <w:szCs w:val="18"/>
              </w:rPr>
              <w:t>周边有</w:t>
            </w:r>
            <w:r w:rsidRPr="00160417">
              <w:rPr>
                <w:rFonts w:ascii="Arial" w:eastAsia="仿宋_GB2312" w:hAnsi="Arial" w:cs="Arial" w:hint="eastAsia"/>
                <w:color w:val="000000"/>
                <w:sz w:val="18"/>
                <w:szCs w:val="18"/>
              </w:rPr>
              <w:t>445</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516</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659</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983</w:t>
            </w:r>
            <w:r w:rsidRPr="00160417">
              <w:rPr>
                <w:rFonts w:ascii="Arial" w:eastAsia="仿宋_GB2312" w:hAnsi="Arial" w:cs="Arial" w:hint="eastAsia"/>
                <w:color w:val="000000"/>
                <w:sz w:val="18"/>
                <w:szCs w:val="18"/>
              </w:rPr>
              <w:t>路等多条公交线路经过，距</w:t>
            </w:r>
            <w:r w:rsidRPr="00160417">
              <w:rPr>
                <w:rFonts w:ascii="Arial" w:eastAsia="仿宋_GB2312" w:hAnsi="Arial" w:cs="Arial" w:hint="eastAsia"/>
                <w:color w:val="000000"/>
                <w:sz w:val="18"/>
                <w:szCs w:val="18"/>
              </w:rPr>
              <w:t>14</w:t>
            </w:r>
            <w:r w:rsidRPr="00160417">
              <w:rPr>
                <w:rFonts w:ascii="Arial" w:eastAsia="仿宋_GB2312" w:hAnsi="Arial" w:cs="Arial" w:hint="eastAsia"/>
                <w:color w:val="000000"/>
                <w:sz w:val="18"/>
                <w:szCs w:val="18"/>
              </w:rPr>
              <w:t>号线地铁（将台站）约</w:t>
            </w:r>
            <w:r w:rsidRPr="00160417">
              <w:rPr>
                <w:rFonts w:ascii="Arial" w:eastAsia="仿宋_GB2312" w:hAnsi="Arial" w:cs="Arial" w:hint="eastAsia"/>
                <w:color w:val="000000"/>
                <w:sz w:val="18"/>
                <w:szCs w:val="18"/>
              </w:rPr>
              <w:t>300</w:t>
            </w:r>
            <w:r w:rsidRPr="00160417">
              <w:rPr>
                <w:rFonts w:ascii="Arial" w:eastAsia="仿宋_GB2312" w:hAnsi="Arial" w:cs="Arial" w:hint="eastAsia"/>
                <w:color w:val="000000"/>
                <w:sz w:val="18"/>
                <w:szCs w:val="18"/>
              </w:rPr>
              <w:t>米，道路状况较好、公共交通通达情况较好、综合评价交通便捷度较好。</w:t>
            </w:r>
          </w:p>
        </w:tc>
        <w:tc>
          <w:tcPr>
            <w:tcW w:w="28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160417">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F</w:t>
            </w:r>
            <w:r>
              <w:rPr>
                <w:rFonts w:ascii="Arial" w:eastAsia="仿宋_GB2312" w:hAnsi="Arial" w:cs="Arial" w:hint="eastAsia"/>
                <w:color w:val="000000"/>
                <w:sz w:val="18"/>
                <w:szCs w:val="18"/>
              </w:rPr>
              <w:t>紧</w:t>
            </w:r>
            <w:proofErr w:type="gramStart"/>
            <w:r>
              <w:rPr>
                <w:rFonts w:ascii="Arial" w:eastAsia="仿宋_GB2312" w:hAnsi="Arial" w:cs="Arial" w:hint="eastAsia"/>
                <w:color w:val="000000"/>
                <w:sz w:val="18"/>
                <w:szCs w:val="18"/>
              </w:rPr>
              <w:t>临城市</w:t>
            </w:r>
            <w:proofErr w:type="gramEnd"/>
            <w:r>
              <w:rPr>
                <w:rFonts w:ascii="Arial" w:eastAsia="仿宋_GB2312" w:hAnsi="Arial" w:cs="Arial" w:hint="eastAsia"/>
                <w:color w:val="000000"/>
                <w:sz w:val="18"/>
                <w:szCs w:val="18"/>
              </w:rPr>
              <w:t>次干道</w:t>
            </w:r>
            <w:r w:rsidRPr="00160417">
              <w:rPr>
                <w:rFonts w:ascii="Arial" w:eastAsia="仿宋_GB2312" w:hAnsi="Arial" w:cs="Arial" w:hint="eastAsia"/>
                <w:color w:val="000000"/>
                <w:sz w:val="18"/>
                <w:szCs w:val="18"/>
              </w:rPr>
              <w:t>周边有</w:t>
            </w:r>
            <w:r w:rsidRPr="00160417">
              <w:rPr>
                <w:rFonts w:ascii="Arial" w:eastAsia="仿宋_GB2312" w:hAnsi="Arial" w:cs="Arial" w:hint="eastAsia"/>
                <w:color w:val="000000"/>
                <w:sz w:val="18"/>
                <w:szCs w:val="18"/>
              </w:rPr>
              <w:t>445</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516</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659</w:t>
            </w:r>
            <w:r w:rsidRPr="00160417">
              <w:rPr>
                <w:rFonts w:ascii="Arial" w:eastAsia="仿宋_GB2312" w:hAnsi="Arial" w:cs="Arial" w:hint="eastAsia"/>
                <w:color w:val="000000"/>
                <w:sz w:val="18"/>
                <w:szCs w:val="18"/>
              </w:rPr>
              <w:t>路、</w:t>
            </w:r>
            <w:r w:rsidRPr="00160417">
              <w:rPr>
                <w:rFonts w:ascii="Arial" w:eastAsia="仿宋_GB2312" w:hAnsi="Arial" w:cs="Arial" w:hint="eastAsia"/>
                <w:color w:val="000000"/>
                <w:sz w:val="18"/>
                <w:szCs w:val="18"/>
              </w:rPr>
              <w:t>983</w:t>
            </w:r>
            <w:r w:rsidRPr="00160417">
              <w:rPr>
                <w:rFonts w:ascii="Arial" w:eastAsia="仿宋_GB2312" w:hAnsi="Arial" w:cs="Arial" w:hint="eastAsia"/>
                <w:color w:val="000000"/>
                <w:sz w:val="18"/>
                <w:szCs w:val="18"/>
              </w:rPr>
              <w:t>路等多条公交线路经过，距</w:t>
            </w:r>
            <w:r w:rsidRPr="00160417">
              <w:rPr>
                <w:rFonts w:ascii="Arial" w:eastAsia="仿宋_GB2312" w:hAnsi="Arial" w:cs="Arial" w:hint="eastAsia"/>
                <w:color w:val="000000"/>
                <w:sz w:val="18"/>
                <w:szCs w:val="18"/>
              </w:rPr>
              <w:t>14</w:t>
            </w:r>
            <w:r w:rsidRPr="00160417">
              <w:rPr>
                <w:rFonts w:ascii="Arial" w:eastAsia="仿宋_GB2312" w:hAnsi="Arial" w:cs="Arial" w:hint="eastAsia"/>
                <w:color w:val="000000"/>
                <w:sz w:val="18"/>
                <w:szCs w:val="18"/>
              </w:rPr>
              <w:t>号线地铁（将台站）约</w:t>
            </w:r>
            <w:r w:rsidRPr="00160417">
              <w:rPr>
                <w:rFonts w:ascii="Arial" w:eastAsia="仿宋_GB2312" w:hAnsi="Arial" w:cs="Arial" w:hint="eastAsia"/>
                <w:color w:val="000000"/>
                <w:sz w:val="18"/>
                <w:szCs w:val="18"/>
              </w:rPr>
              <w:t>300</w:t>
            </w:r>
            <w:r w:rsidRPr="00160417">
              <w:rPr>
                <w:rFonts w:ascii="Arial" w:eastAsia="仿宋_GB2312" w:hAnsi="Arial" w:cs="Arial" w:hint="eastAsia"/>
                <w:color w:val="000000"/>
                <w:sz w:val="18"/>
                <w:szCs w:val="18"/>
              </w:rPr>
              <w:t>米，道路状况较好、公共交通通达情况较好、综合评价交通便捷度较好。</w:t>
            </w:r>
          </w:p>
        </w:tc>
        <w:tc>
          <w:tcPr>
            <w:tcW w:w="285" w:type="pct"/>
            <w:tcBorders>
              <w:top w:val="nil"/>
              <w:left w:val="nil"/>
              <w:bottom w:val="single" w:sz="4" w:space="0" w:color="auto"/>
              <w:right w:val="single" w:sz="8"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160417"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160417" w:rsidRPr="00B03F0C" w:rsidRDefault="00160417"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78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160417">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估价对象所在区域公共配套设施齐备情况</w:t>
            </w:r>
            <w:r>
              <w:rPr>
                <w:rFonts w:ascii="Arial" w:eastAsia="仿宋_GB2312" w:hAnsi="Arial" w:cs="Arial" w:hint="eastAsia"/>
                <w:sz w:val="18"/>
                <w:szCs w:val="18"/>
              </w:rPr>
              <w:t>较好</w:t>
            </w:r>
            <w:r w:rsidRPr="00B03F0C">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D</w:t>
            </w:r>
            <w:r w:rsidRPr="00B03F0C">
              <w:rPr>
                <w:rFonts w:ascii="Arial" w:eastAsia="仿宋_GB2312" w:hAnsi="Arial" w:cs="Arial"/>
                <w:sz w:val="18"/>
                <w:szCs w:val="18"/>
              </w:rPr>
              <w:t>所在区域公共配套设施齐备情况</w:t>
            </w:r>
            <w:r>
              <w:rPr>
                <w:rFonts w:ascii="Arial" w:eastAsia="仿宋_GB2312" w:hAnsi="Arial" w:cs="Arial" w:hint="eastAsia"/>
                <w:sz w:val="18"/>
                <w:szCs w:val="18"/>
              </w:rPr>
              <w:t>较好</w:t>
            </w:r>
            <w:r w:rsidRPr="00B03F0C">
              <w:rPr>
                <w:rFonts w:ascii="Arial" w:eastAsia="仿宋_GB2312" w:hAnsi="Arial" w:cs="Arial"/>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E</w:t>
            </w:r>
            <w:r w:rsidRPr="00B03F0C">
              <w:rPr>
                <w:rFonts w:ascii="Arial" w:eastAsia="仿宋_GB2312" w:hAnsi="Arial" w:cs="Arial"/>
                <w:sz w:val="18"/>
                <w:szCs w:val="18"/>
              </w:rPr>
              <w:t>所在区域公共配套设施齐备情况</w:t>
            </w:r>
            <w:r>
              <w:rPr>
                <w:rFonts w:ascii="Arial" w:eastAsia="仿宋_GB2312" w:hAnsi="Arial" w:cs="Arial" w:hint="eastAsia"/>
                <w:sz w:val="18"/>
                <w:szCs w:val="18"/>
              </w:rPr>
              <w:t>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F</w:t>
            </w:r>
            <w:r w:rsidRPr="00B03F0C">
              <w:rPr>
                <w:rFonts w:ascii="Arial" w:eastAsia="仿宋_GB2312" w:hAnsi="Arial" w:cs="Arial"/>
                <w:sz w:val="18"/>
                <w:szCs w:val="18"/>
              </w:rPr>
              <w:t>所在区域公共配套设施齐备情况</w:t>
            </w:r>
            <w:r>
              <w:rPr>
                <w:rFonts w:ascii="Arial" w:eastAsia="仿宋_GB2312" w:hAnsi="Arial" w:cs="Arial" w:hint="eastAsia"/>
                <w:sz w:val="18"/>
                <w:szCs w:val="18"/>
              </w:rPr>
              <w:t>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160417" w:rsidRPr="00B03F0C" w:rsidTr="0002299A">
        <w:trPr>
          <w:trHeight w:val="825"/>
        </w:trPr>
        <w:tc>
          <w:tcPr>
            <w:tcW w:w="352" w:type="pct"/>
            <w:vMerge/>
            <w:tcBorders>
              <w:left w:val="single" w:sz="4" w:space="0" w:color="auto"/>
              <w:right w:val="single" w:sz="4" w:space="0" w:color="auto"/>
            </w:tcBorders>
            <w:shd w:val="clear" w:color="auto" w:fill="auto"/>
            <w:vAlign w:val="center"/>
            <w:hideMark/>
          </w:tcPr>
          <w:p w:rsidR="00160417" w:rsidRPr="00B03F0C" w:rsidRDefault="00160417" w:rsidP="003E799E">
            <w:pPr>
              <w:rPr>
                <w:rFonts w:ascii="Arial" w:eastAsia="仿宋_GB2312" w:hAnsi="Arial" w:cs="Arial"/>
                <w:color w:val="000000"/>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78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160417">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估价对象所在区域基础设施水平达到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287"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160417">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Pr>
                <w:rFonts w:ascii="Arial" w:eastAsia="仿宋_GB2312" w:hAnsi="Arial" w:cs="Arial" w:hint="eastAsia"/>
                <w:sz w:val="18"/>
                <w:szCs w:val="18"/>
              </w:rPr>
              <w:t>D</w:t>
            </w:r>
            <w:r w:rsidRPr="00B03F0C">
              <w:rPr>
                <w:rFonts w:ascii="Arial" w:eastAsia="仿宋_GB2312" w:hAnsi="Arial" w:cs="Arial"/>
                <w:color w:val="000000"/>
                <w:sz w:val="18"/>
                <w:szCs w:val="18"/>
              </w:rPr>
              <w:t>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279"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E</w:t>
            </w:r>
            <w:r>
              <w:rPr>
                <w:rFonts w:ascii="Arial" w:eastAsia="仿宋_GB2312" w:hAnsi="Arial" w:cs="Arial"/>
                <w:color w:val="000000"/>
                <w:sz w:val="18"/>
                <w:szCs w:val="18"/>
              </w:rPr>
              <w:t>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28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16041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F</w:t>
            </w:r>
            <w:r w:rsidRPr="00B03F0C">
              <w:rPr>
                <w:rFonts w:ascii="Arial" w:eastAsia="仿宋_GB2312" w:hAnsi="Arial" w:cs="Arial"/>
                <w:color w:val="000000"/>
                <w:sz w:val="18"/>
                <w:szCs w:val="18"/>
              </w:rPr>
              <w:t>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285" w:type="pct"/>
            <w:tcBorders>
              <w:top w:val="nil"/>
              <w:left w:val="nil"/>
              <w:bottom w:val="single" w:sz="4" w:space="0" w:color="auto"/>
              <w:right w:val="single" w:sz="8"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160417"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160417" w:rsidRPr="00B03F0C" w:rsidRDefault="00160417"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自然及人文环境</w:t>
            </w:r>
          </w:p>
        </w:tc>
        <w:tc>
          <w:tcPr>
            <w:tcW w:w="78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highlight w:val="yellow"/>
              </w:rPr>
            </w:pPr>
            <w:r w:rsidRPr="0034513A">
              <w:rPr>
                <w:rFonts w:ascii="Arial" w:eastAsia="仿宋_GB2312" w:hAnsi="Arial" w:cs="Arial"/>
                <w:color w:val="000000"/>
                <w:sz w:val="18"/>
                <w:szCs w:val="18"/>
              </w:rPr>
              <w:t>估价对象所在</w:t>
            </w:r>
            <w:r w:rsidRPr="0034513A">
              <w:rPr>
                <w:rFonts w:ascii="Arial" w:eastAsia="仿宋_GB2312" w:hAnsi="Arial" w:cs="Arial" w:hint="eastAsia"/>
                <w:color w:val="000000"/>
                <w:sz w:val="18"/>
                <w:szCs w:val="18"/>
              </w:rPr>
              <w:t>朝阳区将台乡</w:t>
            </w:r>
            <w:r w:rsidRPr="0034513A">
              <w:rPr>
                <w:rFonts w:ascii="Arial" w:eastAsia="仿宋_GB2312" w:hAnsi="Arial" w:cs="Arial"/>
                <w:color w:val="000000"/>
                <w:sz w:val="18"/>
                <w:szCs w:val="18"/>
              </w:rPr>
              <w:t>周边绿化条件</w:t>
            </w:r>
            <w:r w:rsidRPr="0034513A">
              <w:rPr>
                <w:rFonts w:ascii="Arial" w:eastAsia="仿宋_GB2312" w:hAnsi="Arial" w:cs="Arial" w:hint="eastAsia"/>
                <w:color w:val="000000"/>
                <w:sz w:val="18"/>
                <w:szCs w:val="18"/>
              </w:rPr>
              <w:t>较好</w:t>
            </w:r>
            <w:r w:rsidRPr="0034513A">
              <w:rPr>
                <w:rFonts w:ascii="Arial" w:eastAsia="仿宋_GB2312" w:hAnsi="Arial" w:cs="Arial"/>
                <w:color w:val="000000"/>
                <w:sz w:val="18"/>
                <w:szCs w:val="18"/>
              </w:rPr>
              <w:t>，周边</w:t>
            </w:r>
            <w:r w:rsidRPr="0034513A">
              <w:rPr>
                <w:rFonts w:ascii="Arial" w:eastAsia="仿宋_GB2312" w:hAnsi="Arial" w:cs="Arial" w:hint="eastAsia"/>
                <w:color w:val="000000"/>
                <w:sz w:val="18"/>
                <w:szCs w:val="18"/>
              </w:rPr>
              <w:t>2</w:t>
            </w:r>
            <w:r w:rsidRPr="0034513A">
              <w:rPr>
                <w:rFonts w:ascii="Arial" w:eastAsia="仿宋_GB2312" w:hAnsi="Arial" w:cs="Arial" w:hint="eastAsia"/>
                <w:color w:val="000000"/>
                <w:sz w:val="18"/>
                <w:szCs w:val="18"/>
              </w:rPr>
              <w:t>公里内有坝河、将府公园、四得公园</w:t>
            </w:r>
            <w:r>
              <w:rPr>
                <w:rFonts w:ascii="Arial" w:eastAsia="仿宋_GB2312" w:hAnsi="Arial" w:cs="Arial" w:hint="eastAsia"/>
                <w:color w:val="000000"/>
                <w:sz w:val="18"/>
                <w:szCs w:val="18"/>
              </w:rPr>
              <w:t>、</w:t>
            </w:r>
            <w:r w:rsidRPr="0034513A">
              <w:rPr>
                <w:rFonts w:ascii="Arial" w:eastAsia="仿宋_GB2312" w:hAnsi="Arial" w:cs="Arial" w:hint="eastAsia"/>
                <w:sz w:val="18"/>
                <w:szCs w:val="18"/>
              </w:rPr>
              <w:t>北京</w:t>
            </w:r>
            <w:r w:rsidRPr="0034513A">
              <w:rPr>
                <w:rFonts w:ascii="Arial" w:eastAsia="仿宋_GB2312" w:hAnsi="Arial" w:cs="Arial" w:hint="eastAsia"/>
                <w:sz w:val="18"/>
                <w:szCs w:val="18"/>
              </w:rPr>
              <w:t>798</w:t>
            </w:r>
            <w:r w:rsidRPr="0034513A">
              <w:rPr>
                <w:rFonts w:ascii="Arial" w:eastAsia="仿宋_GB2312" w:hAnsi="Arial" w:cs="Arial" w:hint="eastAsia"/>
                <w:sz w:val="18"/>
                <w:szCs w:val="18"/>
              </w:rPr>
              <w:t>艺术区、七棵树创意园、中国当代设计博物馆</w:t>
            </w:r>
            <w:r>
              <w:rPr>
                <w:rFonts w:ascii="Arial" w:eastAsia="仿宋_GB2312" w:hAnsi="Arial" w:cs="Arial" w:hint="eastAsia"/>
                <w:sz w:val="18"/>
                <w:szCs w:val="18"/>
              </w:rPr>
              <w:t>，</w:t>
            </w:r>
            <w:r w:rsidRPr="0034513A">
              <w:rPr>
                <w:rFonts w:ascii="Arial" w:eastAsia="仿宋_GB2312" w:hAnsi="Arial" w:cs="Arial" w:hint="eastAsia"/>
                <w:sz w:val="18"/>
                <w:szCs w:val="18"/>
              </w:rPr>
              <w:t>综合评价自然环境与人文环境较好</w:t>
            </w:r>
            <w:r w:rsidRPr="0034513A">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D</w:t>
            </w:r>
            <w:r w:rsidRPr="0034513A">
              <w:rPr>
                <w:rFonts w:ascii="Arial" w:eastAsia="仿宋_GB2312" w:hAnsi="Arial" w:cs="Arial"/>
                <w:color w:val="000000"/>
                <w:sz w:val="18"/>
                <w:szCs w:val="18"/>
              </w:rPr>
              <w:t>所在</w:t>
            </w:r>
            <w:r w:rsidRPr="0034513A">
              <w:rPr>
                <w:rFonts w:ascii="Arial" w:eastAsia="仿宋_GB2312" w:hAnsi="Arial" w:cs="Arial" w:hint="eastAsia"/>
                <w:color w:val="000000"/>
                <w:sz w:val="18"/>
                <w:szCs w:val="18"/>
              </w:rPr>
              <w:t>朝阳区将台乡</w:t>
            </w:r>
            <w:r w:rsidRPr="0034513A">
              <w:rPr>
                <w:rFonts w:ascii="Arial" w:eastAsia="仿宋_GB2312" w:hAnsi="Arial" w:cs="Arial"/>
                <w:color w:val="000000"/>
                <w:sz w:val="18"/>
                <w:szCs w:val="18"/>
              </w:rPr>
              <w:t>周边绿化条件</w:t>
            </w:r>
            <w:r w:rsidRPr="0034513A">
              <w:rPr>
                <w:rFonts w:ascii="Arial" w:eastAsia="仿宋_GB2312" w:hAnsi="Arial" w:cs="Arial" w:hint="eastAsia"/>
                <w:color w:val="000000"/>
                <w:sz w:val="18"/>
                <w:szCs w:val="18"/>
              </w:rPr>
              <w:t>较好</w:t>
            </w:r>
            <w:r w:rsidRPr="0034513A">
              <w:rPr>
                <w:rFonts w:ascii="Arial" w:eastAsia="仿宋_GB2312" w:hAnsi="Arial" w:cs="Arial"/>
                <w:color w:val="000000"/>
                <w:sz w:val="18"/>
                <w:szCs w:val="18"/>
              </w:rPr>
              <w:t>，周边</w:t>
            </w:r>
            <w:r w:rsidRPr="0034513A">
              <w:rPr>
                <w:rFonts w:ascii="Arial" w:eastAsia="仿宋_GB2312" w:hAnsi="Arial" w:cs="Arial" w:hint="eastAsia"/>
                <w:color w:val="000000"/>
                <w:sz w:val="18"/>
                <w:szCs w:val="18"/>
              </w:rPr>
              <w:t>2</w:t>
            </w:r>
            <w:r w:rsidRPr="0034513A">
              <w:rPr>
                <w:rFonts w:ascii="Arial" w:eastAsia="仿宋_GB2312" w:hAnsi="Arial" w:cs="Arial" w:hint="eastAsia"/>
                <w:color w:val="000000"/>
                <w:sz w:val="18"/>
                <w:szCs w:val="18"/>
              </w:rPr>
              <w:t>公里内有坝河、将府公园、四得公园</w:t>
            </w:r>
            <w:r>
              <w:rPr>
                <w:rFonts w:ascii="Arial" w:eastAsia="仿宋_GB2312" w:hAnsi="Arial" w:cs="Arial" w:hint="eastAsia"/>
                <w:color w:val="000000"/>
                <w:sz w:val="18"/>
                <w:szCs w:val="18"/>
              </w:rPr>
              <w:t>、</w:t>
            </w:r>
            <w:r w:rsidRPr="0034513A">
              <w:rPr>
                <w:rFonts w:ascii="Arial" w:eastAsia="仿宋_GB2312" w:hAnsi="Arial" w:cs="Arial" w:hint="eastAsia"/>
                <w:sz w:val="18"/>
                <w:szCs w:val="18"/>
              </w:rPr>
              <w:t>北京</w:t>
            </w:r>
            <w:r w:rsidRPr="0034513A">
              <w:rPr>
                <w:rFonts w:ascii="Arial" w:eastAsia="仿宋_GB2312" w:hAnsi="Arial" w:cs="Arial" w:hint="eastAsia"/>
                <w:sz w:val="18"/>
                <w:szCs w:val="18"/>
              </w:rPr>
              <w:t>798</w:t>
            </w:r>
            <w:r w:rsidRPr="0034513A">
              <w:rPr>
                <w:rFonts w:ascii="Arial" w:eastAsia="仿宋_GB2312" w:hAnsi="Arial" w:cs="Arial" w:hint="eastAsia"/>
                <w:sz w:val="18"/>
                <w:szCs w:val="18"/>
              </w:rPr>
              <w:t>艺术区、七棵树创意园、中国当代设计博物馆</w:t>
            </w:r>
            <w:r>
              <w:rPr>
                <w:rFonts w:ascii="Arial" w:eastAsia="仿宋_GB2312" w:hAnsi="Arial" w:cs="Arial" w:hint="eastAsia"/>
                <w:sz w:val="18"/>
                <w:szCs w:val="18"/>
              </w:rPr>
              <w:t>，</w:t>
            </w:r>
            <w:r w:rsidRPr="0034513A">
              <w:rPr>
                <w:rFonts w:ascii="Arial" w:eastAsia="仿宋_GB2312" w:hAnsi="Arial" w:cs="Arial" w:hint="eastAsia"/>
                <w:sz w:val="18"/>
                <w:szCs w:val="18"/>
              </w:rPr>
              <w:t>综合评价自然环境与人文环境较好</w:t>
            </w:r>
            <w:r w:rsidRPr="0034513A">
              <w:rPr>
                <w:rFonts w:ascii="Arial" w:eastAsia="仿宋_GB2312" w:hAnsi="Arial" w:cs="Arial"/>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E</w:t>
            </w:r>
            <w:r w:rsidRPr="0034513A">
              <w:rPr>
                <w:rFonts w:ascii="Arial" w:eastAsia="仿宋_GB2312" w:hAnsi="Arial" w:cs="Arial"/>
                <w:color w:val="000000"/>
                <w:sz w:val="18"/>
                <w:szCs w:val="18"/>
              </w:rPr>
              <w:t>所在</w:t>
            </w:r>
            <w:r w:rsidRPr="0034513A">
              <w:rPr>
                <w:rFonts w:ascii="Arial" w:eastAsia="仿宋_GB2312" w:hAnsi="Arial" w:cs="Arial" w:hint="eastAsia"/>
                <w:color w:val="000000"/>
                <w:sz w:val="18"/>
                <w:szCs w:val="18"/>
              </w:rPr>
              <w:t>朝阳区将台乡</w:t>
            </w:r>
            <w:r w:rsidRPr="0034513A">
              <w:rPr>
                <w:rFonts w:ascii="Arial" w:eastAsia="仿宋_GB2312" w:hAnsi="Arial" w:cs="Arial"/>
                <w:color w:val="000000"/>
                <w:sz w:val="18"/>
                <w:szCs w:val="18"/>
              </w:rPr>
              <w:t>周边绿化条件</w:t>
            </w:r>
            <w:r w:rsidRPr="0034513A">
              <w:rPr>
                <w:rFonts w:ascii="Arial" w:eastAsia="仿宋_GB2312" w:hAnsi="Arial" w:cs="Arial" w:hint="eastAsia"/>
                <w:color w:val="000000"/>
                <w:sz w:val="18"/>
                <w:szCs w:val="18"/>
              </w:rPr>
              <w:t>较好</w:t>
            </w:r>
            <w:r w:rsidRPr="0034513A">
              <w:rPr>
                <w:rFonts w:ascii="Arial" w:eastAsia="仿宋_GB2312" w:hAnsi="Arial" w:cs="Arial"/>
                <w:color w:val="000000"/>
                <w:sz w:val="18"/>
                <w:szCs w:val="18"/>
              </w:rPr>
              <w:t>，周边</w:t>
            </w:r>
            <w:r w:rsidRPr="0034513A">
              <w:rPr>
                <w:rFonts w:ascii="Arial" w:eastAsia="仿宋_GB2312" w:hAnsi="Arial" w:cs="Arial" w:hint="eastAsia"/>
                <w:color w:val="000000"/>
                <w:sz w:val="18"/>
                <w:szCs w:val="18"/>
              </w:rPr>
              <w:t>2</w:t>
            </w:r>
            <w:r w:rsidRPr="0034513A">
              <w:rPr>
                <w:rFonts w:ascii="Arial" w:eastAsia="仿宋_GB2312" w:hAnsi="Arial" w:cs="Arial" w:hint="eastAsia"/>
                <w:color w:val="000000"/>
                <w:sz w:val="18"/>
                <w:szCs w:val="18"/>
              </w:rPr>
              <w:t>公里内有坝河、将府公园、四得公园</w:t>
            </w:r>
            <w:r>
              <w:rPr>
                <w:rFonts w:ascii="Arial" w:eastAsia="仿宋_GB2312" w:hAnsi="Arial" w:cs="Arial" w:hint="eastAsia"/>
                <w:color w:val="000000"/>
                <w:sz w:val="18"/>
                <w:szCs w:val="18"/>
              </w:rPr>
              <w:t>、</w:t>
            </w:r>
            <w:r w:rsidRPr="0034513A">
              <w:rPr>
                <w:rFonts w:ascii="Arial" w:eastAsia="仿宋_GB2312" w:hAnsi="Arial" w:cs="Arial" w:hint="eastAsia"/>
                <w:sz w:val="18"/>
                <w:szCs w:val="18"/>
              </w:rPr>
              <w:t>北京</w:t>
            </w:r>
            <w:r w:rsidRPr="0034513A">
              <w:rPr>
                <w:rFonts w:ascii="Arial" w:eastAsia="仿宋_GB2312" w:hAnsi="Arial" w:cs="Arial" w:hint="eastAsia"/>
                <w:sz w:val="18"/>
                <w:szCs w:val="18"/>
              </w:rPr>
              <w:t>798</w:t>
            </w:r>
            <w:r w:rsidRPr="0034513A">
              <w:rPr>
                <w:rFonts w:ascii="Arial" w:eastAsia="仿宋_GB2312" w:hAnsi="Arial" w:cs="Arial" w:hint="eastAsia"/>
                <w:sz w:val="18"/>
                <w:szCs w:val="18"/>
              </w:rPr>
              <w:t>艺术区、七棵树创意园、中国当代设计博物馆</w:t>
            </w:r>
            <w:r>
              <w:rPr>
                <w:rFonts w:ascii="Arial" w:eastAsia="仿宋_GB2312" w:hAnsi="Arial" w:cs="Arial" w:hint="eastAsia"/>
                <w:sz w:val="18"/>
                <w:szCs w:val="18"/>
              </w:rPr>
              <w:t>，</w:t>
            </w:r>
            <w:r w:rsidRPr="0034513A">
              <w:rPr>
                <w:rFonts w:ascii="Arial" w:eastAsia="仿宋_GB2312" w:hAnsi="Arial" w:cs="Arial" w:hint="eastAsia"/>
                <w:sz w:val="18"/>
                <w:szCs w:val="18"/>
              </w:rPr>
              <w:t>综合评价自然环境与人文环境较好</w:t>
            </w:r>
            <w:r w:rsidRPr="0034513A">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案例</w:t>
            </w:r>
            <w:r>
              <w:rPr>
                <w:rFonts w:ascii="Arial" w:eastAsia="仿宋_GB2312" w:hAnsi="Arial" w:cs="Arial" w:hint="eastAsia"/>
                <w:sz w:val="18"/>
                <w:szCs w:val="18"/>
              </w:rPr>
              <w:t>F</w:t>
            </w:r>
            <w:r w:rsidRPr="0034513A">
              <w:rPr>
                <w:rFonts w:ascii="Arial" w:eastAsia="仿宋_GB2312" w:hAnsi="Arial" w:cs="Arial"/>
                <w:color w:val="000000"/>
                <w:sz w:val="18"/>
                <w:szCs w:val="18"/>
              </w:rPr>
              <w:t>所在</w:t>
            </w:r>
            <w:r w:rsidRPr="0034513A">
              <w:rPr>
                <w:rFonts w:ascii="Arial" w:eastAsia="仿宋_GB2312" w:hAnsi="Arial" w:cs="Arial" w:hint="eastAsia"/>
                <w:color w:val="000000"/>
                <w:sz w:val="18"/>
                <w:szCs w:val="18"/>
              </w:rPr>
              <w:t>朝阳区将台乡</w:t>
            </w:r>
            <w:r w:rsidRPr="0034513A">
              <w:rPr>
                <w:rFonts w:ascii="Arial" w:eastAsia="仿宋_GB2312" w:hAnsi="Arial" w:cs="Arial"/>
                <w:color w:val="000000"/>
                <w:sz w:val="18"/>
                <w:szCs w:val="18"/>
              </w:rPr>
              <w:t>周边绿化条件</w:t>
            </w:r>
            <w:r w:rsidRPr="0034513A">
              <w:rPr>
                <w:rFonts w:ascii="Arial" w:eastAsia="仿宋_GB2312" w:hAnsi="Arial" w:cs="Arial" w:hint="eastAsia"/>
                <w:color w:val="000000"/>
                <w:sz w:val="18"/>
                <w:szCs w:val="18"/>
              </w:rPr>
              <w:t>较好</w:t>
            </w:r>
            <w:r w:rsidRPr="0034513A">
              <w:rPr>
                <w:rFonts w:ascii="Arial" w:eastAsia="仿宋_GB2312" w:hAnsi="Arial" w:cs="Arial"/>
                <w:color w:val="000000"/>
                <w:sz w:val="18"/>
                <w:szCs w:val="18"/>
              </w:rPr>
              <w:t>，周边</w:t>
            </w:r>
            <w:r w:rsidRPr="0034513A">
              <w:rPr>
                <w:rFonts w:ascii="Arial" w:eastAsia="仿宋_GB2312" w:hAnsi="Arial" w:cs="Arial" w:hint="eastAsia"/>
                <w:color w:val="000000"/>
                <w:sz w:val="18"/>
                <w:szCs w:val="18"/>
              </w:rPr>
              <w:t>2</w:t>
            </w:r>
            <w:r w:rsidRPr="0034513A">
              <w:rPr>
                <w:rFonts w:ascii="Arial" w:eastAsia="仿宋_GB2312" w:hAnsi="Arial" w:cs="Arial" w:hint="eastAsia"/>
                <w:color w:val="000000"/>
                <w:sz w:val="18"/>
                <w:szCs w:val="18"/>
              </w:rPr>
              <w:t>公里内有坝河、将府公园、四得公园</w:t>
            </w:r>
            <w:r>
              <w:rPr>
                <w:rFonts w:ascii="Arial" w:eastAsia="仿宋_GB2312" w:hAnsi="Arial" w:cs="Arial" w:hint="eastAsia"/>
                <w:color w:val="000000"/>
                <w:sz w:val="18"/>
                <w:szCs w:val="18"/>
              </w:rPr>
              <w:t>、</w:t>
            </w:r>
            <w:r w:rsidRPr="0034513A">
              <w:rPr>
                <w:rFonts w:ascii="Arial" w:eastAsia="仿宋_GB2312" w:hAnsi="Arial" w:cs="Arial" w:hint="eastAsia"/>
                <w:sz w:val="18"/>
                <w:szCs w:val="18"/>
              </w:rPr>
              <w:t>北京</w:t>
            </w:r>
            <w:r w:rsidRPr="0034513A">
              <w:rPr>
                <w:rFonts w:ascii="Arial" w:eastAsia="仿宋_GB2312" w:hAnsi="Arial" w:cs="Arial" w:hint="eastAsia"/>
                <w:sz w:val="18"/>
                <w:szCs w:val="18"/>
              </w:rPr>
              <w:t>798</w:t>
            </w:r>
            <w:r w:rsidRPr="0034513A">
              <w:rPr>
                <w:rFonts w:ascii="Arial" w:eastAsia="仿宋_GB2312" w:hAnsi="Arial" w:cs="Arial" w:hint="eastAsia"/>
                <w:sz w:val="18"/>
                <w:szCs w:val="18"/>
              </w:rPr>
              <w:t>艺术区、七棵树创意园、中国当代设计博物馆</w:t>
            </w:r>
            <w:r>
              <w:rPr>
                <w:rFonts w:ascii="Arial" w:eastAsia="仿宋_GB2312" w:hAnsi="Arial" w:cs="Arial" w:hint="eastAsia"/>
                <w:sz w:val="18"/>
                <w:szCs w:val="18"/>
              </w:rPr>
              <w:t>，</w:t>
            </w:r>
            <w:r w:rsidRPr="0034513A">
              <w:rPr>
                <w:rFonts w:ascii="Arial" w:eastAsia="仿宋_GB2312" w:hAnsi="Arial" w:cs="Arial" w:hint="eastAsia"/>
                <w:sz w:val="18"/>
                <w:szCs w:val="18"/>
              </w:rPr>
              <w:t>综合评价自然环境与人文环境较好</w:t>
            </w:r>
            <w:r w:rsidRPr="0034513A">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160417" w:rsidRPr="00B03F0C" w:rsidTr="00F53326">
        <w:trPr>
          <w:trHeight w:val="540"/>
        </w:trPr>
        <w:tc>
          <w:tcPr>
            <w:tcW w:w="352" w:type="pct"/>
            <w:vMerge/>
            <w:tcBorders>
              <w:left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临路状况</w:t>
            </w:r>
          </w:p>
        </w:tc>
        <w:tc>
          <w:tcPr>
            <w:tcW w:w="78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160417">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w:t>
            </w:r>
            <w:r w:rsidR="00686D18">
              <w:rPr>
                <w:rFonts w:ascii="Arial" w:eastAsia="仿宋_GB2312" w:hAnsi="Arial" w:cs="Arial" w:hint="eastAsia"/>
                <w:sz w:val="18"/>
                <w:szCs w:val="18"/>
              </w:rPr>
              <w:t>次</w:t>
            </w:r>
            <w:r w:rsidRPr="00B03F0C">
              <w:rPr>
                <w:rFonts w:ascii="Arial" w:eastAsia="仿宋_GB2312" w:hAnsi="Arial" w:cs="Arial"/>
                <w:sz w:val="18"/>
                <w:szCs w:val="18"/>
              </w:rPr>
              <w:t>干道</w:t>
            </w:r>
            <w:r w:rsidRPr="00B03F0C">
              <w:rPr>
                <w:rFonts w:ascii="Arial" w:eastAsia="仿宋_GB2312" w:hAnsi="Arial" w:cs="Arial"/>
                <w:sz w:val="18"/>
                <w:szCs w:val="18"/>
              </w:rPr>
              <w:t>—</w:t>
            </w:r>
            <w:r>
              <w:rPr>
                <w:rFonts w:ascii="Arial" w:eastAsia="仿宋_GB2312" w:hAnsi="Arial" w:cs="Arial" w:hint="eastAsia"/>
                <w:sz w:val="18"/>
                <w:szCs w:val="18"/>
              </w:rPr>
              <w:t>将台路</w:t>
            </w:r>
          </w:p>
        </w:tc>
        <w:tc>
          <w:tcPr>
            <w:tcW w:w="287"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w:t>
            </w:r>
            <w:r w:rsidR="00686D18">
              <w:rPr>
                <w:rFonts w:ascii="Arial" w:eastAsia="仿宋_GB2312" w:hAnsi="Arial" w:cs="Arial" w:hint="eastAsia"/>
                <w:sz w:val="18"/>
                <w:szCs w:val="18"/>
              </w:rPr>
              <w:t>次</w:t>
            </w:r>
            <w:r w:rsidRPr="00B03F0C">
              <w:rPr>
                <w:rFonts w:ascii="Arial" w:eastAsia="仿宋_GB2312" w:hAnsi="Arial" w:cs="Arial"/>
                <w:sz w:val="18"/>
                <w:szCs w:val="18"/>
              </w:rPr>
              <w:t>干道</w:t>
            </w:r>
            <w:r w:rsidRPr="00B03F0C">
              <w:rPr>
                <w:rFonts w:ascii="Arial" w:eastAsia="仿宋_GB2312" w:hAnsi="Arial" w:cs="Arial"/>
                <w:sz w:val="18"/>
                <w:szCs w:val="18"/>
              </w:rPr>
              <w:t>—</w:t>
            </w:r>
            <w:r>
              <w:rPr>
                <w:rFonts w:ascii="Arial" w:eastAsia="仿宋_GB2312" w:hAnsi="Arial" w:cs="Arial" w:hint="eastAsia"/>
                <w:sz w:val="18"/>
                <w:szCs w:val="18"/>
              </w:rPr>
              <w:t>将台路</w:t>
            </w:r>
          </w:p>
        </w:tc>
        <w:tc>
          <w:tcPr>
            <w:tcW w:w="279"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w:t>
            </w:r>
            <w:r w:rsidR="00686D18">
              <w:rPr>
                <w:rFonts w:ascii="Arial" w:eastAsia="仿宋_GB2312" w:hAnsi="Arial" w:cs="Arial" w:hint="eastAsia"/>
                <w:sz w:val="18"/>
                <w:szCs w:val="18"/>
              </w:rPr>
              <w:t>次</w:t>
            </w:r>
            <w:r w:rsidRPr="00B03F0C">
              <w:rPr>
                <w:rFonts w:ascii="Arial" w:eastAsia="仿宋_GB2312" w:hAnsi="Arial" w:cs="Arial"/>
                <w:sz w:val="18"/>
                <w:szCs w:val="18"/>
              </w:rPr>
              <w:t>干道</w:t>
            </w:r>
            <w:r w:rsidRPr="00B03F0C">
              <w:rPr>
                <w:rFonts w:ascii="Arial" w:eastAsia="仿宋_GB2312" w:hAnsi="Arial" w:cs="Arial"/>
                <w:sz w:val="18"/>
                <w:szCs w:val="18"/>
              </w:rPr>
              <w:t>—</w:t>
            </w:r>
            <w:r>
              <w:rPr>
                <w:rFonts w:ascii="Arial" w:eastAsia="仿宋_GB2312" w:hAnsi="Arial" w:cs="Arial" w:hint="eastAsia"/>
                <w:sz w:val="18"/>
                <w:szCs w:val="18"/>
              </w:rPr>
              <w:t>将台路</w:t>
            </w:r>
          </w:p>
        </w:tc>
        <w:tc>
          <w:tcPr>
            <w:tcW w:w="28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w:t>
            </w:r>
            <w:r w:rsidR="00686D18">
              <w:rPr>
                <w:rFonts w:ascii="Arial" w:eastAsia="仿宋_GB2312" w:hAnsi="Arial" w:cs="Arial" w:hint="eastAsia"/>
                <w:sz w:val="18"/>
                <w:szCs w:val="18"/>
              </w:rPr>
              <w:t>次</w:t>
            </w:r>
            <w:r w:rsidRPr="00B03F0C">
              <w:rPr>
                <w:rFonts w:ascii="Arial" w:eastAsia="仿宋_GB2312" w:hAnsi="Arial" w:cs="Arial"/>
                <w:sz w:val="18"/>
                <w:szCs w:val="18"/>
              </w:rPr>
              <w:t>干道</w:t>
            </w:r>
            <w:r w:rsidRPr="00B03F0C">
              <w:rPr>
                <w:rFonts w:ascii="Arial" w:eastAsia="仿宋_GB2312" w:hAnsi="Arial" w:cs="Arial"/>
                <w:sz w:val="18"/>
                <w:szCs w:val="18"/>
              </w:rPr>
              <w:t>—</w:t>
            </w:r>
            <w:r>
              <w:rPr>
                <w:rFonts w:ascii="Arial" w:eastAsia="仿宋_GB2312" w:hAnsi="Arial" w:cs="Arial" w:hint="eastAsia"/>
                <w:sz w:val="18"/>
                <w:szCs w:val="18"/>
              </w:rPr>
              <w:t>将台路</w:t>
            </w:r>
          </w:p>
        </w:tc>
        <w:tc>
          <w:tcPr>
            <w:tcW w:w="285" w:type="pct"/>
            <w:tcBorders>
              <w:top w:val="nil"/>
              <w:left w:val="nil"/>
              <w:bottom w:val="single" w:sz="4" w:space="0" w:color="auto"/>
              <w:right w:val="single" w:sz="8"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160417" w:rsidRPr="00B03F0C" w:rsidTr="00686D18">
        <w:trPr>
          <w:trHeight w:val="540"/>
        </w:trPr>
        <w:tc>
          <w:tcPr>
            <w:tcW w:w="352" w:type="pct"/>
            <w:vMerge/>
            <w:tcBorders>
              <w:left w:val="single" w:sz="4" w:space="0" w:color="auto"/>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楼层</w:t>
            </w:r>
          </w:p>
        </w:tc>
        <w:tc>
          <w:tcPr>
            <w:tcW w:w="785"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16041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中楼层</w:t>
            </w:r>
          </w:p>
        </w:tc>
        <w:tc>
          <w:tcPr>
            <w:tcW w:w="287"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低楼层</w:t>
            </w:r>
          </w:p>
        </w:tc>
        <w:tc>
          <w:tcPr>
            <w:tcW w:w="279"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1"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中楼层</w:t>
            </w:r>
          </w:p>
        </w:tc>
        <w:tc>
          <w:tcPr>
            <w:tcW w:w="286"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160417" w:rsidRPr="00B03F0C" w:rsidRDefault="00160417"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中楼层</w:t>
            </w:r>
          </w:p>
        </w:tc>
        <w:tc>
          <w:tcPr>
            <w:tcW w:w="285" w:type="pct"/>
            <w:tcBorders>
              <w:top w:val="nil"/>
              <w:left w:val="nil"/>
              <w:bottom w:val="single" w:sz="4" w:space="0" w:color="auto"/>
              <w:right w:val="single" w:sz="8" w:space="0" w:color="auto"/>
            </w:tcBorders>
            <w:shd w:val="clear" w:color="auto" w:fill="auto"/>
            <w:vAlign w:val="center"/>
            <w:hideMark/>
          </w:tcPr>
          <w:p w:rsidR="00160417" w:rsidRPr="00B03F0C" w:rsidRDefault="00160417"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686D18" w:rsidRPr="00B03F0C" w:rsidTr="00686D18">
        <w:trPr>
          <w:trHeight w:val="746"/>
        </w:trPr>
        <w:tc>
          <w:tcPr>
            <w:tcW w:w="352" w:type="pct"/>
            <w:vMerge w:val="restart"/>
            <w:tcBorders>
              <w:top w:val="single" w:sz="4" w:space="0" w:color="auto"/>
              <w:left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lastRenderedPageBreak/>
              <w:t>个别因素</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686D18" w:rsidRPr="00B03F0C" w:rsidRDefault="00686D18" w:rsidP="00F57338">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建筑类型</w:t>
            </w:r>
          </w:p>
        </w:tc>
        <w:tc>
          <w:tcPr>
            <w:tcW w:w="785"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733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写字楼</w:t>
            </w:r>
          </w:p>
        </w:tc>
        <w:tc>
          <w:tcPr>
            <w:tcW w:w="287"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写字楼</w:t>
            </w:r>
          </w:p>
        </w:tc>
        <w:tc>
          <w:tcPr>
            <w:tcW w:w="279"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写字楼</w:t>
            </w:r>
          </w:p>
        </w:tc>
        <w:tc>
          <w:tcPr>
            <w:tcW w:w="286"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写字楼</w:t>
            </w:r>
          </w:p>
        </w:tc>
        <w:tc>
          <w:tcPr>
            <w:tcW w:w="285" w:type="pct"/>
            <w:tcBorders>
              <w:top w:val="nil"/>
              <w:left w:val="nil"/>
              <w:bottom w:val="single" w:sz="4" w:space="0" w:color="auto"/>
              <w:right w:val="single" w:sz="8"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686D18" w:rsidRPr="00B03F0C" w:rsidTr="00075D2F">
        <w:trPr>
          <w:trHeight w:val="746"/>
        </w:trPr>
        <w:tc>
          <w:tcPr>
            <w:tcW w:w="352" w:type="pct"/>
            <w:vMerge/>
            <w:tcBorders>
              <w:left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785"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7"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79"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5" w:type="pct"/>
            <w:tcBorders>
              <w:top w:val="nil"/>
              <w:left w:val="nil"/>
              <w:bottom w:val="single" w:sz="4" w:space="0" w:color="auto"/>
              <w:right w:val="single" w:sz="8"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686D18" w:rsidRPr="00B03F0C" w:rsidTr="00075D2F">
        <w:trPr>
          <w:trHeight w:val="300"/>
        </w:trPr>
        <w:tc>
          <w:tcPr>
            <w:tcW w:w="352" w:type="pct"/>
            <w:vMerge/>
            <w:tcBorders>
              <w:left w:val="single" w:sz="4" w:space="0" w:color="auto"/>
              <w:right w:val="single" w:sz="4" w:space="0" w:color="auto"/>
            </w:tcBorders>
            <w:shd w:val="clear" w:color="auto" w:fill="auto"/>
            <w:textDirection w:val="tbRlV"/>
            <w:vAlign w:val="center"/>
            <w:hideMark/>
          </w:tcPr>
          <w:p w:rsidR="00686D18" w:rsidRPr="00B03F0C" w:rsidRDefault="00686D18"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公共部分装修</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B03F0C">
              <w:rPr>
                <w:rFonts w:ascii="Arial" w:eastAsia="仿宋_GB2312" w:hAnsi="Arial" w:cs="Arial"/>
                <w:sz w:val="18"/>
                <w:szCs w:val="18"/>
              </w:rPr>
              <w:t>装修</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B03F0C">
              <w:rPr>
                <w:rFonts w:ascii="Arial" w:eastAsia="仿宋_GB2312" w:hAnsi="Arial" w:cs="Arial"/>
                <w:sz w:val="18"/>
                <w:szCs w:val="18"/>
              </w:rPr>
              <w:t>装修</w:t>
            </w:r>
          </w:p>
        </w:tc>
        <w:tc>
          <w:tcPr>
            <w:tcW w:w="279"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B03F0C">
              <w:rPr>
                <w:rFonts w:ascii="Arial" w:eastAsia="仿宋_GB2312" w:hAnsi="Arial" w:cs="Arial"/>
                <w:sz w:val="18"/>
                <w:szCs w:val="18"/>
              </w:rPr>
              <w:t>装修</w:t>
            </w:r>
          </w:p>
        </w:tc>
        <w:tc>
          <w:tcPr>
            <w:tcW w:w="286"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B03F0C">
              <w:rPr>
                <w:rFonts w:ascii="Arial" w:eastAsia="仿宋_GB2312" w:hAnsi="Arial" w:cs="Arial"/>
                <w:sz w:val="18"/>
                <w:szCs w:val="18"/>
              </w:rPr>
              <w:t>装修</w:t>
            </w:r>
          </w:p>
        </w:tc>
        <w:tc>
          <w:tcPr>
            <w:tcW w:w="285" w:type="pct"/>
            <w:tcBorders>
              <w:top w:val="nil"/>
              <w:left w:val="nil"/>
              <w:bottom w:val="single" w:sz="4" w:space="0" w:color="auto"/>
              <w:right w:val="single" w:sz="8" w:space="0" w:color="auto"/>
            </w:tcBorders>
            <w:shd w:val="clear" w:color="auto" w:fill="auto"/>
            <w:vAlign w:val="center"/>
            <w:hideMark/>
          </w:tcPr>
          <w:p w:rsidR="00686D18" w:rsidRPr="00B03F0C" w:rsidRDefault="00686D18" w:rsidP="00F53326">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686D18" w:rsidRPr="00B03F0C" w:rsidTr="00075D2F">
        <w:trPr>
          <w:trHeight w:val="300"/>
        </w:trPr>
        <w:tc>
          <w:tcPr>
            <w:tcW w:w="352" w:type="pct"/>
            <w:vMerge/>
            <w:tcBorders>
              <w:left w:val="single" w:sz="4" w:space="0" w:color="auto"/>
              <w:right w:val="single" w:sz="4" w:space="0" w:color="auto"/>
            </w:tcBorders>
            <w:shd w:val="clear" w:color="auto" w:fill="auto"/>
            <w:textDirection w:val="tbRlV"/>
            <w:vAlign w:val="center"/>
            <w:hideMark/>
          </w:tcPr>
          <w:p w:rsidR="00686D18" w:rsidRPr="00B03F0C" w:rsidRDefault="00686D18"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686D18" w:rsidRPr="00B03F0C" w:rsidTr="00075D2F">
        <w:trPr>
          <w:trHeight w:val="300"/>
        </w:trPr>
        <w:tc>
          <w:tcPr>
            <w:tcW w:w="352" w:type="pct"/>
            <w:vMerge/>
            <w:tcBorders>
              <w:left w:val="single" w:sz="4" w:space="0" w:color="auto"/>
              <w:right w:val="single" w:sz="4" w:space="0" w:color="auto"/>
            </w:tcBorders>
            <w:shd w:val="clear" w:color="auto" w:fill="auto"/>
            <w:textDirection w:val="tbRlV"/>
            <w:vAlign w:val="center"/>
          </w:tcPr>
          <w:p w:rsidR="00686D18" w:rsidRPr="00B03F0C" w:rsidRDefault="00686D18"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686D18" w:rsidRPr="00B03F0C" w:rsidRDefault="00686D18"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层高</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7" w:type="pct"/>
            <w:tcBorders>
              <w:top w:val="nil"/>
              <w:left w:val="single" w:sz="4" w:space="0" w:color="auto"/>
              <w:bottom w:val="single" w:sz="4" w:space="0" w:color="auto"/>
              <w:right w:val="single" w:sz="4" w:space="0" w:color="auto"/>
            </w:tcBorders>
            <w:shd w:val="clear" w:color="auto" w:fill="auto"/>
            <w:vAlign w:val="center"/>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79" w:type="pct"/>
            <w:tcBorders>
              <w:top w:val="nil"/>
              <w:left w:val="nil"/>
              <w:bottom w:val="single" w:sz="4" w:space="0" w:color="auto"/>
              <w:right w:val="single" w:sz="4" w:space="0" w:color="auto"/>
            </w:tcBorders>
            <w:shd w:val="clear" w:color="auto" w:fill="auto"/>
            <w:vAlign w:val="center"/>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6" w:type="pct"/>
            <w:tcBorders>
              <w:top w:val="nil"/>
              <w:left w:val="nil"/>
              <w:bottom w:val="single" w:sz="4" w:space="0" w:color="auto"/>
              <w:right w:val="single" w:sz="4" w:space="0" w:color="auto"/>
            </w:tcBorders>
            <w:shd w:val="clear" w:color="auto" w:fill="auto"/>
            <w:vAlign w:val="center"/>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5" w:type="pct"/>
            <w:tcBorders>
              <w:top w:val="nil"/>
              <w:left w:val="nil"/>
              <w:bottom w:val="single" w:sz="4" w:space="0" w:color="auto"/>
              <w:right w:val="single" w:sz="8" w:space="0" w:color="auto"/>
            </w:tcBorders>
            <w:shd w:val="clear" w:color="auto" w:fill="auto"/>
            <w:vAlign w:val="center"/>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686D18" w:rsidRPr="00B03F0C" w:rsidTr="00075D2F">
        <w:trPr>
          <w:trHeight w:val="315"/>
        </w:trPr>
        <w:tc>
          <w:tcPr>
            <w:tcW w:w="352" w:type="pct"/>
            <w:vMerge/>
            <w:tcBorders>
              <w:left w:val="single" w:sz="4" w:space="0" w:color="auto"/>
              <w:right w:val="single" w:sz="4" w:space="0" w:color="auto"/>
            </w:tcBorders>
            <w:shd w:val="clear" w:color="auto" w:fill="auto"/>
            <w:textDirection w:val="tbRlV"/>
            <w:vAlign w:val="center"/>
            <w:hideMark/>
          </w:tcPr>
          <w:p w:rsidR="00686D18" w:rsidRPr="00B03F0C" w:rsidRDefault="00686D18" w:rsidP="003E799E">
            <w:pPr>
              <w:widowControl/>
              <w:adjustRightInd/>
              <w:spacing w:line="240" w:lineRule="auto"/>
              <w:textAlignment w:val="auto"/>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建筑面积</w:t>
            </w:r>
            <w:r>
              <w:rPr>
                <w:rFonts w:ascii="Arial" w:eastAsia="仿宋_GB2312" w:hAnsi="Arial" w:cs="Arial" w:hint="eastAsia"/>
                <w:color w:val="000000"/>
                <w:sz w:val="18"/>
                <w:szCs w:val="18"/>
              </w:rPr>
              <w:t>（平方米）</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315045</w:t>
            </w:r>
          </w:p>
        </w:tc>
        <w:tc>
          <w:tcPr>
            <w:tcW w:w="287"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430</w:t>
            </w:r>
          </w:p>
        </w:tc>
        <w:tc>
          <w:tcPr>
            <w:tcW w:w="279"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751"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430</w:t>
            </w:r>
          </w:p>
        </w:tc>
        <w:tc>
          <w:tcPr>
            <w:tcW w:w="286"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713" w:type="pct"/>
            <w:tcBorders>
              <w:top w:val="nil"/>
              <w:left w:val="nil"/>
              <w:bottom w:val="single" w:sz="4"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400</w:t>
            </w:r>
          </w:p>
        </w:tc>
        <w:tc>
          <w:tcPr>
            <w:tcW w:w="285" w:type="pct"/>
            <w:tcBorders>
              <w:top w:val="nil"/>
              <w:left w:val="nil"/>
              <w:bottom w:val="single" w:sz="4" w:space="0" w:color="auto"/>
              <w:right w:val="single" w:sz="8" w:space="0" w:color="auto"/>
            </w:tcBorders>
            <w:shd w:val="clear" w:color="auto" w:fill="auto"/>
            <w:vAlign w:val="center"/>
            <w:hideMark/>
          </w:tcPr>
          <w:p w:rsidR="00686D18" w:rsidRPr="00B03F0C" w:rsidRDefault="00686D18" w:rsidP="00265D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r>
      <w:tr w:rsidR="00686D18" w:rsidRPr="00B03F0C" w:rsidTr="00075D2F">
        <w:trPr>
          <w:trHeight w:val="315"/>
        </w:trPr>
        <w:tc>
          <w:tcPr>
            <w:tcW w:w="352" w:type="pct"/>
            <w:vMerge/>
            <w:tcBorders>
              <w:left w:val="single" w:sz="4" w:space="0" w:color="auto"/>
              <w:bottom w:val="single" w:sz="8" w:space="0" w:color="auto"/>
              <w:right w:val="single" w:sz="4" w:space="0" w:color="auto"/>
            </w:tcBorders>
            <w:shd w:val="clear" w:color="auto" w:fill="auto"/>
            <w:textDirection w:val="tbRlV"/>
            <w:vAlign w:val="center"/>
            <w:hideMark/>
          </w:tcPr>
          <w:p w:rsidR="00686D18" w:rsidRPr="00B03F0C" w:rsidRDefault="00686D18" w:rsidP="003E799E">
            <w:pPr>
              <w:widowControl/>
              <w:adjustRightInd/>
              <w:spacing w:line="240" w:lineRule="auto"/>
              <w:textAlignment w:val="auto"/>
              <w:rPr>
                <w:rFonts w:ascii="Arial" w:eastAsia="仿宋_GB2312" w:hAnsi="Arial" w:cs="Arial"/>
                <w:b/>
                <w:bCs/>
                <w:sz w:val="18"/>
                <w:szCs w:val="18"/>
              </w:rPr>
            </w:pPr>
          </w:p>
        </w:tc>
        <w:tc>
          <w:tcPr>
            <w:tcW w:w="505" w:type="pct"/>
            <w:tcBorders>
              <w:top w:val="single" w:sz="4" w:space="0" w:color="auto"/>
              <w:left w:val="nil"/>
              <w:bottom w:val="single" w:sz="8"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预计交房时间</w:t>
            </w:r>
          </w:p>
        </w:tc>
        <w:tc>
          <w:tcPr>
            <w:tcW w:w="785" w:type="pct"/>
            <w:tcBorders>
              <w:top w:val="single" w:sz="4" w:space="0" w:color="auto"/>
              <w:left w:val="nil"/>
              <w:bottom w:val="single" w:sz="8" w:space="0" w:color="auto"/>
              <w:right w:val="single" w:sz="4" w:space="0" w:color="auto"/>
            </w:tcBorders>
            <w:shd w:val="clear" w:color="auto" w:fill="auto"/>
            <w:vAlign w:val="center"/>
            <w:hideMark/>
          </w:tcPr>
          <w:p w:rsidR="00686D18" w:rsidRDefault="00686D18"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预计</w:t>
            </w:r>
            <w:r>
              <w:rPr>
                <w:rFonts w:ascii="Arial" w:eastAsia="仿宋_GB2312" w:hAnsi="Arial" w:cs="Arial" w:hint="eastAsia"/>
                <w:sz w:val="18"/>
                <w:szCs w:val="18"/>
              </w:rPr>
              <w:t>2</w:t>
            </w:r>
            <w:r>
              <w:rPr>
                <w:rFonts w:ascii="Arial" w:eastAsia="仿宋_GB2312" w:hAnsi="Arial" w:cs="Arial" w:hint="eastAsia"/>
                <w:sz w:val="18"/>
                <w:szCs w:val="18"/>
              </w:rPr>
              <w:t>年后</w:t>
            </w:r>
          </w:p>
        </w:tc>
        <w:tc>
          <w:tcPr>
            <w:tcW w:w="287" w:type="pct"/>
            <w:tcBorders>
              <w:top w:val="single" w:sz="4" w:space="0" w:color="auto"/>
              <w:left w:val="nil"/>
              <w:bottom w:val="single" w:sz="8" w:space="0" w:color="auto"/>
              <w:right w:val="single" w:sz="4" w:space="0" w:color="auto"/>
            </w:tcBorders>
            <w:shd w:val="clear" w:color="auto" w:fill="auto"/>
            <w:vAlign w:val="center"/>
            <w:hideMark/>
          </w:tcPr>
          <w:p w:rsidR="00686D18" w:rsidRPr="00B03F0C" w:rsidRDefault="00686D18"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6" w:type="pct"/>
            <w:tcBorders>
              <w:top w:val="single" w:sz="4" w:space="0" w:color="auto"/>
              <w:left w:val="nil"/>
              <w:bottom w:val="single" w:sz="8" w:space="0" w:color="auto"/>
              <w:right w:val="single" w:sz="4" w:space="0" w:color="auto"/>
            </w:tcBorders>
            <w:shd w:val="clear" w:color="auto" w:fill="auto"/>
            <w:vAlign w:val="center"/>
            <w:hideMark/>
          </w:tcPr>
          <w:p w:rsidR="00686D18" w:rsidRDefault="00686D18"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现房</w:t>
            </w:r>
          </w:p>
        </w:tc>
        <w:tc>
          <w:tcPr>
            <w:tcW w:w="279" w:type="pct"/>
            <w:tcBorders>
              <w:top w:val="single" w:sz="4" w:space="0" w:color="auto"/>
              <w:left w:val="nil"/>
              <w:bottom w:val="single" w:sz="8" w:space="0" w:color="auto"/>
              <w:right w:val="single" w:sz="4" w:space="0" w:color="auto"/>
            </w:tcBorders>
            <w:shd w:val="clear" w:color="auto" w:fill="auto"/>
            <w:vAlign w:val="center"/>
            <w:hideMark/>
          </w:tcPr>
          <w:p w:rsidR="00686D18" w:rsidRDefault="00686D18"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751" w:type="pct"/>
            <w:tcBorders>
              <w:top w:val="single" w:sz="4" w:space="0" w:color="auto"/>
              <w:left w:val="nil"/>
              <w:bottom w:val="single" w:sz="8" w:space="0" w:color="auto"/>
              <w:right w:val="single" w:sz="4" w:space="0" w:color="auto"/>
            </w:tcBorders>
            <w:shd w:val="clear" w:color="auto" w:fill="auto"/>
            <w:vAlign w:val="center"/>
            <w:hideMark/>
          </w:tcPr>
          <w:p w:rsidR="00686D18" w:rsidRDefault="00686D18"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现房</w:t>
            </w:r>
          </w:p>
        </w:tc>
        <w:tc>
          <w:tcPr>
            <w:tcW w:w="286" w:type="pct"/>
            <w:tcBorders>
              <w:top w:val="single" w:sz="4" w:space="0" w:color="auto"/>
              <w:left w:val="nil"/>
              <w:bottom w:val="single" w:sz="8" w:space="0" w:color="auto"/>
              <w:right w:val="single" w:sz="4" w:space="0" w:color="auto"/>
            </w:tcBorders>
            <w:shd w:val="clear" w:color="auto" w:fill="auto"/>
            <w:vAlign w:val="center"/>
            <w:hideMark/>
          </w:tcPr>
          <w:p w:rsidR="00686D18" w:rsidRDefault="00686D18"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713" w:type="pct"/>
            <w:tcBorders>
              <w:top w:val="single" w:sz="4" w:space="0" w:color="auto"/>
              <w:left w:val="nil"/>
              <w:bottom w:val="single" w:sz="8" w:space="0" w:color="auto"/>
              <w:right w:val="single" w:sz="4" w:space="0" w:color="auto"/>
            </w:tcBorders>
            <w:shd w:val="clear" w:color="auto" w:fill="auto"/>
            <w:vAlign w:val="center"/>
            <w:hideMark/>
          </w:tcPr>
          <w:p w:rsidR="00686D18" w:rsidRDefault="00686D18"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现房</w:t>
            </w:r>
          </w:p>
        </w:tc>
        <w:tc>
          <w:tcPr>
            <w:tcW w:w="285" w:type="pct"/>
            <w:tcBorders>
              <w:top w:val="single" w:sz="4" w:space="0" w:color="auto"/>
              <w:left w:val="nil"/>
              <w:bottom w:val="single" w:sz="8" w:space="0" w:color="auto"/>
              <w:right w:val="single" w:sz="8" w:space="0" w:color="auto"/>
            </w:tcBorders>
            <w:shd w:val="clear" w:color="auto" w:fill="auto"/>
            <w:vAlign w:val="center"/>
            <w:hideMark/>
          </w:tcPr>
          <w:p w:rsidR="00686D18" w:rsidRDefault="00686D18" w:rsidP="00F5332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r>
    </w:tbl>
    <w:p w:rsidR="0002299A" w:rsidRDefault="0002299A" w:rsidP="003E799E">
      <w:pPr>
        <w:spacing w:line="360" w:lineRule="auto"/>
        <w:ind w:rightChars="13" w:right="31" w:firstLineChars="100" w:firstLine="280"/>
        <w:jc w:val="center"/>
        <w:rPr>
          <w:rFonts w:ascii="Arial" w:eastAsia="仿宋_GB2312" w:hAnsi="Arial" w:cs="Arial"/>
          <w:color w:val="000000"/>
          <w:sz w:val="28"/>
          <w:szCs w:val="28"/>
        </w:rPr>
      </w:pPr>
    </w:p>
    <w:p w:rsidR="003E799E" w:rsidRPr="00B03F0C" w:rsidRDefault="003E799E" w:rsidP="003E799E">
      <w:pPr>
        <w:spacing w:line="360" w:lineRule="auto"/>
        <w:ind w:rightChars="13" w:right="31" w:firstLineChars="100" w:firstLine="28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8932"/>
      </w:tblGrid>
      <w:tr w:rsidR="003E799E" w:rsidRPr="00B03F0C" w:rsidTr="003E799E">
        <w:trPr>
          <w:cantSplit/>
          <w:trHeight w:val="282"/>
          <w:jc w:val="center"/>
        </w:trPr>
        <w:tc>
          <w:tcPr>
            <w:tcW w:w="8932" w:type="dxa"/>
          </w:tcPr>
          <w:p w:rsidR="003E799E" w:rsidRPr="00B03F0C" w:rsidRDefault="003E799E"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3E799E" w:rsidRPr="00B03F0C" w:rsidTr="003E799E">
        <w:trPr>
          <w:cantSplit/>
          <w:trHeight w:hRule="exact" w:val="5053"/>
          <w:jc w:val="center"/>
        </w:trPr>
        <w:tc>
          <w:tcPr>
            <w:tcW w:w="8932" w:type="dxa"/>
          </w:tcPr>
          <w:p w:rsidR="003E799E" w:rsidRPr="00B03F0C" w:rsidRDefault="003E799E" w:rsidP="00265D77">
            <w:pPr>
              <w:jc w:val="center"/>
              <w:rPr>
                <w:rFonts w:ascii="Arial" w:hAnsi="Arial" w:cs="Arial"/>
                <w:color w:val="000000"/>
                <w:sz w:val="22"/>
              </w:rPr>
            </w:pPr>
            <w:r w:rsidRPr="00B03F0C">
              <w:rPr>
                <w:rFonts w:ascii="Arial" w:hAnsi="Arial" w:cs="Arial"/>
                <w:noProof/>
                <w:color w:val="000000"/>
                <w:sz w:val="22"/>
              </w:rPr>
              <w:drawing>
                <wp:anchor distT="0" distB="0" distL="114300" distR="114300" simplePos="0" relativeHeight="251671552" behindDoc="0" locked="0" layoutInCell="1" allowOverlap="1">
                  <wp:simplePos x="0" y="0"/>
                  <wp:positionH relativeFrom="column">
                    <wp:posOffset>1769074</wp:posOffset>
                  </wp:positionH>
                  <wp:positionV relativeFrom="paragraph">
                    <wp:posOffset>943646</wp:posOffset>
                  </wp:positionV>
                  <wp:extent cx="974785" cy="551455"/>
                  <wp:effectExtent l="0" t="0" r="0" b="0"/>
                  <wp:wrapNone/>
                  <wp:docPr id="31"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85" cy="551455"/>
                          </a:xfrm>
                          <a:prstGeom prst="rect">
                            <a:avLst/>
                          </a:prstGeom>
                          <a:noFill/>
                          <a:ln>
                            <a:noFill/>
                          </a:ln>
                        </pic:spPr>
                      </pic:pic>
                    </a:graphicData>
                  </a:graphic>
                </wp:anchor>
              </w:drawing>
            </w:r>
            <w:r w:rsidRPr="00B03F0C">
              <w:rPr>
                <w:rFonts w:ascii="Arial" w:hAnsi="Arial" w:cs="Arial"/>
                <w:noProof/>
              </w:rPr>
              <w:t xml:space="preserve"> </w:t>
            </w:r>
            <w:r w:rsidR="00265D77">
              <w:rPr>
                <w:rFonts w:ascii="Arial" w:hAnsi="Arial" w:cs="Arial"/>
                <w:noProof/>
              </w:rPr>
              <w:drawing>
                <wp:inline distT="0" distB="0" distL="0" distR="0">
                  <wp:extent cx="4632325" cy="320929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srcRect/>
                          <a:stretch>
                            <a:fillRect/>
                          </a:stretch>
                        </pic:blipFill>
                        <pic:spPr bwMode="auto">
                          <a:xfrm>
                            <a:off x="0" y="0"/>
                            <a:ext cx="4632325" cy="3209290"/>
                          </a:xfrm>
                          <a:prstGeom prst="rect">
                            <a:avLst/>
                          </a:prstGeom>
                          <a:noFill/>
                          <a:ln w="9525">
                            <a:noFill/>
                            <a:miter lim="800000"/>
                            <a:headEnd/>
                            <a:tailEnd/>
                          </a:ln>
                        </pic:spPr>
                      </pic:pic>
                    </a:graphicData>
                  </a:graphic>
                </wp:inline>
              </w:drawing>
            </w:r>
          </w:p>
        </w:tc>
      </w:tr>
    </w:tbl>
    <w:p w:rsidR="005F4955" w:rsidRPr="00B03F0C" w:rsidRDefault="005F4955" w:rsidP="003E799E">
      <w:pPr>
        <w:spacing w:line="440" w:lineRule="exact"/>
        <w:rPr>
          <w:rFonts w:ascii="Arial" w:eastAsia="仿宋_GB2312" w:hAnsi="Arial" w:cs="Arial"/>
          <w:b/>
          <w:bCs/>
          <w:color w:val="000000"/>
          <w:sz w:val="28"/>
        </w:rPr>
      </w:pPr>
    </w:p>
    <w:p w:rsidR="00265D77" w:rsidRDefault="00265D77" w:rsidP="003E799E">
      <w:pPr>
        <w:spacing w:line="440" w:lineRule="exact"/>
        <w:ind w:firstLine="570"/>
        <w:jc w:val="center"/>
        <w:rPr>
          <w:rFonts w:ascii="Arial" w:eastAsia="仿宋_GB2312" w:hAnsi="Arial" w:cs="Arial"/>
          <w:b/>
          <w:bCs/>
          <w:color w:val="000000"/>
          <w:sz w:val="28"/>
        </w:rPr>
      </w:pPr>
    </w:p>
    <w:p w:rsidR="00265D77" w:rsidRPr="007C2B6E" w:rsidRDefault="007C2B6E" w:rsidP="007C2B6E">
      <w:pPr>
        <w:spacing w:line="440" w:lineRule="exact"/>
        <w:ind w:firstLine="570"/>
        <w:rPr>
          <w:rFonts w:ascii="Arial" w:eastAsia="仿宋_GB2312" w:hAnsi="Arial" w:cs="Arial"/>
          <w:bCs/>
          <w:color w:val="000000"/>
          <w:sz w:val="28"/>
        </w:rPr>
      </w:pPr>
      <w:r w:rsidRPr="007C2B6E">
        <w:rPr>
          <w:rFonts w:ascii="Arial" w:eastAsia="仿宋_GB2312" w:hAnsi="Arial" w:cs="Arial" w:hint="eastAsia"/>
          <w:bCs/>
          <w:color w:val="000000"/>
          <w:sz w:val="28"/>
        </w:rPr>
        <w:t>（转下页）</w:t>
      </w:r>
    </w:p>
    <w:p w:rsidR="00265D77" w:rsidRDefault="00265D77" w:rsidP="003E799E">
      <w:pPr>
        <w:spacing w:line="440" w:lineRule="exact"/>
        <w:ind w:firstLine="570"/>
        <w:jc w:val="center"/>
        <w:rPr>
          <w:rFonts w:ascii="Arial" w:eastAsia="仿宋_GB2312" w:hAnsi="Arial" w:cs="Arial"/>
          <w:b/>
          <w:bCs/>
          <w:color w:val="000000"/>
          <w:sz w:val="28"/>
        </w:rPr>
      </w:pPr>
    </w:p>
    <w:p w:rsidR="00265D77" w:rsidRDefault="00265D77" w:rsidP="003E799E">
      <w:pPr>
        <w:spacing w:line="440" w:lineRule="exact"/>
        <w:ind w:firstLine="570"/>
        <w:jc w:val="center"/>
        <w:rPr>
          <w:rFonts w:ascii="Arial" w:eastAsia="仿宋_GB2312" w:hAnsi="Arial" w:cs="Arial"/>
          <w:b/>
          <w:bCs/>
          <w:color w:val="000000"/>
          <w:sz w:val="28"/>
        </w:rPr>
      </w:pPr>
    </w:p>
    <w:p w:rsidR="003E799E" w:rsidRPr="00B03F0C" w:rsidRDefault="003E799E" w:rsidP="003E799E">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00265D77">
        <w:rPr>
          <w:rFonts w:ascii="Arial" w:eastAsia="仿宋_GB2312" w:hAnsi="Arial" w:cs="Arial" w:hint="eastAsia"/>
          <w:b/>
          <w:bCs/>
          <w:color w:val="000000"/>
          <w:sz w:val="28"/>
        </w:rPr>
        <w:t>4</w:t>
      </w:r>
      <w:r w:rsidRPr="00B03F0C">
        <w:rPr>
          <w:rFonts w:ascii="Arial" w:eastAsia="仿宋_GB2312" w:hAnsi="Arial" w:cs="Arial"/>
          <w:b/>
          <w:bCs/>
          <w:color w:val="000000"/>
          <w:sz w:val="28"/>
        </w:rPr>
        <w:t>：因素修正和调整系数表</w:t>
      </w:r>
    </w:p>
    <w:tbl>
      <w:tblPr>
        <w:tblW w:w="5000" w:type="pct"/>
        <w:tblLook w:val="04A0"/>
      </w:tblPr>
      <w:tblGrid>
        <w:gridCol w:w="640"/>
        <w:gridCol w:w="2194"/>
        <w:gridCol w:w="1195"/>
        <w:gridCol w:w="1033"/>
        <w:gridCol w:w="1195"/>
        <w:gridCol w:w="1033"/>
        <w:gridCol w:w="1195"/>
        <w:gridCol w:w="1030"/>
      </w:tblGrid>
      <w:tr w:rsidR="003E799E" w:rsidRPr="00B03F0C" w:rsidTr="003E799E">
        <w:trPr>
          <w:cantSplit/>
          <w:trHeight w:val="340"/>
        </w:trPr>
        <w:tc>
          <w:tcPr>
            <w:tcW w:w="148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3E799E" w:rsidRPr="00B03F0C" w:rsidRDefault="003E799E" w:rsidP="00265D77">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00265D77">
              <w:rPr>
                <w:rFonts w:ascii="Arial" w:eastAsia="仿宋_GB2312" w:hAnsi="Arial" w:cs="Arial" w:hint="eastAsia"/>
                <w:sz w:val="20"/>
              </w:rPr>
              <w:t>D</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E799E" w:rsidRPr="00B03F0C" w:rsidRDefault="003E799E" w:rsidP="00265D77">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00265D77">
              <w:rPr>
                <w:rFonts w:ascii="Arial" w:eastAsia="仿宋_GB2312" w:hAnsi="Arial" w:cs="Arial" w:hint="eastAsia"/>
                <w:sz w:val="20"/>
              </w:rPr>
              <w:t>E</w:t>
            </w:r>
          </w:p>
        </w:tc>
        <w:tc>
          <w:tcPr>
            <w:tcW w:w="11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99E" w:rsidRPr="00B03F0C" w:rsidRDefault="003E799E" w:rsidP="00265D77">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00265D77">
              <w:rPr>
                <w:rFonts w:ascii="Arial" w:eastAsia="仿宋_GB2312" w:hAnsi="Arial" w:cs="Arial" w:hint="eastAsia"/>
                <w:sz w:val="20"/>
              </w:rPr>
              <w:t>F</w:t>
            </w:r>
          </w:p>
        </w:tc>
      </w:tr>
      <w:tr w:rsidR="003E799E"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r>
      <w:tr w:rsidR="003E799E"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r>
      <w:tr w:rsidR="003E799E" w:rsidRPr="00B03F0C" w:rsidTr="003E799E">
        <w:trPr>
          <w:cantSplit/>
          <w:trHeight w:val="340"/>
        </w:trPr>
        <w:tc>
          <w:tcPr>
            <w:tcW w:w="1489" w:type="pct"/>
            <w:gridSpan w:val="2"/>
            <w:tcBorders>
              <w:top w:val="single" w:sz="4" w:space="0" w:color="auto"/>
              <w:left w:val="single" w:sz="4" w:space="0" w:color="auto"/>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3E799E"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F272F3" w:rsidRPr="00B03F0C" w:rsidTr="00F272F3">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F272F3" w:rsidRPr="00B03F0C" w:rsidTr="00F272F3">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265D77" w:rsidRPr="00B03F0C" w:rsidTr="00F53326">
        <w:trPr>
          <w:cantSplit/>
          <w:trHeight w:val="340"/>
        </w:trPr>
        <w:tc>
          <w:tcPr>
            <w:tcW w:w="336" w:type="pct"/>
            <w:vMerge w:val="restart"/>
            <w:tcBorders>
              <w:top w:val="nil"/>
              <w:left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区域因素</w:t>
            </w: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办公集聚程度</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265D77">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00</w:t>
            </w:r>
          </w:p>
        </w:tc>
      </w:tr>
      <w:tr w:rsidR="00265D77" w:rsidRPr="00B03F0C" w:rsidTr="00F53326">
        <w:trPr>
          <w:cantSplit/>
          <w:trHeight w:val="340"/>
        </w:trPr>
        <w:tc>
          <w:tcPr>
            <w:tcW w:w="336" w:type="pct"/>
            <w:vMerge/>
            <w:tcBorders>
              <w:left w:val="single" w:sz="4" w:space="0" w:color="auto"/>
              <w:right w:val="single" w:sz="4" w:space="0" w:color="auto"/>
            </w:tcBorders>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265D77" w:rsidRPr="00B03F0C" w:rsidTr="00F53326">
        <w:trPr>
          <w:cantSplit/>
          <w:trHeight w:val="340"/>
        </w:trPr>
        <w:tc>
          <w:tcPr>
            <w:tcW w:w="336" w:type="pct"/>
            <w:vMerge/>
            <w:tcBorders>
              <w:left w:val="single" w:sz="4" w:space="0" w:color="auto"/>
              <w:right w:val="single" w:sz="4" w:space="0" w:color="auto"/>
            </w:tcBorders>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265D77" w:rsidRPr="00B03F0C" w:rsidTr="00F53326">
        <w:trPr>
          <w:cantSplit/>
          <w:trHeight w:val="340"/>
        </w:trPr>
        <w:tc>
          <w:tcPr>
            <w:tcW w:w="336" w:type="pct"/>
            <w:vMerge/>
            <w:tcBorders>
              <w:left w:val="single" w:sz="4" w:space="0" w:color="auto"/>
              <w:right w:val="single" w:sz="4" w:space="0" w:color="auto"/>
            </w:tcBorders>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265D77" w:rsidRPr="00B03F0C" w:rsidTr="00F53326">
        <w:trPr>
          <w:cantSplit/>
          <w:trHeight w:val="340"/>
        </w:trPr>
        <w:tc>
          <w:tcPr>
            <w:tcW w:w="336" w:type="pct"/>
            <w:vMerge/>
            <w:tcBorders>
              <w:left w:val="single" w:sz="4" w:space="0" w:color="auto"/>
              <w:right w:val="single" w:sz="4" w:space="0" w:color="auto"/>
            </w:tcBorders>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265D77" w:rsidRPr="00B03F0C" w:rsidTr="00F53326">
        <w:trPr>
          <w:cantSplit/>
          <w:trHeight w:val="340"/>
        </w:trPr>
        <w:tc>
          <w:tcPr>
            <w:tcW w:w="336" w:type="pct"/>
            <w:vMerge/>
            <w:tcBorders>
              <w:left w:val="single" w:sz="4" w:space="0" w:color="auto"/>
              <w:right w:val="single" w:sz="4" w:space="0" w:color="auto"/>
            </w:tcBorders>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265D77" w:rsidRPr="00B03F0C" w:rsidTr="00F53326">
        <w:trPr>
          <w:cantSplit/>
          <w:trHeight w:val="340"/>
        </w:trPr>
        <w:tc>
          <w:tcPr>
            <w:tcW w:w="336" w:type="pct"/>
            <w:vMerge/>
            <w:tcBorders>
              <w:left w:val="single" w:sz="4" w:space="0" w:color="auto"/>
              <w:bottom w:val="nil"/>
              <w:right w:val="single" w:sz="4" w:space="0" w:color="auto"/>
            </w:tcBorders>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楼层</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Pr>
                <w:rFonts w:ascii="Arial" w:eastAsia="仿宋_GB2312" w:hAnsi="Arial" w:cs="Arial" w:hint="eastAsia"/>
                <w:sz w:val="20"/>
              </w:rPr>
              <w:t>99</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265D77" w:rsidRPr="00B03F0C" w:rsidTr="00F53326">
        <w:trPr>
          <w:cantSplit/>
          <w:trHeight w:val="340"/>
        </w:trPr>
        <w:tc>
          <w:tcPr>
            <w:tcW w:w="336" w:type="pct"/>
            <w:vMerge w:val="restart"/>
            <w:tcBorders>
              <w:top w:val="single" w:sz="4" w:space="0" w:color="auto"/>
              <w:left w:val="single" w:sz="4" w:space="0" w:color="auto"/>
              <w:right w:val="single" w:sz="4" w:space="0" w:color="auto"/>
            </w:tcBorders>
            <w:shd w:val="clear" w:color="auto" w:fill="auto"/>
            <w:textDirection w:val="tbRlV"/>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个别因素</w:t>
            </w: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265D77">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w:t>
            </w:r>
            <w:r>
              <w:rPr>
                <w:rFonts w:ascii="Arial" w:eastAsia="仿宋_GB2312" w:hAnsi="Arial" w:cs="Arial" w:hint="eastAsia"/>
                <w:sz w:val="20"/>
              </w:rPr>
              <w:t>类型</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265D77" w:rsidRPr="00B03F0C" w:rsidTr="00F53326">
        <w:trPr>
          <w:cantSplit/>
          <w:trHeight w:val="340"/>
        </w:trPr>
        <w:tc>
          <w:tcPr>
            <w:tcW w:w="336" w:type="pct"/>
            <w:vMerge/>
            <w:tcBorders>
              <w:left w:val="single" w:sz="4" w:space="0" w:color="auto"/>
              <w:right w:val="single" w:sz="4" w:space="0" w:color="auto"/>
            </w:tcBorders>
            <w:shd w:val="clear" w:color="auto" w:fill="auto"/>
            <w:textDirection w:val="tbRlV"/>
            <w:vAlign w:val="center"/>
            <w:hideMark/>
          </w:tcPr>
          <w:p w:rsidR="00265D77" w:rsidRDefault="00265D77" w:rsidP="003E799E">
            <w:pPr>
              <w:widowControl/>
              <w:adjustRightInd/>
              <w:spacing w:line="240" w:lineRule="auto"/>
              <w:jc w:val="center"/>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F53326">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265D77" w:rsidRPr="00B03F0C" w:rsidTr="00F53326">
        <w:trPr>
          <w:cantSplit/>
          <w:trHeight w:val="340"/>
        </w:trPr>
        <w:tc>
          <w:tcPr>
            <w:tcW w:w="336" w:type="pct"/>
            <w:vMerge/>
            <w:tcBorders>
              <w:left w:val="single" w:sz="4" w:space="0" w:color="auto"/>
              <w:right w:val="single" w:sz="4" w:space="0" w:color="auto"/>
            </w:tcBorders>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公共部分装修</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265D77" w:rsidRPr="00B03F0C" w:rsidTr="00F53326">
        <w:trPr>
          <w:cantSplit/>
          <w:trHeight w:val="340"/>
        </w:trPr>
        <w:tc>
          <w:tcPr>
            <w:tcW w:w="336" w:type="pct"/>
            <w:vMerge/>
            <w:tcBorders>
              <w:left w:val="single" w:sz="4" w:space="0" w:color="auto"/>
              <w:right w:val="single" w:sz="4" w:space="0" w:color="auto"/>
            </w:tcBorders>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265D77" w:rsidRPr="00B03F0C" w:rsidTr="00F53326">
        <w:trPr>
          <w:cantSplit/>
          <w:trHeight w:val="340"/>
        </w:trPr>
        <w:tc>
          <w:tcPr>
            <w:tcW w:w="336" w:type="pct"/>
            <w:vMerge/>
            <w:tcBorders>
              <w:left w:val="single" w:sz="4" w:space="0" w:color="auto"/>
              <w:right w:val="single" w:sz="4" w:space="0" w:color="auto"/>
            </w:tcBorders>
            <w:vAlign w:val="center"/>
          </w:tcPr>
          <w:p w:rsidR="00265D77" w:rsidRPr="00B03F0C" w:rsidRDefault="00265D77"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层高</w:t>
            </w:r>
          </w:p>
        </w:tc>
        <w:tc>
          <w:tcPr>
            <w:tcW w:w="628" w:type="pct"/>
            <w:tcBorders>
              <w:top w:val="nil"/>
              <w:left w:val="nil"/>
              <w:bottom w:val="single" w:sz="4" w:space="0" w:color="auto"/>
              <w:right w:val="nil"/>
            </w:tcBorders>
            <w:shd w:val="clear" w:color="auto" w:fill="auto"/>
            <w:noWrap/>
            <w:vAlign w:val="center"/>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tcPr>
          <w:p w:rsidR="00265D77" w:rsidRPr="00B03F0C" w:rsidRDefault="00265D77"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265D77" w:rsidRPr="00B03F0C" w:rsidTr="00F53326">
        <w:trPr>
          <w:cantSplit/>
          <w:trHeight w:val="340"/>
        </w:trPr>
        <w:tc>
          <w:tcPr>
            <w:tcW w:w="336" w:type="pct"/>
            <w:vMerge/>
            <w:tcBorders>
              <w:left w:val="single" w:sz="4" w:space="0" w:color="auto"/>
              <w:right w:val="single" w:sz="4" w:space="0" w:color="auto"/>
            </w:tcBorders>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建筑面积</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265D77">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01</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265D77">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01</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r>
              <w:rPr>
                <w:rFonts w:ascii="Arial" w:eastAsia="仿宋_GB2312" w:hAnsi="Arial" w:cs="Arial" w:hint="eastAsia"/>
                <w:sz w:val="20"/>
              </w:rPr>
              <w:t>101</w:t>
            </w:r>
          </w:p>
        </w:tc>
      </w:tr>
      <w:tr w:rsidR="00265D77" w:rsidRPr="00B03F0C" w:rsidTr="00F53326">
        <w:trPr>
          <w:cantSplit/>
          <w:trHeight w:val="340"/>
        </w:trPr>
        <w:tc>
          <w:tcPr>
            <w:tcW w:w="336" w:type="pct"/>
            <w:vMerge/>
            <w:tcBorders>
              <w:left w:val="single" w:sz="4" w:space="0" w:color="auto"/>
              <w:bottom w:val="nil"/>
              <w:right w:val="single" w:sz="4" w:space="0" w:color="auto"/>
            </w:tcBorders>
            <w:vAlign w:val="center"/>
            <w:hideMark/>
          </w:tcPr>
          <w:p w:rsidR="00265D77" w:rsidRPr="00B03F0C" w:rsidRDefault="00265D77"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预计交房时间</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01</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01</w:t>
            </w:r>
          </w:p>
        </w:tc>
        <w:tc>
          <w:tcPr>
            <w:tcW w:w="628" w:type="pct"/>
            <w:tcBorders>
              <w:top w:val="nil"/>
              <w:left w:val="nil"/>
              <w:bottom w:val="single" w:sz="4" w:space="0" w:color="auto"/>
              <w:right w:val="nil"/>
            </w:tcBorders>
            <w:shd w:val="clear" w:color="auto" w:fill="auto"/>
            <w:noWrap/>
            <w:vAlign w:val="center"/>
            <w:hideMark/>
          </w:tcPr>
          <w:p w:rsidR="00265D77" w:rsidRPr="00B03F0C" w:rsidRDefault="00265D77" w:rsidP="00F53326">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265D77" w:rsidRPr="00B03F0C" w:rsidRDefault="00265D77" w:rsidP="00F53326">
            <w:pPr>
              <w:widowControl/>
              <w:adjustRightInd/>
              <w:spacing w:line="240" w:lineRule="auto"/>
              <w:textAlignment w:val="auto"/>
              <w:rPr>
                <w:rFonts w:ascii="Arial" w:eastAsia="仿宋_GB2312" w:hAnsi="Arial" w:cs="Arial"/>
                <w:sz w:val="20"/>
              </w:rPr>
            </w:pPr>
            <w:r>
              <w:rPr>
                <w:rFonts w:ascii="Arial" w:eastAsia="仿宋_GB2312" w:hAnsi="Arial" w:cs="Arial" w:hint="eastAsia"/>
                <w:sz w:val="20"/>
              </w:rPr>
              <w:t>101</w:t>
            </w:r>
          </w:p>
        </w:tc>
      </w:tr>
      <w:tr w:rsidR="00265D77"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成交单价（元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10</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8.5</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9</w:t>
            </w:r>
          </w:p>
        </w:tc>
      </w:tr>
      <w:tr w:rsidR="00265D77"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比较价格（元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9.9</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8.3</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265D77" w:rsidRPr="00B03F0C" w:rsidRDefault="00265D77" w:rsidP="00686D18">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8.</w:t>
            </w:r>
            <w:r w:rsidR="00686D18">
              <w:rPr>
                <w:rFonts w:ascii="Arial" w:eastAsia="仿宋_GB2312" w:hAnsi="Arial" w:cs="Arial" w:hint="eastAsia"/>
                <w:sz w:val="20"/>
              </w:rPr>
              <w:t>8</w:t>
            </w:r>
          </w:p>
        </w:tc>
      </w:tr>
      <w:tr w:rsidR="00265D77"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楼面单价（元</w:t>
            </w:r>
            <w:r w:rsidRPr="00B03F0C">
              <w:rPr>
                <w:rFonts w:ascii="Arial" w:eastAsia="仿宋_GB2312" w:hAnsi="Arial" w:cs="Arial"/>
                <w:sz w:val="20"/>
              </w:rPr>
              <w:t>/</w:t>
            </w:r>
            <w:r w:rsidRPr="00B03F0C">
              <w:rPr>
                <w:rFonts w:ascii="Arial" w:eastAsia="仿宋_GB2312" w:hAnsi="Arial" w:cs="Arial"/>
                <w:sz w:val="20"/>
              </w:rPr>
              <w:t>平方米）</w:t>
            </w:r>
          </w:p>
        </w:tc>
        <w:tc>
          <w:tcPr>
            <w:tcW w:w="3511" w:type="pct"/>
            <w:gridSpan w:val="6"/>
            <w:tcBorders>
              <w:top w:val="single" w:sz="4" w:space="0" w:color="auto"/>
              <w:left w:val="nil"/>
              <w:bottom w:val="single" w:sz="4" w:space="0" w:color="auto"/>
              <w:right w:val="single" w:sz="4" w:space="0" w:color="auto"/>
            </w:tcBorders>
            <w:shd w:val="clear" w:color="auto" w:fill="auto"/>
            <w:noWrap/>
            <w:vAlign w:val="center"/>
            <w:hideMark/>
          </w:tcPr>
          <w:p w:rsidR="00265D77" w:rsidRPr="00B03F0C" w:rsidRDefault="00265D77" w:rsidP="003E799E">
            <w:pPr>
              <w:widowControl/>
              <w:adjustRightInd/>
              <w:spacing w:line="240" w:lineRule="auto"/>
              <w:jc w:val="center"/>
              <w:textAlignment w:val="auto"/>
              <w:rPr>
                <w:rFonts w:ascii="Arial" w:eastAsia="仿宋_GB2312" w:hAnsi="Arial" w:cs="Arial"/>
                <w:b/>
                <w:bCs/>
                <w:sz w:val="20"/>
              </w:rPr>
            </w:pPr>
            <w:r>
              <w:rPr>
                <w:rFonts w:ascii="Arial" w:eastAsia="仿宋_GB2312" w:hAnsi="Arial" w:cs="Arial" w:hint="eastAsia"/>
                <w:b/>
                <w:bCs/>
                <w:sz w:val="20"/>
              </w:rPr>
              <w:t>9</w:t>
            </w:r>
          </w:p>
        </w:tc>
      </w:tr>
    </w:tbl>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w:t>
      </w:r>
      <w:proofErr w:type="gramStart"/>
      <w:r w:rsidRPr="00B03F0C">
        <w:rPr>
          <w:rFonts w:ascii="Arial" w:eastAsia="仿宋_GB2312" w:hAnsi="Arial" w:cs="Arial"/>
          <w:color w:val="000000"/>
          <w:sz w:val="28"/>
        </w:rPr>
        <w:t>对象</w:t>
      </w:r>
      <w:r w:rsidR="00265D77">
        <w:rPr>
          <w:rFonts w:ascii="Arial" w:eastAsia="仿宋_GB2312" w:hAnsi="Arial" w:cs="Arial" w:hint="eastAsia"/>
          <w:color w:val="000000"/>
          <w:sz w:val="28"/>
        </w:rPr>
        <w:t>绿隔产业</w:t>
      </w:r>
      <w:proofErr w:type="gramEnd"/>
      <w:r w:rsidR="00265D77">
        <w:rPr>
          <w:rFonts w:ascii="Arial" w:eastAsia="仿宋_GB2312" w:hAnsi="Arial" w:cs="Arial" w:hint="eastAsia"/>
          <w:color w:val="000000"/>
          <w:sz w:val="28"/>
        </w:rPr>
        <w:t>（办公）</w:t>
      </w:r>
      <w:r w:rsidRPr="00B03F0C">
        <w:rPr>
          <w:rFonts w:ascii="Arial" w:eastAsia="仿宋_GB2312" w:hAnsi="Arial" w:cs="Arial"/>
          <w:color w:val="000000"/>
          <w:sz w:val="28"/>
        </w:rPr>
        <w:t>用房不动产楼面单价</w:t>
      </w:r>
      <w:r w:rsidRPr="00B03F0C">
        <w:rPr>
          <w:rFonts w:ascii="Arial" w:eastAsia="仿宋_GB2312" w:hAnsi="Arial" w:cs="Arial"/>
          <w:color w:val="000000"/>
          <w:sz w:val="28"/>
        </w:rPr>
        <w:t xml:space="preserve"> </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265D77">
        <w:rPr>
          <w:rFonts w:ascii="Arial" w:eastAsia="仿宋_GB2312" w:hAnsi="Arial" w:cs="Arial" w:hint="eastAsia"/>
          <w:color w:val="000000"/>
          <w:sz w:val="28"/>
        </w:rPr>
        <w:t>9.9</w:t>
      </w:r>
      <w:r w:rsidRPr="00B03F0C">
        <w:rPr>
          <w:rFonts w:ascii="Arial" w:eastAsia="仿宋_GB2312" w:hAnsi="Arial" w:cs="Arial"/>
          <w:color w:val="000000"/>
          <w:sz w:val="28"/>
        </w:rPr>
        <w:t>+</w:t>
      </w:r>
      <w:r w:rsidR="00265D77">
        <w:rPr>
          <w:rFonts w:ascii="Arial" w:eastAsia="仿宋_GB2312" w:hAnsi="Arial" w:cs="Arial" w:hint="eastAsia"/>
          <w:color w:val="000000"/>
          <w:sz w:val="28"/>
        </w:rPr>
        <w:t>8.</w:t>
      </w:r>
      <w:r>
        <w:rPr>
          <w:rFonts w:ascii="Arial" w:eastAsia="仿宋_GB2312" w:hAnsi="Arial" w:cs="Arial" w:hint="eastAsia"/>
          <w:color w:val="000000"/>
          <w:sz w:val="28"/>
        </w:rPr>
        <w:t>3</w:t>
      </w:r>
      <w:r w:rsidRPr="00B03F0C">
        <w:rPr>
          <w:rFonts w:ascii="Arial" w:eastAsia="仿宋_GB2312" w:hAnsi="Arial" w:cs="Arial"/>
          <w:color w:val="000000"/>
          <w:sz w:val="28"/>
        </w:rPr>
        <w:t>+</w:t>
      </w:r>
      <w:r w:rsidR="00265D77">
        <w:rPr>
          <w:rFonts w:ascii="Arial" w:eastAsia="仿宋_GB2312" w:hAnsi="Arial" w:cs="Arial" w:hint="eastAsia"/>
          <w:color w:val="000000"/>
          <w:sz w:val="28"/>
        </w:rPr>
        <w:t>8.</w:t>
      </w:r>
      <w:r w:rsidR="00686D18">
        <w:rPr>
          <w:rFonts w:ascii="Arial" w:eastAsia="仿宋_GB2312" w:hAnsi="Arial" w:cs="Arial" w:hint="eastAsia"/>
          <w:color w:val="000000"/>
          <w:sz w:val="28"/>
        </w:rPr>
        <w:t>8</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3E799E"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265D77">
        <w:rPr>
          <w:rFonts w:ascii="Arial" w:eastAsia="仿宋_GB2312" w:hAnsi="Arial" w:cs="Arial" w:hint="eastAsia"/>
          <w:bCs/>
          <w:color w:val="000000"/>
          <w:sz w:val="28"/>
        </w:rPr>
        <w:t>9</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宋体" w:hAnsi="宋体" w:cs="宋体" w:hint="eastAsia"/>
          <w:color w:val="000000"/>
          <w:sz w:val="28"/>
        </w:rPr>
        <w:t>①</w:t>
      </w:r>
      <w:r w:rsidRPr="00B03F0C">
        <w:rPr>
          <w:rFonts w:ascii="Arial" w:eastAsia="仿宋_GB2312" w:hAnsi="Arial" w:cs="Arial"/>
          <w:color w:val="000000"/>
          <w:sz w:val="28"/>
        </w:rPr>
        <w:t>综上，本次评估确定估价对象租金水平平均为</w:t>
      </w:r>
      <w:r w:rsidR="00265D77">
        <w:rPr>
          <w:rFonts w:ascii="Arial" w:eastAsia="仿宋_GB2312" w:hAnsi="Arial" w:cs="Arial" w:hint="eastAsia"/>
          <w:color w:val="000000"/>
          <w:sz w:val="28"/>
        </w:rPr>
        <w:t>9</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天</w:t>
      </w:r>
      <w:r w:rsidRPr="00B03F0C">
        <w:rPr>
          <w:rFonts w:ascii="Arial" w:eastAsia="仿宋_GB2312" w:hAnsi="Arial" w:cs="Arial"/>
          <w:color w:val="000000"/>
          <w:sz w:val="28"/>
        </w:rPr>
        <w:t>·</w:t>
      </w:r>
      <w:r w:rsidRPr="00B03F0C">
        <w:rPr>
          <w:rFonts w:ascii="Arial" w:eastAsia="仿宋_GB2312" w:hAnsi="Arial" w:cs="Arial"/>
          <w:color w:val="000000"/>
          <w:sz w:val="28"/>
        </w:rPr>
        <w:t>平方米；分析市场租赁情况确定空置率，空置率取</w:t>
      </w:r>
      <w:r w:rsidR="00265D77">
        <w:rPr>
          <w:rFonts w:ascii="Arial" w:eastAsia="仿宋_GB2312" w:hAnsi="Arial" w:cs="Arial" w:hint="eastAsia"/>
          <w:color w:val="000000"/>
          <w:sz w:val="28"/>
        </w:rPr>
        <w:t>5</w:t>
      </w:r>
      <w:r w:rsidRPr="00B03F0C">
        <w:rPr>
          <w:rFonts w:ascii="Arial" w:eastAsia="仿宋_GB2312" w:hAnsi="Arial" w:cs="Arial"/>
          <w:color w:val="000000"/>
          <w:sz w:val="28"/>
        </w:rPr>
        <w:t>%</w:t>
      </w:r>
      <w:r w:rsidRPr="00B03F0C">
        <w:rPr>
          <w:rFonts w:ascii="Arial" w:eastAsia="仿宋_GB2312" w:hAnsi="Arial" w:cs="Arial"/>
          <w:color w:val="000000"/>
          <w:sz w:val="28"/>
        </w:rPr>
        <w:t>；每年按</w:t>
      </w:r>
      <w:r w:rsidRPr="00B03F0C">
        <w:rPr>
          <w:rFonts w:ascii="Arial" w:eastAsia="仿宋_GB2312" w:hAnsi="Arial" w:cs="Arial"/>
          <w:color w:val="000000"/>
          <w:sz w:val="28"/>
        </w:rPr>
        <w:t>365</w:t>
      </w:r>
      <w:r w:rsidRPr="00B03F0C">
        <w:rPr>
          <w:rFonts w:ascii="Arial" w:eastAsia="仿宋_GB2312" w:hAnsi="Arial" w:cs="Arial"/>
          <w:color w:val="000000"/>
          <w:sz w:val="28"/>
        </w:rPr>
        <w:t>天计算。则有：</w:t>
      </w:r>
      <w:r w:rsidRPr="00B03F0C">
        <w:rPr>
          <w:rFonts w:ascii="Arial" w:eastAsia="仿宋_GB2312" w:hAnsi="Arial" w:cs="Arial"/>
          <w:color w:val="000000"/>
          <w:sz w:val="28"/>
        </w:rPr>
        <w:t xml:space="preserve"> </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未来第一年年租金收入＝</w:t>
      </w:r>
      <w:r w:rsidR="00265D77">
        <w:rPr>
          <w:rFonts w:ascii="Arial" w:eastAsia="仿宋_GB2312" w:hAnsi="Arial" w:cs="Arial" w:hint="eastAsia"/>
          <w:color w:val="000000"/>
          <w:sz w:val="28"/>
        </w:rPr>
        <w:t>9</w:t>
      </w:r>
      <w:r w:rsidRPr="00B03F0C">
        <w:rPr>
          <w:rFonts w:ascii="Arial" w:eastAsia="仿宋_GB2312" w:hAnsi="Arial" w:cs="Arial"/>
          <w:color w:val="000000"/>
          <w:sz w:val="28"/>
        </w:rPr>
        <w:t>×365×</w:t>
      </w:r>
      <w:r w:rsidR="00265D77">
        <w:rPr>
          <w:rFonts w:ascii="Arial" w:eastAsia="仿宋_GB2312" w:hAnsi="Arial" w:cs="Arial" w:hint="eastAsia"/>
          <w:color w:val="000000"/>
          <w:sz w:val="28"/>
        </w:rPr>
        <w:t>315045</w:t>
      </w:r>
      <w:r w:rsidRPr="00B03F0C">
        <w:rPr>
          <w:rFonts w:ascii="Arial" w:eastAsia="仿宋_GB2312" w:hAnsi="Arial" w:cs="Arial"/>
          <w:color w:val="000000"/>
          <w:sz w:val="28"/>
        </w:rPr>
        <w:t>×(1-</w:t>
      </w:r>
      <w:r w:rsidR="00265D77">
        <w:rPr>
          <w:rFonts w:ascii="Arial" w:eastAsia="仿宋_GB2312" w:hAnsi="Arial" w:cs="Arial" w:hint="eastAsia"/>
          <w:color w:val="000000"/>
          <w:sz w:val="28"/>
        </w:rPr>
        <w:t>5</w:t>
      </w:r>
      <w:r w:rsidRPr="00B03F0C">
        <w:rPr>
          <w:rFonts w:ascii="Arial" w:eastAsia="仿宋_GB2312" w:hAnsi="Arial" w:cs="Arial"/>
          <w:color w:val="000000"/>
          <w:sz w:val="28"/>
        </w:rPr>
        <w:t>%)</w:t>
      </w:r>
      <w:r w:rsidRPr="00B03F0C">
        <w:rPr>
          <w:rFonts w:ascii="Arial" w:eastAsia="仿宋_GB2312" w:hAnsi="Arial" w:cs="Arial"/>
          <w:color w:val="000000"/>
          <w:sz w:val="28"/>
        </w:rPr>
        <w:t>＝</w:t>
      </w:r>
      <w:r w:rsidR="00F63C12">
        <w:rPr>
          <w:rFonts w:ascii="Arial" w:eastAsia="仿宋_GB2312" w:hAnsi="Arial" w:cs="Arial" w:hint="eastAsia"/>
          <w:color w:val="000000"/>
          <w:sz w:val="28"/>
        </w:rPr>
        <w:t>98318</w:t>
      </w:r>
      <w:r w:rsidRPr="00B03F0C">
        <w:rPr>
          <w:rFonts w:ascii="Arial" w:eastAsia="仿宋_GB2312" w:hAnsi="Arial" w:cs="Arial"/>
          <w:color w:val="000000"/>
          <w:sz w:val="28"/>
        </w:rPr>
        <w:t>（万元）</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宋体" w:hAnsi="宋体" w:cs="宋体" w:hint="eastAsia"/>
          <w:color w:val="000000"/>
          <w:sz w:val="28"/>
        </w:rPr>
        <w:lastRenderedPageBreak/>
        <w:t>②</w:t>
      </w:r>
      <w:r w:rsidRPr="00B03F0C">
        <w:rPr>
          <w:rFonts w:ascii="Arial" w:eastAsia="仿宋_GB2312" w:hAnsi="Arial" w:cs="Arial"/>
          <w:color w:val="000000"/>
          <w:sz w:val="28"/>
        </w:rPr>
        <w:t>押金利息</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根据评估专业人员对于租赁市场的调查，目前与估价对象同类物业的押金通常为一个月的租金。因此，本次评估按照上述计算的年租金收入折算至月租金，并按照</w:t>
      </w:r>
      <w:r w:rsidRPr="00B03F0C">
        <w:rPr>
          <w:rFonts w:ascii="Arial" w:eastAsia="仿宋_GB2312" w:hAnsi="Arial" w:cs="Arial"/>
          <w:color w:val="000000"/>
          <w:sz w:val="28"/>
        </w:rPr>
        <w:t>1</w:t>
      </w:r>
      <w:r w:rsidRPr="00B03F0C">
        <w:rPr>
          <w:rFonts w:ascii="Arial" w:eastAsia="仿宋_GB2312" w:hAnsi="Arial" w:cs="Arial"/>
          <w:color w:val="000000"/>
          <w:sz w:val="28"/>
        </w:rPr>
        <w:t>年期存款利率</w:t>
      </w:r>
      <w:r w:rsidRPr="00B03F0C">
        <w:rPr>
          <w:rFonts w:ascii="Arial" w:eastAsia="仿宋_GB2312" w:hAnsi="Arial" w:cs="Arial"/>
          <w:color w:val="000000"/>
          <w:sz w:val="28"/>
        </w:rPr>
        <w:t>1.5%</w:t>
      </w:r>
      <w:r w:rsidRPr="00B03F0C">
        <w:rPr>
          <w:rFonts w:ascii="Arial" w:eastAsia="仿宋_GB2312" w:hAnsi="Arial" w:cs="Arial"/>
          <w:color w:val="000000"/>
          <w:sz w:val="28"/>
        </w:rPr>
        <w:t>计算押金利息。则有：</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押金利息＝</w:t>
      </w:r>
      <w:r w:rsidR="00F63C12">
        <w:rPr>
          <w:rFonts w:ascii="Arial" w:eastAsia="仿宋_GB2312" w:hAnsi="Arial" w:cs="Arial" w:hint="eastAsia"/>
          <w:color w:val="000000"/>
          <w:sz w:val="28"/>
        </w:rPr>
        <w:t>98318</w:t>
      </w:r>
      <w:r w:rsidR="00F272F3">
        <w:rPr>
          <w:rFonts w:ascii="Arial" w:eastAsia="仿宋_GB2312" w:hAnsi="Arial" w:cs="Arial" w:hint="eastAsia"/>
          <w:color w:val="000000"/>
          <w:sz w:val="28"/>
        </w:rPr>
        <w:t>÷</w:t>
      </w:r>
      <w:r w:rsidR="00F272F3">
        <w:rPr>
          <w:rFonts w:ascii="Arial" w:eastAsia="仿宋_GB2312" w:hAnsi="Arial" w:cs="Arial" w:hint="eastAsia"/>
          <w:color w:val="000000"/>
          <w:sz w:val="28"/>
        </w:rPr>
        <w:t>12</w:t>
      </w:r>
      <w:r w:rsidR="00F272F3">
        <w:rPr>
          <w:rFonts w:ascii="Arial" w:eastAsia="仿宋_GB2312" w:hAnsi="Arial" w:cs="Arial" w:hint="eastAsia"/>
          <w:color w:val="000000"/>
          <w:sz w:val="28"/>
        </w:rPr>
        <w:t>×</w:t>
      </w:r>
      <w:r w:rsidR="00F272F3">
        <w:rPr>
          <w:rFonts w:ascii="Arial" w:eastAsia="仿宋_GB2312" w:hAnsi="Arial" w:cs="Arial" w:hint="eastAsia"/>
          <w:color w:val="000000"/>
          <w:sz w:val="28"/>
        </w:rPr>
        <w:t>1.5%=</w:t>
      </w:r>
      <w:r w:rsidR="00F63C12">
        <w:rPr>
          <w:rFonts w:ascii="Arial" w:eastAsia="仿宋_GB2312" w:hAnsi="Arial" w:cs="Arial" w:hint="eastAsia"/>
          <w:color w:val="000000"/>
          <w:sz w:val="28"/>
        </w:rPr>
        <w:t>123</w:t>
      </w:r>
      <w:r w:rsidRPr="00B03F0C">
        <w:rPr>
          <w:rFonts w:ascii="Arial" w:eastAsia="仿宋_GB2312" w:hAnsi="Arial" w:cs="Arial"/>
          <w:color w:val="000000"/>
          <w:sz w:val="28"/>
        </w:rPr>
        <w:t>（万元）</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综上，估价对象未来第一年的总收益为前述</w:t>
      </w:r>
      <w:r w:rsidR="0002299A">
        <w:rPr>
          <w:rFonts w:ascii="Arial" w:eastAsia="仿宋_GB2312" w:hAnsi="Arial" w:cs="Arial" w:hint="eastAsia"/>
          <w:color w:val="000000"/>
          <w:sz w:val="28"/>
        </w:rPr>
        <w:t>两</w:t>
      </w:r>
      <w:r w:rsidRPr="00B03F0C">
        <w:rPr>
          <w:rFonts w:ascii="Arial" w:eastAsia="仿宋_GB2312" w:hAnsi="Arial" w:cs="Arial"/>
          <w:color w:val="000000"/>
          <w:sz w:val="28"/>
        </w:rPr>
        <w:t>项之和。则有：</w:t>
      </w:r>
    </w:p>
    <w:p w:rsidR="003E799E" w:rsidRPr="00B03F0C" w:rsidRDefault="003E799E" w:rsidP="003E799E">
      <w:pPr>
        <w:spacing w:line="360" w:lineRule="auto"/>
        <w:ind w:right="205"/>
        <w:rPr>
          <w:rFonts w:ascii="Arial" w:eastAsia="仿宋_GB2312" w:hAnsi="Arial" w:cs="Arial"/>
          <w:color w:val="000000"/>
          <w:sz w:val="28"/>
        </w:rPr>
      </w:pPr>
      <w:r w:rsidRPr="00B03F0C">
        <w:rPr>
          <w:rFonts w:ascii="Arial" w:eastAsia="仿宋_GB2312" w:hAnsi="Arial" w:cs="Arial"/>
          <w:color w:val="000000"/>
          <w:sz w:val="28"/>
        </w:rPr>
        <w:t>未来第一年总收益＝</w:t>
      </w:r>
      <w:r w:rsidR="00F63C12">
        <w:rPr>
          <w:rFonts w:ascii="Arial" w:eastAsia="仿宋_GB2312" w:hAnsi="Arial" w:cs="Arial" w:hint="eastAsia"/>
          <w:color w:val="000000"/>
          <w:sz w:val="28"/>
        </w:rPr>
        <w:t>98318</w:t>
      </w:r>
      <w:r w:rsidRPr="00B03F0C">
        <w:rPr>
          <w:rFonts w:ascii="Arial" w:eastAsia="仿宋_GB2312" w:hAnsi="Arial" w:cs="Arial"/>
          <w:color w:val="000000"/>
          <w:sz w:val="28"/>
        </w:rPr>
        <w:t>＋</w:t>
      </w:r>
      <w:r w:rsidR="00F63C12">
        <w:rPr>
          <w:rFonts w:ascii="Arial" w:eastAsia="仿宋_GB2312" w:hAnsi="Arial" w:cs="Arial" w:hint="eastAsia"/>
          <w:color w:val="000000"/>
          <w:sz w:val="28"/>
        </w:rPr>
        <w:t>123</w:t>
      </w:r>
      <w:r w:rsidRPr="00B03F0C">
        <w:rPr>
          <w:rFonts w:ascii="Arial" w:eastAsia="仿宋_GB2312" w:hAnsi="Arial" w:cs="Arial"/>
          <w:color w:val="000000"/>
          <w:sz w:val="28"/>
        </w:rPr>
        <w:t>＝</w:t>
      </w:r>
      <w:r w:rsidR="00A433DE">
        <w:rPr>
          <w:rFonts w:ascii="Arial" w:eastAsia="仿宋_GB2312" w:hAnsi="Arial" w:cs="Arial" w:hint="eastAsia"/>
          <w:color w:val="000000"/>
          <w:sz w:val="28"/>
        </w:rPr>
        <w:t>98441</w:t>
      </w:r>
      <w:r w:rsidRPr="00B03F0C">
        <w:rPr>
          <w:rFonts w:ascii="Arial" w:eastAsia="仿宋_GB2312" w:hAnsi="Arial" w:cs="Arial"/>
          <w:color w:val="000000"/>
          <w:sz w:val="28"/>
        </w:rPr>
        <w:t>（万元）</w:t>
      </w:r>
    </w:p>
    <w:p w:rsidR="003E799E"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B. </w:t>
      </w:r>
      <w:r w:rsidRPr="00B03F0C">
        <w:rPr>
          <w:rFonts w:ascii="Arial" w:eastAsia="仿宋_GB2312" w:hAnsi="Arial" w:cs="Arial"/>
          <w:color w:val="000000"/>
          <w:sz w:val="28"/>
        </w:rPr>
        <w:t>建筑物现值</w:t>
      </w:r>
    </w:p>
    <w:p w:rsidR="003E799E" w:rsidRPr="00B03F0C" w:rsidRDefault="003E799E" w:rsidP="003E799E">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B03F0C">
        <w:rPr>
          <w:rFonts w:ascii="Arial" w:eastAsia="仿宋_GB2312" w:hAnsi="Arial" w:cs="Arial"/>
          <w:color w:val="000000"/>
          <w:sz w:val="28"/>
        </w:rPr>
        <w:t>建造成本</w:t>
      </w:r>
    </w:p>
    <w:p w:rsidR="003E799E" w:rsidRPr="00B03F0C" w:rsidRDefault="0002299A" w:rsidP="003E799E">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sidR="003E799E" w:rsidRPr="00B03F0C">
        <w:rPr>
          <w:rFonts w:ascii="Arial" w:eastAsia="仿宋_GB2312" w:hAnsi="Arial" w:cs="Arial"/>
          <w:color w:val="000000"/>
          <w:sz w:val="28"/>
        </w:rPr>
        <w:t>建安费用</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本次评估参考委托方开发类似项目结算成本的同时，结合</w:t>
      </w:r>
      <w:r w:rsidRPr="00B03F0C">
        <w:rPr>
          <w:rFonts w:ascii="Arial" w:eastAsia="仿宋_GB2312" w:hAnsi="Arial" w:cs="Arial"/>
          <w:color w:val="000000"/>
          <w:sz w:val="28"/>
        </w:rPr>
        <w:t>2011</w:t>
      </w:r>
      <w:r w:rsidRPr="00B03F0C">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w:t>
      </w:r>
      <w:r w:rsidR="004D46C9">
        <w:rPr>
          <w:rFonts w:ascii="Arial" w:eastAsia="仿宋_GB2312" w:hAnsi="Arial" w:cs="Arial" w:hint="eastAsia"/>
          <w:color w:val="000000"/>
          <w:sz w:val="28"/>
        </w:rPr>
        <w:t>估价对象办公用房</w:t>
      </w:r>
      <w:r w:rsidRPr="00B03F0C">
        <w:rPr>
          <w:rFonts w:ascii="Arial" w:eastAsia="仿宋_GB2312" w:hAnsi="Arial" w:cs="Arial"/>
          <w:color w:val="000000"/>
          <w:sz w:val="28"/>
        </w:rPr>
        <w:t>建安费用为</w:t>
      </w:r>
      <w:r w:rsidR="00A433DE">
        <w:rPr>
          <w:rFonts w:ascii="Arial" w:eastAsia="仿宋_GB2312" w:hAnsi="Arial" w:cs="Arial" w:hint="eastAsia"/>
          <w:color w:val="000000"/>
          <w:sz w:val="28"/>
        </w:rPr>
        <w:t>4500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平方米，则建安费用为：</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w:t>
      </w:r>
      <w:r w:rsidR="00A433DE">
        <w:rPr>
          <w:rFonts w:ascii="Arial" w:eastAsia="仿宋_GB2312" w:hAnsi="Arial" w:cs="Arial" w:hint="eastAsia"/>
          <w:color w:val="000000"/>
          <w:sz w:val="28"/>
        </w:rPr>
        <w:t>4500</w:t>
      </w:r>
      <w:r w:rsidRPr="00B03F0C">
        <w:rPr>
          <w:rFonts w:ascii="Arial" w:eastAsia="仿宋_GB2312" w:hAnsi="Arial" w:cs="Arial"/>
          <w:color w:val="000000"/>
          <w:sz w:val="28"/>
        </w:rPr>
        <w:t>×</w:t>
      </w:r>
      <w:r w:rsidR="00265D77">
        <w:rPr>
          <w:rFonts w:ascii="Arial" w:eastAsia="仿宋_GB2312" w:hAnsi="Arial" w:cs="Arial" w:hint="eastAsia"/>
          <w:color w:val="000000"/>
          <w:sz w:val="28"/>
        </w:rPr>
        <w:t>315045</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Pr="00B03F0C" w:rsidRDefault="003E799E" w:rsidP="003E799E">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00A433DE">
        <w:rPr>
          <w:rFonts w:ascii="Arial" w:eastAsia="仿宋_GB2312" w:hAnsi="Arial" w:cs="Arial" w:hint="eastAsia"/>
          <w:color w:val="000000"/>
          <w:sz w:val="28"/>
        </w:rPr>
        <w:t>141770</w:t>
      </w:r>
      <w:r w:rsidRPr="00B03F0C">
        <w:rPr>
          <w:rFonts w:ascii="Arial" w:eastAsia="仿宋_GB2312" w:hAnsi="Arial" w:cs="Arial"/>
          <w:color w:val="000000"/>
          <w:sz w:val="28"/>
        </w:rPr>
        <w:t>（万元）</w:t>
      </w:r>
    </w:p>
    <w:p w:rsidR="003E799E" w:rsidRPr="00B03F0C" w:rsidRDefault="0002299A" w:rsidP="003E799E">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003E799E" w:rsidRPr="00B03F0C">
        <w:rPr>
          <w:rFonts w:ascii="Arial" w:eastAsia="仿宋_GB2312" w:hAnsi="Arial" w:cs="Arial"/>
          <w:color w:val="000000"/>
          <w:sz w:val="28"/>
        </w:rPr>
        <w:t>勘查设计和前期工程费</w:t>
      </w:r>
    </w:p>
    <w:p w:rsidR="003E799E" w:rsidRPr="00B03F0C" w:rsidRDefault="003E799E" w:rsidP="003E799E">
      <w:pPr>
        <w:spacing w:line="360" w:lineRule="auto"/>
        <w:ind w:right="205" w:firstLineChars="200" w:firstLine="560"/>
        <w:rPr>
          <w:rFonts w:ascii="Arial" w:eastAsia="仿宋_GB2312" w:hAnsi="Arial" w:cs="Arial"/>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sz w:val="28"/>
        </w:rPr>
        <w:t>取费，则：</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sidR="00A433DE">
        <w:rPr>
          <w:rFonts w:ascii="Arial" w:eastAsia="仿宋_GB2312" w:hAnsi="Arial" w:cs="Arial" w:hint="eastAsia"/>
          <w:color w:val="000000"/>
          <w:sz w:val="28"/>
        </w:rPr>
        <w:t>141770</w:t>
      </w:r>
      <w:r w:rsidRPr="00B03F0C">
        <w:rPr>
          <w:rFonts w:ascii="Arial" w:eastAsia="仿宋_GB2312" w:hAnsi="Arial" w:cs="Arial"/>
          <w:color w:val="000000"/>
          <w:sz w:val="28"/>
        </w:rPr>
        <w:t>×3%</w:t>
      </w:r>
    </w:p>
    <w:p w:rsidR="003E799E" w:rsidRPr="00B03F0C" w:rsidRDefault="003E799E" w:rsidP="003E799E">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00A433DE">
        <w:rPr>
          <w:rFonts w:ascii="Arial" w:eastAsia="仿宋_GB2312" w:hAnsi="Arial" w:cs="Arial" w:hint="eastAsia"/>
          <w:color w:val="000000"/>
          <w:sz w:val="28"/>
        </w:rPr>
        <w:t>4253</w:t>
      </w:r>
      <w:r w:rsidRPr="00B03F0C">
        <w:rPr>
          <w:rFonts w:ascii="Arial" w:eastAsia="仿宋_GB2312" w:hAnsi="Arial" w:cs="Arial"/>
          <w:color w:val="000000"/>
          <w:sz w:val="28"/>
        </w:rPr>
        <w:t>（万元）</w:t>
      </w:r>
    </w:p>
    <w:p w:rsidR="003E799E" w:rsidRPr="00B03F0C" w:rsidRDefault="0002299A" w:rsidP="003E799E">
      <w:pPr>
        <w:spacing w:line="360" w:lineRule="auto"/>
        <w:ind w:firstLineChars="200" w:firstLine="560"/>
        <w:jc w:val="both"/>
        <w:outlineLvl w:val="0"/>
        <w:rPr>
          <w:rFonts w:ascii="Arial" w:eastAsia="仿宋_GB2312" w:hAnsi="Arial" w:cs="Arial"/>
          <w:sz w:val="28"/>
        </w:rPr>
      </w:pPr>
      <w:r>
        <w:rPr>
          <w:rFonts w:ascii="Arial" w:hAnsi="Arial" w:cs="Arial" w:hint="eastAsia"/>
          <w:sz w:val="28"/>
        </w:rPr>
        <w:lastRenderedPageBreak/>
        <w:t>c.</w:t>
      </w:r>
      <w:r w:rsidR="003E799E" w:rsidRPr="00B03F0C">
        <w:rPr>
          <w:rFonts w:ascii="Arial" w:eastAsia="仿宋_GB2312" w:hAnsi="Arial" w:cs="Arial"/>
          <w:sz w:val="28"/>
        </w:rPr>
        <w:t>公共配套设施费用</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3E799E" w:rsidRPr="00B03F0C" w:rsidRDefault="0002299A"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003E799E" w:rsidRPr="00B03F0C">
        <w:rPr>
          <w:rFonts w:ascii="Arial" w:eastAsia="仿宋_GB2312" w:hAnsi="Arial" w:cs="Arial"/>
          <w:color w:val="000000"/>
          <w:sz w:val="28"/>
        </w:rPr>
        <w:t>红线内基础设施建设费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红线内基础设施建设费是指包括城市规划要求配套的道路、给排水、电力、电信、燃气、热力、有线电视等设施的建设费用；估价对象</w:t>
      </w:r>
      <w:r w:rsidR="00BD29D3">
        <w:rPr>
          <w:rFonts w:ascii="Arial" w:eastAsia="仿宋_GB2312" w:hAnsi="Arial" w:cs="Arial" w:hint="eastAsia"/>
          <w:color w:val="000000"/>
          <w:sz w:val="28"/>
        </w:rPr>
        <w:t>建成后</w:t>
      </w:r>
      <w:r w:rsidRPr="00B03F0C">
        <w:rPr>
          <w:rFonts w:ascii="Arial" w:eastAsia="仿宋_GB2312" w:hAnsi="Arial" w:cs="Arial"/>
          <w:color w:val="000000"/>
          <w:sz w:val="28"/>
        </w:rPr>
        <w:t>开发程度为</w:t>
      </w:r>
      <w:r w:rsidRPr="00B03F0C">
        <w:rPr>
          <w:rFonts w:ascii="Arial" w:eastAsia="仿宋_GB2312" w:hAnsi="Arial" w:cs="Arial"/>
          <w:color w:val="000000"/>
          <w:sz w:val="28"/>
        </w:rPr>
        <w:t>“</w:t>
      </w:r>
      <w:r w:rsidR="00EC127D">
        <w:rPr>
          <w:rFonts w:ascii="Arial" w:eastAsia="仿宋_GB2312" w:hAnsi="Arial" w:cs="Arial" w:hint="eastAsia"/>
          <w:color w:val="000000"/>
          <w:sz w:val="28"/>
        </w:rPr>
        <w:t>六</w:t>
      </w:r>
      <w:r w:rsidRPr="00B03F0C">
        <w:rPr>
          <w:rFonts w:ascii="Arial" w:eastAsia="仿宋_GB2312" w:hAnsi="Arial" w:cs="Arial"/>
          <w:color w:val="000000"/>
          <w:sz w:val="28"/>
        </w:rPr>
        <w:t>通一平</w:t>
      </w:r>
      <w:r w:rsidRPr="00B03F0C">
        <w:rPr>
          <w:rFonts w:ascii="Arial" w:eastAsia="仿宋_GB2312" w:hAnsi="Arial" w:cs="Arial"/>
          <w:color w:val="000000"/>
          <w:sz w:val="28"/>
        </w:rPr>
        <w:t>”</w:t>
      </w:r>
      <w:r w:rsidRPr="00B03F0C">
        <w:rPr>
          <w:rFonts w:ascii="Arial" w:eastAsia="仿宋_GB2312" w:hAnsi="Arial" w:cs="Arial"/>
          <w:color w:val="000000"/>
          <w:sz w:val="28"/>
        </w:rPr>
        <w:t>，结合估价对象所在区域实际情况确定基础设施建设费为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总额＝建筑面积</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sidR="00265D77">
        <w:rPr>
          <w:rFonts w:ascii="Arial" w:eastAsia="仿宋_GB2312" w:hAnsi="Arial" w:cs="Arial" w:hint="eastAsia"/>
          <w:color w:val="000000"/>
          <w:sz w:val="28"/>
        </w:rPr>
        <w:t>315045</w:t>
      </w:r>
      <w:r w:rsidRPr="00B03F0C">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Pr="00B03F0C" w:rsidRDefault="003E799E" w:rsidP="003E799E">
      <w:pPr>
        <w:spacing w:before="50" w:after="50" w:line="360" w:lineRule="auto"/>
        <w:ind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007D1A3B">
        <w:rPr>
          <w:rFonts w:ascii="Arial" w:eastAsia="仿宋_GB2312" w:hAnsi="Arial" w:cs="Arial" w:hint="eastAsia"/>
          <w:color w:val="000000"/>
          <w:sz w:val="28"/>
        </w:rPr>
        <w:t>6301</w:t>
      </w:r>
      <w:r w:rsidRPr="00B03F0C">
        <w:rPr>
          <w:rFonts w:ascii="Arial" w:eastAsia="仿宋_GB2312" w:hAnsi="Arial" w:cs="Arial"/>
          <w:color w:val="000000"/>
          <w:sz w:val="28"/>
        </w:rPr>
        <w:t>（万元）</w:t>
      </w:r>
    </w:p>
    <w:p w:rsidR="003E799E" w:rsidRPr="00B03F0C" w:rsidRDefault="0002299A"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sidR="003E799E" w:rsidRPr="00B03F0C">
        <w:rPr>
          <w:rFonts w:ascii="Arial" w:eastAsia="仿宋_GB2312" w:hAnsi="Arial" w:cs="Arial"/>
          <w:color w:val="000000"/>
          <w:sz w:val="28"/>
        </w:rPr>
        <w:t>相关税费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w:t>
      </w:r>
    </w:p>
    <w:p w:rsidR="003E799E"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A433DE">
        <w:rPr>
          <w:rFonts w:ascii="Arial" w:eastAsia="仿宋_GB2312" w:hAnsi="Arial" w:cs="Arial" w:hint="eastAsia"/>
          <w:color w:val="000000"/>
          <w:sz w:val="28"/>
        </w:rPr>
        <w:t>141770</w:t>
      </w:r>
      <w:r w:rsidRPr="00B03F0C">
        <w:rPr>
          <w:rFonts w:ascii="Arial" w:eastAsia="仿宋_GB2312" w:hAnsi="Arial" w:cs="Arial"/>
          <w:color w:val="000000"/>
          <w:sz w:val="28"/>
        </w:rPr>
        <w:t>×</w:t>
      </w:r>
      <w:r>
        <w:rPr>
          <w:rFonts w:ascii="Arial" w:eastAsia="仿宋_GB2312" w:hAnsi="Arial" w:cs="Arial" w:hint="eastAsia"/>
          <w:color w:val="000000"/>
          <w:sz w:val="28"/>
        </w:rPr>
        <w:t>1.5%</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777BBA">
        <w:rPr>
          <w:rFonts w:ascii="Arial" w:eastAsia="仿宋_GB2312" w:hAnsi="Arial" w:cs="Arial" w:hint="eastAsia"/>
          <w:color w:val="000000"/>
          <w:sz w:val="28"/>
        </w:rPr>
        <w:t>2127</w:t>
      </w:r>
      <w:r w:rsidRPr="00B03F0C">
        <w:rPr>
          <w:rFonts w:ascii="Arial" w:eastAsia="仿宋_GB2312" w:hAnsi="Arial" w:cs="Arial"/>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建造成本＝</w:t>
      </w:r>
      <w:r w:rsidR="00A433DE">
        <w:rPr>
          <w:rFonts w:ascii="Arial" w:eastAsia="仿宋_GB2312" w:hAnsi="Arial" w:cs="Arial" w:hint="eastAsia"/>
          <w:color w:val="000000"/>
          <w:sz w:val="28"/>
        </w:rPr>
        <w:t>141770</w:t>
      </w:r>
      <w:r w:rsidRPr="00B03F0C">
        <w:rPr>
          <w:rFonts w:ascii="Arial" w:eastAsia="仿宋_GB2312" w:hAnsi="Arial" w:cs="Arial"/>
          <w:color w:val="000000"/>
          <w:sz w:val="28"/>
        </w:rPr>
        <w:t>+</w:t>
      </w:r>
      <w:r w:rsidR="00A433DE">
        <w:rPr>
          <w:rFonts w:ascii="Arial" w:eastAsia="仿宋_GB2312" w:hAnsi="Arial" w:cs="Arial" w:hint="eastAsia"/>
          <w:color w:val="000000"/>
          <w:sz w:val="28"/>
        </w:rPr>
        <w:t>4253</w:t>
      </w:r>
      <w:r w:rsidRPr="00B03F0C">
        <w:rPr>
          <w:rFonts w:ascii="Arial" w:eastAsia="仿宋_GB2312" w:hAnsi="Arial" w:cs="Arial"/>
          <w:color w:val="000000"/>
          <w:sz w:val="28"/>
        </w:rPr>
        <w:t>+</w:t>
      </w:r>
      <w:r>
        <w:rPr>
          <w:rFonts w:ascii="Arial" w:eastAsia="仿宋_GB2312" w:hAnsi="Arial" w:cs="Arial" w:hint="eastAsia"/>
          <w:color w:val="000000"/>
          <w:sz w:val="28"/>
        </w:rPr>
        <w:t>0</w:t>
      </w:r>
      <w:r w:rsidRPr="00B03F0C">
        <w:rPr>
          <w:rFonts w:ascii="Arial" w:eastAsia="仿宋_GB2312" w:hAnsi="Arial" w:cs="Arial"/>
          <w:color w:val="000000"/>
          <w:sz w:val="28"/>
        </w:rPr>
        <w:t>+</w:t>
      </w:r>
      <w:r w:rsidR="00777BBA">
        <w:rPr>
          <w:rFonts w:ascii="Arial" w:eastAsia="仿宋_GB2312" w:hAnsi="Arial" w:cs="Arial" w:hint="eastAsia"/>
          <w:color w:val="000000"/>
          <w:sz w:val="28"/>
        </w:rPr>
        <w:t>6301</w:t>
      </w:r>
      <w:r w:rsidRPr="00B03F0C">
        <w:rPr>
          <w:rFonts w:ascii="Arial" w:eastAsia="仿宋_GB2312" w:hAnsi="Arial" w:cs="Arial"/>
          <w:color w:val="000000"/>
          <w:sz w:val="28"/>
        </w:rPr>
        <w:t>+</w:t>
      </w:r>
      <w:r w:rsidR="00777BBA">
        <w:rPr>
          <w:rFonts w:ascii="Arial" w:eastAsia="仿宋_GB2312" w:hAnsi="Arial" w:cs="Arial" w:hint="eastAsia"/>
          <w:color w:val="000000"/>
          <w:sz w:val="28"/>
        </w:rPr>
        <w:t>2127</w:t>
      </w:r>
    </w:p>
    <w:p w:rsidR="003E799E" w:rsidRPr="00B03F0C" w:rsidRDefault="003E799E" w:rsidP="003E799E">
      <w:pPr>
        <w:spacing w:line="360" w:lineRule="auto"/>
        <w:ind w:firstLineChars="600" w:firstLine="1680"/>
        <w:jc w:val="both"/>
        <w:outlineLvl w:val="0"/>
        <w:rPr>
          <w:rFonts w:ascii="Arial" w:eastAsia="仿宋_GB2312" w:hAnsi="Arial" w:cs="Arial"/>
          <w:color w:val="000000"/>
          <w:sz w:val="28"/>
        </w:rPr>
      </w:pPr>
      <w:r w:rsidRPr="00B03F0C">
        <w:rPr>
          <w:rFonts w:ascii="Arial" w:eastAsia="仿宋_GB2312" w:hAnsi="Arial" w:cs="Arial"/>
          <w:color w:val="000000"/>
          <w:sz w:val="28"/>
        </w:rPr>
        <w:t>＝</w:t>
      </w:r>
      <w:r w:rsidR="00777BBA">
        <w:rPr>
          <w:rFonts w:ascii="Arial" w:eastAsia="仿宋_GB2312" w:hAnsi="Arial" w:cs="Arial" w:hint="eastAsia"/>
          <w:color w:val="000000"/>
          <w:sz w:val="28"/>
        </w:rPr>
        <w:t>154451</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B03F0C">
        <w:rPr>
          <w:rFonts w:ascii="Arial" w:eastAsia="仿宋_GB2312" w:hAnsi="Arial" w:cs="Arial"/>
          <w:color w:val="000000"/>
          <w:sz w:val="28"/>
        </w:rPr>
        <w:t>管理费用</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管理费用包括人员工资、办公费、差旅费等，按照建造成本的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FA5331"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lastRenderedPageBreak/>
        <w:t>总额＝</w:t>
      </w:r>
      <w:r w:rsidR="00777BBA">
        <w:rPr>
          <w:rFonts w:ascii="仿宋_GB2312" w:eastAsia="仿宋_GB2312" w:hAnsi="Arial" w:cs="Arial" w:hint="eastAsia"/>
          <w:color w:val="000000"/>
          <w:sz w:val="28"/>
        </w:rPr>
        <w:t>①</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FA5331">
      <w:pPr>
        <w:spacing w:line="360" w:lineRule="auto"/>
        <w:ind w:firstLineChars="400" w:firstLine="1120"/>
        <w:jc w:val="both"/>
        <w:outlineLvl w:val="0"/>
        <w:rPr>
          <w:rFonts w:ascii="Arial" w:eastAsia="仿宋_GB2312" w:hAnsi="Arial" w:cs="Arial"/>
          <w:color w:val="000000"/>
          <w:sz w:val="28"/>
        </w:rPr>
      </w:pPr>
      <w:r w:rsidRPr="00B03F0C">
        <w:rPr>
          <w:rFonts w:ascii="Arial" w:eastAsia="仿宋_GB2312" w:hAnsi="Arial" w:cs="Arial"/>
          <w:color w:val="000000"/>
          <w:sz w:val="28"/>
        </w:rPr>
        <w:t>＝</w:t>
      </w:r>
      <w:r w:rsidR="00777BBA">
        <w:rPr>
          <w:rFonts w:ascii="Arial" w:eastAsia="仿宋_GB2312" w:hAnsi="Arial" w:cs="Arial" w:hint="eastAsia"/>
          <w:color w:val="000000"/>
          <w:sz w:val="28"/>
        </w:rPr>
        <w:t>4634</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B03F0C">
        <w:rPr>
          <w:rFonts w:ascii="Arial" w:eastAsia="仿宋_GB2312" w:hAnsi="Arial" w:cs="Arial"/>
          <w:color w:val="000000"/>
          <w:sz w:val="28"/>
        </w:rPr>
        <w:t>销售费用</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假设建筑物重置价值为</w:t>
      </w:r>
      <w:r w:rsidR="00391942" w:rsidRPr="00B03F0C">
        <w:rPr>
          <w:rFonts w:ascii="Arial" w:eastAsia="仿宋_GB2312" w:hAnsi="Arial" w:cs="Arial"/>
          <w:sz w:val="28"/>
        </w:rPr>
        <w:t>V</w:t>
      </w:r>
      <w:r w:rsidR="00391942" w:rsidRPr="00B03F0C">
        <w:rPr>
          <w:rFonts w:ascii="Arial" w:eastAsia="仿宋_GB2312" w:hAnsi="Arial" w:cs="Arial"/>
          <w:sz w:val="28"/>
          <w:vertAlign w:val="subscript"/>
        </w:rPr>
        <w:t>建</w:t>
      </w:r>
      <w:r w:rsidRPr="00B03F0C">
        <w:rPr>
          <w:rFonts w:ascii="Arial" w:eastAsia="仿宋_GB2312" w:hAnsi="Arial" w:cs="Arial"/>
          <w:color w:val="000000"/>
          <w:sz w:val="28"/>
        </w:rPr>
        <w:t>，按照建筑物重置价值的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00391942" w:rsidRPr="00B03F0C">
        <w:rPr>
          <w:rFonts w:ascii="Arial" w:eastAsia="仿宋_GB2312" w:hAnsi="Arial" w:cs="Arial"/>
          <w:sz w:val="28"/>
        </w:rPr>
        <w:t>V</w:t>
      </w:r>
      <w:r w:rsidR="00391942" w:rsidRPr="00B03F0C">
        <w:rPr>
          <w:rFonts w:ascii="Arial" w:eastAsia="仿宋_GB2312" w:hAnsi="Arial" w:cs="Arial"/>
          <w:sz w:val="28"/>
          <w:vertAlign w:val="subscript"/>
        </w:rPr>
        <w:t>建</w:t>
      </w:r>
      <w:r w:rsidR="00391942">
        <w:rPr>
          <w:rFonts w:ascii="Arial" w:eastAsia="仿宋_GB2312" w:hAnsi="Arial" w:cs="Arial" w:hint="eastAsia"/>
          <w:sz w:val="28"/>
          <w:vertAlign w:val="subscript"/>
        </w:rPr>
        <w:t xml:space="preserve"> </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B03F0C">
        <w:rPr>
          <w:rFonts w:ascii="Arial" w:eastAsia="仿宋_GB2312" w:hAnsi="Arial" w:cs="Arial"/>
          <w:color w:val="000000"/>
          <w:sz w:val="28"/>
        </w:rPr>
        <w:t>贷款利息</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建筑物工期为</w:t>
      </w:r>
      <w:r w:rsidR="00391942">
        <w:rPr>
          <w:rFonts w:ascii="Arial" w:eastAsia="仿宋_GB2312" w:hAnsi="Arial" w:cs="Arial" w:hint="eastAsia"/>
          <w:color w:val="000000"/>
          <w:sz w:val="28"/>
        </w:rPr>
        <w:t>2</w:t>
      </w:r>
      <w:r w:rsidRPr="00B03F0C">
        <w:rPr>
          <w:rFonts w:ascii="Arial" w:eastAsia="仿宋_GB2312" w:hAnsi="Arial" w:cs="Arial"/>
          <w:color w:val="000000"/>
          <w:sz w:val="28"/>
        </w:rPr>
        <w:t>年，取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，以建造成本、管理费用及销售费用为基数，计息期按建筑物工期一半计算，则：</w:t>
      </w:r>
    </w:p>
    <w:p w:rsidR="00587E35"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sidR="00587E35">
        <w:rPr>
          <w:rFonts w:ascii="Arial" w:eastAsia="仿宋_GB2312" w:hAnsi="Arial" w:cs="Arial" w:hint="eastAsia"/>
          <w:color w:val="000000"/>
          <w:sz w:val="28"/>
        </w:rPr>
        <w:t>（</w:t>
      </w:r>
      <w:r w:rsidR="00587E35">
        <w:rPr>
          <w:rFonts w:ascii="Arial" w:eastAsia="仿宋_GB2312" w:hAnsi="Arial" w:cs="Arial" w:hint="eastAsia"/>
          <w:color w:val="000000"/>
          <w:sz w:val="28"/>
        </w:rPr>
        <w:t>154451+4634+</w:t>
      </w:r>
      <w:r w:rsidR="00587E35" w:rsidRPr="00251883">
        <w:rPr>
          <w:rFonts w:ascii="Arial" w:eastAsia="仿宋_GB2312" w:hAnsi="Arial" w:cs="Arial"/>
          <w:sz w:val="28"/>
        </w:rPr>
        <w:t xml:space="preserve"> </w:t>
      </w:r>
      <w:r w:rsidR="00587E35" w:rsidRPr="00B03F0C">
        <w:rPr>
          <w:rFonts w:ascii="Arial" w:eastAsia="仿宋_GB2312" w:hAnsi="Arial" w:cs="Arial"/>
          <w:sz w:val="28"/>
        </w:rPr>
        <w:t>V</w:t>
      </w:r>
      <w:r w:rsidR="00587E35" w:rsidRPr="00B03F0C">
        <w:rPr>
          <w:rFonts w:ascii="Arial" w:eastAsia="仿宋_GB2312" w:hAnsi="Arial" w:cs="Arial"/>
          <w:sz w:val="28"/>
          <w:vertAlign w:val="subscript"/>
        </w:rPr>
        <w:t>建</w:t>
      </w:r>
      <w:r w:rsidR="00587E35" w:rsidRPr="00B03F0C">
        <w:rPr>
          <w:rFonts w:ascii="Arial" w:eastAsia="仿宋_GB2312" w:hAnsi="Arial" w:cs="Arial"/>
          <w:color w:val="000000"/>
          <w:sz w:val="28"/>
        </w:rPr>
        <w:t>×</w:t>
      </w:r>
      <w:r w:rsidR="00587E35">
        <w:rPr>
          <w:rFonts w:ascii="Arial" w:eastAsia="仿宋_GB2312" w:hAnsi="Arial" w:cs="Arial" w:hint="eastAsia"/>
          <w:color w:val="000000"/>
          <w:sz w:val="28"/>
        </w:rPr>
        <w:t>3</w:t>
      </w:r>
      <w:r w:rsidR="00587E35" w:rsidRPr="00B03F0C">
        <w:rPr>
          <w:rFonts w:ascii="Arial" w:eastAsia="仿宋_GB2312" w:hAnsi="Arial" w:cs="Arial"/>
          <w:color w:val="000000"/>
          <w:sz w:val="28"/>
        </w:rPr>
        <w:t>%</w:t>
      </w:r>
      <w:r w:rsidR="00587E35">
        <w:rPr>
          <w:rFonts w:ascii="Arial" w:eastAsia="仿宋_GB2312" w:hAnsi="Arial" w:cs="Arial" w:hint="eastAsia"/>
          <w:color w:val="000000"/>
          <w:sz w:val="28"/>
        </w:rPr>
        <w:t>）×</w:t>
      </w:r>
      <w:r w:rsidR="00587E35" w:rsidRPr="00B03F0C">
        <w:rPr>
          <w:rFonts w:ascii="Arial" w:eastAsia="仿宋_GB2312" w:hAnsi="Arial" w:cs="Arial"/>
          <w:color w:val="000000"/>
          <w:sz w:val="28"/>
        </w:rPr>
        <w:t>[(1+ 4.75%)</w:t>
      </w:r>
      <w:r w:rsidR="00587E35" w:rsidRPr="00B03F0C">
        <w:rPr>
          <w:rFonts w:ascii="Arial" w:eastAsia="仿宋_GB2312" w:hAnsi="Arial" w:cs="Arial"/>
          <w:color w:val="000000"/>
          <w:sz w:val="28"/>
          <w:vertAlign w:val="superscript"/>
        </w:rPr>
        <w:t>（</w:t>
      </w:r>
      <w:r w:rsidR="00587E35">
        <w:rPr>
          <w:rFonts w:ascii="Arial" w:eastAsia="仿宋_GB2312" w:hAnsi="Arial" w:cs="Arial" w:hint="eastAsia"/>
          <w:color w:val="000000"/>
          <w:sz w:val="28"/>
          <w:vertAlign w:val="superscript"/>
        </w:rPr>
        <w:t>2</w:t>
      </w:r>
      <w:r w:rsidR="00587E35" w:rsidRPr="00B03F0C">
        <w:rPr>
          <w:rFonts w:ascii="Arial" w:eastAsia="楷体_GB2312" w:hAnsi="Arial" w:cs="Arial"/>
          <w:color w:val="000000"/>
          <w:sz w:val="28"/>
          <w:vertAlign w:val="superscript"/>
        </w:rPr>
        <w:t>÷</w:t>
      </w:r>
      <w:r w:rsidR="00587E35" w:rsidRPr="00B03F0C">
        <w:rPr>
          <w:rFonts w:ascii="Arial" w:eastAsia="仿宋_GB2312" w:hAnsi="Arial" w:cs="Arial"/>
          <w:color w:val="000000"/>
          <w:sz w:val="28"/>
          <w:vertAlign w:val="superscript"/>
        </w:rPr>
        <w:t>2</w:t>
      </w:r>
      <w:r w:rsidR="00587E35" w:rsidRPr="00B03F0C">
        <w:rPr>
          <w:rFonts w:ascii="Arial" w:eastAsia="仿宋_GB2312" w:hAnsi="Arial" w:cs="Arial"/>
          <w:color w:val="000000"/>
          <w:sz w:val="28"/>
          <w:vertAlign w:val="superscript"/>
        </w:rPr>
        <w:t>）</w:t>
      </w:r>
      <w:r w:rsidR="00587E35" w:rsidRPr="00B03F0C">
        <w:rPr>
          <w:rFonts w:ascii="Arial" w:eastAsia="仿宋_GB2312" w:hAnsi="Arial" w:cs="Arial"/>
          <w:color w:val="000000"/>
          <w:sz w:val="28"/>
        </w:rPr>
        <w:t>-1]</w:t>
      </w:r>
    </w:p>
    <w:p w:rsidR="003E799E" w:rsidRPr="00B03F0C" w:rsidRDefault="00587E35" w:rsidP="00587E35">
      <w:pPr>
        <w:spacing w:line="360" w:lineRule="auto"/>
        <w:ind w:firstLineChars="450" w:firstLine="1260"/>
        <w:jc w:val="both"/>
        <w:outlineLvl w:val="0"/>
        <w:rPr>
          <w:rFonts w:ascii="Arial" w:eastAsia="仿宋_GB2312" w:hAnsi="Arial" w:cs="Arial"/>
          <w:color w:val="000000"/>
          <w:sz w:val="28"/>
        </w:rPr>
      </w:pPr>
      <w:r w:rsidRPr="00587E35">
        <w:rPr>
          <w:rFonts w:ascii="仿宋_GB2312" w:eastAsia="仿宋_GB2312" w:hAnsi="Arial" w:cs="Arial" w:hint="eastAsia"/>
          <w:color w:val="000000"/>
          <w:sz w:val="28"/>
        </w:rPr>
        <w:t>=</w:t>
      </w:r>
      <w:r>
        <w:rPr>
          <w:rFonts w:ascii="Arial" w:eastAsia="仿宋_GB2312" w:hAnsi="Arial" w:cs="Arial" w:hint="eastAsia"/>
          <w:color w:val="000000"/>
          <w:sz w:val="28"/>
        </w:rPr>
        <w:t xml:space="preserve"> </w:t>
      </w:r>
      <w:r w:rsidR="00391942">
        <w:rPr>
          <w:rFonts w:ascii="Arial" w:eastAsia="仿宋_GB2312" w:hAnsi="Arial" w:cs="Arial" w:hint="eastAsia"/>
          <w:color w:val="000000"/>
          <w:sz w:val="28"/>
        </w:rPr>
        <w:t>7557+0.0014</w:t>
      </w:r>
      <w:r w:rsidR="003E799E" w:rsidRPr="005D1224">
        <w:rPr>
          <w:rFonts w:ascii="Arial" w:eastAsia="仿宋_GB2312" w:hAnsi="Arial" w:cs="Arial"/>
          <w:color w:val="000000"/>
          <w:sz w:val="28"/>
        </w:rPr>
        <w:t xml:space="preserve"> </w:t>
      </w:r>
      <w:r w:rsidR="00391942" w:rsidRPr="00B03F0C">
        <w:rPr>
          <w:rFonts w:ascii="Arial" w:eastAsia="仿宋_GB2312" w:hAnsi="Arial" w:cs="Arial"/>
          <w:sz w:val="28"/>
        </w:rPr>
        <w:t>V</w:t>
      </w:r>
      <w:r w:rsidR="00391942" w:rsidRPr="00B03F0C">
        <w:rPr>
          <w:rFonts w:ascii="Arial" w:eastAsia="仿宋_GB2312" w:hAnsi="Arial" w:cs="Arial"/>
          <w:sz w:val="28"/>
          <w:vertAlign w:val="subscript"/>
        </w:rPr>
        <w:t>建</w:t>
      </w:r>
      <w:r w:rsidR="003E799E" w:rsidRPr="005D1224">
        <w:rPr>
          <w:rFonts w:ascii="Arial" w:eastAsia="仿宋_GB2312" w:hAnsi="Arial" w:cs="Arial"/>
          <w:color w:val="000000"/>
          <w:sz w:val="28"/>
        </w:rPr>
        <w:t>(</w:t>
      </w:r>
      <w:r w:rsidR="003E799E" w:rsidRPr="005D1224">
        <w:rPr>
          <w:rFonts w:ascii="Arial" w:eastAsia="仿宋_GB2312" w:hAnsi="Arial" w:cs="Arial"/>
          <w:color w:val="000000"/>
          <w:sz w:val="28"/>
        </w:rPr>
        <w:t>万元</w:t>
      </w:r>
      <w:r w:rsidR="003E799E" w:rsidRPr="005D1224">
        <w:rPr>
          <w:rFonts w:ascii="Arial" w:eastAsia="仿宋_GB2312" w:hAnsi="Arial" w:cs="Arial"/>
          <w:color w:val="000000"/>
          <w:sz w:val="28"/>
        </w:rPr>
        <w:t>)</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⑤</w:t>
      </w:r>
      <w:r w:rsidRPr="00B03F0C">
        <w:rPr>
          <w:rFonts w:ascii="Arial" w:eastAsia="仿宋_GB2312" w:hAnsi="Arial" w:cs="Arial"/>
          <w:sz w:val="28"/>
        </w:rPr>
        <w:t>开发利润</w:t>
      </w:r>
    </w:p>
    <w:p w:rsidR="003E799E" w:rsidRPr="00B03F0C" w:rsidRDefault="003E799E" w:rsidP="003E799E">
      <w:pPr>
        <w:spacing w:line="360" w:lineRule="auto"/>
        <w:ind w:firstLineChars="200" w:firstLine="560"/>
        <w:rPr>
          <w:rFonts w:ascii="Arial" w:eastAsia="仿宋_GB2312" w:hAnsi="Arial" w:cs="Arial"/>
          <w:sz w:val="28"/>
        </w:rPr>
      </w:pPr>
      <w:r w:rsidRPr="00B03F0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3E799E" w:rsidRPr="00B03F0C" w:rsidRDefault="0002299A" w:rsidP="003E799E">
      <w:pPr>
        <w:spacing w:line="360" w:lineRule="auto"/>
        <w:ind w:firstLineChars="200" w:firstLine="560"/>
        <w:rPr>
          <w:rFonts w:ascii="Arial" w:eastAsia="仿宋_GB2312" w:hAnsi="Arial" w:cs="Arial"/>
          <w:sz w:val="28"/>
        </w:rPr>
      </w:pPr>
      <w:r>
        <w:rPr>
          <w:rFonts w:ascii="Arial" w:eastAsia="仿宋_GB2312" w:hAnsi="Arial" w:cs="Arial"/>
          <w:color w:val="000000"/>
          <w:sz w:val="28"/>
        </w:rPr>
        <w:t>估价对象所属项目</w:t>
      </w:r>
      <w:proofErr w:type="gramStart"/>
      <w:r>
        <w:rPr>
          <w:rFonts w:ascii="Arial" w:eastAsia="仿宋_GB2312" w:hAnsi="Arial" w:cs="Arial"/>
          <w:color w:val="000000"/>
          <w:sz w:val="28"/>
        </w:rPr>
        <w:t>为</w:t>
      </w:r>
      <w:r w:rsidR="00391942">
        <w:rPr>
          <w:rFonts w:ascii="Arial" w:eastAsia="仿宋_GB2312" w:hAnsi="Arial" w:cs="Arial" w:hint="eastAsia"/>
          <w:color w:val="000000"/>
          <w:sz w:val="28"/>
        </w:rPr>
        <w:t>绿隔产业</w:t>
      </w:r>
      <w:proofErr w:type="gramEnd"/>
      <w:r w:rsidR="00391942">
        <w:rPr>
          <w:rFonts w:ascii="Arial" w:eastAsia="仿宋_GB2312" w:hAnsi="Arial" w:cs="Arial" w:hint="eastAsia"/>
          <w:color w:val="000000"/>
          <w:sz w:val="28"/>
        </w:rPr>
        <w:t>（</w:t>
      </w:r>
      <w:r>
        <w:rPr>
          <w:rFonts w:ascii="Arial" w:eastAsia="仿宋_GB2312" w:hAnsi="Arial" w:cs="Arial" w:hint="eastAsia"/>
          <w:color w:val="000000"/>
          <w:sz w:val="28"/>
        </w:rPr>
        <w:t>办公</w:t>
      </w:r>
      <w:r w:rsidR="00391942">
        <w:rPr>
          <w:rFonts w:ascii="Arial" w:eastAsia="仿宋_GB2312" w:hAnsi="Arial" w:cs="Arial" w:hint="eastAsia"/>
          <w:color w:val="000000"/>
          <w:sz w:val="28"/>
        </w:rPr>
        <w:t>）</w:t>
      </w:r>
      <w:r w:rsidR="003E799E" w:rsidRPr="00B03F0C">
        <w:rPr>
          <w:rFonts w:ascii="Arial" w:eastAsia="仿宋_GB2312" w:hAnsi="Arial" w:cs="Arial"/>
          <w:color w:val="000000"/>
          <w:sz w:val="28"/>
        </w:rPr>
        <w:t>用地，位于北京市</w:t>
      </w:r>
      <w:r w:rsidR="00391942">
        <w:rPr>
          <w:rFonts w:ascii="Arial" w:eastAsia="仿宋_GB2312" w:hAnsi="Arial" w:cs="Arial" w:hint="eastAsia"/>
          <w:color w:val="000000"/>
          <w:sz w:val="28"/>
        </w:rPr>
        <w:t>朝阳</w:t>
      </w:r>
      <w:r w:rsidR="003E799E" w:rsidRPr="00B03F0C">
        <w:rPr>
          <w:rFonts w:ascii="Arial" w:eastAsia="仿宋_GB2312" w:hAnsi="Arial" w:cs="Arial"/>
          <w:color w:val="000000"/>
          <w:sz w:val="28"/>
        </w:rPr>
        <w:t>区，属于北京市区，周边同类、同体量商业项目的成本利润经调查可知，利润率一般在</w:t>
      </w:r>
      <w:r w:rsidR="003E799E" w:rsidRPr="00B03F0C">
        <w:rPr>
          <w:rFonts w:ascii="Arial" w:eastAsia="仿宋_GB2312" w:hAnsi="Arial" w:cs="Arial"/>
          <w:color w:val="000000"/>
          <w:sz w:val="28"/>
        </w:rPr>
        <w:t>10%</w:t>
      </w:r>
      <w:r w:rsidR="003E799E" w:rsidRPr="00B03F0C">
        <w:rPr>
          <w:rFonts w:ascii="Arial" w:eastAsia="仿宋_GB2312" w:hAnsi="Arial" w:cs="Arial"/>
          <w:color w:val="000000"/>
          <w:sz w:val="28"/>
        </w:rPr>
        <w:t>～</w:t>
      </w:r>
      <w:r w:rsidR="003E799E" w:rsidRPr="00B03F0C">
        <w:rPr>
          <w:rFonts w:ascii="Arial" w:eastAsia="仿宋_GB2312" w:hAnsi="Arial" w:cs="Arial"/>
          <w:color w:val="000000"/>
          <w:sz w:val="28"/>
        </w:rPr>
        <w:t>30%</w:t>
      </w:r>
      <w:r w:rsidR="003E799E" w:rsidRPr="00B03F0C">
        <w:rPr>
          <w:rFonts w:ascii="Arial" w:eastAsia="仿宋_GB2312" w:hAnsi="Arial" w:cs="Arial"/>
          <w:color w:val="000000"/>
          <w:sz w:val="28"/>
        </w:rPr>
        <w:t>之间，综合上述各项因素，本次</w:t>
      </w:r>
      <w:proofErr w:type="gramStart"/>
      <w:r w:rsidR="003E799E" w:rsidRPr="00B03F0C">
        <w:rPr>
          <w:rFonts w:ascii="Arial" w:eastAsia="仿宋_GB2312" w:hAnsi="Arial" w:cs="Arial"/>
          <w:color w:val="000000"/>
          <w:sz w:val="28"/>
        </w:rPr>
        <w:t>取项目</w:t>
      </w:r>
      <w:proofErr w:type="gramEnd"/>
      <w:r w:rsidR="003E799E" w:rsidRPr="00B03F0C">
        <w:rPr>
          <w:rFonts w:ascii="Arial" w:eastAsia="仿宋_GB2312" w:hAnsi="Arial" w:cs="Arial"/>
          <w:color w:val="000000"/>
          <w:sz w:val="28"/>
        </w:rPr>
        <w:t>综合利润率为</w:t>
      </w:r>
      <w:r w:rsidR="003E799E" w:rsidRPr="00B03F0C">
        <w:rPr>
          <w:rFonts w:ascii="Arial" w:eastAsia="仿宋_GB2312" w:hAnsi="Arial" w:cs="Arial"/>
          <w:color w:val="000000"/>
          <w:sz w:val="28"/>
        </w:rPr>
        <w:t>20%</w:t>
      </w:r>
      <w:r w:rsidR="003E799E" w:rsidRPr="00B03F0C">
        <w:rPr>
          <w:rFonts w:ascii="Arial" w:eastAsia="仿宋_GB2312" w:hAnsi="Arial" w:cs="Arial"/>
          <w:color w:val="000000"/>
          <w:sz w:val="28"/>
        </w:rPr>
        <w:t>。则：</w:t>
      </w:r>
      <w:r w:rsidR="003E799E" w:rsidRPr="00B03F0C">
        <w:rPr>
          <w:rFonts w:ascii="Arial" w:eastAsia="仿宋_GB2312" w:hAnsi="Arial" w:cs="Arial"/>
          <w:color w:val="000000"/>
          <w:sz w:val="28"/>
        </w:rPr>
        <w:t xml:space="preserve"> </w:t>
      </w:r>
    </w:p>
    <w:p w:rsidR="00587E35" w:rsidRDefault="003E799E" w:rsidP="003E799E">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sidR="00587E35">
        <w:rPr>
          <w:rFonts w:ascii="Arial" w:eastAsia="仿宋_GB2312" w:hAnsi="Arial" w:cs="Arial" w:hint="eastAsia"/>
          <w:color w:val="000000"/>
          <w:sz w:val="28"/>
        </w:rPr>
        <w:t>（</w:t>
      </w:r>
      <w:r w:rsidR="00587E35">
        <w:rPr>
          <w:rFonts w:ascii="Arial" w:eastAsia="仿宋_GB2312" w:hAnsi="Arial" w:cs="Arial" w:hint="eastAsia"/>
          <w:color w:val="000000"/>
          <w:sz w:val="28"/>
        </w:rPr>
        <w:t>154451+4634+</w:t>
      </w:r>
      <w:r w:rsidR="00587E35" w:rsidRPr="00251883">
        <w:rPr>
          <w:rFonts w:ascii="Arial" w:eastAsia="仿宋_GB2312" w:hAnsi="Arial" w:cs="Arial"/>
          <w:sz w:val="28"/>
        </w:rPr>
        <w:t xml:space="preserve"> </w:t>
      </w:r>
      <w:r w:rsidR="00587E35" w:rsidRPr="00B03F0C">
        <w:rPr>
          <w:rFonts w:ascii="Arial" w:eastAsia="仿宋_GB2312" w:hAnsi="Arial" w:cs="Arial"/>
          <w:sz w:val="28"/>
        </w:rPr>
        <w:t>V</w:t>
      </w:r>
      <w:r w:rsidR="00587E35" w:rsidRPr="00B03F0C">
        <w:rPr>
          <w:rFonts w:ascii="Arial" w:eastAsia="仿宋_GB2312" w:hAnsi="Arial" w:cs="Arial"/>
          <w:sz w:val="28"/>
          <w:vertAlign w:val="subscript"/>
        </w:rPr>
        <w:t>建</w:t>
      </w:r>
      <w:r w:rsidR="00587E35" w:rsidRPr="00B03F0C">
        <w:rPr>
          <w:rFonts w:ascii="Arial" w:eastAsia="仿宋_GB2312" w:hAnsi="Arial" w:cs="Arial"/>
          <w:color w:val="000000"/>
          <w:sz w:val="28"/>
        </w:rPr>
        <w:t>×</w:t>
      </w:r>
      <w:r w:rsidR="00587E35">
        <w:rPr>
          <w:rFonts w:ascii="Arial" w:eastAsia="仿宋_GB2312" w:hAnsi="Arial" w:cs="Arial" w:hint="eastAsia"/>
          <w:color w:val="000000"/>
          <w:sz w:val="28"/>
        </w:rPr>
        <w:t>3</w:t>
      </w:r>
      <w:r w:rsidR="00587E35" w:rsidRPr="00B03F0C">
        <w:rPr>
          <w:rFonts w:ascii="Arial" w:eastAsia="仿宋_GB2312" w:hAnsi="Arial" w:cs="Arial"/>
          <w:color w:val="000000"/>
          <w:sz w:val="28"/>
        </w:rPr>
        <w:t>%</w:t>
      </w:r>
      <w:r w:rsidR="00587E35">
        <w:rPr>
          <w:rFonts w:ascii="Arial" w:eastAsia="仿宋_GB2312" w:hAnsi="Arial" w:cs="Arial" w:hint="eastAsia"/>
          <w:color w:val="000000"/>
          <w:sz w:val="28"/>
        </w:rPr>
        <w:t>）×</w:t>
      </w:r>
      <w:r w:rsidR="00587E35">
        <w:rPr>
          <w:rFonts w:ascii="Arial" w:eastAsia="仿宋_GB2312" w:hAnsi="Arial" w:cs="Arial" w:hint="eastAsia"/>
          <w:color w:val="000000"/>
          <w:sz w:val="28"/>
        </w:rPr>
        <w:t>20%</w:t>
      </w:r>
    </w:p>
    <w:p w:rsidR="003E799E" w:rsidRPr="00B03F0C" w:rsidRDefault="00587E35" w:rsidP="00587E35">
      <w:pPr>
        <w:spacing w:line="360" w:lineRule="auto"/>
        <w:ind w:firstLineChars="450" w:firstLine="1260"/>
        <w:rPr>
          <w:rFonts w:ascii="Arial" w:eastAsia="仿宋_GB2312" w:hAnsi="Arial" w:cs="Arial"/>
          <w:sz w:val="28"/>
        </w:rPr>
      </w:pPr>
      <w:r w:rsidRPr="00587E35">
        <w:rPr>
          <w:rFonts w:ascii="仿宋_GB2312" w:eastAsia="仿宋_GB2312" w:hAnsi="Arial" w:cs="Arial" w:hint="eastAsia"/>
          <w:sz w:val="28"/>
        </w:rPr>
        <w:t>=</w:t>
      </w:r>
      <w:r>
        <w:rPr>
          <w:rFonts w:ascii="仿宋_GB2312" w:eastAsia="仿宋_GB2312" w:hAnsi="Arial" w:cs="Arial" w:hint="eastAsia"/>
          <w:sz w:val="28"/>
        </w:rPr>
        <w:t xml:space="preserve"> </w:t>
      </w:r>
      <w:r w:rsidR="00391942">
        <w:rPr>
          <w:rFonts w:ascii="Arial" w:eastAsia="仿宋_GB2312" w:hAnsi="Arial" w:cs="Arial" w:hint="eastAsia"/>
          <w:sz w:val="28"/>
        </w:rPr>
        <w:t xml:space="preserve">31817+0.006 </w:t>
      </w:r>
      <w:r w:rsidR="00391942" w:rsidRPr="00B03F0C">
        <w:rPr>
          <w:rFonts w:ascii="Arial" w:eastAsia="仿宋_GB2312" w:hAnsi="Arial" w:cs="Arial"/>
          <w:sz w:val="28"/>
        </w:rPr>
        <w:t>V</w:t>
      </w:r>
      <w:r w:rsidR="00391942" w:rsidRPr="00B03F0C">
        <w:rPr>
          <w:rFonts w:ascii="Arial" w:eastAsia="仿宋_GB2312" w:hAnsi="Arial" w:cs="Arial"/>
          <w:sz w:val="28"/>
          <w:vertAlign w:val="subscript"/>
        </w:rPr>
        <w:t>建</w:t>
      </w:r>
      <w:r w:rsidR="003E799E" w:rsidRPr="00B03F0C">
        <w:rPr>
          <w:rFonts w:ascii="Arial" w:eastAsia="仿宋_GB2312" w:hAnsi="Arial" w:cs="Arial"/>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⑥</w:t>
      </w:r>
      <w:r w:rsidRPr="00B03F0C">
        <w:rPr>
          <w:rFonts w:ascii="Arial" w:eastAsia="仿宋_GB2312" w:hAnsi="Arial" w:cs="Arial"/>
          <w:sz w:val="28"/>
        </w:rPr>
        <w:t>销售税费</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w:t>
      </w:r>
      <w:r w:rsidRPr="00B03F0C">
        <w:rPr>
          <w:rFonts w:ascii="Arial" w:eastAsia="仿宋_GB2312" w:hAnsi="Arial" w:cs="Arial"/>
          <w:color w:val="000000"/>
          <w:sz w:val="28"/>
        </w:rPr>
        <w:lastRenderedPageBreak/>
        <w:t>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w:t>
      </w:r>
      <w:r w:rsidRPr="00B03F0C">
        <w:rPr>
          <w:rFonts w:ascii="Arial" w:eastAsia="仿宋_GB2312" w:hAnsi="Arial" w:cs="Arial"/>
          <w:sz w:val="28"/>
        </w:rPr>
        <w:t>则</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总额＝</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sidR="00587E35" w:rsidRPr="00B03F0C">
        <w:rPr>
          <w:rFonts w:ascii="Arial" w:eastAsia="仿宋_GB2312" w:hAnsi="Arial" w:cs="Arial"/>
          <w:color w:val="000000"/>
          <w:sz w:val="28"/>
        </w:rPr>
        <w:t>5.6%</w:t>
      </w:r>
      <w:r w:rsidR="00587E35">
        <w:rPr>
          <w:rFonts w:ascii="Arial" w:eastAsia="仿宋_GB2312" w:hAnsi="Arial" w:cs="Arial" w:hint="eastAsia"/>
          <w:color w:val="000000"/>
          <w:sz w:val="28"/>
        </w:rPr>
        <w:t>/</w:t>
      </w:r>
      <w:r w:rsidR="00587E35" w:rsidRPr="00B03F0C">
        <w:rPr>
          <w:rFonts w:ascii="Arial" w:eastAsia="楷体_GB2312" w:hAnsi="Arial" w:cs="Arial"/>
          <w:color w:val="000000"/>
          <w:sz w:val="28"/>
        </w:rPr>
        <w:t>（</w:t>
      </w:r>
      <w:r w:rsidR="00587E35" w:rsidRPr="00B03F0C">
        <w:rPr>
          <w:rFonts w:ascii="Arial" w:eastAsia="楷体_GB2312" w:hAnsi="Arial" w:cs="Arial"/>
          <w:color w:val="000000"/>
          <w:sz w:val="28"/>
        </w:rPr>
        <w:t>1+5%</w:t>
      </w:r>
      <w:r w:rsidR="00587E35" w:rsidRPr="00B03F0C">
        <w:rPr>
          <w:rFonts w:ascii="Arial" w:eastAsia="楷体_GB2312" w:hAnsi="Arial" w:cs="Arial"/>
          <w:color w:val="000000"/>
          <w:sz w:val="28"/>
        </w:rPr>
        <w:t>）</w:t>
      </w:r>
      <w:r w:rsidR="00587E35">
        <w:rPr>
          <w:rFonts w:ascii="Arial" w:eastAsia="楷体_GB2312" w:hAnsi="Arial" w:cs="Arial" w:hint="eastAsia"/>
          <w:color w:val="000000"/>
          <w:sz w:val="28"/>
        </w:rPr>
        <w:t>=</w:t>
      </w:r>
      <w:r w:rsidR="00587E35" w:rsidRPr="00587E35">
        <w:rPr>
          <w:rFonts w:ascii="Arial" w:eastAsia="仿宋_GB2312" w:hAnsi="Arial" w:cs="Arial"/>
          <w:sz w:val="28"/>
        </w:rPr>
        <w:t xml:space="preserve"> </w:t>
      </w:r>
      <w:r w:rsidR="00587E35" w:rsidRPr="00B03F0C">
        <w:rPr>
          <w:rFonts w:ascii="Arial" w:eastAsia="仿宋_GB2312" w:hAnsi="Arial" w:cs="Arial"/>
          <w:sz w:val="28"/>
        </w:rPr>
        <w:t>V</w:t>
      </w:r>
      <w:r w:rsidR="00587E35" w:rsidRPr="00B03F0C">
        <w:rPr>
          <w:rFonts w:ascii="Arial" w:eastAsia="仿宋_GB2312" w:hAnsi="Arial" w:cs="Arial"/>
          <w:sz w:val="28"/>
          <w:vertAlign w:val="subscript"/>
        </w:rPr>
        <w:t>建</w:t>
      </w:r>
      <w:r w:rsidR="00587E35" w:rsidRPr="00B03F0C">
        <w:rPr>
          <w:rFonts w:ascii="Arial" w:eastAsia="仿宋_GB2312" w:hAnsi="Arial" w:cs="Arial"/>
          <w:sz w:val="28"/>
        </w:rPr>
        <w:t>×</w:t>
      </w:r>
      <w:r w:rsidR="00587E35">
        <w:rPr>
          <w:rFonts w:ascii="Arial" w:eastAsia="仿宋_GB2312" w:hAnsi="Arial" w:cs="Arial" w:hint="eastAsia"/>
          <w:sz w:val="28"/>
        </w:rPr>
        <w:t>0.0533</w:t>
      </w:r>
      <w:r w:rsidRPr="00B03F0C">
        <w:rPr>
          <w:rFonts w:ascii="Arial" w:eastAsia="仿宋_GB2312" w:hAnsi="Arial" w:cs="Arial"/>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⑦</w:t>
      </w:r>
      <w:r w:rsidRPr="00B03F0C">
        <w:rPr>
          <w:rFonts w:ascii="Arial" w:eastAsia="仿宋_GB2312" w:hAnsi="Arial" w:cs="Arial"/>
          <w:sz w:val="28"/>
        </w:rPr>
        <w:t>建筑物重置价值</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建筑物重置价值＝</w:t>
      </w:r>
      <w:r>
        <w:rPr>
          <w:rFonts w:ascii="仿宋_GB2312" w:eastAsia="仿宋_GB2312" w:hAnsi="Arial" w:cs="Arial" w:hint="eastAsia"/>
          <w:color w:val="000000"/>
          <w:sz w:val="28"/>
        </w:rPr>
        <w:t>①</w:t>
      </w:r>
      <w:r w:rsidRPr="00B03F0C">
        <w:rPr>
          <w:rFonts w:ascii="Arial" w:eastAsia="仿宋_GB2312" w:hAnsi="Arial" w:cs="Arial"/>
          <w:sz w:val="28"/>
        </w:rPr>
        <w:t>+</w:t>
      </w:r>
      <w:r>
        <w:rPr>
          <w:rFonts w:ascii="仿宋_GB2312" w:eastAsia="仿宋_GB2312" w:hAnsi="Arial" w:cs="Arial" w:hint="eastAsia"/>
          <w:color w:val="000000"/>
          <w:sz w:val="28"/>
        </w:rPr>
        <w:t>②</w:t>
      </w:r>
      <w:r w:rsidRPr="00B03F0C">
        <w:rPr>
          <w:rFonts w:ascii="Arial" w:eastAsia="仿宋_GB2312" w:hAnsi="Arial" w:cs="Arial"/>
          <w:sz w:val="28"/>
        </w:rPr>
        <w:t>+</w:t>
      </w:r>
      <w:r>
        <w:rPr>
          <w:rFonts w:ascii="仿宋_GB2312" w:eastAsia="仿宋_GB2312" w:hAnsi="Arial" w:cs="Arial" w:hint="eastAsia"/>
          <w:color w:val="000000"/>
          <w:sz w:val="28"/>
        </w:rPr>
        <w:t>③</w:t>
      </w:r>
      <w:r w:rsidRPr="00B03F0C">
        <w:rPr>
          <w:rFonts w:ascii="Arial" w:eastAsia="仿宋_GB2312" w:hAnsi="Arial" w:cs="Arial"/>
          <w:sz w:val="28"/>
        </w:rPr>
        <w:t>+</w:t>
      </w:r>
      <w:r>
        <w:rPr>
          <w:rFonts w:ascii="仿宋_GB2312" w:eastAsia="仿宋_GB2312" w:hAnsi="Arial" w:cs="Arial" w:hint="eastAsia"/>
          <w:color w:val="000000"/>
          <w:sz w:val="28"/>
        </w:rPr>
        <w:t>④</w:t>
      </w:r>
      <w:r w:rsidRPr="00B03F0C">
        <w:rPr>
          <w:rFonts w:ascii="Arial" w:eastAsia="仿宋_GB2312" w:hAnsi="Arial" w:cs="Arial"/>
          <w:sz w:val="28"/>
        </w:rPr>
        <w:t>+</w:t>
      </w:r>
      <w:r>
        <w:rPr>
          <w:rFonts w:ascii="仿宋_GB2312" w:eastAsia="仿宋_GB2312" w:hAnsi="Arial" w:cs="Arial" w:hint="eastAsia"/>
          <w:color w:val="000000"/>
          <w:sz w:val="28"/>
        </w:rPr>
        <w:t>⑤</w:t>
      </w:r>
      <w:r w:rsidRPr="00B03F0C">
        <w:rPr>
          <w:rFonts w:ascii="Arial" w:eastAsia="仿宋_GB2312" w:hAnsi="Arial" w:cs="Arial"/>
          <w:sz w:val="28"/>
        </w:rPr>
        <w:t>+</w:t>
      </w:r>
      <w:r>
        <w:rPr>
          <w:rFonts w:ascii="仿宋_GB2312" w:eastAsia="仿宋_GB2312" w:hAnsi="Arial" w:cs="Arial" w:hint="eastAsia"/>
          <w:color w:val="000000"/>
          <w:sz w:val="28"/>
        </w:rPr>
        <w:t>⑥</w:t>
      </w:r>
    </w:p>
    <w:p w:rsidR="003E799E" w:rsidRPr="00A33922" w:rsidRDefault="003E799E" w:rsidP="003E799E">
      <w:pPr>
        <w:spacing w:line="360" w:lineRule="auto"/>
        <w:ind w:leftChars="696" w:left="2230" w:hangingChars="200" w:hanging="560"/>
        <w:jc w:val="both"/>
        <w:outlineLvl w:val="0"/>
        <w:rPr>
          <w:rFonts w:ascii="Arial" w:eastAsia="仿宋_GB2312" w:hAnsi="Arial" w:cs="Arial"/>
          <w:color w:val="000000"/>
          <w:sz w:val="28"/>
        </w:rPr>
      </w:pP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sidR="00777BBA">
        <w:rPr>
          <w:rFonts w:ascii="Arial" w:eastAsia="仿宋_GB2312" w:hAnsi="Arial" w:cs="Arial" w:hint="eastAsia"/>
          <w:sz w:val="28"/>
        </w:rPr>
        <w:t>154451</w:t>
      </w:r>
      <w:r w:rsidRPr="00B03F0C">
        <w:rPr>
          <w:rFonts w:ascii="Arial" w:eastAsia="仿宋_GB2312" w:hAnsi="Arial" w:cs="Arial"/>
          <w:sz w:val="28"/>
        </w:rPr>
        <w:t>＋</w:t>
      </w:r>
      <w:r w:rsidR="00777BBA">
        <w:rPr>
          <w:rFonts w:ascii="Arial" w:eastAsia="仿宋_GB2312" w:hAnsi="Arial" w:cs="Arial" w:hint="eastAsia"/>
          <w:sz w:val="28"/>
        </w:rPr>
        <w:t>4634</w:t>
      </w:r>
      <w:r w:rsidRPr="00B03F0C">
        <w:rPr>
          <w:rFonts w:ascii="Arial" w:eastAsia="仿宋_GB2312" w:hAnsi="Arial" w:cs="Arial"/>
          <w:sz w:val="28"/>
        </w:rPr>
        <w:t>+ V</w:t>
      </w:r>
      <w:r w:rsidRPr="00B03F0C">
        <w:rPr>
          <w:rFonts w:ascii="Arial" w:eastAsia="仿宋_GB2312" w:hAnsi="Arial" w:cs="Arial"/>
          <w:sz w:val="28"/>
          <w:vertAlign w:val="subscript"/>
        </w:rPr>
        <w:t>建</w:t>
      </w:r>
      <w:r w:rsidRPr="00B03F0C">
        <w:rPr>
          <w:rFonts w:ascii="Arial" w:eastAsia="仿宋_GB2312" w:hAnsi="Arial" w:cs="Arial"/>
          <w:sz w:val="28"/>
        </w:rPr>
        <w:t>×</w:t>
      </w:r>
      <w:r w:rsidR="00622A63">
        <w:rPr>
          <w:rFonts w:ascii="Arial" w:eastAsia="仿宋_GB2312" w:hAnsi="Arial" w:cs="Arial" w:hint="eastAsia"/>
          <w:sz w:val="28"/>
        </w:rPr>
        <w:t>3</w:t>
      </w:r>
      <w:r w:rsidRPr="00B03F0C">
        <w:rPr>
          <w:rFonts w:ascii="Arial" w:eastAsia="仿宋_GB2312" w:hAnsi="Arial" w:cs="Arial"/>
          <w:sz w:val="28"/>
        </w:rPr>
        <w:t>%+</w:t>
      </w:r>
      <w:r w:rsidR="00391942">
        <w:rPr>
          <w:rFonts w:ascii="Arial" w:eastAsia="仿宋_GB2312" w:hAnsi="Arial" w:cs="Arial" w:hint="eastAsia"/>
          <w:sz w:val="28"/>
        </w:rPr>
        <w:t>7557</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×0.00</w:t>
      </w:r>
      <w:r w:rsidR="00391942">
        <w:rPr>
          <w:rFonts w:ascii="Arial" w:eastAsia="仿宋_GB2312" w:hAnsi="Arial" w:cs="Arial" w:hint="eastAsia"/>
          <w:sz w:val="28"/>
        </w:rPr>
        <w:t>14</w:t>
      </w:r>
      <w:r w:rsidRPr="00B03F0C">
        <w:rPr>
          <w:rFonts w:ascii="Arial" w:eastAsia="仿宋_GB2312" w:hAnsi="Arial" w:cs="Arial"/>
          <w:sz w:val="28"/>
        </w:rPr>
        <w:t>+</w:t>
      </w:r>
      <w:r w:rsidR="00391942">
        <w:rPr>
          <w:rFonts w:ascii="Arial" w:eastAsia="仿宋_GB2312" w:hAnsi="Arial" w:cs="Arial" w:hint="eastAsia"/>
          <w:sz w:val="28"/>
        </w:rPr>
        <w:t>31817</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A33922">
        <w:rPr>
          <w:rFonts w:ascii="Arial" w:eastAsia="仿宋_GB2312" w:hAnsi="Arial" w:cs="Arial"/>
          <w:color w:val="000000"/>
          <w:sz w:val="28"/>
        </w:rPr>
        <w:t>×0.00</w:t>
      </w:r>
      <w:r w:rsidR="00622A63">
        <w:rPr>
          <w:rFonts w:ascii="Arial" w:eastAsia="仿宋_GB2312" w:hAnsi="Arial" w:cs="Arial" w:hint="eastAsia"/>
          <w:color w:val="000000"/>
          <w:sz w:val="28"/>
        </w:rPr>
        <w:t>6</w:t>
      </w:r>
      <w:r w:rsidRPr="00A33922">
        <w:rPr>
          <w:rFonts w:ascii="Arial" w:eastAsia="仿宋_GB2312" w:hAnsi="Arial" w:cs="Arial"/>
          <w:color w:val="000000"/>
          <w:sz w:val="28"/>
        </w:rPr>
        <w:t>+</w:t>
      </w:r>
      <w:r w:rsidR="00391942" w:rsidRPr="00391942">
        <w:rPr>
          <w:rFonts w:ascii="Arial" w:eastAsia="仿宋_GB2312" w:hAnsi="Arial" w:cs="Arial"/>
          <w:sz w:val="28"/>
        </w:rPr>
        <w:t xml:space="preserve"> </w:t>
      </w:r>
      <w:r w:rsidR="00391942" w:rsidRPr="00B03F0C">
        <w:rPr>
          <w:rFonts w:ascii="Arial" w:eastAsia="仿宋_GB2312" w:hAnsi="Arial" w:cs="Arial"/>
          <w:sz w:val="28"/>
        </w:rPr>
        <w:t>V</w:t>
      </w:r>
      <w:r w:rsidR="00391942" w:rsidRPr="00B03F0C">
        <w:rPr>
          <w:rFonts w:ascii="Arial" w:eastAsia="仿宋_GB2312" w:hAnsi="Arial" w:cs="Arial"/>
          <w:sz w:val="28"/>
          <w:vertAlign w:val="subscript"/>
        </w:rPr>
        <w:t>建</w:t>
      </w:r>
      <w:r w:rsidRPr="00A33922">
        <w:rPr>
          <w:rFonts w:ascii="Arial" w:eastAsia="仿宋_GB2312" w:hAnsi="Arial" w:cs="Arial"/>
          <w:color w:val="000000"/>
          <w:sz w:val="28"/>
        </w:rPr>
        <w:t>×</w:t>
      </w:r>
      <w:r w:rsidRPr="00A33922">
        <w:rPr>
          <w:rFonts w:ascii="Arial" w:eastAsia="仿宋_GB2312" w:hAnsi="Arial" w:cs="Arial" w:hint="eastAsia"/>
          <w:color w:val="000000"/>
          <w:sz w:val="28"/>
        </w:rPr>
        <w:t>0.0533</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则：</w:t>
      </w:r>
      <w:r w:rsidR="00391942" w:rsidRPr="00B03F0C">
        <w:rPr>
          <w:rFonts w:ascii="Arial" w:eastAsia="仿宋_GB2312" w:hAnsi="Arial" w:cs="Arial"/>
          <w:sz w:val="28"/>
        </w:rPr>
        <w:t>V</w:t>
      </w:r>
      <w:r w:rsidR="00391942" w:rsidRPr="00B03F0C">
        <w:rPr>
          <w:rFonts w:ascii="Arial" w:eastAsia="仿宋_GB2312" w:hAnsi="Arial" w:cs="Arial"/>
          <w:sz w:val="28"/>
          <w:vertAlign w:val="subscript"/>
        </w:rPr>
        <w:t>建</w:t>
      </w:r>
      <w:r w:rsidRPr="00A33922">
        <w:rPr>
          <w:rFonts w:ascii="Arial" w:eastAsia="仿宋_GB2312" w:hAnsi="Arial" w:cs="Arial"/>
          <w:color w:val="000000"/>
          <w:sz w:val="28"/>
        </w:rPr>
        <w:t>＝</w:t>
      </w:r>
      <w:r w:rsidR="00391942">
        <w:rPr>
          <w:rFonts w:ascii="Arial" w:eastAsia="仿宋_GB2312" w:hAnsi="Arial" w:cs="Arial" w:hint="eastAsia"/>
          <w:color w:val="000000"/>
          <w:sz w:val="28"/>
        </w:rPr>
        <w:t>218255</w:t>
      </w:r>
      <w:r w:rsidRPr="00A33922">
        <w:rPr>
          <w:rFonts w:ascii="Arial" w:eastAsia="仿宋_GB2312" w:hAnsi="Arial" w:cs="Arial"/>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sidRPr="00B03F0C">
        <w:rPr>
          <w:rFonts w:ascii="Arial" w:eastAsia="仿宋_GB2312" w:hAnsi="Arial" w:cs="Arial"/>
          <w:color w:val="000000"/>
          <w:sz w:val="28"/>
        </w:rPr>
        <w:t>年经营费用</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①</w:t>
      </w:r>
      <w:r>
        <w:rPr>
          <w:rFonts w:ascii="Arial" w:eastAsia="仿宋_GB2312" w:hAnsi="Arial" w:cs="Arial" w:hint="eastAsia"/>
          <w:color w:val="000000"/>
          <w:sz w:val="28"/>
        </w:rPr>
        <w:t>税费</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sidR="007D7D13">
        <w:rPr>
          <w:rFonts w:ascii="Arial" w:eastAsia="仿宋_GB2312" w:hAnsi="Arial" w:cs="Arial" w:hint="eastAsia"/>
          <w:color w:val="000000"/>
          <w:sz w:val="28"/>
        </w:rPr>
        <w:t>增值税</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年总收益×费率</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1+5%</w:t>
      </w:r>
      <w:r w:rsidR="003E799E">
        <w:rPr>
          <w:rFonts w:ascii="Arial" w:eastAsia="仿宋_GB2312" w:hAnsi="Arial" w:cs="Arial" w:hint="eastAsia"/>
          <w:color w:val="000000"/>
          <w:sz w:val="28"/>
        </w:rPr>
        <w:t>）</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E799E">
        <w:rPr>
          <w:rFonts w:ascii="Arial" w:eastAsia="仿宋_GB2312" w:hAnsi="Arial" w:cs="Arial" w:hint="eastAsia"/>
          <w:color w:val="000000"/>
          <w:sz w:val="28"/>
        </w:rPr>
        <w:t>=</w:t>
      </w:r>
      <w:r w:rsidR="00A433DE">
        <w:rPr>
          <w:rFonts w:ascii="Arial" w:eastAsia="仿宋_GB2312" w:hAnsi="Arial" w:cs="Arial" w:hint="eastAsia"/>
          <w:color w:val="000000"/>
          <w:sz w:val="28"/>
        </w:rPr>
        <w:t>98441</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5.6%</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1+5%</w:t>
      </w:r>
      <w:r w:rsidR="003E799E">
        <w:rPr>
          <w:rFonts w:ascii="Arial" w:eastAsia="仿宋_GB2312" w:hAnsi="Arial" w:cs="Arial" w:hint="eastAsia"/>
          <w:color w:val="000000"/>
          <w:sz w:val="28"/>
        </w:rPr>
        <w:t>）</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E799E">
        <w:rPr>
          <w:rFonts w:ascii="Arial" w:eastAsia="仿宋_GB2312" w:hAnsi="Arial" w:cs="Arial" w:hint="eastAsia"/>
          <w:color w:val="000000"/>
          <w:sz w:val="28"/>
        </w:rPr>
        <w:t xml:space="preserve">= </w:t>
      </w:r>
      <w:r w:rsidR="00E635A8">
        <w:rPr>
          <w:rFonts w:ascii="Arial" w:eastAsia="仿宋_GB2312" w:hAnsi="Arial" w:cs="Arial" w:hint="eastAsia"/>
          <w:color w:val="000000"/>
          <w:sz w:val="28"/>
        </w:rPr>
        <w:t>5250.2</w:t>
      </w:r>
      <w:r w:rsidR="003E799E">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sidR="00E635A8">
        <w:rPr>
          <w:rFonts w:ascii="Arial" w:eastAsia="仿宋_GB2312" w:hAnsi="Arial" w:cs="Arial" w:hint="eastAsia"/>
          <w:color w:val="000000"/>
          <w:sz w:val="28"/>
        </w:rPr>
        <w:t>年租金收益</w:t>
      </w:r>
      <w:r>
        <w:rPr>
          <w:rFonts w:ascii="Arial" w:eastAsia="仿宋_GB2312" w:hAnsi="Arial" w:cs="Arial" w:hint="eastAsia"/>
          <w:color w:val="000000"/>
          <w:sz w:val="28"/>
        </w:rPr>
        <w:t>×费率</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E635A8">
        <w:rPr>
          <w:rFonts w:ascii="Arial" w:eastAsia="仿宋_GB2312" w:hAnsi="Arial" w:cs="Arial" w:hint="eastAsia"/>
          <w:color w:val="000000"/>
          <w:sz w:val="28"/>
        </w:rPr>
        <w:t>98441</w:t>
      </w:r>
      <w:r>
        <w:rPr>
          <w:rFonts w:ascii="Arial" w:eastAsia="仿宋_GB2312" w:hAnsi="Arial" w:cs="Arial" w:hint="eastAsia"/>
          <w:color w:val="000000"/>
          <w:sz w:val="28"/>
        </w:rPr>
        <w:t>×</w:t>
      </w:r>
      <w:r w:rsidR="00E635A8">
        <w:rPr>
          <w:rFonts w:ascii="Arial" w:eastAsia="仿宋_GB2312" w:hAnsi="Arial" w:cs="Arial" w:hint="eastAsia"/>
          <w:color w:val="000000"/>
          <w:sz w:val="28"/>
        </w:rPr>
        <w:t>12%</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E635A8">
        <w:rPr>
          <w:rFonts w:ascii="Arial" w:eastAsia="仿宋_GB2312" w:hAnsi="Arial" w:cs="Arial" w:hint="eastAsia"/>
          <w:color w:val="000000"/>
          <w:sz w:val="28"/>
        </w:rPr>
        <w:t>11812.9</w:t>
      </w:r>
      <w:r>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110BFE" w:rsidRDefault="00484C06"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估价对象</w:t>
      </w:r>
      <w:r>
        <w:rPr>
          <w:rFonts w:ascii="仿宋_GB2312" w:eastAsia="仿宋_GB2312" w:hAnsi="华文仿宋" w:hint="eastAsia"/>
          <w:sz w:val="28"/>
          <w:szCs w:val="28"/>
        </w:rPr>
        <w:t>位于北京市基准地价</w:t>
      </w:r>
      <w:r w:rsidRPr="002D64C6">
        <w:rPr>
          <w:rFonts w:ascii="Arial" w:eastAsia="仿宋_GB2312" w:hAnsi="Arial" w:cs="Arial"/>
          <w:sz w:val="28"/>
          <w:szCs w:val="28"/>
        </w:rPr>
        <w:t>商业类</w:t>
      </w:r>
      <w:r>
        <w:rPr>
          <w:rFonts w:ascii="Arial" w:eastAsia="仿宋_GB2312" w:hAnsi="Arial" w:cs="Arial" w:hint="eastAsia"/>
          <w:sz w:val="28"/>
          <w:szCs w:val="28"/>
        </w:rPr>
        <w:t>四</w:t>
      </w:r>
      <w:r w:rsidRPr="00CB43FA">
        <w:rPr>
          <w:rFonts w:ascii="Arial" w:eastAsia="仿宋_GB2312" w:hAnsi="Arial" w:cs="Arial"/>
          <w:sz w:val="28"/>
          <w:szCs w:val="28"/>
        </w:rPr>
        <w:t>级、办公类四级</w:t>
      </w:r>
      <w:r w:rsidRPr="002D64C6">
        <w:rPr>
          <w:rFonts w:ascii="仿宋_GB2312" w:eastAsia="仿宋_GB2312" w:hAnsi="华文仿宋" w:hint="eastAsia"/>
          <w:sz w:val="28"/>
          <w:szCs w:val="28"/>
        </w:rPr>
        <w:t>地价</w:t>
      </w:r>
      <w:r w:rsidRPr="00484C06">
        <w:rPr>
          <w:rFonts w:ascii="Arial" w:eastAsia="仿宋_GB2312" w:hAnsi="Arial" w:cs="Arial" w:hint="eastAsia"/>
          <w:color w:val="000000"/>
          <w:sz w:val="28"/>
        </w:rPr>
        <w:t>区，根据</w:t>
      </w:r>
      <w:r>
        <w:rPr>
          <w:rFonts w:ascii="Arial" w:eastAsia="仿宋_GB2312" w:hAnsi="Arial" w:cs="Arial" w:hint="eastAsia"/>
          <w:color w:val="000000"/>
          <w:sz w:val="28"/>
        </w:rPr>
        <w:t>《</w:t>
      </w:r>
      <w:r w:rsidRPr="00484C06">
        <w:rPr>
          <w:rFonts w:ascii="Arial" w:eastAsia="仿宋_GB2312" w:hAnsi="Arial" w:cs="Arial" w:hint="eastAsia"/>
          <w:color w:val="000000"/>
          <w:sz w:val="28"/>
        </w:rPr>
        <w:t>北京市地方税务局关于调整北京市城镇土地纳税等级分级范围的公告</w:t>
      </w:r>
      <w:r>
        <w:rPr>
          <w:rFonts w:ascii="Arial" w:eastAsia="仿宋_GB2312" w:hAnsi="Arial" w:cs="Arial" w:hint="eastAsia"/>
          <w:color w:val="000000"/>
          <w:sz w:val="28"/>
        </w:rPr>
        <w:t>》</w:t>
      </w:r>
      <w:r w:rsidRPr="00484C06">
        <w:rPr>
          <w:rFonts w:ascii="Arial" w:eastAsia="仿宋_GB2312" w:hAnsi="Arial" w:cs="Arial" w:hint="eastAsia"/>
          <w:color w:val="000000"/>
          <w:sz w:val="28"/>
        </w:rPr>
        <w:t>估价对象位于土地纳税等级</w:t>
      </w:r>
      <w:proofErr w:type="gramStart"/>
      <w:r w:rsidRPr="00484C06">
        <w:rPr>
          <w:rFonts w:ascii="Arial" w:eastAsia="仿宋_GB2312" w:hAnsi="Arial" w:cs="Arial" w:hint="eastAsia"/>
          <w:color w:val="000000"/>
          <w:sz w:val="28"/>
        </w:rPr>
        <w:t>分级中</w:t>
      </w:r>
      <w:proofErr w:type="gramEnd"/>
      <w:r w:rsidRPr="00484C06">
        <w:rPr>
          <w:rFonts w:ascii="Arial" w:eastAsia="仿宋_GB2312" w:hAnsi="Arial" w:cs="Arial" w:hint="eastAsia"/>
          <w:color w:val="000000"/>
          <w:sz w:val="28"/>
        </w:rPr>
        <w:t>四级，根据</w:t>
      </w:r>
      <w:r>
        <w:rPr>
          <w:rFonts w:ascii="Arial" w:eastAsia="仿宋_GB2312" w:hAnsi="Arial" w:cs="Arial" w:hint="eastAsia"/>
          <w:color w:val="000000"/>
          <w:sz w:val="28"/>
        </w:rPr>
        <w:t>《北京市人民政府关于修改〈</w:t>
      </w:r>
      <w:r w:rsidRPr="00484C06">
        <w:rPr>
          <w:rFonts w:ascii="Arial" w:eastAsia="仿宋_GB2312" w:hAnsi="Arial" w:cs="Arial" w:hint="eastAsia"/>
          <w:color w:val="000000"/>
          <w:sz w:val="28"/>
        </w:rPr>
        <w:t>北京市实施中华人民共和国城镇土地使用税暂行条例办法</w:t>
      </w:r>
      <w:r>
        <w:rPr>
          <w:rFonts w:ascii="Arial" w:eastAsia="仿宋_GB2312" w:hAnsi="Arial" w:cs="Arial" w:hint="eastAsia"/>
          <w:color w:val="000000"/>
          <w:sz w:val="28"/>
        </w:rPr>
        <w:t>》</w:t>
      </w:r>
      <w:r w:rsidRPr="00484C06">
        <w:rPr>
          <w:rFonts w:ascii="Arial" w:eastAsia="仿宋_GB2312" w:hAnsi="Arial" w:cs="Arial" w:hint="eastAsia"/>
          <w:color w:val="000000"/>
          <w:sz w:val="28"/>
        </w:rPr>
        <w:t>的决定</w:t>
      </w:r>
      <w:proofErr w:type="gramStart"/>
      <w:r w:rsidRPr="00484C06">
        <w:rPr>
          <w:rFonts w:ascii="Arial" w:eastAsia="仿宋_GB2312" w:hAnsi="Arial" w:cs="Arial" w:hint="eastAsia"/>
          <w:color w:val="000000"/>
          <w:sz w:val="28"/>
        </w:rPr>
        <w:t>》</w:t>
      </w:r>
      <w:proofErr w:type="gramEnd"/>
      <w:r w:rsidRPr="00484C06">
        <w:rPr>
          <w:rFonts w:ascii="Arial" w:eastAsia="仿宋_GB2312" w:hAnsi="Arial" w:cs="Arial" w:hint="eastAsia"/>
          <w:color w:val="000000"/>
          <w:sz w:val="28"/>
        </w:rPr>
        <w:t>[</w:t>
      </w:r>
      <w:r w:rsidRPr="00484C06">
        <w:rPr>
          <w:rFonts w:ascii="Arial" w:eastAsia="仿宋_GB2312" w:hAnsi="Arial" w:cs="Arial" w:hint="eastAsia"/>
          <w:color w:val="000000"/>
          <w:sz w:val="28"/>
        </w:rPr>
        <w:t>北京市人民政府令第</w:t>
      </w:r>
      <w:r w:rsidRPr="00484C06">
        <w:rPr>
          <w:rFonts w:ascii="Arial" w:eastAsia="仿宋_GB2312" w:hAnsi="Arial" w:cs="Arial" w:hint="eastAsia"/>
          <w:color w:val="000000"/>
          <w:sz w:val="28"/>
        </w:rPr>
        <w:t>188</w:t>
      </w:r>
      <w:r w:rsidRPr="00484C06">
        <w:rPr>
          <w:rFonts w:ascii="Arial" w:eastAsia="仿宋_GB2312" w:hAnsi="Arial" w:cs="Arial" w:hint="eastAsia"/>
          <w:color w:val="000000"/>
          <w:sz w:val="28"/>
        </w:rPr>
        <w:t>号</w:t>
      </w:r>
      <w:r w:rsidRPr="00484C06">
        <w:rPr>
          <w:rFonts w:ascii="Arial" w:eastAsia="仿宋_GB2312" w:hAnsi="Arial" w:cs="Arial" w:hint="eastAsia"/>
          <w:color w:val="000000"/>
          <w:sz w:val="28"/>
        </w:rPr>
        <w:t>]</w:t>
      </w:r>
      <w:r>
        <w:rPr>
          <w:rFonts w:ascii="Arial" w:eastAsia="仿宋_GB2312" w:hAnsi="Arial" w:cs="Arial" w:hint="eastAsia"/>
          <w:color w:val="000000"/>
          <w:sz w:val="28"/>
        </w:rPr>
        <w:t>，四级土地取费标准为</w:t>
      </w:r>
      <w:r>
        <w:rPr>
          <w:rFonts w:ascii="Arial" w:eastAsia="仿宋_GB2312" w:hAnsi="Arial" w:cs="Arial" w:hint="eastAsia"/>
          <w:color w:val="000000"/>
          <w:sz w:val="28"/>
        </w:rPr>
        <w:t>12</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r>
        <w:rPr>
          <w:rFonts w:ascii="仿宋_GB2312" w:eastAsia="仿宋_GB2312" w:hAnsi="华文仿宋" w:hint="eastAsia"/>
          <w:sz w:val="28"/>
          <w:szCs w:val="28"/>
        </w:rPr>
        <w:t>。</w:t>
      </w:r>
      <w:r w:rsidR="00110BFE">
        <w:rPr>
          <w:rFonts w:ascii="Arial" w:eastAsia="仿宋_GB2312" w:hAnsi="Arial" w:cs="Arial" w:hint="eastAsia"/>
          <w:color w:val="000000"/>
          <w:sz w:val="28"/>
        </w:rPr>
        <w:t>。</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lastRenderedPageBreak/>
        <w:t>分摊土地面积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w:t>
      </w:r>
      <w:r>
        <w:rPr>
          <w:rFonts w:ascii="Arial" w:eastAsia="仿宋_GB2312" w:hAnsi="Arial" w:cs="Arial" w:hint="eastAsia"/>
          <w:color w:val="000000"/>
          <w:sz w:val="28"/>
        </w:rPr>
        <w:t>/</w:t>
      </w:r>
      <w:r>
        <w:rPr>
          <w:rFonts w:ascii="Arial" w:eastAsia="仿宋_GB2312" w:hAnsi="Arial" w:cs="Arial" w:hint="eastAsia"/>
          <w:color w:val="000000"/>
          <w:sz w:val="28"/>
        </w:rPr>
        <w:t>总建筑面积×办公用房建筑面积</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E635A8">
        <w:rPr>
          <w:rFonts w:ascii="Arial" w:eastAsia="仿宋_GB2312" w:hAnsi="Arial" w:cs="Arial" w:hint="eastAsia"/>
          <w:color w:val="000000"/>
          <w:sz w:val="28"/>
        </w:rPr>
        <w:t>78298.683</w:t>
      </w:r>
      <w:r>
        <w:rPr>
          <w:rFonts w:ascii="Arial" w:eastAsia="仿宋_GB2312" w:hAnsi="Arial" w:cs="Arial" w:hint="eastAsia"/>
          <w:color w:val="000000"/>
          <w:sz w:val="28"/>
        </w:rPr>
        <w:t>÷</w:t>
      </w:r>
      <w:r w:rsidR="00E635A8">
        <w:rPr>
          <w:rFonts w:ascii="Arial" w:eastAsia="仿宋_GB2312" w:hAnsi="Arial" w:cs="Arial" w:hint="eastAsia"/>
          <w:color w:val="000000"/>
          <w:sz w:val="28"/>
        </w:rPr>
        <w:t>400500</w:t>
      </w:r>
      <w:r>
        <w:rPr>
          <w:rFonts w:ascii="Arial" w:eastAsia="仿宋_GB2312" w:hAnsi="Arial" w:cs="Arial" w:hint="eastAsia"/>
          <w:color w:val="000000"/>
          <w:sz w:val="28"/>
        </w:rPr>
        <w:t>×</w:t>
      </w:r>
      <w:r w:rsidR="00265D77">
        <w:rPr>
          <w:rFonts w:ascii="Arial" w:eastAsia="仿宋_GB2312" w:hAnsi="Arial" w:cs="Arial" w:hint="eastAsia"/>
          <w:color w:val="000000"/>
          <w:sz w:val="28"/>
        </w:rPr>
        <w:t>315045</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E635A8">
        <w:rPr>
          <w:rFonts w:ascii="Arial" w:eastAsia="仿宋_GB2312" w:hAnsi="Arial" w:cs="Arial" w:hint="eastAsia"/>
          <w:color w:val="000000"/>
          <w:sz w:val="28"/>
        </w:rPr>
        <w:t>61592.03</w:t>
      </w:r>
      <w:r>
        <w:rPr>
          <w:rFonts w:ascii="Arial" w:eastAsia="仿宋_GB2312" w:hAnsi="Arial" w:cs="Arial" w:hint="eastAsia"/>
          <w:color w:val="000000"/>
          <w:sz w:val="28"/>
        </w:rPr>
        <w:t>（平方米）</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E635A8">
        <w:rPr>
          <w:rFonts w:ascii="Arial" w:eastAsia="仿宋_GB2312" w:hAnsi="Arial" w:cs="Arial" w:hint="eastAsia"/>
          <w:color w:val="000000"/>
          <w:sz w:val="28"/>
        </w:rPr>
        <w:t>61592.03</w:t>
      </w:r>
      <w:r>
        <w:rPr>
          <w:rFonts w:ascii="Arial" w:eastAsia="仿宋_GB2312" w:hAnsi="Arial" w:cs="Arial" w:hint="eastAsia"/>
          <w:color w:val="000000"/>
          <w:sz w:val="28"/>
        </w:rPr>
        <w:t>×</w:t>
      </w:r>
      <w:r w:rsidR="00E635A8">
        <w:rPr>
          <w:rFonts w:ascii="Arial" w:eastAsia="仿宋_GB2312" w:hAnsi="Arial" w:cs="Arial" w:hint="eastAsia"/>
          <w:color w:val="000000"/>
          <w:sz w:val="28"/>
        </w:rPr>
        <w:t>12</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E635A8">
        <w:rPr>
          <w:rFonts w:ascii="Arial" w:eastAsia="仿宋_GB2312" w:hAnsi="Arial" w:cs="Arial" w:hint="eastAsia"/>
          <w:color w:val="000000"/>
          <w:sz w:val="28"/>
        </w:rPr>
        <w:t>73.9</w:t>
      </w:r>
      <w:r>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E635A8">
        <w:rPr>
          <w:rFonts w:ascii="Arial" w:eastAsia="仿宋_GB2312" w:hAnsi="Arial" w:cs="Arial" w:hint="eastAsia"/>
          <w:color w:val="000000"/>
          <w:sz w:val="28"/>
        </w:rPr>
        <w:t>17137</w:t>
      </w:r>
      <w:r>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维修费</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维修费是为维持物业正常使用的而投入的维修费用，结合估价对象的实际情况，按照估价对象建筑物重置价格的</w:t>
      </w:r>
      <w:r w:rsidR="001D5269">
        <w:rPr>
          <w:rFonts w:ascii="Arial" w:eastAsia="仿宋_GB2312" w:hAnsi="Arial" w:cs="Arial" w:hint="eastAsia"/>
          <w:color w:val="000000"/>
          <w:sz w:val="28"/>
        </w:rPr>
        <w:t>1</w:t>
      </w:r>
      <w:r w:rsidR="00056CBA">
        <w:rPr>
          <w:rFonts w:ascii="Arial" w:eastAsia="仿宋_GB2312" w:hAnsi="Arial" w:cs="Arial" w:hint="eastAsia"/>
          <w:color w:val="000000"/>
          <w:sz w:val="28"/>
        </w:rPr>
        <w:t>.</w:t>
      </w:r>
      <w:r w:rsidR="00E635A8">
        <w:rPr>
          <w:rFonts w:ascii="Arial" w:eastAsia="仿宋_GB2312" w:hAnsi="Arial" w:cs="Arial" w:hint="eastAsia"/>
          <w:color w:val="000000"/>
          <w:sz w:val="28"/>
        </w:rPr>
        <w:t>5</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w:t>
      </w:r>
      <w:r w:rsidRPr="00A33922">
        <w:rPr>
          <w:rFonts w:ascii="Arial" w:eastAsia="仿宋_GB2312" w:hAnsi="Arial" w:cs="Arial"/>
          <w:color w:val="000000"/>
          <w:sz w:val="28"/>
        </w:rPr>
        <w:t>=</w:t>
      </w:r>
      <w:r w:rsidR="00391942">
        <w:rPr>
          <w:rFonts w:ascii="Arial" w:eastAsia="仿宋_GB2312" w:hAnsi="Arial" w:cs="Arial" w:hint="eastAsia"/>
          <w:color w:val="000000"/>
          <w:sz w:val="28"/>
        </w:rPr>
        <w:t>218255</w:t>
      </w:r>
      <w:r w:rsidRPr="00A33922">
        <w:rPr>
          <w:rFonts w:ascii="Arial" w:eastAsia="仿宋_GB2312" w:hAnsi="Arial" w:cs="Arial" w:hint="eastAsia"/>
          <w:color w:val="000000"/>
          <w:sz w:val="28"/>
        </w:rPr>
        <w:t>×</w:t>
      </w:r>
      <w:r>
        <w:rPr>
          <w:rFonts w:ascii="Arial" w:eastAsia="仿宋_GB2312" w:hAnsi="Arial" w:cs="Arial" w:hint="eastAsia"/>
          <w:color w:val="000000"/>
          <w:sz w:val="28"/>
        </w:rPr>
        <w:t>1</w:t>
      </w:r>
      <w:r w:rsidR="00056CBA">
        <w:rPr>
          <w:rFonts w:ascii="Arial" w:eastAsia="仿宋_GB2312" w:hAnsi="Arial" w:cs="Arial" w:hint="eastAsia"/>
          <w:color w:val="000000"/>
          <w:sz w:val="28"/>
        </w:rPr>
        <w:t>.</w:t>
      </w:r>
      <w:r w:rsidR="00E635A8">
        <w:rPr>
          <w:rFonts w:ascii="Arial" w:eastAsia="仿宋_GB2312" w:hAnsi="Arial" w:cs="Arial" w:hint="eastAsia"/>
          <w:color w:val="000000"/>
          <w:sz w:val="28"/>
        </w:rPr>
        <w:t>5</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E635A8">
        <w:rPr>
          <w:rFonts w:ascii="Arial" w:eastAsia="仿宋_GB2312" w:hAnsi="Arial" w:cs="Arial" w:hint="eastAsia"/>
          <w:color w:val="000000"/>
          <w:sz w:val="28"/>
        </w:rPr>
        <w:t>3273.8</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A33922">
        <w:rPr>
          <w:rFonts w:ascii="Arial" w:eastAsia="仿宋_GB2312" w:hAnsi="Arial" w:cs="Arial" w:hint="eastAsia"/>
          <w:color w:val="000000"/>
          <w:sz w:val="28"/>
        </w:rPr>
        <w:t>保险费</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保险费属家庭财产保险范畴，主要保障火灾、爆炸、雷击等自然灾害和意外事故造成的房屋损失</w:t>
      </w:r>
      <w:r w:rsidRPr="00A33922">
        <w:rPr>
          <w:rFonts w:ascii="Arial" w:eastAsia="仿宋_GB2312" w:hAnsi="Arial" w:cs="Arial" w:hint="eastAsia"/>
          <w:color w:val="000000"/>
          <w:sz w:val="28"/>
        </w:rPr>
        <w:t>，按照建筑物现值的</w:t>
      </w:r>
      <w:r>
        <w:rPr>
          <w:rFonts w:ascii="Arial" w:eastAsia="仿宋_GB2312" w:hAnsi="Arial" w:cs="Arial" w:hint="eastAsia"/>
          <w:color w:val="000000"/>
          <w:sz w:val="28"/>
        </w:rPr>
        <w:t>0.</w:t>
      </w:r>
      <w:r w:rsidR="00B03BC3">
        <w:rPr>
          <w:rFonts w:ascii="Arial" w:eastAsia="仿宋_GB2312" w:hAnsi="Arial" w:cs="Arial" w:hint="eastAsia"/>
          <w:color w:val="000000"/>
          <w:sz w:val="28"/>
        </w:rPr>
        <w:t>2</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保险费</w:t>
      </w:r>
      <w:r w:rsidRPr="00A33922">
        <w:rPr>
          <w:rFonts w:ascii="Arial" w:eastAsia="仿宋_GB2312" w:hAnsi="Arial" w:cs="Arial"/>
          <w:color w:val="000000"/>
          <w:sz w:val="28"/>
        </w:rPr>
        <w:t>=</w:t>
      </w:r>
      <w:r w:rsidR="00391942">
        <w:rPr>
          <w:rFonts w:ascii="Arial" w:eastAsia="仿宋_GB2312" w:hAnsi="Arial" w:cs="Arial" w:hint="eastAsia"/>
          <w:color w:val="000000"/>
          <w:sz w:val="28"/>
        </w:rPr>
        <w:t>218255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0.</w:t>
      </w:r>
      <w:r w:rsidR="00B03BC3">
        <w:rPr>
          <w:rFonts w:ascii="Arial" w:eastAsia="仿宋_GB2312" w:hAnsi="Arial" w:cs="Arial" w:hint="eastAsia"/>
          <w:color w:val="000000"/>
          <w:sz w:val="28"/>
        </w:rPr>
        <w:t>2</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B03BC3">
        <w:rPr>
          <w:rFonts w:ascii="Arial" w:eastAsia="仿宋_GB2312" w:hAnsi="Arial" w:cs="Arial" w:hint="eastAsia"/>
          <w:color w:val="000000"/>
          <w:sz w:val="28"/>
        </w:rPr>
        <w:t>436.5</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A33922">
        <w:rPr>
          <w:rFonts w:ascii="Arial" w:eastAsia="仿宋_GB2312" w:hAnsi="Arial" w:cs="Arial" w:hint="eastAsia"/>
          <w:color w:val="000000"/>
          <w:sz w:val="28"/>
        </w:rPr>
        <w:t>管理费用</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sidR="00B03BC3">
        <w:rPr>
          <w:rFonts w:ascii="Arial" w:eastAsia="仿宋_GB2312" w:hAnsi="Arial" w:cs="Arial" w:hint="eastAsia"/>
          <w:color w:val="000000"/>
          <w:sz w:val="28"/>
        </w:rPr>
        <w:t>2</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w:t>
      </w:r>
      <w:r w:rsidRPr="00A33922">
        <w:rPr>
          <w:rFonts w:ascii="Arial" w:eastAsia="仿宋_GB2312" w:hAnsi="Arial" w:cs="Arial"/>
          <w:color w:val="000000"/>
          <w:sz w:val="28"/>
        </w:rPr>
        <w:t>＝</w:t>
      </w:r>
      <w:r w:rsidR="00A433DE">
        <w:rPr>
          <w:rFonts w:ascii="Arial" w:eastAsia="仿宋_GB2312" w:hAnsi="Arial" w:cs="Arial" w:hint="eastAsia"/>
          <w:color w:val="000000"/>
          <w:sz w:val="28"/>
        </w:rPr>
        <w:t>98441</w:t>
      </w:r>
      <w:r w:rsidRPr="00A33922">
        <w:rPr>
          <w:rFonts w:ascii="Arial" w:eastAsia="仿宋_GB2312" w:hAnsi="Arial" w:cs="Arial"/>
          <w:color w:val="000000"/>
          <w:sz w:val="28"/>
        </w:rPr>
        <w:t>×</w:t>
      </w:r>
      <w:r w:rsidR="00B03BC3">
        <w:rPr>
          <w:rFonts w:ascii="Arial" w:eastAsia="仿宋_GB2312" w:hAnsi="Arial" w:cs="Arial" w:hint="eastAsia"/>
          <w:color w:val="000000"/>
          <w:sz w:val="28"/>
        </w:rPr>
        <w:t>2</w:t>
      </w:r>
      <w:r w:rsidRPr="00A33922">
        <w:rPr>
          <w:rFonts w:ascii="Arial" w:eastAsia="仿宋_GB2312" w:hAnsi="Arial" w:cs="Arial"/>
          <w:color w:val="000000"/>
          <w:sz w:val="28"/>
        </w:rPr>
        <w:t>%</w:t>
      </w:r>
    </w:p>
    <w:p w:rsidR="003E799E" w:rsidRPr="00A33922" w:rsidRDefault="003E799E" w:rsidP="00BD29D3">
      <w:pPr>
        <w:spacing w:line="360" w:lineRule="auto"/>
        <w:ind w:firstLineChars="600" w:firstLine="1680"/>
        <w:jc w:val="both"/>
        <w:outlineLvl w:val="0"/>
        <w:rPr>
          <w:rFonts w:ascii="Arial" w:eastAsia="仿宋_GB2312" w:hAnsi="Arial" w:cs="Arial"/>
          <w:color w:val="000000"/>
          <w:sz w:val="28"/>
        </w:rPr>
      </w:pPr>
      <w:r w:rsidRPr="00A33922">
        <w:rPr>
          <w:rFonts w:ascii="Arial" w:eastAsia="仿宋_GB2312" w:hAnsi="Arial" w:cs="Arial"/>
          <w:color w:val="000000"/>
          <w:sz w:val="28"/>
        </w:rPr>
        <w:t>＝</w:t>
      </w:r>
      <w:r w:rsidR="00B03BC3">
        <w:rPr>
          <w:rFonts w:ascii="Arial" w:eastAsia="仿宋_GB2312" w:hAnsi="Arial" w:cs="Arial" w:hint="eastAsia"/>
          <w:color w:val="000000"/>
          <w:sz w:val="28"/>
        </w:rPr>
        <w:t>1968.8</w:t>
      </w:r>
      <w:r w:rsidRPr="00A33922">
        <w:rPr>
          <w:rFonts w:ascii="Arial" w:eastAsia="仿宋_GB2312" w:hAnsi="Arial" w:cs="Arial"/>
          <w:color w:val="000000"/>
          <w:sz w:val="28"/>
        </w:rPr>
        <w:t>（</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⑤年经营费用</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lastRenderedPageBreak/>
        <w:t>年经营费用为上述</w:t>
      </w:r>
      <w:r w:rsidRPr="00A33922">
        <w:rPr>
          <w:rFonts w:ascii="Arial" w:eastAsia="仿宋_GB2312" w:hAnsi="Arial" w:cs="Arial" w:hint="eastAsia"/>
          <w:color w:val="000000"/>
          <w:sz w:val="28"/>
        </w:rPr>
        <w:t>4</w:t>
      </w:r>
      <w:r w:rsidRPr="00A33922">
        <w:rPr>
          <w:rFonts w:ascii="Arial" w:eastAsia="仿宋_GB2312" w:hAnsi="Arial" w:cs="Arial" w:hint="eastAsia"/>
          <w:color w:val="000000"/>
          <w:sz w:val="28"/>
        </w:rPr>
        <w:t>项之和，则有：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w:t>
      </w:r>
      <w:r w:rsidRPr="00A33922">
        <w:rPr>
          <w:rFonts w:ascii="Arial" w:eastAsia="仿宋_GB2312" w:hAnsi="Arial" w:cs="Arial"/>
          <w:color w:val="000000"/>
          <w:sz w:val="28"/>
        </w:rPr>
        <w:t>=</w:t>
      </w:r>
      <w:r w:rsidR="00E635A8">
        <w:rPr>
          <w:rFonts w:ascii="Arial" w:eastAsia="仿宋_GB2312" w:hAnsi="Arial" w:cs="Arial" w:hint="eastAsia"/>
          <w:color w:val="000000"/>
          <w:sz w:val="28"/>
        </w:rPr>
        <w:t>17137</w:t>
      </w:r>
      <w:r w:rsidRPr="00A33922">
        <w:rPr>
          <w:rFonts w:ascii="Arial" w:eastAsia="仿宋_GB2312" w:hAnsi="Arial" w:cs="Arial" w:hint="eastAsia"/>
          <w:color w:val="000000"/>
          <w:sz w:val="28"/>
        </w:rPr>
        <w:t>+</w:t>
      </w:r>
      <w:r w:rsidR="00E635A8">
        <w:rPr>
          <w:rFonts w:ascii="Arial" w:eastAsia="仿宋_GB2312" w:hAnsi="Arial" w:cs="Arial" w:hint="eastAsia"/>
          <w:color w:val="000000"/>
          <w:sz w:val="28"/>
        </w:rPr>
        <w:t>3273.8</w:t>
      </w:r>
      <w:r w:rsidRPr="00A33922">
        <w:rPr>
          <w:rFonts w:ascii="Arial" w:eastAsia="仿宋_GB2312" w:hAnsi="Arial" w:cs="Arial" w:hint="eastAsia"/>
          <w:color w:val="000000"/>
          <w:sz w:val="28"/>
        </w:rPr>
        <w:t>+</w:t>
      </w:r>
      <w:r w:rsidR="00B03BC3">
        <w:rPr>
          <w:rFonts w:ascii="Arial" w:eastAsia="仿宋_GB2312" w:hAnsi="Arial" w:cs="Arial" w:hint="eastAsia"/>
          <w:color w:val="000000"/>
          <w:sz w:val="28"/>
        </w:rPr>
        <w:t>436.5</w:t>
      </w:r>
      <w:r w:rsidRPr="00A33922">
        <w:rPr>
          <w:rFonts w:ascii="Arial" w:eastAsia="仿宋_GB2312" w:hAnsi="Arial" w:cs="Arial" w:hint="eastAsia"/>
          <w:color w:val="000000"/>
          <w:sz w:val="28"/>
        </w:rPr>
        <w:t>+</w:t>
      </w:r>
      <w:r w:rsidR="00B03BC3">
        <w:rPr>
          <w:rFonts w:ascii="Arial" w:eastAsia="仿宋_GB2312" w:hAnsi="Arial" w:cs="Arial" w:hint="eastAsia"/>
          <w:color w:val="000000"/>
          <w:sz w:val="28"/>
        </w:rPr>
        <w:t>1968.8</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B03BC3">
        <w:rPr>
          <w:rFonts w:ascii="Arial" w:eastAsia="仿宋_GB2312" w:hAnsi="Arial" w:cs="Arial" w:hint="eastAsia"/>
          <w:color w:val="000000"/>
          <w:sz w:val="28"/>
        </w:rPr>
        <w:t>22816</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A33922">
        <w:rPr>
          <w:rFonts w:ascii="Arial" w:eastAsia="仿宋_GB2312" w:hAnsi="Arial" w:cs="Arial" w:hint="eastAsia"/>
          <w:color w:val="000000"/>
          <w:sz w:val="28"/>
        </w:rPr>
        <w:t>房地年纯收益为：</w:t>
      </w:r>
    </w:p>
    <w:p w:rsidR="003E799E" w:rsidRDefault="003E799E" w:rsidP="003E799E">
      <w:pPr>
        <w:spacing w:line="360" w:lineRule="auto"/>
        <w:ind w:firstLineChars="700" w:firstLine="1960"/>
        <w:rPr>
          <w:rFonts w:ascii="Arial" w:eastAsia="仿宋_GB2312" w:hAnsi="Arial" w:cs="Arial"/>
          <w:color w:val="000000"/>
          <w:sz w:val="28"/>
        </w:rPr>
      </w:pPr>
      <w:r>
        <w:rPr>
          <w:rFonts w:ascii="Arial" w:eastAsia="仿宋_GB2312" w:hAnsi="Arial" w:cs="Arial" w:hint="eastAsia"/>
          <w:color w:val="000000"/>
          <w:sz w:val="28"/>
        </w:rPr>
        <w:t>年总收益</w:t>
      </w:r>
      <w:r>
        <w:rPr>
          <w:rFonts w:ascii="Arial" w:eastAsia="仿宋_GB2312" w:hAnsi="Arial" w:cs="Arial" w:hint="eastAsia"/>
          <w:color w:val="000000"/>
          <w:sz w:val="28"/>
        </w:rPr>
        <w:t>-</w:t>
      </w:r>
      <w:r>
        <w:rPr>
          <w:rFonts w:ascii="Arial" w:eastAsia="仿宋_GB2312" w:hAnsi="Arial" w:cs="Arial" w:hint="eastAsia"/>
          <w:color w:val="000000"/>
          <w:sz w:val="28"/>
        </w:rPr>
        <w:t>年经营费用</w:t>
      </w:r>
      <w:r w:rsidRPr="00A33922">
        <w:rPr>
          <w:rFonts w:ascii="Arial" w:eastAsia="仿宋_GB2312" w:hAnsi="Arial" w:cs="Arial" w:hint="eastAsia"/>
          <w:color w:val="000000"/>
          <w:sz w:val="28"/>
        </w:rPr>
        <w:t>＝</w:t>
      </w:r>
      <w:r w:rsidR="00A433DE">
        <w:rPr>
          <w:rFonts w:ascii="Arial" w:eastAsia="仿宋_GB2312" w:hAnsi="Arial" w:cs="Arial" w:hint="eastAsia"/>
          <w:color w:val="000000"/>
          <w:sz w:val="28"/>
        </w:rPr>
        <w:t>98441</w:t>
      </w:r>
      <w:r w:rsidRPr="00A33922">
        <w:rPr>
          <w:rFonts w:ascii="Arial" w:eastAsia="仿宋_GB2312" w:hAnsi="Arial" w:cs="Arial" w:hint="eastAsia"/>
          <w:color w:val="000000"/>
          <w:sz w:val="28"/>
        </w:rPr>
        <w:t>-</w:t>
      </w:r>
      <w:r w:rsidR="00B03BC3">
        <w:rPr>
          <w:rFonts w:ascii="Arial" w:eastAsia="仿宋_GB2312" w:hAnsi="Arial" w:cs="Arial" w:hint="eastAsia"/>
          <w:color w:val="000000"/>
          <w:sz w:val="28"/>
        </w:rPr>
        <w:t>22816</w:t>
      </w:r>
    </w:p>
    <w:p w:rsidR="003E799E" w:rsidRDefault="003E799E" w:rsidP="003E799E">
      <w:pPr>
        <w:spacing w:line="360" w:lineRule="auto"/>
        <w:ind w:firstLineChars="1650" w:firstLine="4620"/>
        <w:rPr>
          <w:rFonts w:ascii="Arial" w:eastAsia="仿宋_GB2312" w:hAnsi="Arial" w:cs="Arial"/>
          <w:color w:val="000000"/>
          <w:sz w:val="28"/>
        </w:rPr>
      </w:pPr>
      <w:r w:rsidRPr="00A33922">
        <w:rPr>
          <w:rFonts w:ascii="Arial" w:eastAsia="仿宋_GB2312" w:hAnsi="Arial" w:cs="Arial" w:hint="eastAsia"/>
          <w:color w:val="000000"/>
          <w:sz w:val="28"/>
        </w:rPr>
        <w:t>＝</w:t>
      </w:r>
      <w:r w:rsidR="00B03BC3">
        <w:rPr>
          <w:rFonts w:ascii="Arial" w:eastAsia="仿宋_GB2312" w:hAnsi="Arial" w:cs="Arial" w:hint="eastAsia"/>
          <w:color w:val="000000"/>
          <w:sz w:val="28"/>
        </w:rPr>
        <w:t>75625</w:t>
      </w:r>
      <w:r w:rsidRPr="00A33922">
        <w:rPr>
          <w:rFonts w:ascii="Arial" w:eastAsia="仿宋_GB2312" w:hAnsi="Arial" w:cs="Arial" w:hint="eastAsia"/>
          <w:color w:val="000000"/>
          <w:sz w:val="28"/>
        </w:rPr>
        <w:t>（万元）</w:t>
      </w:r>
    </w:p>
    <w:p w:rsidR="003E799E" w:rsidRPr="00A33922" w:rsidRDefault="003E799E" w:rsidP="003E799E">
      <w:pPr>
        <w:spacing w:line="360" w:lineRule="auto"/>
        <w:rPr>
          <w:rFonts w:ascii="Arial" w:eastAsia="仿宋_GB2312" w:hAnsi="Arial" w:cs="Arial"/>
          <w:color w:val="000000"/>
          <w:sz w:val="28"/>
        </w:rPr>
      </w:pPr>
      <w:r>
        <w:rPr>
          <w:rFonts w:ascii="Arial" w:eastAsia="仿宋_GB2312" w:hAnsi="Arial" w:cs="Arial" w:hint="eastAsia"/>
          <w:color w:val="000000"/>
          <w:sz w:val="28"/>
        </w:rPr>
        <w:t xml:space="preserve">    E.</w:t>
      </w:r>
      <w:r w:rsidRPr="00A33922">
        <w:rPr>
          <w:rFonts w:ascii="Arial" w:eastAsia="仿宋_GB2312" w:hAnsi="Arial" w:cs="Arial" w:hint="eastAsia"/>
          <w:color w:val="000000"/>
          <w:sz w:val="28"/>
        </w:rPr>
        <w:t>估价对象房地产价值</w:t>
      </w:r>
      <w:r>
        <w:rPr>
          <w:rFonts w:ascii="Arial" w:eastAsia="仿宋_GB2312" w:hAnsi="Arial" w:cs="Arial" w:hint="eastAsia"/>
          <w:color w:val="000000"/>
          <w:sz w:val="28"/>
        </w:rPr>
        <w:t>：</w:t>
      </w:r>
    </w:p>
    <w:p w:rsidR="003E799E" w:rsidRPr="00A33922" w:rsidRDefault="003E799E" w:rsidP="003E799E">
      <w:pPr>
        <w:spacing w:line="360" w:lineRule="auto"/>
        <w:ind w:firstLineChars="200" w:firstLine="560"/>
        <w:rPr>
          <w:rFonts w:ascii="Arial" w:eastAsia="仿宋_GB2312" w:hAnsi="Arial" w:cs="Arial"/>
          <w:color w:val="000000"/>
          <w:sz w:val="28"/>
        </w:rPr>
      </w:pPr>
      <w:r w:rsidRPr="0045427E">
        <w:rPr>
          <w:rFonts w:ascii="Arial" w:eastAsia="仿宋_GB2312" w:hAnsi="Arial" w:cs="Arial" w:hint="eastAsia"/>
          <w:color w:val="000000"/>
          <w:sz w:val="28"/>
        </w:rPr>
        <w:t>①还原利率</w:t>
      </w:r>
      <w:r w:rsidRPr="00A33922">
        <w:rPr>
          <w:rFonts w:ascii="Arial" w:eastAsia="仿宋_GB2312" w:hAnsi="Arial" w:cs="Arial" w:hint="eastAsia"/>
          <w:color w:val="000000"/>
          <w:sz w:val="28"/>
        </w:rPr>
        <w:tab/>
      </w:r>
    </w:p>
    <w:p w:rsidR="00B03BC3" w:rsidRDefault="00B03BC3" w:rsidP="00B03BC3">
      <w:pPr>
        <w:snapToGrid w:val="0"/>
        <w:spacing w:line="360" w:lineRule="auto"/>
        <w:ind w:firstLineChars="200" w:firstLine="560"/>
        <w:jc w:val="both"/>
        <w:textAlignment w:val="bottom"/>
        <w:rPr>
          <w:rFonts w:ascii="仿宋_GB2312" w:eastAsia="仿宋_GB2312" w:hAnsi="Arial"/>
          <w:sz w:val="28"/>
        </w:rPr>
      </w:pPr>
      <w:r>
        <w:rPr>
          <w:rFonts w:ascii="仿宋_GB2312" w:eastAsia="仿宋_GB2312" w:hAnsi="Arial" w:hint="eastAsia"/>
          <w:sz w:val="28"/>
        </w:rPr>
        <w:t>根据《城镇土地估价规程》（</w:t>
      </w:r>
      <w:r w:rsidRPr="00CD7A42">
        <w:rPr>
          <w:rFonts w:ascii="Arial" w:eastAsia="仿宋_GB2312" w:hAnsi="Arial" w:hint="eastAsia"/>
          <w:sz w:val="28"/>
        </w:rPr>
        <w:t>GB</w:t>
      </w:r>
      <w:r>
        <w:rPr>
          <w:rFonts w:ascii="仿宋_GB2312" w:eastAsia="仿宋_GB2312" w:hAnsi="Arial" w:hint="eastAsia"/>
          <w:sz w:val="28"/>
        </w:rPr>
        <w:t>/</w:t>
      </w:r>
      <w:r w:rsidRPr="00CD7A42">
        <w:rPr>
          <w:rFonts w:ascii="Arial" w:eastAsia="仿宋_GB2312" w:hAnsi="Arial" w:hint="eastAsia"/>
          <w:sz w:val="28"/>
        </w:rPr>
        <w:t>T</w:t>
      </w:r>
      <w:r w:rsidRPr="005E7C27">
        <w:rPr>
          <w:rFonts w:ascii="Arial" w:eastAsia="仿宋_GB2312" w:hAnsi="Arial" w:hint="eastAsia"/>
          <w:sz w:val="28"/>
        </w:rPr>
        <w:t>18508</w:t>
      </w:r>
      <w:r>
        <w:rPr>
          <w:rFonts w:ascii="仿宋_GB2312" w:eastAsia="仿宋_GB2312" w:hAnsi="Arial" w:hint="eastAsia"/>
          <w:sz w:val="28"/>
        </w:rPr>
        <w:t>-</w:t>
      </w:r>
      <w:r w:rsidRPr="005E7C27">
        <w:rPr>
          <w:rFonts w:ascii="Arial" w:eastAsia="仿宋_GB2312" w:hAnsi="Arial" w:hint="eastAsia"/>
          <w:sz w:val="28"/>
        </w:rPr>
        <w:t>2014</w:t>
      </w:r>
      <w:r>
        <w:rPr>
          <w:rFonts w:ascii="仿宋_GB2312" w:eastAsia="仿宋_GB2312" w:hAnsi="Arial" w:hint="eastAsia"/>
          <w:sz w:val="28"/>
        </w:rPr>
        <w:t>），求取还原率的方法主要有三种：</w:t>
      </w:r>
      <w:r w:rsidRPr="00CD7A42">
        <w:rPr>
          <w:rFonts w:ascii="Arial" w:eastAsia="仿宋_GB2312" w:hAnsi="Arial" w:hint="eastAsia"/>
          <w:sz w:val="28"/>
        </w:rPr>
        <w:t>A</w:t>
      </w:r>
      <w:r>
        <w:rPr>
          <w:rFonts w:ascii="Arial" w:eastAsia="仿宋_GB2312" w:hAnsi="Arial" w:hint="eastAsia"/>
          <w:sz w:val="28"/>
        </w:rPr>
        <w:t>.</w:t>
      </w:r>
      <w:r w:rsidRPr="009C5F53">
        <w:rPr>
          <w:rFonts w:ascii="仿宋_GB2312" w:eastAsia="仿宋_GB2312" w:hint="eastAsia"/>
          <w:color w:val="000000"/>
          <w:sz w:val="28"/>
        </w:rPr>
        <w:t>纯收益与价格比率法</w:t>
      </w:r>
      <w:r>
        <w:rPr>
          <w:rFonts w:ascii="仿宋_GB2312" w:eastAsia="仿宋_GB2312" w:hint="eastAsia"/>
          <w:color w:val="000000"/>
          <w:sz w:val="28"/>
        </w:rPr>
        <w:t>；</w:t>
      </w:r>
      <w:r w:rsidRPr="00CD7A42">
        <w:rPr>
          <w:rFonts w:ascii="Arial" w:eastAsia="仿宋_GB2312" w:hAnsi="Arial" w:hint="eastAsia"/>
          <w:color w:val="000000"/>
          <w:sz w:val="28"/>
        </w:rPr>
        <w:t>B</w:t>
      </w:r>
      <w:r>
        <w:rPr>
          <w:rFonts w:ascii="Arial" w:eastAsia="仿宋_GB2312" w:hAnsi="Arial" w:hint="eastAsia"/>
          <w:color w:val="000000"/>
          <w:sz w:val="28"/>
        </w:rPr>
        <w:t>.</w:t>
      </w:r>
      <w:r>
        <w:rPr>
          <w:rFonts w:ascii="仿宋_GB2312" w:eastAsia="仿宋_GB2312" w:hAnsi="Arial" w:hint="eastAsia"/>
          <w:sz w:val="28"/>
        </w:rPr>
        <w:t>安全利率加风险调整值法；</w:t>
      </w:r>
      <w:r w:rsidRPr="00CD7A42">
        <w:rPr>
          <w:rFonts w:ascii="Arial" w:eastAsia="仿宋_GB2312" w:hAnsi="Arial" w:hint="eastAsia"/>
          <w:sz w:val="28"/>
        </w:rPr>
        <w:t>C</w:t>
      </w:r>
      <w:r>
        <w:rPr>
          <w:rFonts w:ascii="Arial" w:eastAsia="仿宋_GB2312" w:hAnsi="Arial" w:hint="eastAsia"/>
          <w:sz w:val="28"/>
        </w:rPr>
        <w:t>.</w:t>
      </w:r>
      <w:r>
        <w:rPr>
          <w:rFonts w:ascii="仿宋_GB2312" w:eastAsia="仿宋_GB2312" w:hAnsi="Arial" w:hint="eastAsia"/>
          <w:sz w:val="28"/>
        </w:rPr>
        <w:t>投资风险与投资收益率综合排序插入法。</w:t>
      </w:r>
      <w:r w:rsidRPr="00C5261A">
        <w:rPr>
          <w:rFonts w:ascii="仿宋_GB2312" w:eastAsia="仿宋_GB2312" w:hAnsi="Arial" w:hint="eastAsia"/>
          <w:sz w:val="28"/>
        </w:rPr>
        <w:t>在本次评估过程中，</w:t>
      </w:r>
      <w:r>
        <w:rPr>
          <w:rFonts w:ascii="仿宋_GB2312" w:eastAsia="仿宋_GB2312" w:hAnsi="Arial" w:hint="eastAsia"/>
          <w:sz w:val="28"/>
        </w:rPr>
        <w:t>评估专业人员</w:t>
      </w:r>
      <w:r w:rsidRPr="00C5261A">
        <w:rPr>
          <w:rFonts w:ascii="仿宋_GB2312" w:eastAsia="仿宋_GB2312" w:hAnsi="Arial" w:hint="eastAsia"/>
          <w:sz w:val="28"/>
        </w:rPr>
        <w:t>在充分调查市场状况的基础上，结合估价对象自身特点，采用安全利率加风险调整值法以及投资风险与投资收益率综合排序插入法来综合确定</w:t>
      </w:r>
      <w:r>
        <w:rPr>
          <w:rFonts w:ascii="仿宋_GB2312" w:eastAsia="仿宋_GB2312" w:hAnsi="Arial" w:hint="eastAsia"/>
          <w:sz w:val="28"/>
        </w:rPr>
        <w:t>还原率</w:t>
      </w:r>
      <w:r w:rsidRPr="00C5261A">
        <w:rPr>
          <w:rFonts w:ascii="仿宋_GB2312" w:eastAsia="仿宋_GB2312" w:hAnsi="Arial" w:hint="eastAsia"/>
          <w:sz w:val="28"/>
        </w:rPr>
        <w:t>。</w:t>
      </w:r>
    </w:p>
    <w:p w:rsidR="003E799E" w:rsidRPr="00A33922" w:rsidRDefault="00B03BC3" w:rsidP="00B03BC3">
      <w:pPr>
        <w:spacing w:line="360" w:lineRule="auto"/>
        <w:ind w:firstLineChars="200" w:firstLine="560"/>
        <w:rPr>
          <w:rFonts w:ascii="Arial" w:eastAsia="仿宋_GB2312" w:hAnsi="Arial" w:cs="Arial"/>
          <w:color w:val="000000"/>
          <w:sz w:val="28"/>
        </w:rPr>
      </w:pPr>
      <w:r w:rsidRPr="00C5261A">
        <w:rPr>
          <w:rFonts w:ascii="仿宋_GB2312" w:eastAsia="仿宋_GB2312" w:hAnsi="Arial" w:hint="eastAsia"/>
          <w:sz w:val="28"/>
        </w:rPr>
        <w:t>安全利率加风险调整值法，即：</w:t>
      </w:r>
      <w:r>
        <w:rPr>
          <w:rFonts w:ascii="仿宋_GB2312" w:eastAsia="仿宋_GB2312" w:hAnsi="Arial" w:hint="eastAsia"/>
          <w:sz w:val="28"/>
        </w:rPr>
        <w:t>还原率</w:t>
      </w:r>
      <w:r w:rsidRPr="00C5261A">
        <w:rPr>
          <w:rFonts w:ascii="仿宋_GB2312" w:eastAsia="仿宋_GB2312" w:hAnsi="Arial" w:hint="eastAsia"/>
          <w:sz w:val="28"/>
        </w:rPr>
        <w:t>=安全利率+风险调整值。安全利率可选用同一时期的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w:t>
      </w:r>
      <w:r w:rsidRPr="00B73D30">
        <w:rPr>
          <w:rFonts w:ascii="仿宋_GB2312" w:eastAsia="仿宋_GB2312" w:hAnsi="Arial" w:hint="eastAsia"/>
          <w:sz w:val="28"/>
        </w:rPr>
        <w:t>利率（</w:t>
      </w:r>
      <w:r w:rsidRPr="00B73D30">
        <w:rPr>
          <w:rFonts w:ascii="Arial" w:eastAsia="仿宋_GB2312" w:hAnsi="Arial" w:hint="eastAsia"/>
          <w:sz w:val="28"/>
        </w:rPr>
        <w:t>1.5</w:t>
      </w:r>
      <w:r w:rsidRPr="00B73D30">
        <w:rPr>
          <w:rFonts w:ascii="仿宋_GB2312" w:eastAsia="仿宋_GB2312" w:hAnsi="Arial" w:hint="eastAsia"/>
          <w:sz w:val="28"/>
        </w:rPr>
        <w:t>%），风险调整</w:t>
      </w:r>
      <w:r w:rsidRPr="00C5261A">
        <w:rPr>
          <w:rFonts w:ascii="仿宋_GB2312" w:eastAsia="仿宋_GB2312" w:hAnsi="Arial" w:hint="eastAsia"/>
          <w:sz w:val="28"/>
        </w:rPr>
        <w:t>值则可以根据估价对象所在地区的经济现状及未来预测、估价对象的用途等自身特点确定，经调查，一般为</w:t>
      </w:r>
      <w:r>
        <w:rPr>
          <w:rFonts w:ascii="Arial" w:eastAsia="仿宋_GB2312" w:hAnsi="Arial" w:hint="eastAsia"/>
          <w:sz w:val="28"/>
        </w:rPr>
        <w:t>4</w:t>
      </w:r>
      <w:r w:rsidRPr="00B73D30">
        <w:rPr>
          <w:rFonts w:ascii="Arial" w:eastAsia="仿宋_GB2312" w:hAnsi="Arial" w:hint="eastAsia"/>
          <w:sz w:val="28"/>
        </w:rPr>
        <w:t>%-</w:t>
      </w:r>
      <w:r>
        <w:rPr>
          <w:rFonts w:ascii="Arial" w:eastAsia="仿宋_GB2312" w:hAnsi="Arial" w:hint="eastAsia"/>
          <w:sz w:val="28"/>
        </w:rPr>
        <w:t>6</w:t>
      </w:r>
      <w:r w:rsidRPr="00B73D30">
        <w:rPr>
          <w:rFonts w:ascii="Arial" w:eastAsia="仿宋_GB2312" w:hAnsi="Arial" w:hint="eastAsia"/>
          <w:sz w:val="28"/>
        </w:rPr>
        <w:t>%</w:t>
      </w:r>
      <w:r w:rsidRPr="00C5261A">
        <w:rPr>
          <w:rFonts w:ascii="仿宋_GB2312" w:eastAsia="仿宋_GB2312" w:hAnsi="Arial" w:hint="eastAsia"/>
          <w:sz w:val="28"/>
        </w:rPr>
        <w:t>之间，本次评估依据估价对象所在项目特点，</w:t>
      </w:r>
      <w:proofErr w:type="gramStart"/>
      <w:r w:rsidRPr="00C5261A">
        <w:rPr>
          <w:rFonts w:ascii="仿宋_GB2312" w:eastAsia="仿宋_GB2312" w:hAnsi="Arial" w:hint="eastAsia"/>
          <w:sz w:val="28"/>
        </w:rPr>
        <w:t>取风险</w:t>
      </w:r>
      <w:proofErr w:type="gramEnd"/>
      <w:r w:rsidRPr="00C5261A">
        <w:rPr>
          <w:rFonts w:ascii="仿宋_GB2312" w:eastAsia="仿宋_GB2312" w:hAnsi="Arial" w:hint="eastAsia"/>
          <w:sz w:val="28"/>
        </w:rPr>
        <w:t>调整值为</w:t>
      </w:r>
      <w:r w:rsidRPr="00B73D30">
        <w:rPr>
          <w:rFonts w:ascii="Arial" w:eastAsia="仿宋_GB2312" w:hAnsi="Arial" w:hint="eastAsia"/>
          <w:sz w:val="28"/>
        </w:rPr>
        <w:t>办公</w:t>
      </w:r>
      <w:r w:rsidRPr="00B73D30">
        <w:rPr>
          <w:rFonts w:ascii="Arial" w:eastAsia="仿宋_GB2312" w:hAnsi="Arial" w:hint="eastAsia"/>
          <w:sz w:val="28"/>
        </w:rPr>
        <w:t>4.5%</w:t>
      </w:r>
      <w:r w:rsidRPr="00C5261A">
        <w:rPr>
          <w:rFonts w:ascii="仿宋_GB2312" w:eastAsia="仿宋_GB2312" w:hAnsi="Arial" w:hint="eastAsia"/>
          <w:sz w:val="28"/>
        </w:rPr>
        <w:t>，则依据安全利率加风险调整值法可以得出</w:t>
      </w:r>
      <w:r>
        <w:rPr>
          <w:rFonts w:ascii="仿宋_GB2312" w:eastAsia="仿宋_GB2312" w:hAnsi="Arial" w:hint="eastAsia"/>
          <w:sz w:val="28"/>
        </w:rPr>
        <w:t>还原率</w:t>
      </w:r>
      <w:r w:rsidRPr="00C5261A">
        <w:rPr>
          <w:rFonts w:ascii="仿宋_GB2312" w:eastAsia="仿宋_GB2312" w:hAnsi="Arial" w:hint="eastAsia"/>
          <w:sz w:val="28"/>
        </w:rPr>
        <w:t>为</w:t>
      </w:r>
      <w:r w:rsidRPr="00B73D30">
        <w:rPr>
          <w:rFonts w:ascii="Arial" w:eastAsia="仿宋_GB2312" w:hAnsi="Arial" w:hint="eastAsia"/>
          <w:sz w:val="28"/>
        </w:rPr>
        <w:t>办公</w:t>
      </w:r>
      <w:r>
        <w:rPr>
          <w:rFonts w:ascii="Arial" w:eastAsia="仿宋_GB2312" w:hAnsi="Arial" w:hint="eastAsia"/>
          <w:sz w:val="28"/>
        </w:rPr>
        <w:t>6</w:t>
      </w:r>
      <w:r w:rsidRPr="00B73D30">
        <w:rPr>
          <w:rFonts w:ascii="Arial" w:eastAsia="仿宋_GB2312" w:hAnsi="Arial" w:hint="eastAsia"/>
          <w:sz w:val="28"/>
        </w:rPr>
        <w:t>%</w:t>
      </w:r>
      <w:r w:rsidRPr="00C5261A">
        <w:rPr>
          <w:rFonts w:ascii="仿宋_GB2312" w:eastAsia="仿宋_GB2312" w:hAnsi="Arial" w:hint="eastAsia"/>
          <w:sz w:val="28"/>
        </w:rPr>
        <w:t>。投资风险与投资收益率综合排序插入法</w:t>
      </w:r>
      <w:r>
        <w:rPr>
          <w:rFonts w:ascii="仿宋_GB2312" w:eastAsia="仿宋_GB2312" w:hAnsi="Arial" w:hint="eastAsia"/>
          <w:sz w:val="28"/>
        </w:rPr>
        <w:t>，即</w:t>
      </w:r>
      <w:r w:rsidRPr="00C5261A">
        <w:rPr>
          <w:rFonts w:ascii="仿宋_GB2312" w:eastAsia="仿宋_GB2312" w:hAnsi="Arial" w:hint="eastAsia"/>
          <w:sz w:val="28"/>
        </w:rPr>
        <w:t>：将社会上各种相关类型投资，按它们的收益率与风险大小排序，然后分析判断估价对象所对应的范围，确定其</w:t>
      </w:r>
      <w:r>
        <w:rPr>
          <w:rFonts w:ascii="仿宋_GB2312" w:eastAsia="仿宋_GB2312" w:hAnsi="Arial" w:hint="eastAsia"/>
          <w:sz w:val="28"/>
        </w:rPr>
        <w:t>还原率</w:t>
      </w:r>
      <w:r w:rsidRPr="00C5261A">
        <w:rPr>
          <w:rFonts w:ascii="仿宋_GB2312" w:eastAsia="仿宋_GB2312" w:hAnsi="Arial" w:hint="eastAsia"/>
          <w:sz w:val="28"/>
        </w:rPr>
        <w:t>。在投资风险与投资收益率综合排序插入法中，</w:t>
      </w:r>
      <w:r>
        <w:rPr>
          <w:rFonts w:ascii="仿宋_GB2312" w:eastAsia="仿宋_GB2312" w:hAnsi="Arial" w:hint="eastAsia"/>
          <w:sz w:val="28"/>
        </w:rPr>
        <w:t>评估专业人员</w:t>
      </w:r>
      <w:r w:rsidRPr="00C5261A">
        <w:rPr>
          <w:rFonts w:ascii="仿宋_GB2312" w:eastAsia="仿宋_GB2312" w:hAnsi="Arial" w:hint="eastAsia"/>
          <w:sz w:val="28"/>
        </w:rPr>
        <w:t>调查</w:t>
      </w:r>
      <w:r w:rsidRPr="00B73D30">
        <w:rPr>
          <w:rFonts w:ascii="仿宋_GB2312" w:eastAsia="仿宋_GB2312" w:hAnsi="Arial" w:hint="eastAsia"/>
          <w:sz w:val="28"/>
        </w:rPr>
        <w:t>北京市近</w:t>
      </w:r>
      <w:r w:rsidRPr="00C5261A">
        <w:rPr>
          <w:rFonts w:ascii="仿宋_GB2312" w:eastAsia="仿宋_GB2312" w:hAnsi="Arial" w:hint="eastAsia"/>
          <w:sz w:val="28"/>
        </w:rPr>
        <w:t>期与估价对象类似开发项目的投资收益率、风险大小，</w:t>
      </w:r>
      <w:r w:rsidRPr="00C5261A">
        <w:rPr>
          <w:rFonts w:ascii="仿宋_GB2312" w:eastAsia="仿宋_GB2312" w:hAnsi="Arial" w:hint="eastAsia"/>
          <w:sz w:val="28"/>
        </w:rPr>
        <w:lastRenderedPageBreak/>
        <w:t>依大小进行排序，分析估价对象项目特点，综合考虑，确定估价对象</w:t>
      </w:r>
      <w:r>
        <w:rPr>
          <w:rFonts w:ascii="仿宋_GB2312" w:eastAsia="仿宋_GB2312" w:hAnsi="Arial" w:hint="eastAsia"/>
          <w:sz w:val="28"/>
        </w:rPr>
        <w:t>还原率</w:t>
      </w:r>
      <w:r w:rsidRPr="00C5261A">
        <w:rPr>
          <w:rFonts w:ascii="仿宋_GB2312" w:eastAsia="仿宋_GB2312" w:hAnsi="Arial" w:hint="eastAsia"/>
          <w:sz w:val="28"/>
        </w:rPr>
        <w:t>为</w:t>
      </w:r>
      <w:r w:rsidRPr="00B73D30">
        <w:rPr>
          <w:rFonts w:ascii="Arial" w:eastAsia="仿宋_GB2312" w:hAnsi="Arial" w:hint="eastAsia"/>
          <w:sz w:val="28"/>
        </w:rPr>
        <w:t>办公</w:t>
      </w:r>
      <w:r w:rsidRPr="00B73D30">
        <w:rPr>
          <w:rFonts w:ascii="Arial" w:eastAsia="仿宋_GB2312" w:hAnsi="Arial" w:hint="eastAsia"/>
          <w:sz w:val="28"/>
        </w:rPr>
        <w:t>5%</w:t>
      </w:r>
      <w:r w:rsidRPr="00C5261A">
        <w:rPr>
          <w:rFonts w:ascii="仿宋_GB2312" w:eastAsia="仿宋_GB2312" w:hAnsi="Arial" w:hint="eastAsia"/>
          <w:sz w:val="28"/>
        </w:rPr>
        <w:t>。对两种方法计算结果进行综合分析，本次评估综合确定</w:t>
      </w:r>
      <w:r>
        <w:rPr>
          <w:rFonts w:ascii="仿宋_GB2312" w:eastAsia="仿宋_GB2312" w:hAnsi="Arial" w:hint="eastAsia"/>
          <w:sz w:val="28"/>
        </w:rPr>
        <w:t>还原率</w:t>
      </w:r>
      <w:r w:rsidRPr="00C5261A">
        <w:rPr>
          <w:rFonts w:ascii="仿宋_GB2312" w:eastAsia="仿宋_GB2312" w:hAnsi="Arial" w:hint="eastAsia"/>
          <w:sz w:val="28"/>
        </w:rPr>
        <w:t>为</w:t>
      </w:r>
      <w:r w:rsidRPr="00B73D30">
        <w:rPr>
          <w:rFonts w:ascii="Arial" w:eastAsia="仿宋_GB2312" w:hAnsi="Arial" w:hint="eastAsia"/>
          <w:sz w:val="28"/>
        </w:rPr>
        <w:t>办公</w:t>
      </w:r>
      <w:r w:rsidRPr="00B73D30">
        <w:rPr>
          <w:rFonts w:ascii="Arial" w:eastAsia="仿宋_GB2312" w:hAnsi="Arial" w:hint="eastAsia"/>
          <w:sz w:val="28"/>
        </w:rPr>
        <w:t>5.5%</w:t>
      </w:r>
      <w:r>
        <w:rPr>
          <w:rFonts w:ascii="Arial" w:eastAsia="仿宋_GB2312" w:hAnsi="Arial" w:hint="eastAsia"/>
          <w:sz w:val="28"/>
        </w:rPr>
        <w:t>。</w:t>
      </w:r>
    </w:p>
    <w:p w:rsidR="003E799E" w:rsidRPr="00A33922" w:rsidRDefault="003E799E" w:rsidP="003E799E">
      <w:pPr>
        <w:spacing w:line="360" w:lineRule="auto"/>
        <w:ind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收益年期</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估价对象土地为出让土地使用权，土地剩余使用年限为</w:t>
      </w:r>
      <w:r>
        <w:rPr>
          <w:rFonts w:ascii="Arial" w:eastAsia="仿宋_GB2312" w:hAnsi="Arial" w:cs="Arial" w:hint="eastAsia"/>
          <w:color w:val="000000"/>
          <w:sz w:val="28"/>
        </w:rPr>
        <w:t>办公</w:t>
      </w:r>
      <w:r>
        <w:rPr>
          <w:rFonts w:ascii="Arial" w:eastAsia="仿宋_GB2312" w:hAnsi="Arial" w:cs="Arial" w:hint="eastAsia"/>
          <w:color w:val="000000"/>
          <w:sz w:val="28"/>
        </w:rPr>
        <w:t>5</w:t>
      </w:r>
      <w:r w:rsidRPr="00A33922">
        <w:rPr>
          <w:rFonts w:ascii="Arial" w:eastAsia="仿宋_GB2312" w:hAnsi="Arial" w:cs="Arial" w:hint="eastAsia"/>
          <w:color w:val="000000"/>
          <w:sz w:val="28"/>
        </w:rPr>
        <w:t>0</w:t>
      </w:r>
      <w:r w:rsidRPr="00A33922">
        <w:rPr>
          <w:rFonts w:ascii="Arial" w:eastAsia="仿宋_GB2312" w:hAnsi="Arial" w:cs="Arial" w:hint="eastAsia"/>
          <w:color w:val="000000"/>
          <w:sz w:val="28"/>
        </w:rPr>
        <w:t>年；建筑物拟建造主体结构为钢混结构，其经济耐用年限为</w:t>
      </w:r>
      <w:r w:rsidRPr="00A33922">
        <w:rPr>
          <w:rFonts w:ascii="Arial" w:eastAsia="仿宋_GB2312" w:hAnsi="Arial" w:cs="Arial" w:hint="eastAsia"/>
          <w:color w:val="000000"/>
          <w:sz w:val="28"/>
        </w:rPr>
        <w:t>60</w:t>
      </w:r>
      <w:r w:rsidRPr="00A33922">
        <w:rPr>
          <w:rFonts w:ascii="Arial" w:eastAsia="仿宋_GB2312" w:hAnsi="Arial" w:cs="Arial" w:hint="eastAsia"/>
          <w:color w:val="000000"/>
          <w:sz w:val="28"/>
        </w:rPr>
        <w:t>年。根据《房地产估价规范》，对于土地与建筑物合一的估价对象，当建筑物剩余经济耐用年限长于或等于土地使用权年限时，应根据土地使用权年限确定未来可获收益的年限。因此，估价对象收益年限确定为</w:t>
      </w:r>
      <w:r>
        <w:rPr>
          <w:rFonts w:ascii="Arial" w:eastAsia="仿宋_GB2312" w:hAnsi="Arial" w:cs="Arial" w:hint="eastAsia"/>
          <w:color w:val="000000"/>
          <w:sz w:val="28"/>
        </w:rPr>
        <w:t>5</w:t>
      </w:r>
      <w:r w:rsidRPr="00A33922">
        <w:rPr>
          <w:rFonts w:ascii="Arial" w:eastAsia="仿宋_GB2312" w:hAnsi="Arial" w:cs="Arial" w:hint="eastAsia"/>
          <w:color w:val="000000"/>
          <w:sz w:val="28"/>
        </w:rPr>
        <w:t>0</w:t>
      </w:r>
      <w:r w:rsidRPr="00A33922">
        <w:rPr>
          <w:rFonts w:ascii="Arial" w:eastAsia="仿宋_GB2312" w:hAnsi="Arial" w:cs="Arial" w:hint="eastAsia"/>
          <w:color w:val="000000"/>
          <w:sz w:val="28"/>
        </w:rPr>
        <w:t>年。</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估价对象房地产价值＝</w:t>
      </w:r>
      <w:r w:rsidR="00C90CE8" w:rsidRPr="00004681">
        <w:rPr>
          <w:rFonts w:ascii="Arial" w:hAnsi="Arial" w:hint="eastAsia"/>
        </w:rPr>
        <w:t>A</w:t>
      </w:r>
      <w:r w:rsidR="00C90CE8" w:rsidRPr="00004681">
        <w:rPr>
          <w:rFonts w:ascii="Arial" w:hAnsi="Arial" w:hint="eastAsia"/>
        </w:rPr>
        <w:t>×</w:t>
      </w:r>
      <w:r w:rsidR="00C90CE8" w:rsidRPr="00004681">
        <w:rPr>
          <w:rFonts w:ascii="Arial" w:hAnsi="Arial" w:hint="eastAsia"/>
        </w:rPr>
        <w:t>{1-[(1/(1+Y)]</w:t>
      </w:r>
      <w:r w:rsidR="00C90CE8" w:rsidRPr="00C90CE8">
        <w:rPr>
          <w:rFonts w:ascii="Arial" w:hAnsi="Arial" w:hint="eastAsia"/>
          <w:vertAlign w:val="superscript"/>
        </w:rPr>
        <w:t>n</w:t>
      </w:r>
      <w:r w:rsidR="00C90CE8" w:rsidRPr="00004681">
        <w:rPr>
          <w:rFonts w:ascii="Arial" w:hAnsi="Arial" w:hint="eastAsia"/>
        </w:rPr>
        <w:t>}</w:t>
      </w:r>
      <w:r w:rsidR="00C90CE8" w:rsidRPr="00004681">
        <w:rPr>
          <w:rFonts w:ascii="Arial" w:hAnsi="Arial" w:hint="eastAsia"/>
        </w:rPr>
        <w:t>÷</w:t>
      </w:r>
      <w:r w:rsidR="00C90CE8" w:rsidRPr="00004681">
        <w:rPr>
          <w:rFonts w:ascii="Arial" w:hAnsi="Arial" w:hint="eastAsia"/>
        </w:rPr>
        <w:t>Y</w:t>
      </w:r>
    </w:p>
    <w:p w:rsidR="003E799E" w:rsidRPr="00B03F0C" w:rsidRDefault="003E799E" w:rsidP="00C90CE8">
      <w:pPr>
        <w:spacing w:line="360" w:lineRule="auto"/>
        <w:ind w:right="205" w:firstLineChars="1050" w:firstLine="2940"/>
        <w:rPr>
          <w:rFonts w:ascii="Arial" w:eastAsia="仿宋_GB2312" w:hAnsi="Arial" w:cs="Arial"/>
          <w:color w:val="000000"/>
          <w:sz w:val="28"/>
        </w:rPr>
      </w:pPr>
      <w:r w:rsidRPr="00A33922">
        <w:rPr>
          <w:rFonts w:ascii="Arial" w:eastAsia="仿宋_GB2312" w:hAnsi="Arial" w:cs="Arial" w:hint="eastAsia"/>
          <w:color w:val="000000"/>
          <w:sz w:val="28"/>
        </w:rPr>
        <w:t>＝</w:t>
      </w:r>
      <w:r w:rsidR="00B03BC3">
        <w:rPr>
          <w:rFonts w:ascii="Arial" w:eastAsia="仿宋_GB2312" w:hAnsi="Arial" w:cs="Arial" w:hint="eastAsia"/>
          <w:color w:val="000000"/>
          <w:sz w:val="28"/>
        </w:rPr>
        <w:t>1280446</w:t>
      </w:r>
      <w:r w:rsidRPr="00A33922">
        <w:rPr>
          <w:rFonts w:ascii="Arial" w:eastAsia="仿宋_GB2312" w:hAnsi="Arial" w:cs="Arial" w:hint="eastAsia"/>
          <w:color w:val="000000"/>
          <w:sz w:val="28"/>
        </w:rPr>
        <w:t>（万元）</w:t>
      </w:r>
    </w:p>
    <w:p w:rsidR="003E799E" w:rsidRPr="00B03F0C" w:rsidRDefault="003E799E" w:rsidP="008F7F80">
      <w:pPr>
        <w:spacing w:beforeLines="50" w:afterLines="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w:t>
      </w:r>
      <w:r w:rsidRPr="00B03F0C">
        <w:rPr>
          <w:rFonts w:ascii="Arial" w:eastAsia="仿宋_GB2312" w:hAnsi="Arial" w:cs="Arial"/>
          <w:color w:val="000000"/>
          <w:sz w:val="28"/>
        </w:rPr>
        <w:t>开发成本</w:t>
      </w:r>
    </w:p>
    <w:p w:rsidR="003E799E" w:rsidRPr="00B03F0C" w:rsidRDefault="003E799E" w:rsidP="008F7F80">
      <w:pPr>
        <w:spacing w:beforeLines="50" w:afterLines="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建造成本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w:t>
      </w:r>
      <w:r w:rsidR="00BD29D3">
        <w:rPr>
          <w:rFonts w:ascii="Arial" w:eastAsia="仿宋_GB2312" w:hAnsi="Arial" w:cs="Arial" w:hint="eastAsia"/>
          <w:color w:val="000000"/>
          <w:sz w:val="28"/>
        </w:rPr>
        <w:t>办公</w:t>
      </w:r>
      <w:r w:rsidRPr="00B03F0C">
        <w:rPr>
          <w:rFonts w:ascii="Arial" w:eastAsia="仿宋_GB2312" w:hAnsi="Arial" w:cs="Arial"/>
          <w:color w:val="000000"/>
          <w:sz w:val="28"/>
        </w:rPr>
        <w:t>用房建安费用为</w:t>
      </w:r>
      <w:r w:rsidR="00B03BC3">
        <w:rPr>
          <w:rFonts w:ascii="Arial" w:eastAsia="仿宋_GB2312" w:hAnsi="Arial" w:cs="Arial" w:hint="eastAsia"/>
          <w:color w:val="000000"/>
          <w:sz w:val="28"/>
        </w:rPr>
        <w:t>4500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w:t>
      </w:r>
      <w:r w:rsidR="00B03BC3">
        <w:rPr>
          <w:rFonts w:ascii="Arial" w:eastAsia="仿宋_GB2312" w:hAnsi="Arial" w:cs="Arial" w:hint="eastAsia"/>
          <w:color w:val="000000"/>
          <w:sz w:val="28"/>
        </w:rPr>
        <w:t>4500</w:t>
      </w:r>
      <w:r w:rsidRPr="00B03F0C">
        <w:rPr>
          <w:rFonts w:ascii="Arial" w:eastAsia="仿宋_GB2312" w:hAnsi="Arial" w:cs="Arial"/>
          <w:color w:val="000000"/>
          <w:sz w:val="28"/>
        </w:rPr>
        <w:t>×</w:t>
      </w:r>
      <w:r w:rsidR="00265D77">
        <w:rPr>
          <w:rFonts w:ascii="Arial" w:eastAsia="仿宋_GB2312" w:hAnsi="Arial" w:cs="Arial"/>
          <w:color w:val="000000"/>
          <w:sz w:val="28"/>
        </w:rPr>
        <w:t>315045</w:t>
      </w:r>
      <w:r w:rsidRPr="00B03F0C">
        <w:rPr>
          <w:rFonts w:ascii="Arial" w:eastAsia="仿宋_GB2312" w:hAnsi="Arial" w:cs="Arial"/>
          <w:color w:val="000000"/>
          <w:sz w:val="28"/>
        </w:rPr>
        <w:t>÷10000</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A433DE">
        <w:rPr>
          <w:rFonts w:ascii="Arial" w:eastAsia="仿宋_GB2312" w:hAnsi="Arial" w:cs="Arial"/>
          <w:color w:val="000000"/>
          <w:sz w:val="28"/>
        </w:rPr>
        <w:t>141770</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w:t>
      </w:r>
      <w:r w:rsidRPr="00B03F0C">
        <w:rPr>
          <w:rFonts w:ascii="Arial" w:eastAsia="仿宋_GB2312" w:hAnsi="Arial" w:cs="Arial"/>
          <w:color w:val="000000"/>
          <w:sz w:val="28"/>
        </w:rPr>
        <w:lastRenderedPageBreak/>
        <w:t>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00A433DE">
        <w:rPr>
          <w:rFonts w:ascii="Arial" w:eastAsia="仿宋_GB2312" w:hAnsi="Arial" w:cs="Arial"/>
          <w:color w:val="000000"/>
          <w:sz w:val="28"/>
        </w:rPr>
        <w:t>141770</w:t>
      </w:r>
      <w:r w:rsidRPr="00B03F0C">
        <w:rPr>
          <w:rFonts w:ascii="Arial" w:eastAsia="仿宋_GB2312" w:hAnsi="Arial" w:cs="Arial"/>
          <w:color w:val="000000"/>
          <w:sz w:val="28"/>
        </w:rPr>
        <w:t>×3%</w:t>
      </w:r>
      <w:r w:rsidRPr="00B03F0C">
        <w:rPr>
          <w:rFonts w:ascii="Arial" w:eastAsia="仿宋_GB2312" w:hAnsi="Arial" w:cs="Arial"/>
          <w:color w:val="000000"/>
          <w:sz w:val="28"/>
        </w:rPr>
        <w:t>＝</w:t>
      </w:r>
      <w:r w:rsidR="00A433DE">
        <w:rPr>
          <w:rFonts w:ascii="Arial" w:eastAsia="仿宋_GB2312" w:hAnsi="Arial" w:cs="Arial"/>
          <w:color w:val="000000"/>
          <w:sz w:val="28"/>
        </w:rPr>
        <w:t>4253</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3E799E" w:rsidRPr="00B03F0C" w:rsidRDefault="003E799E" w:rsidP="003E799E">
      <w:pPr>
        <w:spacing w:before="50" w:after="50" w:line="360" w:lineRule="auto"/>
        <w:ind w:firstLineChars="200" w:firstLine="56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w:t>
      </w:r>
      <w:r w:rsidR="00265D77">
        <w:rPr>
          <w:rFonts w:ascii="Arial" w:eastAsia="仿宋_GB2312" w:hAnsi="Arial" w:cs="Arial"/>
          <w:color w:val="000000"/>
          <w:sz w:val="28"/>
        </w:rPr>
        <w:t>315045</w:t>
      </w:r>
      <w:r w:rsidRPr="00B03F0C">
        <w:rPr>
          <w:rFonts w:ascii="Arial" w:eastAsia="仿宋_GB2312" w:hAnsi="Arial" w:cs="Arial"/>
          <w:color w:val="000000"/>
          <w:sz w:val="28"/>
        </w:rPr>
        <w:t>×200÷10000=</w:t>
      </w:r>
      <w:r w:rsidR="007D1A3B">
        <w:rPr>
          <w:rFonts w:ascii="Arial" w:eastAsia="仿宋_GB2312" w:hAnsi="Arial" w:cs="Arial"/>
          <w:color w:val="000000"/>
          <w:sz w:val="28"/>
        </w:rPr>
        <w:t>6301</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A433DE">
        <w:rPr>
          <w:rFonts w:ascii="Arial" w:eastAsia="仿宋_GB2312" w:hAnsi="Arial" w:cs="Arial"/>
          <w:color w:val="000000"/>
          <w:sz w:val="28"/>
        </w:rPr>
        <w:t>141770</w:t>
      </w:r>
      <w:r w:rsidRPr="00B03F0C">
        <w:rPr>
          <w:rFonts w:ascii="Arial" w:eastAsia="仿宋_GB2312" w:hAnsi="Arial" w:cs="Arial"/>
          <w:color w:val="000000"/>
          <w:sz w:val="28"/>
        </w:rPr>
        <w:t>×1.5%</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7D1A3B">
        <w:rPr>
          <w:rFonts w:ascii="Arial" w:eastAsia="仿宋_GB2312" w:hAnsi="Arial" w:cs="Arial"/>
          <w:color w:val="000000"/>
          <w:sz w:val="28"/>
        </w:rPr>
        <w:t>2127</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lastRenderedPageBreak/>
        <w:t>建造成本</w:t>
      </w:r>
      <w:r w:rsidRPr="00B03F0C">
        <w:rPr>
          <w:rFonts w:ascii="Arial" w:eastAsia="仿宋_GB2312" w:hAnsi="Arial" w:cs="Arial"/>
          <w:color w:val="000000"/>
          <w:sz w:val="28"/>
        </w:rPr>
        <w:t xml:space="preserve">= </w:t>
      </w:r>
      <w:r w:rsidR="00A433DE">
        <w:rPr>
          <w:rFonts w:ascii="Arial" w:eastAsia="仿宋_GB2312" w:hAnsi="Arial" w:cs="Arial"/>
          <w:color w:val="000000"/>
          <w:sz w:val="28"/>
        </w:rPr>
        <w:t>141770</w:t>
      </w:r>
      <w:r w:rsidRPr="00B03F0C">
        <w:rPr>
          <w:rFonts w:ascii="Arial" w:eastAsia="仿宋_GB2312" w:hAnsi="Arial" w:cs="Arial"/>
          <w:color w:val="000000"/>
          <w:sz w:val="28"/>
        </w:rPr>
        <w:t>+</w:t>
      </w:r>
      <w:r w:rsidR="00A433DE">
        <w:rPr>
          <w:rFonts w:ascii="Arial" w:eastAsia="仿宋_GB2312" w:hAnsi="Arial" w:cs="Arial"/>
          <w:color w:val="000000"/>
          <w:sz w:val="28"/>
        </w:rPr>
        <w:t>4253</w:t>
      </w:r>
      <w:r w:rsidRPr="00B03F0C">
        <w:rPr>
          <w:rFonts w:ascii="Arial" w:eastAsia="仿宋_GB2312" w:hAnsi="Arial" w:cs="Arial"/>
          <w:color w:val="000000"/>
          <w:sz w:val="28"/>
        </w:rPr>
        <w:t>+0+</w:t>
      </w:r>
      <w:r w:rsidR="007D1A3B">
        <w:rPr>
          <w:rFonts w:ascii="Arial" w:eastAsia="仿宋_GB2312" w:hAnsi="Arial" w:cs="Arial"/>
          <w:color w:val="000000"/>
          <w:sz w:val="28"/>
        </w:rPr>
        <w:t>6301</w:t>
      </w:r>
      <w:r w:rsidRPr="00B03F0C">
        <w:rPr>
          <w:rFonts w:ascii="Arial" w:eastAsia="仿宋_GB2312" w:hAnsi="Arial" w:cs="Arial"/>
          <w:color w:val="000000"/>
          <w:sz w:val="28"/>
        </w:rPr>
        <w:t>+</w:t>
      </w:r>
      <w:r w:rsidR="007D1A3B">
        <w:rPr>
          <w:rFonts w:ascii="Arial" w:eastAsia="仿宋_GB2312" w:hAnsi="Arial" w:cs="Arial"/>
          <w:color w:val="000000"/>
          <w:sz w:val="28"/>
        </w:rPr>
        <w:t>2127</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 xml:space="preserve">= </w:t>
      </w:r>
      <w:r w:rsidR="00777BBA">
        <w:rPr>
          <w:rFonts w:ascii="Arial" w:eastAsia="仿宋_GB2312" w:hAnsi="Arial" w:cs="Arial"/>
          <w:color w:val="000000"/>
          <w:sz w:val="28"/>
        </w:rPr>
        <w:t>154451</w:t>
      </w:r>
      <w:r w:rsidRPr="00B03F0C">
        <w:rPr>
          <w:rFonts w:ascii="Arial" w:eastAsia="仿宋_GB2312" w:hAnsi="Arial" w:cs="Arial"/>
          <w:color w:val="000000"/>
          <w:sz w:val="28"/>
        </w:rPr>
        <w:t>（万元）</w:t>
      </w:r>
    </w:p>
    <w:p w:rsidR="00B03BC3" w:rsidRPr="005A2982" w:rsidRDefault="00B03BC3" w:rsidP="00B03BC3">
      <w:pPr>
        <w:overflowPunct w:val="0"/>
        <w:spacing w:line="360" w:lineRule="auto"/>
        <w:ind w:firstLineChars="200" w:firstLine="560"/>
        <w:rPr>
          <w:rFonts w:ascii="Arial" w:eastAsia="仿宋_GB2312" w:hAnsi="Arial" w:cs="Arial"/>
          <w:color w:val="000000"/>
          <w:sz w:val="28"/>
        </w:rPr>
      </w:pPr>
      <w:r w:rsidRPr="005A2982">
        <w:rPr>
          <w:rFonts w:ascii="Arial" w:eastAsia="仿宋_GB2312" w:hAnsi="Arial" w:cs="Arial" w:hint="eastAsia"/>
          <w:color w:val="000000"/>
          <w:sz w:val="28"/>
        </w:rPr>
        <w:t>B</w:t>
      </w:r>
      <w:r w:rsidRPr="005A2982">
        <w:rPr>
          <w:rFonts w:ascii="Arial" w:eastAsia="仿宋_GB2312" w:hAnsi="Arial" w:cs="Arial" w:hint="eastAsia"/>
          <w:color w:val="000000"/>
          <w:sz w:val="28"/>
        </w:rPr>
        <w:t>红线外市政费用</w:t>
      </w:r>
    </w:p>
    <w:p w:rsidR="00B03BC3" w:rsidRPr="005A2982" w:rsidRDefault="00B03BC3" w:rsidP="00B03BC3">
      <w:pPr>
        <w:overflowPunct w:val="0"/>
        <w:spacing w:line="360" w:lineRule="auto"/>
        <w:ind w:firstLineChars="200" w:firstLine="560"/>
        <w:rPr>
          <w:rFonts w:ascii="Arial" w:eastAsia="仿宋_GB2312" w:hAnsi="Arial" w:cs="Arial"/>
          <w:color w:val="000000"/>
          <w:sz w:val="28"/>
        </w:rPr>
      </w:pPr>
      <w:r w:rsidRPr="005A2982">
        <w:rPr>
          <w:rFonts w:ascii="Arial" w:eastAsia="仿宋_GB2312" w:hAnsi="Arial" w:cs="Arial" w:hint="eastAsia"/>
          <w:color w:val="000000"/>
          <w:sz w:val="28"/>
        </w:rPr>
        <w:t>根据估价委托人介绍，估价对象开发完成后红线外基础设施达“六通”（即通路、通电、通信、通上水、通下水、通燃气），结合估价对象所在区域实际情况，综合确定红线外基础设施从“三通”建设至“六通”的费用为</w:t>
      </w:r>
      <w:r w:rsidRPr="005A2982">
        <w:rPr>
          <w:rFonts w:ascii="Arial" w:eastAsia="仿宋_GB2312" w:hAnsi="Arial" w:cs="Arial" w:hint="eastAsia"/>
          <w:color w:val="000000"/>
          <w:sz w:val="28"/>
        </w:rPr>
        <w:t>20</w:t>
      </w:r>
      <w:r w:rsidRPr="005A2982">
        <w:rPr>
          <w:rFonts w:ascii="Arial" w:eastAsia="仿宋_GB2312" w:hAnsi="Arial" w:cs="Arial" w:hint="eastAsia"/>
          <w:color w:val="000000"/>
          <w:sz w:val="28"/>
        </w:rPr>
        <w:t>元</w:t>
      </w:r>
      <w:r w:rsidRPr="005A2982">
        <w:rPr>
          <w:rFonts w:ascii="Arial" w:eastAsia="仿宋_GB2312" w:hAnsi="Arial" w:cs="Arial" w:hint="eastAsia"/>
          <w:color w:val="000000"/>
          <w:sz w:val="28"/>
        </w:rPr>
        <w:t>/</w:t>
      </w:r>
      <w:r w:rsidRPr="005A2982">
        <w:rPr>
          <w:rFonts w:ascii="Arial" w:eastAsia="仿宋_GB2312" w:hAnsi="Arial" w:cs="Arial" w:hint="eastAsia"/>
          <w:color w:val="000000"/>
          <w:sz w:val="28"/>
        </w:rPr>
        <w:t>平方米。则有：</w:t>
      </w:r>
    </w:p>
    <w:p w:rsidR="00B03BC3" w:rsidRDefault="00B03BC3" w:rsidP="00B03BC3">
      <w:pPr>
        <w:spacing w:before="50" w:after="50" w:line="360" w:lineRule="auto"/>
        <w:ind w:firstLineChars="200" w:firstLine="560"/>
        <w:jc w:val="both"/>
        <w:rPr>
          <w:rFonts w:ascii="Arial" w:eastAsia="仿宋_GB2312" w:hAnsi="Arial" w:cs="Arial"/>
          <w:color w:val="000000"/>
          <w:sz w:val="28"/>
        </w:rPr>
      </w:pPr>
      <w:r w:rsidRPr="005A2982">
        <w:rPr>
          <w:rFonts w:ascii="Arial" w:eastAsia="仿宋_GB2312" w:hAnsi="Arial" w:cs="Arial" w:hint="eastAsia"/>
          <w:color w:val="000000"/>
          <w:sz w:val="28"/>
        </w:rPr>
        <w:t>红线外基础设施建设费＝</w:t>
      </w:r>
      <w:r w:rsidRPr="005A2982">
        <w:rPr>
          <w:rFonts w:ascii="Arial" w:eastAsia="仿宋_GB2312" w:hAnsi="Arial" w:cs="Arial" w:hint="eastAsia"/>
          <w:color w:val="000000"/>
          <w:sz w:val="28"/>
        </w:rPr>
        <w:t>315045</w:t>
      </w:r>
      <w:r w:rsidRPr="005A2982">
        <w:rPr>
          <w:rFonts w:ascii="Arial" w:eastAsia="仿宋_GB2312" w:hAnsi="Arial" w:cs="Arial" w:hint="eastAsia"/>
          <w:color w:val="000000"/>
          <w:sz w:val="28"/>
        </w:rPr>
        <w:t>×</w:t>
      </w:r>
      <w:r w:rsidRPr="005A2982">
        <w:rPr>
          <w:rFonts w:ascii="Arial" w:eastAsia="仿宋_GB2312" w:hAnsi="Arial" w:cs="Arial" w:hint="eastAsia"/>
          <w:color w:val="000000"/>
          <w:sz w:val="28"/>
        </w:rPr>
        <w:t>20</w:t>
      </w:r>
      <w:r w:rsidRPr="005A2982">
        <w:rPr>
          <w:rFonts w:ascii="Arial" w:eastAsia="仿宋_GB2312" w:hAnsi="Arial" w:cs="Arial" w:hint="eastAsia"/>
          <w:color w:val="000000"/>
          <w:sz w:val="28"/>
        </w:rPr>
        <w:t>÷</w:t>
      </w:r>
      <w:r w:rsidRPr="005A2982">
        <w:rPr>
          <w:rFonts w:ascii="Arial" w:eastAsia="仿宋_GB2312" w:hAnsi="Arial" w:cs="Arial" w:hint="eastAsia"/>
          <w:color w:val="000000"/>
          <w:sz w:val="28"/>
        </w:rPr>
        <w:t>10000</w:t>
      </w:r>
      <w:r w:rsidRPr="005A2982">
        <w:rPr>
          <w:rFonts w:ascii="Arial" w:eastAsia="仿宋_GB2312" w:hAnsi="Arial" w:cs="Arial" w:hint="eastAsia"/>
          <w:color w:val="000000"/>
          <w:sz w:val="28"/>
        </w:rPr>
        <w:t>＝</w:t>
      </w:r>
      <w:r w:rsidRPr="005A2982">
        <w:rPr>
          <w:rFonts w:ascii="Arial" w:eastAsia="仿宋_GB2312" w:hAnsi="Arial" w:cs="Arial" w:hint="eastAsia"/>
          <w:color w:val="000000"/>
          <w:sz w:val="28"/>
        </w:rPr>
        <w:t>630</w:t>
      </w:r>
      <w:r w:rsidRPr="005A2982">
        <w:rPr>
          <w:rFonts w:ascii="Arial" w:eastAsia="仿宋_GB2312" w:hAnsi="Arial" w:cs="Arial" w:hint="eastAsia"/>
          <w:color w:val="000000"/>
          <w:sz w:val="28"/>
        </w:rPr>
        <w:t>（万元）</w:t>
      </w:r>
    </w:p>
    <w:p w:rsidR="003E799E" w:rsidRPr="00B03F0C" w:rsidRDefault="00B03BC3"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C</w:t>
      </w:r>
      <w:r w:rsidR="003E799E" w:rsidRPr="00B03F0C">
        <w:rPr>
          <w:rFonts w:ascii="Arial" w:eastAsia="仿宋_GB2312" w:hAnsi="Arial" w:cs="Arial"/>
          <w:color w:val="000000"/>
          <w:sz w:val="28"/>
        </w:rPr>
        <w:t>城市基础设施建设费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104"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w:t>
      </w:r>
      <w:r w:rsidR="00B03BC3">
        <w:rPr>
          <w:rFonts w:ascii="Arial" w:eastAsia="仿宋_GB2312" w:hAnsi="Arial" w:cs="Arial" w:hint="eastAsia"/>
          <w:bCs/>
          <w:color w:val="000000"/>
          <w:sz w:val="28"/>
        </w:rPr>
        <w:t>朝阳</w:t>
      </w:r>
      <w:r w:rsidRPr="00B03F0C">
        <w:rPr>
          <w:rFonts w:ascii="Arial" w:eastAsia="仿宋_GB2312" w:hAnsi="Arial" w:cs="Arial"/>
          <w:bCs/>
          <w:color w:val="000000"/>
          <w:sz w:val="28"/>
        </w:rPr>
        <w:t>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proofErr w:type="gramStart"/>
      <w:r w:rsidRPr="00B03F0C">
        <w:rPr>
          <w:rFonts w:ascii="Arial" w:eastAsia="仿宋_GB2312" w:hAnsi="Arial" w:cs="Arial"/>
          <w:color w:val="000000"/>
          <w:sz w:val="28"/>
        </w:rPr>
        <w:t>京计投资字</w:t>
      </w:r>
      <w:proofErr w:type="gramEnd"/>
      <w:r w:rsidRPr="00B03F0C">
        <w:rPr>
          <w:rFonts w:ascii="Arial" w:eastAsia="仿宋_GB2312" w:hAnsi="Arial" w:cs="Arial"/>
          <w:color w:val="000000"/>
          <w:sz w:val="28"/>
        </w:rPr>
        <w:t>〔</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，估价对象属于北京市区，估价对象应缴的城市基础设施建设费标准为：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城市基础设施建设费</w:t>
      </w:r>
      <w:r w:rsidRPr="00B03F0C">
        <w:rPr>
          <w:rFonts w:ascii="Arial" w:eastAsia="仿宋_GB2312" w:hAnsi="Arial" w:cs="Arial"/>
          <w:color w:val="000000"/>
          <w:sz w:val="28"/>
        </w:rPr>
        <w:t>=</w:t>
      </w:r>
      <w:r w:rsidR="00265D77">
        <w:rPr>
          <w:rFonts w:ascii="Arial" w:eastAsia="仿宋_GB2312" w:hAnsi="Arial" w:cs="Arial"/>
          <w:color w:val="000000"/>
          <w:sz w:val="28"/>
        </w:rPr>
        <w:t>315045</w:t>
      </w:r>
      <w:r w:rsidRPr="00B03F0C">
        <w:rPr>
          <w:rFonts w:ascii="Arial" w:eastAsia="仿宋_GB2312" w:hAnsi="Arial" w:cs="Arial"/>
          <w:color w:val="000000"/>
          <w:sz w:val="28"/>
        </w:rPr>
        <w:t>×200÷10000=</w:t>
      </w:r>
      <w:r w:rsidR="007D1A3B">
        <w:rPr>
          <w:rFonts w:ascii="Arial" w:eastAsia="仿宋_GB2312" w:hAnsi="Arial" w:cs="Arial"/>
          <w:color w:val="000000"/>
          <w:sz w:val="28"/>
        </w:rPr>
        <w:t>6301</w:t>
      </w:r>
      <w:r w:rsidRPr="00B03F0C">
        <w:rPr>
          <w:rFonts w:ascii="Arial" w:eastAsia="仿宋_GB2312" w:hAnsi="Arial" w:cs="Arial"/>
          <w:color w:val="000000"/>
          <w:sz w:val="28"/>
        </w:rPr>
        <w:t>（万元）</w:t>
      </w:r>
    </w:p>
    <w:p w:rsidR="003E799E" w:rsidRPr="00B03F0C" w:rsidRDefault="00B03BC3"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D</w:t>
      </w:r>
      <w:r w:rsidR="003E799E" w:rsidRPr="00B03F0C">
        <w:rPr>
          <w:rFonts w:ascii="Arial" w:eastAsia="仿宋_GB2312" w:hAnsi="Arial" w:cs="Arial"/>
          <w:color w:val="000000"/>
          <w:sz w:val="28"/>
        </w:rPr>
        <w:t>管理费用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B03BC3">
        <w:rPr>
          <w:rFonts w:ascii="Arial" w:eastAsia="仿宋_GB2312" w:hAnsi="Arial" w:cs="Arial" w:hint="eastAsia"/>
          <w:color w:val="000000"/>
          <w:sz w:val="28"/>
        </w:rPr>
        <w:t>3</w:t>
      </w:r>
      <w:r w:rsidRPr="00B03F0C">
        <w:rPr>
          <w:rFonts w:ascii="Arial" w:eastAsia="仿宋_GB2312" w:hAnsi="Arial" w:cs="Arial"/>
          <w:color w:val="000000"/>
          <w:sz w:val="28"/>
        </w:rPr>
        <w:t>项的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00B03BC3">
        <w:rPr>
          <w:rFonts w:ascii="Arial" w:eastAsia="仿宋_GB2312" w:hAnsi="Arial" w:cs="Arial" w:hint="eastAsia"/>
          <w:color w:val="000000"/>
          <w:sz w:val="28"/>
        </w:rPr>
        <w:t>+C</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777BBA">
        <w:rPr>
          <w:rFonts w:ascii="Arial" w:eastAsia="仿宋_GB2312" w:hAnsi="Arial" w:cs="Arial"/>
          <w:color w:val="000000"/>
          <w:sz w:val="28"/>
        </w:rPr>
        <w:t>154451</w:t>
      </w:r>
      <w:r w:rsidRPr="00B03F0C">
        <w:rPr>
          <w:rFonts w:ascii="Arial" w:eastAsia="仿宋_GB2312" w:hAnsi="Arial" w:cs="Arial"/>
          <w:color w:val="000000"/>
          <w:sz w:val="28"/>
        </w:rPr>
        <w:t>+</w:t>
      </w:r>
      <w:r w:rsidR="00B03BC3">
        <w:rPr>
          <w:rFonts w:ascii="Arial" w:eastAsia="仿宋_GB2312" w:hAnsi="Arial" w:cs="Arial" w:hint="eastAsia"/>
          <w:color w:val="000000"/>
          <w:sz w:val="28"/>
        </w:rPr>
        <w:t>630+</w:t>
      </w:r>
      <w:r w:rsidR="007D1A3B">
        <w:rPr>
          <w:rFonts w:ascii="Arial" w:eastAsia="仿宋_GB2312" w:hAnsi="Arial" w:cs="Arial"/>
          <w:color w:val="000000"/>
          <w:sz w:val="28"/>
        </w:rPr>
        <w:t>6301</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B03BC3">
        <w:rPr>
          <w:rFonts w:ascii="Arial" w:eastAsia="仿宋_GB2312" w:hAnsi="Arial" w:cs="Arial" w:hint="eastAsia"/>
          <w:color w:val="000000"/>
          <w:sz w:val="28"/>
        </w:rPr>
        <w:t>4841</w:t>
      </w:r>
      <w:r w:rsidRPr="00B03F0C">
        <w:rPr>
          <w:rFonts w:ascii="Arial" w:eastAsia="仿宋_GB2312" w:hAnsi="Arial" w:cs="Arial"/>
          <w:color w:val="000000"/>
          <w:sz w:val="28"/>
        </w:rPr>
        <w:t>（万元）</w:t>
      </w:r>
    </w:p>
    <w:p w:rsidR="003E799E" w:rsidRPr="00B03F0C" w:rsidRDefault="00B03BC3" w:rsidP="003E799E">
      <w:pPr>
        <w:spacing w:before="50" w:after="50" w:line="360" w:lineRule="auto"/>
        <w:ind w:firstLineChars="201" w:firstLine="563"/>
        <w:rPr>
          <w:rFonts w:ascii="Arial" w:eastAsia="仿宋_GB2312" w:hAnsi="Arial" w:cs="Arial"/>
          <w:color w:val="000000"/>
          <w:sz w:val="28"/>
        </w:rPr>
      </w:pPr>
      <w:r>
        <w:rPr>
          <w:rFonts w:ascii="Arial" w:eastAsia="仿宋_GB2312" w:hAnsi="Arial" w:cs="Arial" w:hint="eastAsia"/>
          <w:color w:val="000000"/>
          <w:sz w:val="28"/>
        </w:rPr>
        <w:lastRenderedPageBreak/>
        <w:t>E</w:t>
      </w:r>
      <w:r w:rsidR="003E799E" w:rsidRPr="00B03F0C">
        <w:rPr>
          <w:rFonts w:ascii="Arial" w:eastAsia="仿宋_GB2312" w:hAnsi="Arial" w:cs="Arial"/>
          <w:color w:val="000000"/>
          <w:sz w:val="28"/>
        </w:rPr>
        <w:t>销售费用</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sidR="00B03BC3">
        <w:rPr>
          <w:rFonts w:ascii="Arial" w:eastAsia="仿宋_GB2312" w:hAnsi="Arial" w:cs="Arial" w:hint="eastAsia"/>
          <w:color w:val="000000"/>
          <w:sz w:val="28"/>
        </w:rPr>
        <w:t>1280446</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B03BC3">
        <w:rPr>
          <w:rFonts w:ascii="Arial" w:eastAsia="仿宋_GB2312" w:hAnsi="Arial" w:cs="Arial" w:hint="eastAsia"/>
          <w:color w:val="000000"/>
          <w:sz w:val="28"/>
        </w:rPr>
        <w:t>38413</w:t>
      </w:r>
      <w:r w:rsidRPr="00B03F0C">
        <w:rPr>
          <w:rFonts w:ascii="Arial" w:eastAsia="仿宋_GB2312" w:hAnsi="Arial" w:cs="Arial"/>
          <w:color w:val="000000"/>
          <w:sz w:val="28"/>
        </w:rPr>
        <w:t>（万元）</w:t>
      </w:r>
    </w:p>
    <w:p w:rsidR="003E799E" w:rsidRPr="00B03F0C" w:rsidRDefault="00B03BC3"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F</w:t>
      </w:r>
      <w:r w:rsidR="003E799E" w:rsidRPr="00B03F0C">
        <w:rPr>
          <w:rFonts w:ascii="Arial" w:eastAsia="仿宋_GB2312" w:hAnsi="Arial" w:cs="Arial"/>
          <w:color w:val="000000"/>
          <w:sz w:val="28"/>
        </w:rPr>
        <w:t>购地税费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3E799E" w:rsidRPr="00B03F0C" w:rsidRDefault="00B03BC3" w:rsidP="003E799E">
      <w:pPr>
        <w:spacing w:before="50" w:after="50" w:line="360" w:lineRule="auto"/>
        <w:ind w:firstLineChars="200" w:firstLine="560"/>
        <w:outlineLvl w:val="0"/>
        <w:rPr>
          <w:rFonts w:ascii="Arial" w:eastAsia="仿宋_GB2312" w:hAnsi="Arial" w:cs="Arial"/>
          <w:color w:val="000000"/>
          <w:sz w:val="28"/>
        </w:rPr>
      </w:pPr>
      <w:r>
        <w:rPr>
          <w:rFonts w:ascii="Arial" w:eastAsia="仿宋_GB2312" w:hAnsi="Arial" w:cs="Arial" w:hint="eastAsia"/>
          <w:color w:val="000000"/>
          <w:sz w:val="28"/>
        </w:rPr>
        <w:t>G</w:t>
      </w:r>
      <w:r w:rsidR="003E799E" w:rsidRPr="00B03F0C">
        <w:rPr>
          <w:rFonts w:ascii="Arial" w:eastAsia="仿宋_GB2312" w:hAnsi="Arial" w:cs="Arial"/>
          <w:color w:val="000000"/>
          <w:sz w:val="28"/>
        </w:rPr>
        <w:t>贷款利息</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00B03BC3">
        <w:rPr>
          <w:rFonts w:ascii="Arial" w:eastAsia="仿宋_GB2312" w:hAnsi="Arial" w:cs="Arial" w:hint="eastAsia"/>
          <w:color w:val="000000"/>
          <w:sz w:val="28"/>
        </w:rPr>
        <w:t>2</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00B03BC3">
        <w:rPr>
          <w:rFonts w:ascii="Arial" w:eastAsia="仿宋_GB2312" w:hAnsi="Arial" w:cs="Arial" w:hint="eastAsia"/>
          <w:color w:val="000000"/>
          <w:sz w:val="28"/>
          <w:vertAlign w:val="superscript"/>
        </w:rPr>
        <w:t>2</w:t>
      </w:r>
      <w:r w:rsidRPr="00B03F0C">
        <w:rPr>
          <w:rFonts w:ascii="Arial" w:eastAsia="仿宋_GB2312" w:hAnsi="Arial" w:cs="Arial"/>
          <w:color w:val="000000"/>
          <w:sz w:val="28"/>
        </w:rPr>
        <w:t>-1]</w:t>
      </w:r>
    </w:p>
    <w:p w:rsidR="003E799E" w:rsidRPr="00B03F0C" w:rsidRDefault="003E799E" w:rsidP="003E799E">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w:t>
      </w:r>
      <w:r w:rsidR="00777BBA">
        <w:rPr>
          <w:rFonts w:ascii="Arial" w:eastAsia="仿宋_GB2312" w:hAnsi="Arial" w:cs="Arial"/>
          <w:color w:val="000000"/>
          <w:sz w:val="28"/>
        </w:rPr>
        <w:t>154451</w:t>
      </w:r>
      <w:r w:rsidRPr="00B03F0C">
        <w:rPr>
          <w:rFonts w:ascii="Arial" w:eastAsia="仿宋_GB2312" w:hAnsi="Arial" w:cs="Arial"/>
          <w:color w:val="000000"/>
          <w:sz w:val="28"/>
        </w:rPr>
        <w:t>+</w:t>
      </w:r>
      <w:r w:rsidR="00BD29D3">
        <w:rPr>
          <w:rFonts w:ascii="Arial" w:eastAsia="仿宋_GB2312" w:hAnsi="Arial" w:cs="Arial" w:hint="eastAsia"/>
          <w:color w:val="000000"/>
          <w:sz w:val="28"/>
        </w:rPr>
        <w:t>630+</w:t>
      </w:r>
      <w:r w:rsidR="007D1A3B">
        <w:rPr>
          <w:rFonts w:ascii="Arial" w:eastAsia="仿宋_GB2312" w:hAnsi="Arial" w:cs="Arial"/>
          <w:color w:val="000000"/>
          <w:sz w:val="28"/>
        </w:rPr>
        <w:t>6301</w:t>
      </w:r>
      <w:r w:rsidRPr="00B03F0C">
        <w:rPr>
          <w:rFonts w:ascii="Arial" w:eastAsia="仿宋_GB2312" w:hAnsi="Arial" w:cs="Arial"/>
          <w:color w:val="000000"/>
          <w:sz w:val="28"/>
        </w:rPr>
        <w:t>+</w:t>
      </w:r>
      <w:r w:rsidR="00B03BC3">
        <w:rPr>
          <w:rFonts w:ascii="Arial" w:eastAsia="仿宋_GB2312" w:hAnsi="Arial" w:cs="Arial"/>
          <w:color w:val="000000"/>
          <w:sz w:val="28"/>
        </w:rPr>
        <w:t>4841</w:t>
      </w:r>
      <w:r w:rsidRPr="00B03F0C">
        <w:rPr>
          <w:rFonts w:ascii="Arial" w:eastAsia="仿宋_GB2312" w:hAnsi="Arial" w:cs="Arial"/>
          <w:color w:val="000000"/>
          <w:sz w:val="28"/>
        </w:rPr>
        <w:t>+</w:t>
      </w:r>
      <w:r w:rsidR="00B03BC3">
        <w:rPr>
          <w:rFonts w:ascii="Arial" w:eastAsia="仿宋_GB2312" w:hAnsi="Arial" w:cs="Arial" w:hint="eastAsia"/>
          <w:color w:val="000000"/>
          <w:sz w:val="28"/>
        </w:rPr>
        <w:t>38413</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00B03BC3">
        <w:rPr>
          <w:rFonts w:ascii="Arial" w:eastAsia="仿宋_GB2312" w:hAnsi="Arial" w:cs="Arial" w:hint="eastAsia"/>
          <w:color w:val="000000"/>
          <w:sz w:val="28"/>
          <w:vertAlign w:val="superscript"/>
        </w:rPr>
        <w:t>2</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00B03BC3">
        <w:rPr>
          <w:rFonts w:ascii="Arial" w:eastAsia="仿宋_GB2312" w:hAnsi="Arial" w:cs="Arial" w:hint="eastAsia"/>
          <w:color w:val="000000"/>
          <w:sz w:val="28"/>
        </w:rPr>
        <w:t>9720 +0.1001</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E799E" w:rsidRPr="00B03F0C" w:rsidRDefault="00B03BC3" w:rsidP="003E799E">
      <w:pPr>
        <w:tabs>
          <w:tab w:val="left" w:pos="5700"/>
        </w:tabs>
        <w:spacing w:before="50" w:after="50" w:line="360" w:lineRule="auto"/>
        <w:ind w:firstLineChars="200" w:firstLine="560"/>
        <w:outlineLvl w:val="0"/>
        <w:rPr>
          <w:rFonts w:ascii="Arial" w:eastAsia="仿宋_GB2312" w:hAnsi="Arial" w:cs="Arial"/>
          <w:color w:val="000000"/>
          <w:sz w:val="28"/>
        </w:rPr>
      </w:pPr>
      <w:r>
        <w:rPr>
          <w:rFonts w:ascii="Arial" w:eastAsia="仿宋_GB2312" w:hAnsi="Arial" w:cs="Arial" w:hint="eastAsia"/>
          <w:color w:val="000000"/>
          <w:sz w:val="28"/>
        </w:rPr>
        <w:t>H</w:t>
      </w:r>
      <w:r w:rsidR="003E799E" w:rsidRPr="00B03F0C">
        <w:rPr>
          <w:rFonts w:ascii="Arial" w:eastAsia="仿宋_GB2312" w:hAnsi="Arial" w:cs="Arial"/>
          <w:color w:val="000000"/>
          <w:sz w:val="28"/>
        </w:rPr>
        <w:t>销售税费</w:t>
      </w:r>
      <w:r w:rsidR="003E799E" w:rsidRPr="00B03F0C">
        <w:rPr>
          <w:rFonts w:ascii="Arial" w:eastAsia="仿宋_GB2312" w:hAnsi="Arial" w:cs="Arial"/>
          <w:color w:val="000000"/>
          <w:sz w:val="28"/>
        </w:rPr>
        <w:tab/>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B03BC3">
        <w:rPr>
          <w:rFonts w:ascii="Arial" w:eastAsia="仿宋_GB2312" w:hAnsi="Arial" w:cs="Arial" w:hint="eastAsia"/>
          <w:color w:val="000000"/>
          <w:sz w:val="28"/>
        </w:rPr>
        <w:t>1280446</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B03BC3">
        <w:rPr>
          <w:rFonts w:ascii="Arial" w:eastAsia="仿宋_GB2312" w:hAnsi="Arial" w:cs="Arial" w:hint="eastAsia"/>
          <w:color w:val="000000"/>
          <w:sz w:val="28"/>
        </w:rPr>
        <w:t>68290</w:t>
      </w:r>
      <w:r w:rsidRPr="00B03F0C">
        <w:rPr>
          <w:rFonts w:ascii="Arial" w:eastAsia="仿宋_GB2312" w:hAnsi="Arial" w:cs="Arial"/>
          <w:color w:val="000000"/>
          <w:sz w:val="28"/>
        </w:rPr>
        <w:t>（万元）</w:t>
      </w:r>
    </w:p>
    <w:p w:rsidR="003E799E" w:rsidRPr="00B03F0C" w:rsidRDefault="00B03BC3"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I</w:t>
      </w:r>
      <w:r w:rsidR="003E799E" w:rsidRPr="00B03F0C">
        <w:rPr>
          <w:rFonts w:ascii="Arial" w:eastAsia="仿宋_GB2312" w:hAnsi="Arial" w:cs="Arial"/>
          <w:color w:val="000000"/>
          <w:sz w:val="28"/>
        </w:rPr>
        <w:t>开发成本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00B03BC3">
        <w:rPr>
          <w:rFonts w:ascii="Arial" w:eastAsia="仿宋_GB2312" w:hAnsi="Arial" w:cs="Arial" w:hint="eastAsia"/>
          <w:color w:val="000000"/>
          <w:sz w:val="28"/>
        </w:rPr>
        <w:t>8</w:t>
      </w:r>
      <w:r w:rsidRPr="00B03F0C">
        <w:rPr>
          <w:rFonts w:ascii="Arial" w:eastAsia="仿宋_GB2312" w:hAnsi="Arial" w:cs="Arial"/>
          <w:color w:val="000000"/>
          <w:sz w:val="28"/>
        </w:rPr>
        <w:t>项合计，则有：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r w:rsidR="00777BBA">
        <w:rPr>
          <w:rFonts w:ascii="Arial" w:eastAsia="仿宋_GB2312" w:hAnsi="Arial" w:cs="Arial"/>
          <w:color w:val="000000"/>
          <w:sz w:val="28"/>
        </w:rPr>
        <w:t>154451</w:t>
      </w:r>
      <w:r w:rsidRPr="00B03F0C">
        <w:rPr>
          <w:rFonts w:ascii="Arial" w:eastAsia="仿宋_GB2312" w:hAnsi="Arial" w:cs="Arial"/>
          <w:color w:val="000000"/>
          <w:sz w:val="28"/>
        </w:rPr>
        <w:t>+</w:t>
      </w:r>
      <w:r w:rsidR="00BD29D3">
        <w:rPr>
          <w:rFonts w:ascii="Arial" w:eastAsia="仿宋_GB2312" w:hAnsi="Arial" w:cs="Arial" w:hint="eastAsia"/>
          <w:color w:val="000000"/>
          <w:sz w:val="28"/>
        </w:rPr>
        <w:t>630+</w:t>
      </w:r>
      <w:r w:rsidR="007D1A3B">
        <w:rPr>
          <w:rFonts w:ascii="Arial" w:eastAsia="仿宋_GB2312" w:hAnsi="Arial" w:cs="Arial"/>
          <w:color w:val="000000"/>
          <w:sz w:val="28"/>
        </w:rPr>
        <w:t>6301</w:t>
      </w:r>
      <w:r w:rsidRPr="00B03F0C">
        <w:rPr>
          <w:rFonts w:ascii="Arial" w:eastAsia="仿宋_GB2312" w:hAnsi="Arial" w:cs="Arial"/>
          <w:color w:val="000000"/>
          <w:sz w:val="28"/>
        </w:rPr>
        <w:t>+</w:t>
      </w:r>
      <w:r w:rsidR="00B03BC3">
        <w:rPr>
          <w:rFonts w:ascii="Arial" w:eastAsia="仿宋_GB2312" w:hAnsi="Arial" w:cs="Arial" w:hint="eastAsia"/>
          <w:color w:val="000000"/>
          <w:sz w:val="28"/>
        </w:rPr>
        <w:t>4841</w:t>
      </w:r>
      <w:r w:rsidRPr="00B03F0C">
        <w:rPr>
          <w:rFonts w:ascii="Arial" w:eastAsia="仿宋_GB2312" w:hAnsi="Arial" w:cs="Arial"/>
          <w:color w:val="000000"/>
          <w:sz w:val="28"/>
        </w:rPr>
        <w:t>+</w:t>
      </w:r>
      <w:r w:rsidR="00B03BC3">
        <w:rPr>
          <w:rFonts w:ascii="Arial" w:eastAsia="仿宋_GB2312" w:hAnsi="Arial" w:cs="Arial" w:hint="eastAsia"/>
          <w:color w:val="000000"/>
          <w:sz w:val="28"/>
        </w:rPr>
        <w:t>38413</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3C7FEF">
        <w:rPr>
          <w:rFonts w:ascii="Arial" w:eastAsia="仿宋_GB2312" w:hAnsi="Arial" w:cs="Arial" w:hint="eastAsia"/>
          <w:color w:val="000000"/>
          <w:sz w:val="28"/>
        </w:rPr>
        <w:t>9720 +0.1001</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B03BC3">
        <w:rPr>
          <w:rFonts w:ascii="Arial" w:eastAsia="仿宋_GB2312" w:hAnsi="Arial" w:cs="Arial" w:hint="eastAsia"/>
          <w:color w:val="000000"/>
          <w:sz w:val="28"/>
        </w:rPr>
        <w:t>68290</w:t>
      </w:r>
    </w:p>
    <w:p w:rsidR="003E799E" w:rsidRPr="00B03F0C" w:rsidRDefault="003E799E" w:rsidP="00FA5331">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3C7FEF">
        <w:rPr>
          <w:rFonts w:ascii="Arial" w:eastAsia="仿宋_GB2312" w:hAnsi="Arial" w:cs="Arial" w:hint="eastAsia"/>
          <w:color w:val="000000"/>
          <w:sz w:val="28"/>
        </w:rPr>
        <w:t>282646+0.1291</w:t>
      </w:r>
      <w:r w:rsidRPr="00B03F0C">
        <w:rPr>
          <w:rFonts w:ascii="Arial" w:eastAsia="仿宋_GB2312" w:hAnsi="Arial" w:cs="Arial"/>
          <w:color w:val="000000"/>
          <w:sz w:val="28"/>
        </w:rPr>
        <w:t xml:space="preserve">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w:t>
      </w:r>
      <w:r>
        <w:rPr>
          <w:rFonts w:ascii="Arial" w:eastAsia="仿宋_GB2312" w:hAnsi="Arial" w:cs="Arial" w:hint="eastAsia"/>
          <w:color w:val="000000"/>
          <w:sz w:val="28"/>
        </w:rPr>
        <w:t>）</w:t>
      </w:r>
      <w:r w:rsidRPr="00B03F0C">
        <w:rPr>
          <w:rFonts w:ascii="Arial" w:eastAsia="仿宋_GB2312" w:hAnsi="Arial" w:cs="Arial"/>
          <w:color w:val="000000"/>
          <w:sz w:val="28"/>
        </w:rPr>
        <w:t>成本利润</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成本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估价对象所属项目位于北京市</w:t>
      </w:r>
      <w:r w:rsidR="00BD29D3">
        <w:rPr>
          <w:rFonts w:ascii="Arial" w:eastAsia="仿宋_GB2312" w:hAnsi="Arial" w:cs="Arial" w:hint="eastAsia"/>
          <w:color w:val="000000"/>
          <w:sz w:val="28"/>
        </w:rPr>
        <w:t>朝阳</w:t>
      </w:r>
      <w:r w:rsidRPr="00B03F0C">
        <w:rPr>
          <w:rFonts w:ascii="Arial" w:eastAsia="仿宋_GB2312" w:hAnsi="Arial" w:cs="Arial"/>
          <w:color w:val="000000"/>
          <w:sz w:val="28"/>
        </w:rPr>
        <w:t>区，属于北京市区，周边同类、同体量办公项目的成本利润经调查可知，利润率一般在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w:t>
      </w:r>
      <w:proofErr w:type="gramStart"/>
      <w:r w:rsidRPr="00B03F0C">
        <w:rPr>
          <w:rFonts w:ascii="Arial" w:eastAsia="仿宋_GB2312" w:hAnsi="Arial" w:cs="Arial"/>
          <w:color w:val="000000"/>
          <w:sz w:val="28"/>
        </w:rPr>
        <w:t>取项目</w:t>
      </w:r>
      <w:proofErr w:type="gramEnd"/>
      <w:r w:rsidRPr="00B03F0C">
        <w:rPr>
          <w:rFonts w:ascii="Arial" w:eastAsia="仿宋_GB2312" w:hAnsi="Arial" w:cs="Arial"/>
          <w:color w:val="000000"/>
          <w:sz w:val="28"/>
        </w:rPr>
        <w:t>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7C2B6E" w:rsidRDefault="007C2B6E" w:rsidP="003E799E">
      <w:pPr>
        <w:spacing w:line="360" w:lineRule="auto"/>
        <w:ind w:firstLineChars="200" w:firstLine="560"/>
        <w:rPr>
          <w:rFonts w:ascii="Arial" w:eastAsia="仿宋_GB2312" w:hAnsi="Arial" w:cs="Arial" w:hint="eastAsia"/>
          <w:color w:val="000000"/>
          <w:sz w:val="28"/>
        </w:rPr>
      </w:pPr>
    </w:p>
    <w:p w:rsidR="007C2B6E" w:rsidRDefault="007C2B6E" w:rsidP="003E799E">
      <w:pPr>
        <w:spacing w:line="360" w:lineRule="auto"/>
        <w:ind w:firstLineChars="200" w:firstLine="560"/>
        <w:rPr>
          <w:rFonts w:ascii="Arial" w:eastAsia="仿宋_GB2312" w:hAnsi="Arial" w:cs="Arial" w:hint="eastAsia"/>
          <w:color w:val="000000"/>
          <w:sz w:val="28"/>
        </w:rPr>
      </w:pP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开发利润</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00777BBA">
        <w:rPr>
          <w:rFonts w:ascii="Arial" w:eastAsia="仿宋_GB2312" w:hAnsi="Arial" w:cs="Arial"/>
          <w:color w:val="000000"/>
          <w:sz w:val="28"/>
        </w:rPr>
        <w:t>154451</w:t>
      </w:r>
      <w:r w:rsidRPr="00B03F0C">
        <w:rPr>
          <w:rFonts w:ascii="Arial" w:eastAsia="仿宋_GB2312" w:hAnsi="Arial" w:cs="Arial"/>
          <w:color w:val="000000"/>
          <w:sz w:val="28"/>
        </w:rPr>
        <w:t>+</w:t>
      </w:r>
      <w:r w:rsidR="00BD29D3">
        <w:rPr>
          <w:rFonts w:ascii="Arial" w:eastAsia="仿宋_GB2312" w:hAnsi="Arial" w:cs="Arial" w:hint="eastAsia"/>
          <w:color w:val="000000"/>
          <w:sz w:val="28"/>
        </w:rPr>
        <w:t>630+</w:t>
      </w:r>
      <w:r w:rsidR="007D1A3B">
        <w:rPr>
          <w:rFonts w:ascii="Arial" w:eastAsia="仿宋_GB2312" w:hAnsi="Arial" w:cs="Arial"/>
          <w:color w:val="000000"/>
          <w:sz w:val="28"/>
        </w:rPr>
        <w:t>6301</w:t>
      </w:r>
      <w:r w:rsidRPr="00B03F0C">
        <w:rPr>
          <w:rFonts w:ascii="Arial" w:eastAsia="仿宋_GB2312" w:hAnsi="Arial" w:cs="Arial"/>
          <w:color w:val="000000"/>
          <w:sz w:val="28"/>
        </w:rPr>
        <w:t>+</w:t>
      </w:r>
      <w:r w:rsidR="00B03BC3">
        <w:rPr>
          <w:rFonts w:ascii="Arial" w:eastAsia="仿宋_GB2312" w:hAnsi="Arial" w:cs="Arial"/>
          <w:color w:val="000000"/>
          <w:sz w:val="28"/>
        </w:rPr>
        <w:t>4841</w:t>
      </w:r>
      <w:r w:rsidRPr="00B03F0C">
        <w:rPr>
          <w:rFonts w:ascii="Arial" w:eastAsia="仿宋_GB2312" w:hAnsi="Arial" w:cs="Arial"/>
          <w:color w:val="000000"/>
          <w:sz w:val="28"/>
        </w:rPr>
        <w:t>+</w:t>
      </w:r>
      <w:r w:rsidR="00B03BC3">
        <w:rPr>
          <w:rFonts w:ascii="Arial" w:eastAsia="仿宋_GB2312" w:hAnsi="Arial" w:cs="Arial" w:hint="eastAsia"/>
          <w:color w:val="000000"/>
          <w:sz w:val="28"/>
        </w:rPr>
        <w:t>38413</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3C7FEF">
        <w:rPr>
          <w:rFonts w:ascii="Arial" w:eastAsia="仿宋_GB2312" w:hAnsi="Arial" w:cs="Arial" w:hint="eastAsia"/>
          <w:color w:val="000000"/>
          <w:sz w:val="28"/>
        </w:rPr>
        <w:t>40927+0.2058</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sidRPr="00B03F0C">
        <w:rPr>
          <w:rFonts w:ascii="Arial" w:eastAsia="仿宋_GB2312" w:hAnsi="Arial" w:cs="Arial"/>
          <w:color w:val="000000"/>
          <w:sz w:val="28"/>
        </w:rPr>
        <w:t>求取估价对象办公用房土地价格</w:t>
      </w:r>
    </w:p>
    <w:p w:rsidR="003E799E" w:rsidRPr="00B03F0C" w:rsidRDefault="003E799E" w:rsidP="003E799E">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B03BC3">
        <w:rPr>
          <w:rFonts w:ascii="Arial" w:eastAsia="仿宋_GB2312" w:hAnsi="Arial" w:cs="Arial" w:hint="eastAsia"/>
          <w:color w:val="000000"/>
          <w:sz w:val="28"/>
        </w:rPr>
        <w:t>1280446</w:t>
      </w:r>
      <w:r w:rsidRPr="00B03F0C">
        <w:rPr>
          <w:rFonts w:ascii="Arial" w:eastAsia="仿宋_GB2312" w:hAnsi="Arial" w:cs="Arial"/>
          <w:color w:val="000000"/>
          <w:sz w:val="28"/>
        </w:rPr>
        <w:t>-(</w:t>
      </w:r>
      <w:r w:rsidR="003C7FEF">
        <w:rPr>
          <w:rFonts w:ascii="Arial" w:eastAsia="仿宋_GB2312" w:hAnsi="Arial" w:cs="Arial" w:hint="eastAsia"/>
          <w:color w:val="000000"/>
          <w:sz w:val="28"/>
        </w:rPr>
        <w:t>282646+0.1291</w:t>
      </w:r>
      <w:r w:rsidRPr="00B03F0C">
        <w:rPr>
          <w:rFonts w:ascii="Arial" w:eastAsia="仿宋_GB2312" w:hAnsi="Arial" w:cs="Arial"/>
          <w:color w:val="000000"/>
          <w:sz w:val="28"/>
        </w:rPr>
        <w:t xml:space="preserve">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sidR="003C7FEF">
        <w:rPr>
          <w:rFonts w:ascii="Arial" w:eastAsia="仿宋_GB2312" w:hAnsi="Arial" w:cs="Arial" w:hint="eastAsia"/>
          <w:color w:val="000000"/>
          <w:sz w:val="28"/>
        </w:rPr>
        <w:t>40927+0.2058</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3C7FEF">
        <w:rPr>
          <w:rFonts w:ascii="Arial" w:eastAsia="仿宋_GB2312" w:hAnsi="Arial" w:cs="Arial" w:hint="eastAsia"/>
          <w:color w:val="000000"/>
          <w:sz w:val="28"/>
        </w:rPr>
        <w:t>716812</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5</w:t>
      </w:r>
      <w:r>
        <w:rPr>
          <w:rFonts w:ascii="Arial" w:eastAsia="仿宋_GB2312" w:hAnsi="Arial" w:cs="Arial" w:hint="eastAsia"/>
          <w:color w:val="000000"/>
          <w:sz w:val="28"/>
        </w:rPr>
        <w:t>）</w:t>
      </w:r>
      <w:r w:rsidRPr="00B03F0C">
        <w:rPr>
          <w:rFonts w:ascii="Arial" w:eastAsia="仿宋_GB2312" w:hAnsi="Arial" w:cs="Arial"/>
          <w:color w:val="000000"/>
          <w:sz w:val="28"/>
        </w:rPr>
        <w:t>办公用房楼面熟地单价</w:t>
      </w:r>
    </w:p>
    <w:p w:rsidR="003E799E" w:rsidRPr="00B03F0C" w:rsidRDefault="003E799E" w:rsidP="003E799E">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3E799E" w:rsidRPr="00B03F0C" w:rsidRDefault="003E799E" w:rsidP="003E799E">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3C7FEF">
        <w:rPr>
          <w:rFonts w:ascii="Arial" w:eastAsia="仿宋_GB2312" w:hAnsi="Arial" w:cs="Arial" w:hint="eastAsia"/>
          <w:color w:val="000000"/>
          <w:sz w:val="28"/>
        </w:rPr>
        <w:t>716812</w:t>
      </w:r>
      <w:r w:rsidRPr="00B03F0C">
        <w:rPr>
          <w:rFonts w:ascii="Arial" w:eastAsia="仿宋_GB2312" w:hAnsi="Arial" w:cs="Arial"/>
          <w:color w:val="000000"/>
          <w:spacing w:val="10"/>
          <w:sz w:val="28"/>
        </w:rPr>
        <w:t>÷</w:t>
      </w:r>
      <w:r w:rsidR="00265D77">
        <w:rPr>
          <w:rFonts w:ascii="Arial" w:eastAsia="仿宋_GB2312" w:hAnsi="Arial" w:cs="Arial"/>
          <w:color w:val="000000"/>
          <w:spacing w:val="10"/>
          <w:sz w:val="28"/>
        </w:rPr>
        <w:t>315045</w:t>
      </w:r>
      <w:r w:rsidRPr="00B03F0C">
        <w:rPr>
          <w:rFonts w:ascii="Arial" w:eastAsia="仿宋_GB2312" w:hAnsi="Arial" w:cs="Arial"/>
          <w:color w:val="000000"/>
          <w:spacing w:val="10"/>
          <w:sz w:val="28"/>
        </w:rPr>
        <w:t>×10000</w:t>
      </w:r>
    </w:p>
    <w:p w:rsidR="008214E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3C7FEF">
        <w:rPr>
          <w:rFonts w:ascii="Arial" w:eastAsia="仿宋_GB2312" w:hAnsi="Arial" w:cs="Arial" w:hint="eastAsia"/>
          <w:color w:val="000000"/>
          <w:sz w:val="28"/>
        </w:rPr>
        <w:t>22753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51117F" w:rsidRDefault="0051117F" w:rsidP="0002299A">
      <w:pPr>
        <w:spacing w:line="360" w:lineRule="auto"/>
        <w:jc w:val="both"/>
        <w:rPr>
          <w:rFonts w:ascii="仿宋_GB2312" w:eastAsia="仿宋_GB2312" w:hAnsi="仿宋"/>
          <w:color w:val="000000"/>
          <w:sz w:val="28"/>
        </w:rPr>
      </w:pPr>
    </w:p>
    <w:p w:rsidR="00490E25" w:rsidRPr="002D64C6" w:rsidRDefault="00710B6F" w:rsidP="00C779A7">
      <w:pPr>
        <w:spacing w:line="360" w:lineRule="auto"/>
        <w:jc w:val="both"/>
        <w:rPr>
          <w:rFonts w:ascii="Arial" w:eastAsia="仿宋_GB2312" w:hAnsi="Arial" w:cs="Arial"/>
          <w:sz w:val="28"/>
          <w:szCs w:val="28"/>
        </w:rPr>
      </w:pPr>
      <w:r>
        <w:rPr>
          <w:rFonts w:ascii="Arial" w:eastAsia="仿宋_GB2312" w:hAnsi="Arial" w:cs="Arial" w:hint="eastAsia"/>
          <w:b/>
          <w:sz w:val="28"/>
          <w:szCs w:val="28"/>
        </w:rPr>
        <w:t>三、</w:t>
      </w:r>
      <w:r w:rsidR="00490E25" w:rsidRPr="002D64C6">
        <w:rPr>
          <w:rFonts w:ascii="Arial" w:eastAsia="仿宋_GB2312" w:hAnsi="Arial" w:cs="Arial"/>
          <w:b/>
          <w:sz w:val="28"/>
          <w:szCs w:val="28"/>
        </w:rPr>
        <w:t>求取估价对象</w:t>
      </w:r>
      <w:r>
        <w:rPr>
          <w:rFonts w:ascii="Arial" w:eastAsia="仿宋_GB2312" w:hAnsi="Arial" w:cs="Arial" w:hint="eastAsia"/>
          <w:b/>
          <w:sz w:val="28"/>
          <w:szCs w:val="28"/>
        </w:rPr>
        <w:t>各</w:t>
      </w:r>
      <w:proofErr w:type="gramStart"/>
      <w:r>
        <w:rPr>
          <w:rFonts w:ascii="Arial" w:eastAsia="仿宋_GB2312" w:hAnsi="Arial" w:cs="Arial" w:hint="eastAsia"/>
          <w:b/>
          <w:sz w:val="28"/>
          <w:szCs w:val="28"/>
        </w:rPr>
        <w:t>用途</w:t>
      </w:r>
      <w:r w:rsidR="00490E25" w:rsidRPr="002D64C6">
        <w:rPr>
          <w:rFonts w:ascii="Arial" w:eastAsia="仿宋_GB2312" w:hAnsi="Arial" w:cs="Arial"/>
          <w:b/>
          <w:sz w:val="28"/>
          <w:szCs w:val="28"/>
        </w:rPr>
        <w:t>楼</w:t>
      </w:r>
      <w:proofErr w:type="gramEnd"/>
      <w:r w:rsidR="00490E25" w:rsidRPr="002D64C6">
        <w:rPr>
          <w:rFonts w:ascii="Arial" w:eastAsia="仿宋_GB2312" w:hAnsi="Arial" w:cs="Arial"/>
          <w:b/>
          <w:sz w:val="28"/>
          <w:szCs w:val="28"/>
        </w:rPr>
        <w:t>面熟地价</w:t>
      </w:r>
    </w:p>
    <w:p w:rsidR="00490E25" w:rsidRDefault="00490E25" w:rsidP="00490E25">
      <w:pPr>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根据区域土地市场情况，并结合估价对象的具体特点及估价目的等，此次评估采用了基准地价系数修正法和剩余法</w:t>
      </w:r>
      <w:proofErr w:type="gramStart"/>
      <w:r w:rsidRPr="002D64C6">
        <w:rPr>
          <w:rFonts w:ascii="仿宋_GB2312" w:eastAsia="仿宋_GB2312" w:hAnsi="华文仿宋" w:hint="eastAsia"/>
          <w:sz w:val="28"/>
          <w:szCs w:val="28"/>
        </w:rPr>
        <w:t>确定</w:t>
      </w:r>
      <w:r w:rsidR="00C57BA0">
        <w:rPr>
          <w:rFonts w:ascii="仿宋_GB2312" w:eastAsia="仿宋_GB2312" w:hAnsi="华文仿宋" w:hint="eastAsia"/>
          <w:sz w:val="28"/>
          <w:szCs w:val="28"/>
        </w:rPr>
        <w:t>绿隔产业</w:t>
      </w:r>
      <w:proofErr w:type="gramEnd"/>
      <w:r w:rsidR="00C57BA0">
        <w:rPr>
          <w:rFonts w:ascii="仿宋_GB2312" w:eastAsia="仿宋_GB2312" w:hAnsi="华文仿宋" w:hint="eastAsia"/>
          <w:sz w:val="28"/>
          <w:szCs w:val="28"/>
        </w:rPr>
        <w:t>（商业）、</w:t>
      </w:r>
      <w:proofErr w:type="gramStart"/>
      <w:r w:rsidR="00C57BA0">
        <w:rPr>
          <w:rFonts w:ascii="仿宋_GB2312" w:eastAsia="仿宋_GB2312" w:hAnsi="华文仿宋" w:hint="eastAsia"/>
          <w:sz w:val="28"/>
          <w:szCs w:val="28"/>
        </w:rPr>
        <w:t>绿隔产业</w:t>
      </w:r>
      <w:proofErr w:type="gramEnd"/>
      <w:r w:rsidR="00C57BA0">
        <w:rPr>
          <w:rFonts w:ascii="仿宋_GB2312" w:eastAsia="仿宋_GB2312" w:hAnsi="华文仿宋" w:hint="eastAsia"/>
          <w:sz w:val="28"/>
          <w:szCs w:val="28"/>
        </w:rPr>
        <w:t>（办公）</w:t>
      </w:r>
      <w:r w:rsidRPr="002D64C6">
        <w:rPr>
          <w:rFonts w:ascii="仿宋_GB2312" w:eastAsia="仿宋_GB2312" w:hAnsi="华文仿宋" w:hint="eastAsia"/>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2D64C6">
        <w:rPr>
          <w:rFonts w:ascii="仿宋_GB2312" w:eastAsia="仿宋_GB2312" w:hAnsi="华文仿宋" w:hint="eastAsia"/>
          <w:sz w:val="28"/>
          <w:szCs w:val="28"/>
        </w:rPr>
        <w:t>的</w:t>
      </w:r>
      <w:proofErr w:type="gramEnd"/>
      <w:r w:rsidRPr="002D64C6">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FA5331" w:rsidRDefault="00FA5331" w:rsidP="00490E25">
      <w:pPr>
        <w:spacing w:line="360" w:lineRule="auto"/>
        <w:ind w:firstLine="556"/>
        <w:jc w:val="both"/>
        <w:rPr>
          <w:rFonts w:ascii="仿宋_GB2312" w:eastAsia="仿宋_GB2312" w:hAnsi="华文仿宋"/>
          <w:sz w:val="28"/>
          <w:szCs w:val="28"/>
        </w:rPr>
      </w:pPr>
      <w:r>
        <w:rPr>
          <w:rFonts w:ascii="仿宋_GB2312" w:eastAsia="仿宋_GB2312" w:hAnsi="华文仿宋" w:hint="eastAsia"/>
          <w:sz w:val="28"/>
          <w:szCs w:val="28"/>
        </w:rPr>
        <w:t>（转下页）</w:t>
      </w:r>
      <w:r>
        <w:rPr>
          <w:rFonts w:ascii="仿宋_GB2312" w:eastAsia="仿宋_GB2312" w:hAnsi="华文仿宋"/>
          <w:sz w:val="28"/>
          <w:szCs w:val="28"/>
        </w:rPr>
        <w:br w:type="page"/>
      </w:r>
    </w:p>
    <w:p w:rsidR="00490E25" w:rsidRPr="002D64C6" w:rsidRDefault="00490E25" w:rsidP="008F7F80">
      <w:pPr>
        <w:spacing w:beforeLines="50" w:line="360" w:lineRule="auto"/>
        <w:jc w:val="center"/>
        <w:rPr>
          <w:rFonts w:ascii="Arial" w:eastAsia="仿宋_GB2312" w:hAnsi="Arial" w:cs="Arial"/>
          <w:sz w:val="28"/>
          <w:szCs w:val="28"/>
        </w:rPr>
      </w:pPr>
      <w:r w:rsidRPr="002D64C6">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1134"/>
        <w:gridCol w:w="709"/>
        <w:gridCol w:w="5387"/>
        <w:gridCol w:w="992"/>
        <w:gridCol w:w="1077"/>
      </w:tblGrid>
      <w:tr w:rsidR="0002299A" w:rsidRPr="00B03F0C" w:rsidTr="00301262">
        <w:trPr>
          <w:cantSplit/>
          <w:jc w:val="center"/>
        </w:trPr>
        <w:tc>
          <w:tcPr>
            <w:tcW w:w="1134"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评价因素</w:t>
            </w:r>
          </w:p>
        </w:tc>
        <w:tc>
          <w:tcPr>
            <w:tcW w:w="709"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标准分值</w:t>
            </w:r>
          </w:p>
        </w:tc>
        <w:tc>
          <w:tcPr>
            <w:tcW w:w="5387"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打分考虑因素</w:t>
            </w:r>
          </w:p>
        </w:tc>
        <w:tc>
          <w:tcPr>
            <w:tcW w:w="2069" w:type="dxa"/>
            <w:gridSpan w:val="2"/>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估价对象</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992" w:type="dxa"/>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基准地价系数修正法</w:t>
            </w:r>
          </w:p>
        </w:tc>
        <w:tc>
          <w:tcPr>
            <w:tcW w:w="1077" w:type="dxa"/>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剩余法</w:t>
            </w:r>
          </w:p>
        </w:tc>
      </w:tr>
      <w:tr w:rsidR="000821A6" w:rsidRPr="00B03F0C" w:rsidTr="00301262">
        <w:trPr>
          <w:cantSplit/>
          <w:jc w:val="center"/>
        </w:trPr>
        <w:tc>
          <w:tcPr>
            <w:tcW w:w="1134"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估价方法的代表性</w:t>
            </w:r>
          </w:p>
        </w:tc>
        <w:tc>
          <w:tcPr>
            <w:tcW w:w="709" w:type="dxa"/>
            <w:vMerge w:val="restart"/>
            <w:shd w:val="clear" w:color="auto" w:fill="auto"/>
            <w:noWrap/>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25</w:t>
            </w: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估价方法选取分析充分、合理，取</w:t>
            </w:r>
            <w:r w:rsidRPr="00B03F0C">
              <w:rPr>
                <w:rFonts w:ascii="Arial" w:eastAsia="仿宋_GB2312" w:hAnsi="Arial" w:cs="Arial"/>
                <w:sz w:val="21"/>
                <w:szCs w:val="21"/>
              </w:rPr>
              <w:t>20</w:t>
            </w:r>
            <w:r w:rsidRPr="00B03F0C">
              <w:rPr>
                <w:rFonts w:ascii="Arial" w:eastAsia="仿宋_GB2312" w:hAnsi="Arial" w:cs="Arial"/>
                <w:sz w:val="21"/>
                <w:szCs w:val="21"/>
              </w:rPr>
              <w:t>～</w:t>
            </w:r>
            <w:r w:rsidRPr="00B03F0C">
              <w:rPr>
                <w:rFonts w:ascii="Arial" w:eastAsia="仿宋_GB2312" w:hAnsi="Arial" w:cs="Arial"/>
                <w:sz w:val="21"/>
                <w:szCs w:val="21"/>
              </w:rPr>
              <w:t>25</w:t>
            </w:r>
            <w:r w:rsidRPr="00B03F0C">
              <w:rPr>
                <w:rFonts w:ascii="Arial" w:eastAsia="仿宋_GB2312" w:hAnsi="Arial" w:cs="Arial"/>
                <w:sz w:val="21"/>
                <w:szCs w:val="21"/>
              </w:rPr>
              <w:t>分；</w:t>
            </w:r>
          </w:p>
        </w:tc>
        <w:tc>
          <w:tcPr>
            <w:tcW w:w="992" w:type="dxa"/>
            <w:vMerge w:val="restart"/>
            <w:shd w:val="clear" w:color="auto" w:fill="auto"/>
            <w:noWrap/>
            <w:vAlign w:val="center"/>
          </w:tcPr>
          <w:p w:rsidR="000821A6" w:rsidRPr="00B03F0C" w:rsidRDefault="000821A6" w:rsidP="00093FC0">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20</w:t>
            </w:r>
          </w:p>
        </w:tc>
        <w:tc>
          <w:tcPr>
            <w:tcW w:w="1077" w:type="dxa"/>
            <w:vMerge w:val="restart"/>
            <w:shd w:val="clear" w:color="auto" w:fill="auto"/>
            <w:noWrap/>
            <w:vAlign w:val="center"/>
          </w:tcPr>
          <w:p w:rsidR="000821A6" w:rsidRPr="00B03F0C" w:rsidRDefault="00C57BA0" w:rsidP="00301262">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25</w:t>
            </w:r>
          </w:p>
        </w:tc>
      </w:tr>
      <w:tr w:rsidR="000821A6" w:rsidRPr="00B03F0C" w:rsidTr="00301262">
        <w:trPr>
          <w:cantSplit/>
          <w:jc w:val="center"/>
        </w:trPr>
        <w:tc>
          <w:tcPr>
            <w:tcW w:w="1134"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估价方法选取分析较充分、合理，取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19</w:t>
            </w:r>
            <w:r w:rsidRPr="00B03F0C">
              <w:rPr>
                <w:rFonts w:ascii="Arial" w:eastAsia="仿宋_GB2312" w:hAnsi="Arial" w:cs="Arial"/>
                <w:sz w:val="21"/>
                <w:szCs w:val="21"/>
              </w:rPr>
              <w:t>分；</w:t>
            </w:r>
          </w:p>
        </w:tc>
        <w:tc>
          <w:tcPr>
            <w:tcW w:w="992"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r>
      <w:tr w:rsidR="000821A6" w:rsidRPr="00B03F0C" w:rsidTr="00301262">
        <w:trPr>
          <w:cantSplit/>
          <w:jc w:val="center"/>
        </w:trPr>
        <w:tc>
          <w:tcPr>
            <w:tcW w:w="1134"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709"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3.</w:t>
            </w:r>
            <w:r w:rsidRPr="00B03F0C">
              <w:rPr>
                <w:rFonts w:ascii="Arial" w:eastAsia="仿宋_GB2312" w:hAnsi="Arial" w:cs="Arial"/>
                <w:sz w:val="21"/>
                <w:szCs w:val="21"/>
              </w:rPr>
              <w:t>估价方法选取分析较不充分，取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r>
      <w:tr w:rsidR="000821A6" w:rsidRPr="00B03F0C" w:rsidTr="00301262">
        <w:trPr>
          <w:cantSplit/>
          <w:jc w:val="center"/>
        </w:trPr>
        <w:tc>
          <w:tcPr>
            <w:tcW w:w="1134"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估价方法所要求的估价资料的完整性</w:t>
            </w:r>
          </w:p>
        </w:tc>
        <w:tc>
          <w:tcPr>
            <w:tcW w:w="709"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估价资料完整，来源依据充分，取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821A6" w:rsidRPr="00B03F0C" w:rsidRDefault="00C57BA0" w:rsidP="00093FC0">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10</w:t>
            </w:r>
          </w:p>
        </w:tc>
        <w:tc>
          <w:tcPr>
            <w:tcW w:w="1077" w:type="dxa"/>
            <w:vMerge w:val="restart"/>
            <w:shd w:val="clear" w:color="auto" w:fill="auto"/>
            <w:noWrap/>
            <w:vAlign w:val="center"/>
          </w:tcPr>
          <w:p w:rsidR="000821A6" w:rsidRPr="00B03F0C" w:rsidRDefault="00C57BA0" w:rsidP="00301262">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10</w:t>
            </w:r>
          </w:p>
        </w:tc>
      </w:tr>
      <w:tr w:rsidR="000821A6" w:rsidRPr="00B03F0C" w:rsidTr="00301262">
        <w:trPr>
          <w:cantSplit/>
          <w:jc w:val="center"/>
        </w:trPr>
        <w:tc>
          <w:tcPr>
            <w:tcW w:w="1134"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估价资料有欠缺，来源依据较不充分，取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r>
      <w:tr w:rsidR="000821A6" w:rsidRPr="00B03F0C" w:rsidTr="00301262">
        <w:trPr>
          <w:cantSplit/>
          <w:jc w:val="center"/>
        </w:trPr>
        <w:tc>
          <w:tcPr>
            <w:tcW w:w="1134"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参数选取的客观性</w:t>
            </w:r>
          </w:p>
        </w:tc>
        <w:tc>
          <w:tcPr>
            <w:tcW w:w="709"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参数从市场上获取，或从权威机构发布的信息上获取，取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821A6" w:rsidRPr="00B03F0C" w:rsidRDefault="000821A6" w:rsidP="00093FC0">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c>
          <w:tcPr>
            <w:tcW w:w="1077" w:type="dxa"/>
            <w:vMerge w:val="restart"/>
            <w:shd w:val="clear" w:color="auto" w:fill="auto"/>
            <w:noWrap/>
            <w:vAlign w:val="center"/>
          </w:tcPr>
          <w:p w:rsidR="000821A6" w:rsidRPr="00B03F0C" w:rsidRDefault="00C57BA0" w:rsidP="00301262">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r>
      <w:tr w:rsidR="000821A6" w:rsidRPr="00B03F0C" w:rsidTr="00301262">
        <w:trPr>
          <w:cantSplit/>
          <w:jc w:val="center"/>
        </w:trPr>
        <w:tc>
          <w:tcPr>
            <w:tcW w:w="1134"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部分参数为自行分析取得，理由较充分，取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r>
      <w:tr w:rsidR="000821A6" w:rsidRPr="00B03F0C" w:rsidTr="00301262">
        <w:trPr>
          <w:cantSplit/>
          <w:jc w:val="center"/>
        </w:trPr>
        <w:tc>
          <w:tcPr>
            <w:tcW w:w="1134"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参数确定的时效性</w:t>
            </w:r>
          </w:p>
        </w:tc>
        <w:tc>
          <w:tcPr>
            <w:tcW w:w="709"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参数在规定的时效范围内，且距估价期日未超过</w:t>
            </w:r>
            <w:r w:rsidRPr="00B03F0C">
              <w:rPr>
                <w:rFonts w:ascii="Arial" w:eastAsia="仿宋_GB2312" w:hAnsi="Arial" w:cs="Arial"/>
                <w:sz w:val="21"/>
                <w:szCs w:val="21"/>
              </w:rPr>
              <w:t>1</w:t>
            </w:r>
            <w:r w:rsidRPr="00B03F0C">
              <w:rPr>
                <w:rFonts w:ascii="Arial" w:eastAsia="仿宋_GB2312" w:hAnsi="Arial" w:cs="Arial"/>
                <w:sz w:val="21"/>
                <w:szCs w:val="21"/>
              </w:rPr>
              <w:t>年，取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821A6" w:rsidRPr="00B03F0C" w:rsidRDefault="00C57BA0" w:rsidP="00093FC0">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5</w:t>
            </w:r>
          </w:p>
        </w:tc>
        <w:tc>
          <w:tcPr>
            <w:tcW w:w="1077" w:type="dxa"/>
            <w:vMerge w:val="restart"/>
            <w:shd w:val="clear" w:color="auto" w:fill="auto"/>
            <w:noWrap/>
            <w:vAlign w:val="center"/>
          </w:tcPr>
          <w:p w:rsidR="000821A6" w:rsidRPr="00B03F0C" w:rsidRDefault="00C57BA0" w:rsidP="00301262">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r>
      <w:tr w:rsidR="000821A6" w:rsidRPr="00B03F0C" w:rsidTr="00301262">
        <w:trPr>
          <w:cantSplit/>
          <w:jc w:val="center"/>
        </w:trPr>
        <w:tc>
          <w:tcPr>
            <w:tcW w:w="1134"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参数在规定的时效范围内，但距估价期日超过</w:t>
            </w:r>
            <w:r w:rsidRPr="00B03F0C">
              <w:rPr>
                <w:rFonts w:ascii="Arial" w:eastAsia="仿宋_GB2312" w:hAnsi="Arial" w:cs="Arial"/>
                <w:sz w:val="21"/>
                <w:szCs w:val="21"/>
              </w:rPr>
              <w:t>1</w:t>
            </w:r>
            <w:r w:rsidRPr="00B03F0C">
              <w:rPr>
                <w:rFonts w:ascii="Arial" w:eastAsia="仿宋_GB2312" w:hAnsi="Arial" w:cs="Arial"/>
                <w:sz w:val="21"/>
                <w:szCs w:val="21"/>
              </w:rPr>
              <w:t>年，取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r>
      <w:tr w:rsidR="000821A6" w:rsidRPr="00B03F0C" w:rsidTr="00301262">
        <w:trPr>
          <w:cantSplit/>
          <w:jc w:val="center"/>
        </w:trPr>
        <w:tc>
          <w:tcPr>
            <w:tcW w:w="1134"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估价结果的现势性</w:t>
            </w:r>
          </w:p>
        </w:tc>
        <w:tc>
          <w:tcPr>
            <w:tcW w:w="709" w:type="dxa"/>
            <w:vMerge w:val="restart"/>
            <w:shd w:val="clear" w:color="auto" w:fill="auto"/>
            <w:noWrap/>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30</w:t>
            </w: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估价结果与同类用途房地产市场价格水平一致，且考虑了房地产市场发展趋势，取</w:t>
            </w:r>
            <w:r w:rsidRPr="00B03F0C">
              <w:rPr>
                <w:rFonts w:ascii="Arial" w:eastAsia="仿宋_GB2312" w:hAnsi="Arial" w:cs="Arial"/>
                <w:sz w:val="21"/>
                <w:szCs w:val="21"/>
              </w:rPr>
              <w:t>20</w:t>
            </w:r>
            <w:r w:rsidRPr="00B03F0C">
              <w:rPr>
                <w:rFonts w:ascii="Arial" w:eastAsia="仿宋_GB2312" w:hAnsi="Arial" w:cs="Arial"/>
                <w:sz w:val="21"/>
                <w:szCs w:val="21"/>
              </w:rPr>
              <w:t>～</w:t>
            </w:r>
            <w:r w:rsidRPr="00B03F0C">
              <w:rPr>
                <w:rFonts w:ascii="Arial" w:eastAsia="仿宋_GB2312" w:hAnsi="Arial" w:cs="Arial"/>
                <w:sz w:val="21"/>
                <w:szCs w:val="21"/>
              </w:rPr>
              <w:t>30</w:t>
            </w:r>
            <w:r w:rsidRPr="00B03F0C">
              <w:rPr>
                <w:rFonts w:ascii="Arial" w:eastAsia="仿宋_GB2312" w:hAnsi="Arial" w:cs="Arial"/>
                <w:sz w:val="21"/>
                <w:szCs w:val="21"/>
              </w:rPr>
              <w:t>分；</w:t>
            </w:r>
          </w:p>
        </w:tc>
        <w:tc>
          <w:tcPr>
            <w:tcW w:w="992" w:type="dxa"/>
            <w:vMerge w:val="restart"/>
            <w:shd w:val="clear" w:color="auto" w:fill="auto"/>
            <w:noWrap/>
            <w:vAlign w:val="center"/>
          </w:tcPr>
          <w:p w:rsidR="000821A6" w:rsidRPr="00B03F0C" w:rsidRDefault="00C57BA0" w:rsidP="00093FC0">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25</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估价结果与同类用途房地产价格水平基本一致，且适当考虑了房地产市场发展趋势，取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3.</w:t>
            </w:r>
            <w:r w:rsidRPr="00B03F0C">
              <w:rPr>
                <w:rFonts w:ascii="Arial" w:eastAsia="仿宋_GB2312" w:hAnsi="Arial" w:cs="Arial"/>
                <w:sz w:val="21"/>
                <w:szCs w:val="21"/>
              </w:rPr>
              <w:t>估价结果与同类用途房地产价格水平有一定差距，且适当考虑房地产市场发展趋势，取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7230" w:type="dxa"/>
            <w:gridSpan w:val="3"/>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b/>
                <w:bCs/>
                <w:sz w:val="21"/>
                <w:szCs w:val="21"/>
              </w:rPr>
            </w:pPr>
            <w:r w:rsidRPr="00B03F0C">
              <w:rPr>
                <w:rFonts w:ascii="Arial" w:eastAsia="仿宋_GB2312" w:hAnsi="Arial" w:cs="Arial"/>
                <w:b/>
                <w:bCs/>
                <w:sz w:val="21"/>
                <w:szCs w:val="21"/>
              </w:rPr>
              <w:t>分值</w:t>
            </w:r>
          </w:p>
        </w:tc>
        <w:tc>
          <w:tcPr>
            <w:tcW w:w="992" w:type="dxa"/>
            <w:shd w:val="clear" w:color="auto" w:fill="auto"/>
            <w:noWrap/>
            <w:vAlign w:val="center"/>
          </w:tcPr>
          <w:p w:rsidR="0002299A" w:rsidRPr="00B03F0C" w:rsidRDefault="00C57BA0" w:rsidP="00301262">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60</w:t>
            </w:r>
          </w:p>
        </w:tc>
        <w:tc>
          <w:tcPr>
            <w:tcW w:w="1077" w:type="dxa"/>
            <w:shd w:val="clear" w:color="auto" w:fill="auto"/>
            <w:noWrap/>
            <w:vAlign w:val="center"/>
          </w:tcPr>
          <w:p w:rsidR="0002299A" w:rsidRPr="00B03F0C" w:rsidRDefault="00C57BA0" w:rsidP="00301262">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90</w:t>
            </w:r>
          </w:p>
        </w:tc>
      </w:tr>
      <w:tr w:rsidR="0002299A" w:rsidRPr="00B03F0C" w:rsidTr="00301262">
        <w:trPr>
          <w:cantSplit/>
          <w:jc w:val="center"/>
        </w:trPr>
        <w:tc>
          <w:tcPr>
            <w:tcW w:w="7230" w:type="dxa"/>
            <w:gridSpan w:val="3"/>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b/>
                <w:bCs/>
                <w:sz w:val="21"/>
                <w:szCs w:val="21"/>
              </w:rPr>
            </w:pPr>
            <w:r w:rsidRPr="00B03F0C">
              <w:rPr>
                <w:rFonts w:ascii="Arial" w:eastAsia="仿宋_GB2312" w:hAnsi="Arial" w:cs="Arial"/>
                <w:b/>
                <w:bCs/>
                <w:sz w:val="21"/>
                <w:szCs w:val="21"/>
              </w:rPr>
              <w:t>权重</w:t>
            </w:r>
          </w:p>
        </w:tc>
        <w:tc>
          <w:tcPr>
            <w:tcW w:w="992" w:type="dxa"/>
            <w:shd w:val="clear" w:color="auto" w:fill="auto"/>
            <w:noWrap/>
            <w:vAlign w:val="center"/>
          </w:tcPr>
          <w:p w:rsidR="0002299A" w:rsidRPr="00B03F0C" w:rsidRDefault="00C57BA0" w:rsidP="00301262">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40</w:t>
            </w:r>
            <w:r w:rsidR="0002299A" w:rsidRPr="00B03F0C">
              <w:rPr>
                <w:rFonts w:ascii="Arial" w:eastAsia="仿宋_GB2312" w:hAnsi="Arial" w:cs="Arial"/>
                <w:sz w:val="21"/>
                <w:szCs w:val="21"/>
              </w:rPr>
              <w:t>%</w:t>
            </w:r>
          </w:p>
        </w:tc>
        <w:tc>
          <w:tcPr>
            <w:tcW w:w="1077" w:type="dxa"/>
            <w:shd w:val="clear" w:color="auto" w:fill="auto"/>
            <w:noWrap/>
            <w:vAlign w:val="center"/>
          </w:tcPr>
          <w:p w:rsidR="0002299A" w:rsidRPr="00B03F0C" w:rsidRDefault="00C57BA0" w:rsidP="00301262">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60</w:t>
            </w:r>
            <w:r w:rsidR="0002299A" w:rsidRPr="00B03F0C">
              <w:rPr>
                <w:rFonts w:ascii="Arial" w:eastAsia="仿宋_GB2312" w:hAnsi="Arial" w:cs="Arial"/>
                <w:sz w:val="21"/>
                <w:szCs w:val="21"/>
              </w:rPr>
              <w:t>%</w:t>
            </w:r>
          </w:p>
        </w:tc>
      </w:tr>
    </w:tbl>
    <w:p w:rsidR="0002299A" w:rsidRPr="00B03F0C" w:rsidRDefault="00490E25" w:rsidP="008F7F80">
      <w:pPr>
        <w:spacing w:beforeLines="50" w:line="360" w:lineRule="auto"/>
        <w:ind w:firstLineChars="200" w:firstLine="562"/>
        <w:jc w:val="both"/>
        <w:rPr>
          <w:rFonts w:ascii="Arial" w:eastAsia="仿宋_GB2312" w:hAnsi="Arial" w:cs="Arial"/>
          <w:b/>
          <w:sz w:val="28"/>
        </w:rPr>
      </w:pPr>
      <w:r w:rsidRPr="008751E3">
        <w:rPr>
          <w:rFonts w:ascii="Arial" w:eastAsia="仿宋_GB2312" w:hAnsi="Arial" w:cs="Arial"/>
          <w:b/>
          <w:sz w:val="28"/>
        </w:rPr>
        <w:t>则</w:t>
      </w:r>
      <w:r w:rsidRPr="008751E3">
        <w:rPr>
          <w:rFonts w:ascii="Arial" w:eastAsia="仿宋_GB2312" w:hAnsi="Arial" w:cs="Arial" w:hint="eastAsia"/>
          <w:b/>
          <w:sz w:val="28"/>
        </w:rPr>
        <w:t>：</w:t>
      </w:r>
      <w:r w:rsidR="0002299A" w:rsidRPr="008751E3">
        <w:rPr>
          <w:rFonts w:ascii="Arial" w:eastAsia="仿宋_GB2312" w:hAnsi="Arial" w:cs="Arial"/>
          <w:b/>
          <w:sz w:val="28"/>
        </w:rPr>
        <w:t>各</w:t>
      </w:r>
      <w:r w:rsidR="0002299A" w:rsidRPr="00B03F0C">
        <w:rPr>
          <w:rFonts w:ascii="Arial" w:eastAsia="仿宋_GB2312" w:hAnsi="Arial" w:cs="Arial"/>
          <w:b/>
          <w:sz w:val="28"/>
        </w:rPr>
        <w:t>用途楼面熟地价如下：</w:t>
      </w:r>
    </w:p>
    <w:p w:rsidR="0002299A" w:rsidRPr="00B03F0C" w:rsidRDefault="00F53326" w:rsidP="0002299A">
      <w:pPr>
        <w:spacing w:line="360" w:lineRule="auto"/>
        <w:ind w:firstLineChars="200" w:firstLine="560"/>
        <w:jc w:val="both"/>
        <w:rPr>
          <w:rFonts w:ascii="Arial" w:eastAsia="仿宋_GB2312" w:hAnsi="Arial" w:cs="Arial"/>
          <w:sz w:val="28"/>
          <w:szCs w:val="28"/>
        </w:rPr>
      </w:pPr>
      <w:proofErr w:type="gramStart"/>
      <w:r>
        <w:rPr>
          <w:rFonts w:ascii="Arial" w:eastAsia="仿宋_GB2312" w:hAnsi="Arial" w:cs="Arial" w:hint="eastAsia"/>
          <w:sz w:val="28"/>
        </w:rPr>
        <w:t>绿隔产业</w:t>
      </w:r>
      <w:proofErr w:type="gramEnd"/>
      <w:r>
        <w:rPr>
          <w:rFonts w:ascii="Arial" w:eastAsia="仿宋_GB2312" w:hAnsi="Arial" w:cs="Arial" w:hint="eastAsia"/>
          <w:sz w:val="28"/>
        </w:rPr>
        <w:t>（商业）</w:t>
      </w:r>
      <w:proofErr w:type="gramStart"/>
      <w:r w:rsidR="0002299A" w:rsidRPr="00B03F0C">
        <w:rPr>
          <w:rFonts w:ascii="Arial" w:eastAsia="仿宋_GB2312" w:hAnsi="Arial" w:cs="Arial"/>
          <w:sz w:val="28"/>
        </w:rPr>
        <w:t>用途楼</w:t>
      </w:r>
      <w:proofErr w:type="gramEnd"/>
      <w:r w:rsidR="0002299A" w:rsidRPr="00B03F0C">
        <w:rPr>
          <w:rFonts w:ascii="Arial" w:eastAsia="仿宋_GB2312" w:hAnsi="Arial" w:cs="Arial"/>
          <w:sz w:val="28"/>
        </w:rPr>
        <w:t>面熟地价</w:t>
      </w:r>
      <w:r w:rsidR="0002299A" w:rsidRPr="00B03F0C">
        <w:rPr>
          <w:rFonts w:ascii="Arial" w:eastAsia="仿宋_GB2312" w:hAnsi="Arial" w:cs="Arial"/>
          <w:sz w:val="28"/>
        </w:rPr>
        <w:t>=</w:t>
      </w:r>
      <w:r>
        <w:rPr>
          <w:rFonts w:ascii="Arial" w:eastAsia="仿宋_GB2312" w:hAnsi="Arial" w:cs="Arial"/>
          <w:sz w:val="28"/>
          <w:szCs w:val="28"/>
        </w:rPr>
        <w:t>16723</w:t>
      </w:r>
      <w:r w:rsidR="0002299A" w:rsidRPr="00B03F0C">
        <w:rPr>
          <w:rFonts w:ascii="Arial" w:eastAsia="仿宋_GB2312" w:hAnsi="Arial" w:cs="Arial"/>
          <w:sz w:val="28"/>
          <w:szCs w:val="28"/>
        </w:rPr>
        <w:t>×</w:t>
      </w:r>
      <w:r>
        <w:rPr>
          <w:rFonts w:ascii="Arial" w:eastAsia="仿宋_GB2312" w:hAnsi="Arial" w:cs="Arial" w:hint="eastAsia"/>
          <w:sz w:val="28"/>
          <w:szCs w:val="28"/>
        </w:rPr>
        <w:t>4</w:t>
      </w:r>
      <w:r w:rsidR="0002299A" w:rsidRPr="00B03F0C">
        <w:rPr>
          <w:rFonts w:ascii="Arial" w:eastAsia="仿宋_GB2312" w:hAnsi="Arial" w:cs="Arial"/>
          <w:sz w:val="28"/>
          <w:szCs w:val="28"/>
        </w:rPr>
        <w:t>0%+</w:t>
      </w:r>
      <w:r w:rsidR="008018F3">
        <w:rPr>
          <w:rFonts w:ascii="Arial" w:eastAsia="仿宋_GB2312" w:hAnsi="Arial" w:cs="Arial" w:hint="eastAsia"/>
          <w:sz w:val="28"/>
          <w:szCs w:val="28"/>
        </w:rPr>
        <w:t>23201</w:t>
      </w:r>
      <w:r w:rsidR="0002299A" w:rsidRPr="00B03F0C">
        <w:rPr>
          <w:rFonts w:ascii="Arial" w:eastAsia="仿宋_GB2312" w:hAnsi="Arial" w:cs="Arial"/>
          <w:sz w:val="28"/>
          <w:szCs w:val="28"/>
        </w:rPr>
        <w:t>×</w:t>
      </w:r>
      <w:r>
        <w:rPr>
          <w:rFonts w:ascii="Arial" w:eastAsia="仿宋_GB2312" w:hAnsi="Arial" w:cs="Arial" w:hint="eastAsia"/>
          <w:sz w:val="28"/>
          <w:szCs w:val="28"/>
        </w:rPr>
        <w:t>6</w:t>
      </w:r>
      <w:r w:rsidR="0002299A" w:rsidRPr="00B03F0C">
        <w:rPr>
          <w:rFonts w:ascii="Arial" w:eastAsia="仿宋_GB2312" w:hAnsi="Arial" w:cs="Arial"/>
          <w:sz w:val="28"/>
          <w:szCs w:val="28"/>
        </w:rPr>
        <w:t>0%</w:t>
      </w:r>
    </w:p>
    <w:p w:rsidR="0002299A" w:rsidRPr="00B03F0C" w:rsidRDefault="0002299A" w:rsidP="008F7F80">
      <w:pPr>
        <w:spacing w:beforeLines="50" w:line="360" w:lineRule="auto"/>
        <w:ind w:firstLineChars="1700" w:firstLine="4760"/>
        <w:jc w:val="both"/>
        <w:rPr>
          <w:rFonts w:ascii="Arial" w:eastAsia="仿宋_GB2312" w:hAnsi="Arial" w:cs="Arial"/>
          <w:sz w:val="28"/>
        </w:rPr>
      </w:pPr>
      <w:r w:rsidRPr="00B03F0C">
        <w:rPr>
          <w:rFonts w:ascii="Arial" w:eastAsia="仿宋_GB2312" w:hAnsi="Arial" w:cs="Arial"/>
          <w:sz w:val="28"/>
          <w:szCs w:val="28"/>
        </w:rPr>
        <w:t>=</w:t>
      </w:r>
      <w:r w:rsidR="00F53326">
        <w:rPr>
          <w:rFonts w:ascii="Arial" w:eastAsia="仿宋_GB2312" w:hAnsi="Arial" w:cs="Arial" w:hint="eastAsia"/>
          <w:sz w:val="28"/>
          <w:szCs w:val="28"/>
        </w:rPr>
        <w:t>20610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F53326" w:rsidP="008F7F80">
      <w:pPr>
        <w:spacing w:beforeLines="50" w:line="360" w:lineRule="auto"/>
        <w:ind w:leftChars="250" w:left="600"/>
        <w:rPr>
          <w:rFonts w:ascii="Arial" w:eastAsia="仿宋_GB2312" w:hAnsi="Arial" w:cs="Arial"/>
          <w:sz w:val="28"/>
        </w:rPr>
      </w:pPr>
      <w:proofErr w:type="gramStart"/>
      <w:r>
        <w:rPr>
          <w:rFonts w:ascii="Arial" w:eastAsia="仿宋_GB2312" w:hAnsi="Arial" w:cs="Arial" w:hint="eastAsia"/>
          <w:sz w:val="28"/>
        </w:rPr>
        <w:t>绿隔产业</w:t>
      </w:r>
      <w:proofErr w:type="gramEnd"/>
      <w:r>
        <w:rPr>
          <w:rFonts w:ascii="Arial" w:eastAsia="仿宋_GB2312" w:hAnsi="Arial" w:cs="Arial" w:hint="eastAsia"/>
          <w:sz w:val="28"/>
        </w:rPr>
        <w:t>（办公）</w:t>
      </w:r>
      <w:proofErr w:type="gramStart"/>
      <w:r w:rsidR="0002299A" w:rsidRPr="00B03F0C">
        <w:rPr>
          <w:rFonts w:ascii="Arial" w:eastAsia="仿宋_GB2312" w:hAnsi="Arial" w:cs="Arial"/>
          <w:sz w:val="28"/>
        </w:rPr>
        <w:t>用途楼</w:t>
      </w:r>
      <w:proofErr w:type="gramEnd"/>
      <w:r w:rsidR="0002299A" w:rsidRPr="00B03F0C">
        <w:rPr>
          <w:rFonts w:ascii="Arial" w:eastAsia="仿宋_GB2312" w:hAnsi="Arial" w:cs="Arial"/>
          <w:sz w:val="28"/>
        </w:rPr>
        <w:t>面熟地价</w:t>
      </w:r>
      <w:r w:rsidR="0002299A" w:rsidRPr="00B03F0C">
        <w:rPr>
          <w:rFonts w:ascii="Arial" w:eastAsia="仿宋_GB2312" w:hAnsi="Arial" w:cs="Arial"/>
          <w:sz w:val="28"/>
        </w:rPr>
        <w:t>=</w:t>
      </w:r>
      <w:r w:rsidR="00E85F29">
        <w:rPr>
          <w:rFonts w:ascii="Arial" w:eastAsia="仿宋_GB2312" w:hAnsi="Arial" w:cs="Arial"/>
          <w:sz w:val="28"/>
        </w:rPr>
        <w:t>16660</w:t>
      </w:r>
      <w:r w:rsidR="0002299A" w:rsidRPr="00B03F0C">
        <w:rPr>
          <w:rFonts w:ascii="Arial" w:eastAsia="仿宋_GB2312" w:hAnsi="Arial" w:cs="Arial"/>
          <w:sz w:val="28"/>
        </w:rPr>
        <w:t>×</w:t>
      </w:r>
      <w:r>
        <w:rPr>
          <w:rFonts w:ascii="Arial" w:eastAsia="仿宋_GB2312" w:hAnsi="Arial" w:cs="Arial" w:hint="eastAsia"/>
          <w:sz w:val="28"/>
        </w:rPr>
        <w:t>4</w:t>
      </w:r>
      <w:r w:rsidR="0002299A" w:rsidRPr="00B03F0C">
        <w:rPr>
          <w:rFonts w:ascii="Arial" w:eastAsia="仿宋_GB2312" w:hAnsi="Arial" w:cs="Arial"/>
          <w:sz w:val="28"/>
        </w:rPr>
        <w:t>0%+</w:t>
      </w:r>
      <w:r w:rsidR="003C7FEF">
        <w:rPr>
          <w:rFonts w:ascii="Arial" w:eastAsia="仿宋_GB2312" w:hAnsi="Arial" w:cs="Arial" w:hint="eastAsia"/>
          <w:sz w:val="28"/>
        </w:rPr>
        <w:t>22753</w:t>
      </w:r>
      <w:r w:rsidR="0002299A" w:rsidRPr="00B03F0C">
        <w:rPr>
          <w:rFonts w:ascii="Arial" w:eastAsia="仿宋_GB2312" w:hAnsi="Arial" w:cs="Arial"/>
          <w:sz w:val="28"/>
        </w:rPr>
        <w:t>×</w:t>
      </w:r>
      <w:r>
        <w:rPr>
          <w:rFonts w:ascii="Arial" w:eastAsia="仿宋_GB2312" w:hAnsi="Arial" w:cs="Arial" w:hint="eastAsia"/>
          <w:sz w:val="28"/>
        </w:rPr>
        <w:t>6</w:t>
      </w:r>
      <w:r w:rsidR="0002299A" w:rsidRPr="00B03F0C">
        <w:rPr>
          <w:rFonts w:ascii="Arial" w:eastAsia="仿宋_GB2312" w:hAnsi="Arial" w:cs="Arial"/>
          <w:sz w:val="28"/>
        </w:rPr>
        <w:t>0%</w:t>
      </w:r>
    </w:p>
    <w:p w:rsidR="0002299A" w:rsidRPr="00B03F0C" w:rsidRDefault="0002299A" w:rsidP="008F7F80">
      <w:pPr>
        <w:spacing w:beforeLines="50" w:line="360" w:lineRule="auto"/>
        <w:ind w:firstLineChars="1750" w:firstLine="4900"/>
        <w:rPr>
          <w:rFonts w:ascii="Arial" w:eastAsia="仿宋_GB2312" w:hAnsi="Arial" w:cs="Arial"/>
          <w:sz w:val="28"/>
        </w:rPr>
      </w:pPr>
      <w:r w:rsidRPr="00B03F0C">
        <w:rPr>
          <w:rFonts w:ascii="Arial" w:eastAsia="仿宋_GB2312" w:hAnsi="Arial" w:cs="Arial"/>
          <w:sz w:val="28"/>
        </w:rPr>
        <w:t>=</w:t>
      </w:r>
      <w:r w:rsidR="00F53326">
        <w:rPr>
          <w:rFonts w:ascii="Arial" w:eastAsia="仿宋_GB2312" w:hAnsi="Arial" w:cs="Arial" w:hint="eastAsia"/>
          <w:sz w:val="28"/>
        </w:rPr>
        <w:t>20316</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821A6" w:rsidRDefault="00F53326" w:rsidP="008F7F80">
      <w:pPr>
        <w:spacing w:beforeLines="50" w:line="360" w:lineRule="auto"/>
        <w:ind w:firstLineChars="200" w:firstLine="560"/>
        <w:jc w:val="both"/>
        <w:rPr>
          <w:rFonts w:ascii="Arial" w:eastAsia="仿宋_GB2312" w:hAnsi="Arial" w:cs="Arial"/>
          <w:sz w:val="28"/>
        </w:rPr>
      </w:pPr>
      <w:r>
        <w:rPr>
          <w:rFonts w:ascii="Arial" w:eastAsia="仿宋_GB2312" w:hAnsi="Arial" w:cs="Arial" w:hint="eastAsia"/>
          <w:sz w:val="28"/>
        </w:rPr>
        <w:t>详见下图</w:t>
      </w:r>
      <w:r w:rsidR="000821A6">
        <w:rPr>
          <w:rFonts w:ascii="Arial" w:eastAsia="仿宋_GB2312" w:hAnsi="Arial" w:cs="Arial" w:hint="eastAsia"/>
          <w:sz w:val="28"/>
        </w:rPr>
        <w:t>：</w:t>
      </w:r>
    </w:p>
    <w:tbl>
      <w:tblPr>
        <w:tblW w:w="9080" w:type="dxa"/>
        <w:tblInd w:w="103" w:type="dxa"/>
        <w:tblLook w:val="04A0"/>
      </w:tblPr>
      <w:tblGrid>
        <w:gridCol w:w="2154"/>
        <w:gridCol w:w="2387"/>
        <w:gridCol w:w="1701"/>
        <w:gridCol w:w="963"/>
        <w:gridCol w:w="1875"/>
      </w:tblGrid>
      <w:tr w:rsidR="002C7600" w:rsidRPr="002C7600" w:rsidTr="002C7600">
        <w:trPr>
          <w:trHeight w:val="645"/>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b/>
                <w:bCs/>
                <w:color w:val="000000"/>
                <w:szCs w:val="24"/>
              </w:rPr>
            </w:pPr>
            <w:r w:rsidRPr="002C7600">
              <w:rPr>
                <w:rFonts w:ascii="仿宋_GB2312" w:eastAsia="仿宋_GB2312" w:hAnsi="Arial" w:cs="Arial" w:hint="eastAsia"/>
                <w:b/>
                <w:bCs/>
                <w:color w:val="000000"/>
                <w:szCs w:val="24"/>
              </w:rPr>
              <w:lastRenderedPageBreak/>
              <w:t>用途</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b/>
                <w:bCs/>
                <w:color w:val="000000"/>
                <w:szCs w:val="24"/>
              </w:rPr>
            </w:pPr>
            <w:r w:rsidRPr="002C7600">
              <w:rPr>
                <w:rFonts w:ascii="仿宋_GB2312" w:eastAsia="仿宋_GB2312" w:hAnsi="Arial" w:cs="Arial" w:hint="eastAsia"/>
                <w:b/>
                <w:bCs/>
                <w:color w:val="000000"/>
                <w:szCs w:val="24"/>
              </w:rPr>
              <w:t>方法</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C7600" w:rsidRDefault="002C7600" w:rsidP="002C7600">
            <w:pPr>
              <w:widowControl/>
              <w:adjustRightInd/>
              <w:spacing w:line="240" w:lineRule="auto"/>
              <w:jc w:val="center"/>
              <w:textAlignment w:val="auto"/>
              <w:rPr>
                <w:rFonts w:ascii="仿宋_GB2312" w:eastAsia="仿宋_GB2312" w:hAnsi="Arial" w:cs="Arial"/>
                <w:b/>
                <w:bCs/>
                <w:color w:val="000000"/>
                <w:szCs w:val="24"/>
              </w:rPr>
            </w:pPr>
            <w:r w:rsidRPr="002C7600">
              <w:rPr>
                <w:rFonts w:ascii="仿宋_GB2312" w:eastAsia="仿宋_GB2312" w:hAnsi="Arial" w:cs="Arial" w:hint="eastAsia"/>
                <w:b/>
                <w:bCs/>
                <w:color w:val="000000"/>
                <w:szCs w:val="24"/>
              </w:rPr>
              <w:t>楼面熟地价</w:t>
            </w:r>
          </w:p>
          <w:p w:rsidR="002C7600" w:rsidRPr="002C7600" w:rsidRDefault="002C7600" w:rsidP="002C7600">
            <w:pPr>
              <w:widowControl/>
              <w:adjustRightInd/>
              <w:spacing w:line="240" w:lineRule="auto"/>
              <w:jc w:val="center"/>
              <w:textAlignment w:val="auto"/>
              <w:rPr>
                <w:rFonts w:ascii="Arial" w:hAnsi="Arial" w:cs="Arial"/>
                <w:b/>
                <w:bCs/>
                <w:color w:val="000000"/>
                <w:szCs w:val="24"/>
              </w:rPr>
            </w:pPr>
            <w:r>
              <w:rPr>
                <w:rFonts w:ascii="仿宋_GB2312" w:eastAsia="仿宋_GB2312" w:hAnsi="Arial" w:cs="Arial" w:hint="eastAsia"/>
                <w:b/>
                <w:bCs/>
                <w:color w:val="000000"/>
                <w:szCs w:val="24"/>
              </w:rPr>
              <w:t>（元/平方米）</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b/>
                <w:bCs/>
                <w:color w:val="000000"/>
                <w:szCs w:val="24"/>
              </w:rPr>
            </w:pPr>
            <w:r w:rsidRPr="002C7600">
              <w:rPr>
                <w:rFonts w:ascii="仿宋_GB2312" w:eastAsia="仿宋_GB2312" w:hAnsi="Arial" w:cs="Arial" w:hint="eastAsia"/>
                <w:b/>
                <w:bCs/>
                <w:color w:val="000000"/>
                <w:szCs w:val="24"/>
              </w:rPr>
              <w:t>权重</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2C7600" w:rsidRDefault="002C7600" w:rsidP="002C7600">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权重后</w:t>
            </w:r>
          </w:p>
          <w:p w:rsidR="002C7600" w:rsidRDefault="002C7600" w:rsidP="002C7600">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楼面熟地</w:t>
            </w:r>
            <w:r w:rsidRPr="002C7600">
              <w:rPr>
                <w:rFonts w:ascii="仿宋_GB2312" w:eastAsia="仿宋_GB2312" w:hAnsi="宋体" w:cs="宋体" w:hint="eastAsia"/>
                <w:b/>
                <w:bCs/>
                <w:color w:val="000000"/>
                <w:szCs w:val="24"/>
              </w:rPr>
              <w:t>价</w:t>
            </w:r>
          </w:p>
          <w:p w:rsidR="002C7600" w:rsidRPr="002C7600" w:rsidRDefault="002C7600" w:rsidP="002C7600">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Arial" w:cs="Arial" w:hint="eastAsia"/>
                <w:b/>
                <w:bCs/>
                <w:color w:val="000000"/>
                <w:szCs w:val="24"/>
              </w:rPr>
              <w:t>（元/平方米）</w:t>
            </w:r>
          </w:p>
        </w:tc>
      </w:tr>
      <w:tr w:rsidR="002C7600" w:rsidRPr="002C7600" w:rsidTr="002C7600">
        <w:trPr>
          <w:trHeight w:val="390"/>
        </w:trPr>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rsidR="002C7600" w:rsidRPr="002C7600" w:rsidRDefault="00F53326" w:rsidP="002C7600">
            <w:pPr>
              <w:widowControl/>
              <w:adjustRightInd/>
              <w:spacing w:line="240" w:lineRule="auto"/>
              <w:jc w:val="center"/>
              <w:textAlignment w:val="auto"/>
              <w:rPr>
                <w:rFonts w:ascii="Arial" w:hAnsi="Arial" w:cs="Arial"/>
                <w:color w:val="000000"/>
                <w:sz w:val="22"/>
                <w:szCs w:val="22"/>
              </w:rPr>
            </w:pPr>
            <w:proofErr w:type="gramStart"/>
            <w:r>
              <w:rPr>
                <w:rFonts w:ascii="仿宋_GB2312" w:eastAsia="仿宋_GB2312" w:hAnsi="Arial" w:cs="Arial" w:hint="eastAsia"/>
                <w:color w:val="000000"/>
                <w:sz w:val="22"/>
                <w:szCs w:val="22"/>
              </w:rPr>
              <w:t>绿隔产业</w:t>
            </w:r>
            <w:proofErr w:type="gramEnd"/>
            <w:r>
              <w:rPr>
                <w:rFonts w:ascii="仿宋_GB2312" w:eastAsia="仿宋_GB2312" w:hAnsi="Arial" w:cs="Arial" w:hint="eastAsia"/>
                <w:color w:val="000000"/>
                <w:sz w:val="22"/>
                <w:szCs w:val="22"/>
              </w:rPr>
              <w:t>（商业）</w:t>
            </w: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仿宋_GB2312" w:eastAsia="仿宋_GB2312" w:hAnsi="宋体" w:cs="宋体"/>
                <w:color w:val="000000"/>
                <w:sz w:val="22"/>
                <w:szCs w:val="22"/>
              </w:rPr>
            </w:pPr>
            <w:r w:rsidRPr="002C7600">
              <w:rPr>
                <w:rFonts w:ascii="仿宋_GB2312" w:eastAsia="仿宋_GB2312" w:hAnsi="宋体" w:cs="宋体" w:hint="eastAsia"/>
                <w:color w:val="000000"/>
                <w:sz w:val="22"/>
                <w:szCs w:val="22"/>
              </w:rPr>
              <w:t>基准地价系数修正法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F53326" w:rsidP="002C760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16723</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F53326" w:rsidP="002C7600">
            <w:pPr>
              <w:widowControl/>
              <w:adjustRightInd/>
              <w:spacing w:line="240" w:lineRule="auto"/>
              <w:jc w:val="right"/>
              <w:textAlignment w:val="auto"/>
              <w:rPr>
                <w:rFonts w:ascii="Arial" w:hAnsi="Arial" w:cs="Arial"/>
                <w:color w:val="000000"/>
                <w:sz w:val="22"/>
                <w:szCs w:val="22"/>
              </w:rPr>
            </w:pPr>
            <w:r>
              <w:rPr>
                <w:rFonts w:ascii="Arial" w:hAnsi="Arial" w:cs="Arial" w:hint="eastAsia"/>
                <w:color w:val="000000"/>
                <w:sz w:val="22"/>
                <w:szCs w:val="22"/>
              </w:rPr>
              <w:t>4</w:t>
            </w:r>
            <w:r w:rsidR="002C7600" w:rsidRPr="002C7600">
              <w:rPr>
                <w:rFonts w:ascii="Arial" w:hAnsi="Arial" w:cs="Arial"/>
                <w:color w:val="000000"/>
                <w:sz w:val="22"/>
                <w:szCs w:val="22"/>
              </w:rPr>
              <w:t>0.00%</w:t>
            </w:r>
          </w:p>
        </w:tc>
        <w:tc>
          <w:tcPr>
            <w:tcW w:w="1875" w:type="dxa"/>
            <w:vMerge w:val="restart"/>
            <w:tcBorders>
              <w:top w:val="nil"/>
              <w:left w:val="single" w:sz="4" w:space="0" w:color="auto"/>
              <w:bottom w:val="single" w:sz="4" w:space="0" w:color="000000"/>
              <w:right w:val="single" w:sz="4" w:space="0" w:color="auto"/>
            </w:tcBorders>
            <w:shd w:val="clear" w:color="auto" w:fill="auto"/>
            <w:vAlign w:val="center"/>
            <w:hideMark/>
          </w:tcPr>
          <w:p w:rsidR="002C7600" w:rsidRPr="002C7600" w:rsidRDefault="00F53326" w:rsidP="002C7600">
            <w:pPr>
              <w:widowControl/>
              <w:adjustRightInd/>
              <w:spacing w:line="240" w:lineRule="auto"/>
              <w:jc w:val="center"/>
              <w:textAlignment w:val="auto"/>
              <w:rPr>
                <w:rFonts w:ascii="Arial" w:hAnsi="Arial" w:cs="Arial"/>
                <w:b/>
                <w:color w:val="000000"/>
                <w:sz w:val="22"/>
                <w:szCs w:val="22"/>
              </w:rPr>
            </w:pPr>
            <w:r>
              <w:rPr>
                <w:rFonts w:ascii="Arial" w:hAnsi="Arial" w:cs="Arial"/>
                <w:b/>
                <w:color w:val="000000"/>
                <w:sz w:val="22"/>
                <w:szCs w:val="22"/>
              </w:rPr>
              <w:t>20610</w:t>
            </w:r>
          </w:p>
        </w:tc>
      </w:tr>
      <w:tr w:rsidR="002C7600" w:rsidRPr="002C7600" w:rsidTr="002C7600">
        <w:trPr>
          <w:trHeight w:val="390"/>
        </w:trPr>
        <w:tc>
          <w:tcPr>
            <w:tcW w:w="2154" w:type="dxa"/>
            <w:vMerge/>
            <w:tcBorders>
              <w:top w:val="nil"/>
              <w:left w:val="single" w:sz="4" w:space="0" w:color="auto"/>
              <w:bottom w:val="single" w:sz="4" w:space="0" w:color="auto"/>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8018F3" w:rsidP="002C760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23201</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F53326" w:rsidP="002C7600">
            <w:pPr>
              <w:widowControl/>
              <w:adjustRightInd/>
              <w:spacing w:line="240" w:lineRule="auto"/>
              <w:jc w:val="right"/>
              <w:textAlignment w:val="auto"/>
              <w:rPr>
                <w:rFonts w:ascii="Arial" w:hAnsi="Arial" w:cs="Arial"/>
                <w:color w:val="000000"/>
                <w:sz w:val="22"/>
                <w:szCs w:val="22"/>
              </w:rPr>
            </w:pPr>
            <w:r>
              <w:rPr>
                <w:rFonts w:ascii="Arial" w:hAnsi="Arial" w:cs="Arial" w:hint="eastAsia"/>
                <w:color w:val="000000"/>
                <w:sz w:val="22"/>
                <w:szCs w:val="22"/>
              </w:rPr>
              <w:t>6</w:t>
            </w:r>
            <w:r w:rsidR="002C7600" w:rsidRPr="002C7600">
              <w:rPr>
                <w:rFonts w:ascii="Arial" w:hAnsi="Arial" w:cs="Arial"/>
                <w:color w:val="000000"/>
                <w:sz w:val="22"/>
                <w:szCs w:val="22"/>
              </w:rPr>
              <w:t>0.00%</w:t>
            </w:r>
          </w:p>
        </w:tc>
        <w:tc>
          <w:tcPr>
            <w:tcW w:w="1875" w:type="dxa"/>
            <w:vMerge/>
            <w:tcBorders>
              <w:top w:val="nil"/>
              <w:left w:val="single" w:sz="4" w:space="0" w:color="auto"/>
              <w:bottom w:val="single" w:sz="4" w:space="0" w:color="000000"/>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b/>
                <w:color w:val="000000"/>
                <w:sz w:val="22"/>
                <w:szCs w:val="22"/>
              </w:rPr>
            </w:pPr>
          </w:p>
        </w:tc>
      </w:tr>
      <w:tr w:rsidR="002C7600" w:rsidRPr="002C7600" w:rsidTr="002C7600">
        <w:trPr>
          <w:trHeight w:val="390"/>
        </w:trPr>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rsidR="002C7600" w:rsidRPr="002C7600" w:rsidRDefault="00F53326" w:rsidP="002C7600">
            <w:pPr>
              <w:widowControl/>
              <w:adjustRightInd/>
              <w:spacing w:line="240" w:lineRule="auto"/>
              <w:jc w:val="center"/>
              <w:textAlignment w:val="auto"/>
              <w:rPr>
                <w:rFonts w:ascii="Arial" w:hAnsi="Arial" w:cs="Arial"/>
                <w:color w:val="000000"/>
                <w:sz w:val="22"/>
                <w:szCs w:val="22"/>
              </w:rPr>
            </w:pPr>
            <w:proofErr w:type="gramStart"/>
            <w:r>
              <w:rPr>
                <w:rFonts w:ascii="仿宋_GB2312" w:eastAsia="仿宋_GB2312" w:hAnsi="Arial" w:cs="Arial" w:hint="eastAsia"/>
                <w:color w:val="000000"/>
                <w:sz w:val="22"/>
                <w:szCs w:val="22"/>
              </w:rPr>
              <w:t>绿隔产业</w:t>
            </w:r>
            <w:proofErr w:type="gramEnd"/>
            <w:r>
              <w:rPr>
                <w:rFonts w:ascii="仿宋_GB2312" w:eastAsia="仿宋_GB2312" w:hAnsi="Arial" w:cs="Arial" w:hint="eastAsia"/>
                <w:color w:val="000000"/>
                <w:sz w:val="22"/>
                <w:szCs w:val="22"/>
              </w:rPr>
              <w:t>（办公）</w:t>
            </w: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仿宋_GB2312" w:eastAsia="仿宋_GB2312" w:hAnsi="宋体" w:cs="宋体"/>
                <w:color w:val="000000"/>
                <w:sz w:val="22"/>
                <w:szCs w:val="22"/>
              </w:rPr>
            </w:pPr>
            <w:r w:rsidRPr="002C7600">
              <w:rPr>
                <w:rFonts w:ascii="仿宋_GB2312" w:eastAsia="仿宋_GB2312" w:hAnsi="宋体" w:cs="宋体" w:hint="eastAsia"/>
                <w:color w:val="000000"/>
                <w:sz w:val="22"/>
                <w:szCs w:val="22"/>
              </w:rPr>
              <w:t>基准地价系数修正法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E85F29" w:rsidP="002C760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16660</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F53326" w:rsidP="002C7600">
            <w:pPr>
              <w:widowControl/>
              <w:adjustRightInd/>
              <w:spacing w:line="240" w:lineRule="auto"/>
              <w:jc w:val="right"/>
              <w:textAlignment w:val="auto"/>
              <w:rPr>
                <w:rFonts w:ascii="Arial" w:hAnsi="Arial" w:cs="Arial"/>
                <w:color w:val="000000"/>
                <w:sz w:val="22"/>
                <w:szCs w:val="22"/>
              </w:rPr>
            </w:pPr>
            <w:r>
              <w:rPr>
                <w:rFonts w:ascii="Arial" w:hAnsi="Arial" w:cs="Arial" w:hint="eastAsia"/>
                <w:color w:val="000000"/>
                <w:sz w:val="22"/>
                <w:szCs w:val="22"/>
              </w:rPr>
              <w:t>4</w:t>
            </w:r>
            <w:r w:rsidR="002C7600" w:rsidRPr="002C7600">
              <w:rPr>
                <w:rFonts w:ascii="Arial" w:hAnsi="Arial" w:cs="Arial"/>
                <w:color w:val="000000"/>
                <w:sz w:val="22"/>
                <w:szCs w:val="22"/>
              </w:rPr>
              <w:t>0.00%</w:t>
            </w:r>
          </w:p>
        </w:tc>
        <w:tc>
          <w:tcPr>
            <w:tcW w:w="1875" w:type="dxa"/>
            <w:vMerge w:val="restart"/>
            <w:tcBorders>
              <w:top w:val="nil"/>
              <w:left w:val="single" w:sz="4" w:space="0" w:color="auto"/>
              <w:bottom w:val="single" w:sz="4" w:space="0" w:color="000000"/>
              <w:right w:val="single" w:sz="4" w:space="0" w:color="auto"/>
            </w:tcBorders>
            <w:shd w:val="clear" w:color="auto" w:fill="auto"/>
            <w:vAlign w:val="center"/>
            <w:hideMark/>
          </w:tcPr>
          <w:p w:rsidR="002C7600" w:rsidRPr="002C7600" w:rsidRDefault="00F53326" w:rsidP="002C7600">
            <w:pPr>
              <w:widowControl/>
              <w:adjustRightInd/>
              <w:spacing w:line="240" w:lineRule="auto"/>
              <w:jc w:val="center"/>
              <w:textAlignment w:val="auto"/>
              <w:rPr>
                <w:rFonts w:ascii="Arial" w:hAnsi="Arial" w:cs="Arial"/>
                <w:b/>
                <w:color w:val="000000"/>
                <w:sz w:val="22"/>
                <w:szCs w:val="22"/>
              </w:rPr>
            </w:pPr>
            <w:r>
              <w:rPr>
                <w:rFonts w:ascii="Arial" w:hAnsi="Arial" w:cs="Arial"/>
                <w:b/>
                <w:color w:val="000000"/>
                <w:sz w:val="22"/>
                <w:szCs w:val="22"/>
              </w:rPr>
              <w:t>20316</w:t>
            </w:r>
          </w:p>
        </w:tc>
      </w:tr>
      <w:tr w:rsidR="002C7600" w:rsidRPr="002C7600" w:rsidTr="002C7600">
        <w:trPr>
          <w:trHeight w:val="390"/>
        </w:trPr>
        <w:tc>
          <w:tcPr>
            <w:tcW w:w="2154" w:type="dxa"/>
            <w:vMerge/>
            <w:tcBorders>
              <w:top w:val="nil"/>
              <w:left w:val="single" w:sz="4" w:space="0" w:color="auto"/>
              <w:bottom w:val="single" w:sz="4" w:space="0" w:color="auto"/>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3C7FEF" w:rsidP="002C760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22753</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F53326" w:rsidP="002C7600">
            <w:pPr>
              <w:widowControl/>
              <w:adjustRightInd/>
              <w:spacing w:line="240" w:lineRule="auto"/>
              <w:jc w:val="right"/>
              <w:textAlignment w:val="auto"/>
              <w:rPr>
                <w:rFonts w:ascii="Arial" w:hAnsi="Arial" w:cs="Arial"/>
                <w:color w:val="000000"/>
                <w:sz w:val="22"/>
                <w:szCs w:val="22"/>
              </w:rPr>
            </w:pPr>
            <w:r>
              <w:rPr>
                <w:rFonts w:ascii="Arial" w:hAnsi="Arial" w:cs="Arial" w:hint="eastAsia"/>
                <w:color w:val="000000"/>
                <w:sz w:val="22"/>
                <w:szCs w:val="22"/>
              </w:rPr>
              <w:t>6</w:t>
            </w:r>
            <w:r w:rsidR="002C7600" w:rsidRPr="002C7600">
              <w:rPr>
                <w:rFonts w:ascii="Arial" w:hAnsi="Arial" w:cs="Arial"/>
                <w:color w:val="000000"/>
                <w:sz w:val="22"/>
                <w:szCs w:val="22"/>
              </w:rPr>
              <w:t>0.00%</w:t>
            </w:r>
          </w:p>
        </w:tc>
        <w:tc>
          <w:tcPr>
            <w:tcW w:w="1875" w:type="dxa"/>
            <w:vMerge/>
            <w:tcBorders>
              <w:top w:val="nil"/>
              <w:left w:val="single" w:sz="4" w:space="0" w:color="auto"/>
              <w:bottom w:val="single" w:sz="4" w:space="0" w:color="000000"/>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b/>
                <w:color w:val="000000"/>
                <w:sz w:val="22"/>
                <w:szCs w:val="22"/>
              </w:rPr>
            </w:pPr>
          </w:p>
        </w:tc>
      </w:tr>
    </w:tbl>
    <w:p w:rsidR="000821A6" w:rsidRPr="00B03F0C" w:rsidRDefault="000821A6" w:rsidP="008F7F80">
      <w:pPr>
        <w:spacing w:beforeLines="50" w:line="360" w:lineRule="auto"/>
        <w:ind w:firstLineChars="200" w:firstLine="560"/>
        <w:jc w:val="both"/>
        <w:rPr>
          <w:rFonts w:ascii="Arial" w:eastAsia="仿宋_GB2312" w:hAnsi="Arial" w:cs="Arial"/>
          <w:sz w:val="28"/>
        </w:rPr>
      </w:pPr>
    </w:p>
    <w:p w:rsidR="0002299A" w:rsidRPr="00B03F0C" w:rsidRDefault="0002299A" w:rsidP="0002299A">
      <w:pPr>
        <w:spacing w:line="360" w:lineRule="auto"/>
        <w:ind w:firstLineChars="200" w:firstLine="562"/>
        <w:jc w:val="both"/>
        <w:rPr>
          <w:rFonts w:ascii="Arial" w:eastAsia="仿宋_GB2312" w:hAnsi="Arial" w:cs="Arial"/>
          <w:b/>
          <w:sz w:val="28"/>
        </w:rPr>
      </w:pPr>
      <w:r w:rsidRPr="00B03F0C">
        <w:rPr>
          <w:rFonts w:ascii="Arial" w:eastAsia="仿宋_GB2312" w:hAnsi="Arial" w:cs="Arial"/>
          <w:b/>
          <w:sz w:val="28"/>
        </w:rPr>
        <w:t>各</w:t>
      </w:r>
      <w:proofErr w:type="gramStart"/>
      <w:r w:rsidRPr="00B03F0C">
        <w:rPr>
          <w:rFonts w:ascii="Arial" w:eastAsia="仿宋_GB2312" w:hAnsi="Arial" w:cs="Arial"/>
          <w:b/>
          <w:sz w:val="28"/>
        </w:rPr>
        <w:t>用途楼</w:t>
      </w:r>
      <w:proofErr w:type="gramEnd"/>
      <w:r w:rsidRPr="00B03F0C">
        <w:rPr>
          <w:rFonts w:ascii="Arial" w:eastAsia="仿宋_GB2312" w:hAnsi="Arial" w:cs="Arial"/>
          <w:b/>
          <w:sz w:val="28"/>
        </w:rPr>
        <w:t>面熟地总价如下：</w:t>
      </w:r>
    </w:p>
    <w:p w:rsidR="0002299A" w:rsidRPr="00B03F0C" w:rsidRDefault="00F53326" w:rsidP="0002299A">
      <w:pPr>
        <w:spacing w:line="360" w:lineRule="auto"/>
        <w:ind w:firstLineChars="200" w:firstLine="560"/>
        <w:jc w:val="both"/>
        <w:rPr>
          <w:rFonts w:ascii="Arial" w:eastAsia="仿宋_GB2312" w:hAnsi="Arial" w:cs="Arial"/>
          <w:sz w:val="28"/>
          <w:szCs w:val="28"/>
        </w:rPr>
      </w:pPr>
      <w:proofErr w:type="gramStart"/>
      <w:r>
        <w:rPr>
          <w:rFonts w:ascii="Arial" w:eastAsia="仿宋_GB2312" w:hAnsi="Arial" w:cs="Arial"/>
          <w:sz w:val="28"/>
        </w:rPr>
        <w:t>绿隔产业</w:t>
      </w:r>
      <w:proofErr w:type="gramEnd"/>
      <w:r>
        <w:rPr>
          <w:rFonts w:ascii="Arial" w:eastAsia="仿宋_GB2312" w:hAnsi="Arial" w:cs="Arial"/>
          <w:sz w:val="28"/>
        </w:rPr>
        <w:t>（商业）</w:t>
      </w:r>
      <w:proofErr w:type="gramStart"/>
      <w:r w:rsidR="0002299A" w:rsidRPr="00B03F0C">
        <w:rPr>
          <w:rFonts w:ascii="Arial" w:eastAsia="仿宋_GB2312" w:hAnsi="Arial" w:cs="Arial"/>
          <w:sz w:val="28"/>
        </w:rPr>
        <w:t>用途楼</w:t>
      </w:r>
      <w:proofErr w:type="gramEnd"/>
      <w:r w:rsidR="0002299A" w:rsidRPr="00B03F0C">
        <w:rPr>
          <w:rFonts w:ascii="Arial" w:eastAsia="仿宋_GB2312" w:hAnsi="Arial" w:cs="Arial"/>
          <w:sz w:val="28"/>
        </w:rPr>
        <w:t>面</w:t>
      </w:r>
      <w:r w:rsidR="0002299A" w:rsidRPr="00B03F0C">
        <w:rPr>
          <w:rFonts w:ascii="Arial" w:eastAsia="仿宋_GB2312" w:hAnsi="Arial" w:cs="Arial"/>
          <w:sz w:val="28"/>
          <w:szCs w:val="28"/>
        </w:rPr>
        <w:t>熟地总价</w:t>
      </w:r>
      <w:r w:rsidR="0002299A" w:rsidRPr="00B03F0C">
        <w:rPr>
          <w:rFonts w:ascii="Arial" w:eastAsia="仿宋_GB2312" w:hAnsi="Arial" w:cs="Arial"/>
          <w:sz w:val="28"/>
        </w:rPr>
        <w:t>=</w:t>
      </w:r>
      <w:r>
        <w:rPr>
          <w:rFonts w:ascii="Arial" w:eastAsia="仿宋_GB2312" w:hAnsi="Arial" w:cs="Arial" w:hint="eastAsia"/>
          <w:sz w:val="28"/>
        </w:rPr>
        <w:t>20610</w:t>
      </w:r>
      <w:r w:rsidR="0002299A" w:rsidRPr="00B03F0C">
        <w:rPr>
          <w:rFonts w:ascii="Arial" w:eastAsia="仿宋_GB2312" w:hAnsi="Arial" w:cs="Arial"/>
          <w:sz w:val="28"/>
          <w:szCs w:val="28"/>
        </w:rPr>
        <w:t>×</w:t>
      </w:r>
      <w:r w:rsidR="00DC617E">
        <w:rPr>
          <w:rFonts w:ascii="Arial" w:eastAsia="仿宋_GB2312" w:hAnsi="Arial" w:cs="Arial"/>
          <w:sz w:val="28"/>
          <w:szCs w:val="28"/>
        </w:rPr>
        <w:t>85455</w:t>
      </w:r>
      <w:r w:rsidR="0002299A" w:rsidRPr="00B03F0C">
        <w:rPr>
          <w:rFonts w:ascii="Arial" w:eastAsia="仿宋_GB2312" w:hAnsi="Arial" w:cs="Arial"/>
          <w:sz w:val="28"/>
          <w:szCs w:val="28"/>
        </w:rPr>
        <w:t>÷10000</w:t>
      </w:r>
    </w:p>
    <w:p w:rsidR="0002299A" w:rsidRPr="00B03F0C" w:rsidRDefault="0002299A" w:rsidP="008F7F80">
      <w:pPr>
        <w:spacing w:beforeLines="50" w:line="360" w:lineRule="auto"/>
        <w:ind w:firstLineChars="1800" w:firstLine="5040"/>
        <w:jc w:val="both"/>
        <w:rPr>
          <w:rFonts w:ascii="Arial" w:eastAsia="仿宋_GB2312" w:hAnsi="Arial" w:cs="Arial"/>
          <w:sz w:val="28"/>
        </w:rPr>
      </w:pPr>
      <w:r w:rsidRPr="00B03F0C">
        <w:rPr>
          <w:rFonts w:ascii="Arial" w:eastAsia="仿宋_GB2312" w:hAnsi="Arial" w:cs="Arial"/>
          <w:sz w:val="28"/>
          <w:szCs w:val="28"/>
        </w:rPr>
        <w:t>=</w:t>
      </w:r>
      <w:r w:rsidR="00F53326">
        <w:rPr>
          <w:rFonts w:ascii="Arial" w:eastAsia="仿宋_GB2312" w:hAnsi="Arial" w:cs="Arial" w:hint="eastAsia"/>
          <w:sz w:val="28"/>
          <w:szCs w:val="28"/>
        </w:rPr>
        <w:t>176122.755</w:t>
      </w:r>
      <w:r w:rsidRPr="00B03F0C">
        <w:rPr>
          <w:rFonts w:ascii="Arial" w:eastAsia="仿宋_GB2312" w:hAnsi="Arial" w:cs="Arial"/>
          <w:color w:val="000000"/>
          <w:sz w:val="28"/>
        </w:rPr>
        <w:t>（</w:t>
      </w:r>
      <w:r w:rsidRPr="00B03F0C">
        <w:rPr>
          <w:rFonts w:ascii="Arial" w:eastAsia="仿宋_GB2312" w:hAnsi="Arial" w:cs="Arial"/>
          <w:sz w:val="28"/>
        </w:rPr>
        <w:t>万元</w:t>
      </w:r>
      <w:r w:rsidRPr="00B03F0C">
        <w:rPr>
          <w:rFonts w:ascii="Arial" w:eastAsia="仿宋_GB2312" w:hAnsi="Arial" w:cs="Arial"/>
          <w:color w:val="000000"/>
          <w:sz w:val="28"/>
        </w:rPr>
        <w:t>）</w:t>
      </w:r>
    </w:p>
    <w:p w:rsidR="0002299A" w:rsidRPr="00B03F0C" w:rsidRDefault="00F53326" w:rsidP="008F7F80">
      <w:pPr>
        <w:spacing w:beforeLines="50" w:line="360" w:lineRule="auto"/>
        <w:ind w:leftChars="200" w:left="620" w:hangingChars="50" w:hanging="140"/>
        <w:rPr>
          <w:rFonts w:ascii="Arial" w:eastAsia="仿宋_GB2312" w:hAnsi="Arial" w:cs="Arial"/>
          <w:sz w:val="28"/>
        </w:rPr>
      </w:pPr>
      <w:proofErr w:type="gramStart"/>
      <w:r>
        <w:rPr>
          <w:rFonts w:ascii="Arial" w:eastAsia="仿宋_GB2312" w:hAnsi="Arial" w:cs="Arial"/>
          <w:sz w:val="28"/>
        </w:rPr>
        <w:t>绿隔产业</w:t>
      </w:r>
      <w:proofErr w:type="gramEnd"/>
      <w:r>
        <w:rPr>
          <w:rFonts w:ascii="Arial" w:eastAsia="仿宋_GB2312" w:hAnsi="Arial" w:cs="Arial"/>
          <w:sz w:val="28"/>
        </w:rPr>
        <w:t>（办公）</w:t>
      </w:r>
      <w:proofErr w:type="gramStart"/>
      <w:r w:rsidR="0002299A" w:rsidRPr="00B03F0C">
        <w:rPr>
          <w:rFonts w:ascii="Arial" w:eastAsia="仿宋_GB2312" w:hAnsi="Arial" w:cs="Arial"/>
          <w:sz w:val="28"/>
        </w:rPr>
        <w:t>用途楼</w:t>
      </w:r>
      <w:proofErr w:type="gramEnd"/>
      <w:r w:rsidR="0002299A" w:rsidRPr="00B03F0C">
        <w:rPr>
          <w:rFonts w:ascii="Arial" w:eastAsia="仿宋_GB2312" w:hAnsi="Arial" w:cs="Arial"/>
          <w:sz w:val="28"/>
        </w:rPr>
        <w:t>面</w:t>
      </w:r>
      <w:r w:rsidR="0002299A" w:rsidRPr="00B03F0C">
        <w:rPr>
          <w:rFonts w:ascii="Arial" w:eastAsia="仿宋_GB2312" w:hAnsi="Arial" w:cs="Arial"/>
          <w:sz w:val="28"/>
          <w:szCs w:val="28"/>
        </w:rPr>
        <w:t>熟地总价</w:t>
      </w:r>
      <w:r w:rsidR="0002299A" w:rsidRPr="00B03F0C">
        <w:rPr>
          <w:rFonts w:ascii="Arial" w:eastAsia="仿宋_GB2312" w:hAnsi="Arial" w:cs="Arial"/>
          <w:sz w:val="28"/>
        </w:rPr>
        <w:t>=</w:t>
      </w:r>
      <w:r>
        <w:rPr>
          <w:rFonts w:ascii="Arial" w:eastAsia="仿宋_GB2312" w:hAnsi="Arial" w:cs="Arial" w:hint="eastAsia"/>
          <w:sz w:val="28"/>
        </w:rPr>
        <w:t>20316</w:t>
      </w:r>
      <w:r w:rsidR="0002299A" w:rsidRPr="00B03F0C">
        <w:rPr>
          <w:rFonts w:ascii="Arial" w:eastAsia="仿宋_GB2312" w:hAnsi="Arial" w:cs="Arial"/>
          <w:sz w:val="28"/>
        </w:rPr>
        <w:t>×</w:t>
      </w:r>
      <w:r w:rsidR="00265D77">
        <w:rPr>
          <w:rFonts w:ascii="Arial" w:eastAsia="仿宋_GB2312" w:hAnsi="Arial" w:cs="Arial"/>
          <w:sz w:val="28"/>
        </w:rPr>
        <w:t>315045</w:t>
      </w:r>
      <w:r w:rsidR="0002299A" w:rsidRPr="00B03F0C">
        <w:rPr>
          <w:rFonts w:ascii="Arial" w:eastAsia="仿宋_GB2312" w:hAnsi="Arial" w:cs="Arial"/>
          <w:sz w:val="28"/>
          <w:szCs w:val="28"/>
        </w:rPr>
        <w:t>÷10000</w:t>
      </w:r>
    </w:p>
    <w:p w:rsidR="0002299A" w:rsidRPr="00B03F0C" w:rsidRDefault="0002299A" w:rsidP="008F7F80">
      <w:pPr>
        <w:spacing w:beforeLines="50" w:line="360" w:lineRule="auto"/>
        <w:ind w:firstLineChars="1800" w:firstLine="5040"/>
        <w:rPr>
          <w:rFonts w:ascii="Arial" w:eastAsia="仿宋_GB2312" w:hAnsi="Arial" w:cs="Arial"/>
          <w:sz w:val="28"/>
        </w:rPr>
      </w:pPr>
      <w:r w:rsidRPr="00B03F0C">
        <w:rPr>
          <w:rFonts w:ascii="Arial" w:eastAsia="仿宋_GB2312" w:hAnsi="Arial" w:cs="Arial"/>
          <w:sz w:val="28"/>
        </w:rPr>
        <w:t>=</w:t>
      </w:r>
      <w:r w:rsidR="00F53326">
        <w:rPr>
          <w:rFonts w:ascii="Arial" w:eastAsia="仿宋_GB2312" w:hAnsi="Arial" w:cs="Arial" w:hint="eastAsia"/>
          <w:sz w:val="28"/>
        </w:rPr>
        <w:t>640045.422</w:t>
      </w:r>
      <w:r w:rsidRPr="00B03F0C">
        <w:rPr>
          <w:rFonts w:ascii="Arial" w:eastAsia="仿宋_GB2312" w:hAnsi="Arial" w:cs="Arial"/>
          <w:color w:val="000000"/>
          <w:sz w:val="28"/>
        </w:rPr>
        <w:t>（</w:t>
      </w:r>
      <w:r w:rsidRPr="00B03F0C">
        <w:rPr>
          <w:rFonts w:ascii="Arial" w:eastAsia="仿宋_GB2312" w:hAnsi="Arial" w:cs="Arial"/>
          <w:sz w:val="28"/>
        </w:rPr>
        <w:t>万元</w:t>
      </w:r>
      <w:r w:rsidRPr="00B03F0C">
        <w:rPr>
          <w:rFonts w:ascii="Arial" w:eastAsia="仿宋_GB2312" w:hAnsi="Arial" w:cs="Arial"/>
          <w:color w:val="000000"/>
          <w:sz w:val="28"/>
        </w:rPr>
        <w:t>）</w:t>
      </w:r>
    </w:p>
    <w:tbl>
      <w:tblPr>
        <w:tblW w:w="5000" w:type="pct"/>
        <w:tblLook w:val="04A0"/>
      </w:tblPr>
      <w:tblGrid>
        <w:gridCol w:w="2735"/>
        <w:gridCol w:w="2067"/>
        <w:gridCol w:w="1994"/>
        <w:gridCol w:w="2719"/>
      </w:tblGrid>
      <w:tr w:rsidR="00F53326" w:rsidRPr="00F243DA" w:rsidTr="000C4A88">
        <w:trPr>
          <w:trHeight w:val="598"/>
        </w:trPr>
        <w:tc>
          <w:tcPr>
            <w:tcW w:w="1437" w:type="pct"/>
            <w:vMerge w:val="restart"/>
            <w:tcBorders>
              <w:top w:val="single" w:sz="8" w:space="0" w:color="auto"/>
              <w:left w:val="single" w:sz="4" w:space="0" w:color="auto"/>
              <w:right w:val="single" w:sz="8" w:space="0" w:color="auto"/>
            </w:tcBorders>
            <w:shd w:val="clear" w:color="auto" w:fill="auto"/>
            <w:vAlign w:val="center"/>
            <w:hideMark/>
          </w:tcPr>
          <w:p w:rsidR="00F53326" w:rsidRPr="00F243DA" w:rsidRDefault="00F53326"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1086" w:type="pct"/>
            <w:vMerge w:val="restart"/>
            <w:tcBorders>
              <w:top w:val="single" w:sz="8" w:space="0" w:color="auto"/>
              <w:left w:val="nil"/>
              <w:right w:val="single" w:sz="8" w:space="0" w:color="auto"/>
            </w:tcBorders>
            <w:shd w:val="clear" w:color="auto" w:fill="auto"/>
            <w:vAlign w:val="center"/>
            <w:hideMark/>
          </w:tcPr>
          <w:p w:rsidR="00F53326" w:rsidRPr="00F243DA" w:rsidRDefault="00F53326"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F53326" w:rsidRPr="00F243DA" w:rsidRDefault="00F53326"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F53326" w:rsidRPr="00F243DA" w:rsidRDefault="00F53326" w:rsidP="00093FC0">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1048" w:type="pct"/>
            <w:vMerge w:val="restart"/>
            <w:tcBorders>
              <w:top w:val="single" w:sz="8" w:space="0" w:color="auto"/>
              <w:left w:val="nil"/>
              <w:right w:val="single" w:sz="8" w:space="0" w:color="auto"/>
            </w:tcBorders>
            <w:shd w:val="clear" w:color="auto" w:fill="auto"/>
            <w:vAlign w:val="center"/>
            <w:hideMark/>
          </w:tcPr>
          <w:p w:rsidR="00F53326" w:rsidRPr="00F243DA" w:rsidRDefault="00F53326"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F53326" w:rsidRPr="00F243DA" w:rsidRDefault="00F53326"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F53326" w:rsidRPr="00F243DA" w:rsidRDefault="00F53326" w:rsidP="00093FC0">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1430" w:type="pct"/>
            <w:vMerge w:val="restart"/>
            <w:tcBorders>
              <w:top w:val="single" w:sz="8" w:space="0" w:color="auto"/>
              <w:left w:val="nil"/>
              <w:right w:val="single" w:sz="8" w:space="0" w:color="auto"/>
            </w:tcBorders>
            <w:shd w:val="clear" w:color="auto" w:fill="auto"/>
            <w:vAlign w:val="center"/>
            <w:hideMark/>
          </w:tcPr>
          <w:p w:rsidR="00F53326" w:rsidRPr="00F243DA" w:rsidRDefault="00F53326"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F53326" w:rsidRPr="00F243DA" w:rsidRDefault="00F53326"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r>
      <w:tr w:rsidR="00F53326" w:rsidRPr="00F243DA" w:rsidTr="000C4A88">
        <w:trPr>
          <w:trHeight w:val="597"/>
        </w:trPr>
        <w:tc>
          <w:tcPr>
            <w:tcW w:w="1437" w:type="pct"/>
            <w:vMerge/>
            <w:tcBorders>
              <w:left w:val="single" w:sz="4" w:space="0" w:color="auto"/>
              <w:bottom w:val="single" w:sz="8" w:space="0" w:color="000000"/>
              <w:right w:val="single" w:sz="8" w:space="0" w:color="auto"/>
            </w:tcBorders>
            <w:shd w:val="clear" w:color="auto" w:fill="auto"/>
            <w:vAlign w:val="center"/>
            <w:hideMark/>
          </w:tcPr>
          <w:p w:rsidR="00F53326" w:rsidRPr="00F243DA" w:rsidRDefault="00F53326" w:rsidP="00093FC0">
            <w:pPr>
              <w:widowControl/>
              <w:adjustRightInd/>
              <w:spacing w:line="240" w:lineRule="auto"/>
              <w:jc w:val="center"/>
              <w:textAlignment w:val="auto"/>
              <w:rPr>
                <w:rFonts w:ascii="仿宋_GB2312" w:eastAsia="仿宋_GB2312" w:hAnsi="宋体" w:cs="宋体"/>
                <w:b/>
                <w:bCs/>
                <w:color w:val="000000"/>
                <w:szCs w:val="24"/>
              </w:rPr>
            </w:pPr>
          </w:p>
        </w:tc>
        <w:tc>
          <w:tcPr>
            <w:tcW w:w="1086" w:type="pct"/>
            <w:vMerge/>
            <w:tcBorders>
              <w:left w:val="nil"/>
              <w:right w:val="single" w:sz="8" w:space="0" w:color="auto"/>
            </w:tcBorders>
            <w:shd w:val="clear" w:color="auto" w:fill="auto"/>
            <w:vAlign w:val="center"/>
            <w:hideMark/>
          </w:tcPr>
          <w:p w:rsidR="00F53326" w:rsidRPr="00F243DA" w:rsidRDefault="00F53326" w:rsidP="00093FC0">
            <w:pPr>
              <w:widowControl/>
              <w:adjustRightInd/>
              <w:spacing w:line="240" w:lineRule="auto"/>
              <w:jc w:val="center"/>
              <w:textAlignment w:val="auto"/>
              <w:rPr>
                <w:rFonts w:ascii="仿宋_GB2312" w:eastAsia="仿宋_GB2312" w:hAnsi="宋体" w:cs="宋体"/>
                <w:b/>
                <w:bCs/>
                <w:color w:val="000000"/>
                <w:szCs w:val="24"/>
              </w:rPr>
            </w:pPr>
          </w:p>
        </w:tc>
        <w:tc>
          <w:tcPr>
            <w:tcW w:w="1048" w:type="pct"/>
            <w:vMerge/>
            <w:tcBorders>
              <w:left w:val="nil"/>
              <w:right w:val="single" w:sz="8" w:space="0" w:color="auto"/>
            </w:tcBorders>
            <w:shd w:val="clear" w:color="auto" w:fill="auto"/>
            <w:vAlign w:val="center"/>
            <w:hideMark/>
          </w:tcPr>
          <w:p w:rsidR="00F53326" w:rsidRPr="00F243DA" w:rsidRDefault="00F53326" w:rsidP="00093FC0">
            <w:pPr>
              <w:widowControl/>
              <w:adjustRightInd/>
              <w:spacing w:line="240" w:lineRule="auto"/>
              <w:jc w:val="center"/>
              <w:textAlignment w:val="auto"/>
              <w:rPr>
                <w:rFonts w:ascii="仿宋_GB2312" w:eastAsia="仿宋_GB2312" w:hAnsi="宋体" w:cs="宋体"/>
                <w:b/>
                <w:bCs/>
                <w:color w:val="000000"/>
                <w:szCs w:val="24"/>
              </w:rPr>
            </w:pPr>
          </w:p>
        </w:tc>
        <w:tc>
          <w:tcPr>
            <w:tcW w:w="1430" w:type="pct"/>
            <w:vMerge/>
            <w:tcBorders>
              <w:left w:val="nil"/>
              <w:right w:val="single" w:sz="8" w:space="0" w:color="auto"/>
            </w:tcBorders>
            <w:shd w:val="clear" w:color="auto" w:fill="auto"/>
            <w:vAlign w:val="center"/>
            <w:hideMark/>
          </w:tcPr>
          <w:p w:rsidR="00F53326" w:rsidRPr="00F243DA" w:rsidRDefault="00F53326" w:rsidP="00093FC0">
            <w:pPr>
              <w:widowControl/>
              <w:adjustRightInd/>
              <w:spacing w:line="240" w:lineRule="auto"/>
              <w:jc w:val="center"/>
              <w:textAlignment w:val="auto"/>
              <w:rPr>
                <w:rFonts w:ascii="仿宋_GB2312" w:eastAsia="仿宋_GB2312" w:hAnsi="宋体" w:cs="宋体"/>
                <w:b/>
                <w:bCs/>
                <w:color w:val="000000"/>
                <w:szCs w:val="24"/>
              </w:rPr>
            </w:pPr>
          </w:p>
        </w:tc>
      </w:tr>
      <w:tr w:rsidR="00F53326" w:rsidTr="000C4A88">
        <w:trPr>
          <w:trHeight w:val="585"/>
        </w:trPr>
        <w:tc>
          <w:tcPr>
            <w:tcW w:w="1437" w:type="pct"/>
            <w:tcBorders>
              <w:top w:val="nil"/>
              <w:left w:val="single" w:sz="4" w:space="0" w:color="auto"/>
              <w:bottom w:val="single" w:sz="8" w:space="0" w:color="auto"/>
              <w:right w:val="single" w:sz="8" w:space="0" w:color="auto"/>
            </w:tcBorders>
            <w:shd w:val="clear" w:color="auto" w:fill="auto"/>
            <w:vAlign w:val="center"/>
          </w:tcPr>
          <w:p w:rsidR="00F53326" w:rsidRPr="00F53326" w:rsidRDefault="00F53326" w:rsidP="00093FC0">
            <w:pPr>
              <w:widowControl/>
              <w:adjustRightInd/>
              <w:spacing w:line="240" w:lineRule="auto"/>
              <w:textAlignment w:val="auto"/>
              <w:rPr>
                <w:rFonts w:ascii="仿宋_GB2312" w:eastAsia="仿宋_GB2312" w:hAnsi="宋体" w:cs="宋体"/>
                <w:color w:val="000000"/>
                <w:szCs w:val="24"/>
              </w:rPr>
            </w:pPr>
            <w:proofErr w:type="gramStart"/>
            <w:r w:rsidRPr="00F53326">
              <w:rPr>
                <w:rFonts w:ascii="Arial" w:eastAsia="仿宋_GB2312" w:hAnsi="Arial" w:cs="Arial"/>
                <w:szCs w:val="24"/>
              </w:rPr>
              <w:t>绿隔产业</w:t>
            </w:r>
            <w:proofErr w:type="gramEnd"/>
            <w:r w:rsidRPr="00F53326">
              <w:rPr>
                <w:rFonts w:ascii="Arial" w:eastAsia="仿宋_GB2312" w:hAnsi="Arial" w:cs="Arial"/>
                <w:szCs w:val="24"/>
              </w:rPr>
              <w:t>（商业）</w:t>
            </w:r>
          </w:p>
        </w:tc>
        <w:tc>
          <w:tcPr>
            <w:tcW w:w="1086" w:type="pct"/>
            <w:tcBorders>
              <w:top w:val="single" w:sz="4" w:space="0" w:color="auto"/>
              <w:left w:val="nil"/>
              <w:bottom w:val="single" w:sz="8" w:space="0" w:color="auto"/>
              <w:right w:val="single" w:sz="8" w:space="0" w:color="auto"/>
            </w:tcBorders>
            <w:shd w:val="clear" w:color="auto" w:fill="auto"/>
            <w:vAlign w:val="center"/>
          </w:tcPr>
          <w:p w:rsidR="00F53326" w:rsidRPr="00F243DA" w:rsidRDefault="00F53326" w:rsidP="00093FC0">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85455</w:t>
            </w:r>
          </w:p>
        </w:tc>
        <w:tc>
          <w:tcPr>
            <w:tcW w:w="1048" w:type="pct"/>
            <w:tcBorders>
              <w:top w:val="single" w:sz="4" w:space="0" w:color="auto"/>
              <w:left w:val="nil"/>
              <w:bottom w:val="single" w:sz="8" w:space="0" w:color="auto"/>
              <w:right w:val="single" w:sz="8" w:space="0" w:color="auto"/>
            </w:tcBorders>
            <w:shd w:val="clear" w:color="auto" w:fill="auto"/>
            <w:vAlign w:val="center"/>
          </w:tcPr>
          <w:p w:rsidR="00F53326" w:rsidRDefault="00F53326" w:rsidP="00093FC0">
            <w:pPr>
              <w:spacing w:line="240" w:lineRule="auto"/>
              <w:jc w:val="center"/>
              <w:rPr>
                <w:rFonts w:ascii="Arial" w:hAnsi="Arial" w:cs="Arial"/>
                <w:color w:val="000000"/>
                <w:szCs w:val="24"/>
              </w:rPr>
            </w:pPr>
            <w:r>
              <w:rPr>
                <w:rFonts w:ascii="Arial" w:hAnsi="Arial" w:cs="Arial" w:hint="eastAsia"/>
                <w:color w:val="000000"/>
              </w:rPr>
              <w:t>20610</w:t>
            </w:r>
          </w:p>
        </w:tc>
        <w:tc>
          <w:tcPr>
            <w:tcW w:w="1430" w:type="pct"/>
            <w:tcBorders>
              <w:top w:val="single" w:sz="4" w:space="0" w:color="auto"/>
              <w:left w:val="nil"/>
              <w:bottom w:val="single" w:sz="8" w:space="0" w:color="auto"/>
              <w:right w:val="single" w:sz="8" w:space="0" w:color="auto"/>
            </w:tcBorders>
            <w:shd w:val="clear" w:color="auto" w:fill="auto"/>
            <w:vAlign w:val="center"/>
          </w:tcPr>
          <w:p w:rsidR="00F53326" w:rsidRDefault="00F53326" w:rsidP="00093FC0">
            <w:pPr>
              <w:spacing w:line="240" w:lineRule="auto"/>
              <w:jc w:val="center"/>
              <w:rPr>
                <w:rFonts w:ascii="Arial" w:hAnsi="Arial" w:cs="Arial"/>
                <w:color w:val="000000"/>
                <w:szCs w:val="24"/>
              </w:rPr>
            </w:pPr>
            <w:r>
              <w:rPr>
                <w:rFonts w:ascii="Arial" w:hAnsi="Arial" w:cs="Arial" w:hint="eastAsia"/>
                <w:color w:val="000000"/>
                <w:szCs w:val="24"/>
              </w:rPr>
              <w:t>176122.755</w:t>
            </w:r>
          </w:p>
        </w:tc>
      </w:tr>
      <w:tr w:rsidR="00F53326" w:rsidTr="000C4A88">
        <w:trPr>
          <w:trHeight w:val="585"/>
        </w:trPr>
        <w:tc>
          <w:tcPr>
            <w:tcW w:w="1437" w:type="pct"/>
            <w:tcBorders>
              <w:top w:val="nil"/>
              <w:left w:val="single" w:sz="4" w:space="0" w:color="auto"/>
              <w:bottom w:val="single" w:sz="8" w:space="0" w:color="auto"/>
              <w:right w:val="single" w:sz="8" w:space="0" w:color="auto"/>
            </w:tcBorders>
            <w:shd w:val="clear" w:color="auto" w:fill="auto"/>
            <w:vAlign w:val="center"/>
            <w:hideMark/>
          </w:tcPr>
          <w:p w:rsidR="00F53326" w:rsidRPr="00F53326" w:rsidRDefault="00F53326" w:rsidP="00093FC0">
            <w:pPr>
              <w:widowControl/>
              <w:adjustRightInd/>
              <w:spacing w:line="240" w:lineRule="auto"/>
              <w:textAlignment w:val="auto"/>
              <w:rPr>
                <w:rFonts w:ascii="仿宋_GB2312" w:eastAsia="仿宋_GB2312" w:hAnsi="宋体" w:cs="宋体"/>
                <w:color w:val="000000"/>
                <w:szCs w:val="24"/>
              </w:rPr>
            </w:pPr>
            <w:proofErr w:type="gramStart"/>
            <w:r w:rsidRPr="00F53326">
              <w:rPr>
                <w:rFonts w:ascii="Arial" w:eastAsia="仿宋_GB2312" w:hAnsi="Arial" w:cs="Arial"/>
                <w:szCs w:val="24"/>
              </w:rPr>
              <w:t>绿隔产业</w:t>
            </w:r>
            <w:proofErr w:type="gramEnd"/>
            <w:r w:rsidRPr="00F53326">
              <w:rPr>
                <w:rFonts w:ascii="Arial" w:eastAsia="仿宋_GB2312" w:hAnsi="Arial" w:cs="Arial"/>
                <w:szCs w:val="24"/>
              </w:rPr>
              <w:t>（办公）</w:t>
            </w:r>
          </w:p>
        </w:tc>
        <w:tc>
          <w:tcPr>
            <w:tcW w:w="1086" w:type="pct"/>
            <w:tcBorders>
              <w:top w:val="nil"/>
              <w:left w:val="nil"/>
              <w:bottom w:val="single" w:sz="8" w:space="0" w:color="auto"/>
              <w:right w:val="single" w:sz="8" w:space="0" w:color="auto"/>
            </w:tcBorders>
            <w:shd w:val="clear" w:color="auto" w:fill="auto"/>
            <w:vAlign w:val="center"/>
            <w:hideMark/>
          </w:tcPr>
          <w:p w:rsidR="00F53326" w:rsidRPr="00F243DA" w:rsidRDefault="00F53326" w:rsidP="00093FC0">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315045</w:t>
            </w:r>
          </w:p>
        </w:tc>
        <w:tc>
          <w:tcPr>
            <w:tcW w:w="1048" w:type="pct"/>
            <w:tcBorders>
              <w:top w:val="nil"/>
              <w:left w:val="nil"/>
              <w:bottom w:val="single" w:sz="8" w:space="0" w:color="auto"/>
              <w:right w:val="single" w:sz="8" w:space="0" w:color="auto"/>
            </w:tcBorders>
            <w:shd w:val="clear" w:color="auto" w:fill="auto"/>
            <w:vAlign w:val="center"/>
            <w:hideMark/>
          </w:tcPr>
          <w:p w:rsidR="00F53326" w:rsidRDefault="00F53326" w:rsidP="00093FC0">
            <w:pPr>
              <w:spacing w:line="240" w:lineRule="auto"/>
              <w:jc w:val="center"/>
              <w:rPr>
                <w:rFonts w:ascii="Arial" w:hAnsi="Arial" w:cs="Arial"/>
                <w:color w:val="000000"/>
                <w:szCs w:val="24"/>
              </w:rPr>
            </w:pPr>
            <w:r>
              <w:rPr>
                <w:rFonts w:ascii="Arial" w:hAnsi="Arial" w:cs="Arial" w:hint="eastAsia"/>
                <w:color w:val="000000"/>
              </w:rPr>
              <w:t>20316</w:t>
            </w:r>
          </w:p>
        </w:tc>
        <w:tc>
          <w:tcPr>
            <w:tcW w:w="1430" w:type="pct"/>
            <w:tcBorders>
              <w:top w:val="nil"/>
              <w:left w:val="nil"/>
              <w:bottom w:val="single" w:sz="8" w:space="0" w:color="auto"/>
              <w:right w:val="single" w:sz="8" w:space="0" w:color="auto"/>
            </w:tcBorders>
            <w:shd w:val="clear" w:color="auto" w:fill="auto"/>
            <w:vAlign w:val="center"/>
            <w:hideMark/>
          </w:tcPr>
          <w:p w:rsidR="00F53326" w:rsidRDefault="00F53326" w:rsidP="00093FC0">
            <w:pPr>
              <w:spacing w:line="240" w:lineRule="auto"/>
              <w:jc w:val="center"/>
              <w:rPr>
                <w:rFonts w:ascii="Arial" w:hAnsi="Arial" w:cs="Arial"/>
                <w:color w:val="000000"/>
                <w:szCs w:val="24"/>
              </w:rPr>
            </w:pPr>
            <w:r>
              <w:rPr>
                <w:rFonts w:ascii="Arial" w:hAnsi="Arial" w:cs="Arial" w:hint="eastAsia"/>
                <w:color w:val="000000"/>
                <w:szCs w:val="24"/>
              </w:rPr>
              <w:t>640045.422</w:t>
            </w:r>
          </w:p>
        </w:tc>
      </w:tr>
      <w:tr w:rsidR="00F53326" w:rsidRPr="00AF6AF6" w:rsidTr="000C4A88">
        <w:trPr>
          <w:trHeight w:val="574"/>
        </w:trPr>
        <w:tc>
          <w:tcPr>
            <w:tcW w:w="1437" w:type="pct"/>
            <w:tcBorders>
              <w:top w:val="single" w:sz="8" w:space="0" w:color="auto"/>
              <w:left w:val="single" w:sz="8" w:space="0" w:color="auto"/>
              <w:bottom w:val="single" w:sz="8" w:space="0" w:color="auto"/>
              <w:right w:val="single" w:sz="8" w:space="0" w:color="000000"/>
            </w:tcBorders>
            <w:shd w:val="clear" w:color="auto" w:fill="auto"/>
            <w:vAlign w:val="center"/>
          </w:tcPr>
          <w:p w:rsidR="00F53326" w:rsidRPr="00F243DA" w:rsidRDefault="00F53326" w:rsidP="00093FC0">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合计</w:t>
            </w:r>
          </w:p>
        </w:tc>
        <w:tc>
          <w:tcPr>
            <w:tcW w:w="1086" w:type="pct"/>
            <w:tcBorders>
              <w:top w:val="nil"/>
              <w:left w:val="nil"/>
              <w:bottom w:val="single" w:sz="8" w:space="0" w:color="auto"/>
              <w:right w:val="single" w:sz="8" w:space="0" w:color="auto"/>
            </w:tcBorders>
            <w:shd w:val="clear" w:color="auto" w:fill="auto"/>
            <w:vAlign w:val="center"/>
            <w:hideMark/>
          </w:tcPr>
          <w:p w:rsidR="00F53326" w:rsidRPr="00F243DA" w:rsidRDefault="00F53326" w:rsidP="00093FC0">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400500</w:t>
            </w:r>
          </w:p>
        </w:tc>
        <w:tc>
          <w:tcPr>
            <w:tcW w:w="1048" w:type="pct"/>
            <w:tcBorders>
              <w:top w:val="nil"/>
              <w:left w:val="nil"/>
              <w:bottom w:val="single" w:sz="8" w:space="0" w:color="auto"/>
              <w:right w:val="single" w:sz="8" w:space="0" w:color="auto"/>
            </w:tcBorders>
            <w:shd w:val="clear" w:color="auto" w:fill="auto"/>
            <w:vAlign w:val="center"/>
            <w:hideMark/>
          </w:tcPr>
          <w:p w:rsidR="00F53326" w:rsidRPr="00AF6AF6" w:rsidRDefault="00F53326" w:rsidP="00093FC0">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1430" w:type="pct"/>
            <w:tcBorders>
              <w:top w:val="nil"/>
              <w:left w:val="nil"/>
              <w:bottom w:val="single" w:sz="8" w:space="0" w:color="auto"/>
              <w:right w:val="single" w:sz="8" w:space="0" w:color="auto"/>
            </w:tcBorders>
            <w:shd w:val="clear" w:color="auto" w:fill="auto"/>
            <w:vAlign w:val="center"/>
            <w:hideMark/>
          </w:tcPr>
          <w:p w:rsidR="00F53326" w:rsidRPr="00AF6AF6" w:rsidRDefault="000C4A88" w:rsidP="00093FC0">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816168.177</w:t>
            </w:r>
          </w:p>
        </w:tc>
      </w:tr>
    </w:tbl>
    <w:p w:rsidR="008751E3" w:rsidRPr="002D64C6" w:rsidRDefault="008751E3" w:rsidP="008F7F80">
      <w:pPr>
        <w:spacing w:beforeLines="50" w:line="360" w:lineRule="auto"/>
        <w:ind w:firstLine="555"/>
        <w:jc w:val="both"/>
        <w:rPr>
          <w:rFonts w:ascii="Arial" w:eastAsia="仿宋_GB2312" w:hAnsi="Arial" w:cs="Arial"/>
          <w:sz w:val="28"/>
        </w:rPr>
      </w:pPr>
    </w:p>
    <w:p w:rsidR="00490E25" w:rsidRPr="001A078B" w:rsidRDefault="00590CFF" w:rsidP="001A078B">
      <w:pPr>
        <w:spacing w:line="360" w:lineRule="auto"/>
        <w:ind w:firstLineChars="200" w:firstLine="562"/>
        <w:jc w:val="both"/>
        <w:rPr>
          <w:rFonts w:ascii="Arial" w:eastAsia="仿宋_GB2312" w:hAnsi="Arial" w:cs="Arial"/>
          <w:b/>
          <w:sz w:val="28"/>
          <w:szCs w:val="28"/>
        </w:rPr>
      </w:pPr>
      <w:r w:rsidRPr="001A078B">
        <w:rPr>
          <w:rFonts w:ascii="Arial" w:eastAsia="仿宋_GB2312" w:hAnsi="Arial" w:cs="Arial" w:hint="eastAsia"/>
          <w:b/>
          <w:sz w:val="28"/>
          <w:szCs w:val="28"/>
        </w:rPr>
        <w:t>四、政府土地出让收益</w:t>
      </w:r>
    </w:p>
    <w:p w:rsidR="00590CFF" w:rsidRDefault="00F660C5" w:rsidP="00590CFF">
      <w:pPr>
        <w:spacing w:line="360" w:lineRule="auto"/>
        <w:ind w:firstLineChars="200" w:firstLine="560"/>
        <w:jc w:val="both"/>
        <w:rPr>
          <w:rFonts w:ascii="仿宋_GB2312" w:eastAsia="仿宋_GB2312" w:hAnsi="仿宋"/>
          <w:color w:val="000000"/>
          <w:sz w:val="28"/>
        </w:rPr>
      </w:pPr>
      <w:bookmarkStart w:id="326" w:name="_Toc481694024"/>
      <w:bookmarkStart w:id="327" w:name="_Toc482602043"/>
      <w:bookmarkStart w:id="328" w:name="_Toc482602829"/>
      <w:r w:rsidRPr="006C6FD5">
        <w:rPr>
          <w:rFonts w:ascii="仿宋_GB2312" w:eastAsia="仿宋_GB2312" w:hAnsi="仿宋" w:hint="eastAsia"/>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w:t>
      </w:r>
      <w:proofErr w:type="gramStart"/>
      <w:r w:rsidRPr="006C6FD5">
        <w:rPr>
          <w:rFonts w:ascii="仿宋_GB2312" w:eastAsia="仿宋_GB2312" w:hAnsi="仿宋" w:hint="eastAsia"/>
          <w:sz w:val="28"/>
        </w:rPr>
        <w:t>审定楼</w:t>
      </w:r>
      <w:proofErr w:type="gramEnd"/>
      <w:r w:rsidRPr="006C6FD5">
        <w:rPr>
          <w:rFonts w:ascii="仿宋_GB2312" w:eastAsia="仿宋_GB2312" w:hAnsi="仿宋" w:hint="eastAsia"/>
          <w:sz w:val="28"/>
        </w:rPr>
        <w:t>面熟地价的</w:t>
      </w:r>
      <w:r w:rsidRPr="004954A2">
        <w:rPr>
          <w:rFonts w:ascii="Arial" w:eastAsia="仿宋_GB2312" w:hAnsi="Arial" w:hint="eastAsia"/>
          <w:sz w:val="28"/>
        </w:rPr>
        <w:t>25</w:t>
      </w:r>
      <w:r w:rsidRPr="006C6FD5">
        <w:rPr>
          <w:rFonts w:ascii="仿宋_GB2312" w:eastAsia="仿宋_GB2312" w:hAnsi="仿宋" w:hint="eastAsia"/>
          <w:sz w:val="28"/>
        </w:rPr>
        <w:t>%确定，工业用途政府土地出让收益按照政府</w:t>
      </w:r>
      <w:proofErr w:type="gramStart"/>
      <w:r w:rsidRPr="006C6FD5">
        <w:rPr>
          <w:rFonts w:ascii="仿宋_GB2312" w:eastAsia="仿宋_GB2312" w:hAnsi="仿宋" w:hint="eastAsia"/>
          <w:sz w:val="28"/>
        </w:rPr>
        <w:t>审定楼</w:t>
      </w:r>
      <w:proofErr w:type="gramEnd"/>
      <w:r w:rsidRPr="006C6FD5">
        <w:rPr>
          <w:rFonts w:ascii="仿宋_GB2312" w:eastAsia="仿宋_GB2312" w:hAnsi="仿宋" w:hint="eastAsia"/>
          <w:sz w:val="28"/>
        </w:rPr>
        <w:t>面熟地价的</w:t>
      </w:r>
      <w:r w:rsidRPr="004954A2">
        <w:rPr>
          <w:rFonts w:ascii="Arial" w:eastAsia="仿宋_GB2312" w:hAnsi="Arial" w:hint="eastAsia"/>
          <w:sz w:val="28"/>
        </w:rPr>
        <w:t>15</w:t>
      </w:r>
      <w:r w:rsidRPr="006C6FD5">
        <w:rPr>
          <w:rFonts w:ascii="仿宋_GB2312" w:eastAsia="仿宋_GB2312" w:hAnsi="仿宋" w:hint="eastAsia"/>
          <w:sz w:val="28"/>
        </w:rPr>
        <w:t>%确定。</w:t>
      </w:r>
      <w:bookmarkEnd w:id="326"/>
      <w:bookmarkEnd w:id="327"/>
      <w:bookmarkEnd w:id="328"/>
      <w:r w:rsidR="00590CFF">
        <w:rPr>
          <w:rFonts w:ascii="仿宋_GB2312" w:eastAsia="仿宋_GB2312" w:hAnsi="仿宋" w:hint="eastAsia"/>
          <w:sz w:val="28"/>
        </w:rPr>
        <w:t>则估价对象</w:t>
      </w:r>
      <w:r w:rsidR="00590CFF">
        <w:rPr>
          <w:rFonts w:ascii="仿宋_GB2312" w:eastAsia="仿宋_GB2312" w:hAnsi="仿宋" w:hint="eastAsia"/>
          <w:color w:val="000000"/>
          <w:sz w:val="28"/>
        </w:rPr>
        <w:t>各用途政府土地收益如下：</w:t>
      </w:r>
    </w:p>
    <w:p w:rsidR="00EB4CFE" w:rsidRDefault="00EB4CFE" w:rsidP="00EB4CFE">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sz w:val="28"/>
        </w:rPr>
        <w:lastRenderedPageBreak/>
        <w:t>估价对象</w:t>
      </w:r>
      <w:r w:rsidRPr="00B03F0C">
        <w:rPr>
          <w:rFonts w:ascii="Arial" w:eastAsia="仿宋_GB2312" w:hAnsi="Arial" w:cs="Arial"/>
          <w:b/>
          <w:color w:val="000000"/>
          <w:sz w:val="28"/>
        </w:rPr>
        <w:t>各用途政府土地收益如下：</w:t>
      </w:r>
    </w:p>
    <w:p w:rsidR="00EB4CFE" w:rsidRPr="00B03F0C" w:rsidRDefault="00F53326" w:rsidP="00EB4CFE">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绿隔产业</w:t>
      </w:r>
      <w:proofErr w:type="gramEnd"/>
      <w:r>
        <w:rPr>
          <w:rFonts w:ascii="Arial" w:eastAsia="仿宋_GB2312" w:hAnsi="Arial" w:cs="Arial"/>
          <w:sz w:val="28"/>
        </w:rPr>
        <w:t>（商业）</w:t>
      </w:r>
      <w:r w:rsidR="00EB4CFE" w:rsidRPr="00B03F0C">
        <w:rPr>
          <w:rFonts w:ascii="Arial" w:eastAsia="仿宋_GB2312" w:hAnsi="Arial" w:cs="Arial"/>
          <w:sz w:val="28"/>
        </w:rPr>
        <w:t>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0C4A88">
        <w:rPr>
          <w:rFonts w:ascii="Arial" w:eastAsia="仿宋_GB2312" w:hAnsi="Arial" w:cs="Arial" w:hint="eastAsia"/>
          <w:sz w:val="28"/>
          <w:szCs w:val="28"/>
        </w:rPr>
        <w:t>20610</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0C4A88">
        <w:rPr>
          <w:rFonts w:ascii="Arial" w:eastAsia="仿宋_GB2312" w:hAnsi="Arial" w:cs="Arial" w:hint="eastAsia"/>
          <w:sz w:val="28"/>
        </w:rPr>
        <w:t>5153</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F53326" w:rsidP="00EB4CFE">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绿隔产业</w:t>
      </w:r>
      <w:proofErr w:type="gramEnd"/>
      <w:r>
        <w:rPr>
          <w:rFonts w:ascii="Arial" w:eastAsia="仿宋_GB2312" w:hAnsi="Arial" w:cs="Arial"/>
          <w:sz w:val="28"/>
        </w:rPr>
        <w:t>（办公）</w:t>
      </w:r>
      <w:r w:rsidR="00EB4CFE" w:rsidRPr="00B03F0C">
        <w:rPr>
          <w:rFonts w:ascii="Arial" w:eastAsia="仿宋_GB2312" w:hAnsi="Arial" w:cs="Arial"/>
          <w:sz w:val="28"/>
        </w:rPr>
        <w:t>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752DD2">
        <w:rPr>
          <w:rFonts w:ascii="Arial" w:eastAsia="仿宋_GB2312" w:hAnsi="Arial" w:cs="Arial" w:hint="eastAsia"/>
          <w:sz w:val="28"/>
          <w:szCs w:val="28"/>
        </w:rPr>
        <w:t>20316</w:t>
      </w:r>
      <w:r w:rsidRPr="00B03F0C">
        <w:rPr>
          <w:rFonts w:ascii="Arial" w:eastAsia="仿宋_GB2312" w:hAnsi="Arial" w:cs="Arial"/>
          <w:sz w:val="28"/>
        </w:rPr>
        <w:t>×25%</w:t>
      </w:r>
    </w:p>
    <w:p w:rsidR="00EB4CFE"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752DD2">
        <w:rPr>
          <w:rFonts w:ascii="Arial" w:eastAsia="仿宋_GB2312" w:hAnsi="Arial" w:cs="Arial" w:hint="eastAsia"/>
          <w:sz w:val="28"/>
        </w:rPr>
        <w:t>5079</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752DD2" w:rsidRPr="00B03F0C" w:rsidRDefault="00752DD2" w:rsidP="00EB4CFE">
      <w:pPr>
        <w:spacing w:line="360" w:lineRule="auto"/>
        <w:ind w:firstLineChars="200" w:firstLine="560"/>
        <w:jc w:val="both"/>
        <w:rPr>
          <w:rFonts w:ascii="Arial" w:eastAsia="仿宋_GB2312" w:hAnsi="Arial" w:cs="Arial"/>
          <w:color w:val="000000"/>
          <w:sz w:val="28"/>
        </w:rPr>
      </w:pPr>
    </w:p>
    <w:p w:rsidR="00EB4CFE" w:rsidRPr="00B03F0C" w:rsidRDefault="00EB4CFE" w:rsidP="00EB4CFE">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sz w:val="28"/>
        </w:rPr>
        <w:t>估价对象</w:t>
      </w:r>
      <w:r w:rsidRPr="00B03F0C">
        <w:rPr>
          <w:rFonts w:ascii="Arial" w:eastAsia="仿宋_GB2312" w:hAnsi="Arial" w:cs="Arial"/>
          <w:b/>
          <w:color w:val="000000"/>
          <w:sz w:val="28"/>
        </w:rPr>
        <w:t>各用途政府土地总收益如下：</w:t>
      </w:r>
    </w:p>
    <w:p w:rsidR="00EB4CFE" w:rsidRPr="00B03F0C" w:rsidRDefault="00F53326" w:rsidP="00EB4CFE">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绿隔产业</w:t>
      </w:r>
      <w:proofErr w:type="gramEnd"/>
      <w:r>
        <w:rPr>
          <w:rFonts w:ascii="Arial" w:eastAsia="仿宋_GB2312" w:hAnsi="Arial" w:cs="Arial"/>
          <w:sz w:val="28"/>
        </w:rPr>
        <w:t>（商业）</w:t>
      </w:r>
      <w:r w:rsidR="00EB4CFE" w:rsidRPr="00B03F0C">
        <w:rPr>
          <w:rFonts w:ascii="Arial" w:eastAsia="仿宋_GB2312" w:hAnsi="Arial" w:cs="Arial"/>
          <w:sz w:val="28"/>
        </w:rPr>
        <w:t>用途楼面政府土地出让总收益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0C4A88">
        <w:rPr>
          <w:rFonts w:ascii="Arial" w:eastAsia="仿宋_GB2312" w:hAnsi="Arial" w:cs="Arial" w:hint="eastAsia"/>
          <w:sz w:val="28"/>
        </w:rPr>
        <w:t>5153</w:t>
      </w:r>
      <w:r w:rsidRPr="00B03F0C">
        <w:rPr>
          <w:rFonts w:ascii="Arial" w:eastAsia="仿宋_GB2312" w:hAnsi="Arial" w:cs="Arial"/>
          <w:sz w:val="28"/>
          <w:szCs w:val="28"/>
        </w:rPr>
        <w:t>×</w:t>
      </w:r>
      <w:r w:rsidR="00DC617E">
        <w:rPr>
          <w:rFonts w:ascii="Arial" w:eastAsia="仿宋_GB2312" w:hAnsi="Arial" w:cs="Arial"/>
          <w:sz w:val="28"/>
          <w:szCs w:val="28"/>
        </w:rPr>
        <w:t>85455</w:t>
      </w:r>
      <w:r w:rsidRPr="00B03F0C">
        <w:rPr>
          <w:rFonts w:ascii="Arial" w:eastAsia="仿宋_GB2312" w:hAnsi="Arial" w:cs="Arial"/>
          <w:sz w:val="28"/>
          <w:szCs w:val="28"/>
        </w:rPr>
        <w:t>÷10000</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752DD2">
        <w:rPr>
          <w:rFonts w:ascii="Arial" w:eastAsia="仿宋_GB2312" w:hAnsi="Arial" w:cs="Arial" w:hint="eastAsia"/>
          <w:sz w:val="28"/>
        </w:rPr>
        <w:t>44034.9615</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F53326" w:rsidP="00EB4CFE">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绿隔产业</w:t>
      </w:r>
      <w:proofErr w:type="gramEnd"/>
      <w:r>
        <w:rPr>
          <w:rFonts w:ascii="Arial" w:eastAsia="仿宋_GB2312" w:hAnsi="Arial" w:cs="Arial"/>
          <w:sz w:val="28"/>
        </w:rPr>
        <w:t>（办公）</w:t>
      </w:r>
      <w:r w:rsidR="00EB4CFE" w:rsidRPr="00B03F0C">
        <w:rPr>
          <w:rFonts w:ascii="Arial" w:eastAsia="仿宋_GB2312" w:hAnsi="Arial" w:cs="Arial"/>
          <w:sz w:val="28"/>
        </w:rPr>
        <w:t>用途楼面政府土地出让总收益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752DD2">
        <w:rPr>
          <w:rFonts w:ascii="Arial" w:eastAsia="仿宋_GB2312" w:hAnsi="Arial" w:cs="Arial" w:hint="eastAsia"/>
          <w:sz w:val="28"/>
        </w:rPr>
        <w:t>5079</w:t>
      </w:r>
      <w:r w:rsidRPr="00B03F0C">
        <w:rPr>
          <w:rFonts w:ascii="Arial" w:eastAsia="仿宋_GB2312" w:hAnsi="Arial" w:cs="Arial"/>
          <w:sz w:val="28"/>
        </w:rPr>
        <w:t>×</w:t>
      </w:r>
      <w:r w:rsidR="00265D77">
        <w:rPr>
          <w:rFonts w:ascii="Arial" w:eastAsia="仿宋_GB2312" w:hAnsi="Arial" w:cs="Arial"/>
          <w:sz w:val="28"/>
        </w:rPr>
        <w:t>315045</w:t>
      </w:r>
      <w:r w:rsidRPr="00B03F0C">
        <w:rPr>
          <w:rFonts w:ascii="Arial" w:eastAsia="仿宋_GB2312" w:hAnsi="Arial" w:cs="Arial"/>
          <w:sz w:val="28"/>
          <w:szCs w:val="28"/>
        </w:rPr>
        <w:t>÷10000</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752DD2">
        <w:rPr>
          <w:rFonts w:ascii="Arial" w:eastAsia="仿宋_GB2312" w:hAnsi="Arial" w:cs="Arial" w:hint="eastAsia"/>
          <w:sz w:val="28"/>
        </w:rPr>
        <w:t>160011.3555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51117F" w:rsidRPr="002D64C6" w:rsidRDefault="0051117F" w:rsidP="007803ED">
      <w:pPr>
        <w:spacing w:line="360" w:lineRule="auto"/>
        <w:ind w:firstLineChars="200" w:firstLine="560"/>
        <w:jc w:val="both"/>
        <w:rPr>
          <w:rFonts w:ascii="仿宋_GB2312" w:eastAsia="仿宋_GB2312" w:hAnsi="仿宋"/>
          <w:color w:val="000000"/>
          <w:sz w:val="28"/>
        </w:rPr>
      </w:pPr>
    </w:p>
    <w:p w:rsidR="00EF5F23" w:rsidRPr="001A078B" w:rsidRDefault="001A078B" w:rsidP="00EF5F23">
      <w:pPr>
        <w:spacing w:line="360" w:lineRule="auto"/>
        <w:ind w:firstLine="555"/>
        <w:rPr>
          <w:rFonts w:ascii="Arial" w:eastAsia="仿宋_GB2312" w:hAnsi="Arial" w:cs="Arial"/>
          <w:b/>
          <w:sz w:val="28"/>
          <w:szCs w:val="28"/>
        </w:rPr>
      </w:pPr>
      <w:r>
        <w:rPr>
          <w:rFonts w:ascii="Arial" w:eastAsia="仿宋_GB2312" w:hAnsi="Arial" w:cs="Arial" w:hint="eastAsia"/>
          <w:b/>
          <w:sz w:val="28"/>
          <w:szCs w:val="28"/>
        </w:rPr>
        <w:t>五</w:t>
      </w:r>
      <w:r w:rsidRPr="001A078B">
        <w:rPr>
          <w:rFonts w:ascii="Arial" w:eastAsia="仿宋_GB2312" w:hAnsi="Arial" w:cs="Arial" w:hint="eastAsia"/>
          <w:b/>
          <w:sz w:val="28"/>
          <w:szCs w:val="28"/>
        </w:rPr>
        <w:t>、</w:t>
      </w:r>
      <w:r w:rsidR="00EF5F23" w:rsidRPr="001A078B">
        <w:rPr>
          <w:rFonts w:ascii="Arial" w:eastAsia="仿宋_GB2312" w:hAnsi="Arial" w:cs="Arial" w:hint="eastAsia"/>
          <w:b/>
          <w:sz w:val="28"/>
          <w:szCs w:val="28"/>
        </w:rPr>
        <w:t>估价结果的确定</w:t>
      </w:r>
    </w:p>
    <w:p w:rsidR="00F243DA" w:rsidRDefault="009636D6" w:rsidP="006C13D5">
      <w:pPr>
        <w:spacing w:line="360" w:lineRule="auto"/>
        <w:ind w:firstLineChars="200" w:firstLine="560"/>
        <w:jc w:val="both"/>
        <w:rPr>
          <w:rFonts w:ascii="仿宋_GB2312" w:eastAsia="仿宋_GB2312" w:hAnsi="Arial"/>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752DD2" w:rsidRPr="00752DD2" w:rsidRDefault="00752DD2" w:rsidP="00C2692A">
      <w:pPr>
        <w:snapToGrid w:val="0"/>
        <w:ind w:firstLine="556"/>
        <w:rPr>
          <w:rFonts w:ascii="仿宋_GB2312" w:eastAsia="仿宋_GB2312" w:hAnsi="华文仿宋"/>
          <w:sz w:val="28"/>
          <w:szCs w:val="28"/>
        </w:rPr>
      </w:pPr>
    </w:p>
    <w:p w:rsidR="00752DD2" w:rsidRPr="00752DD2" w:rsidRDefault="00752DD2" w:rsidP="00C2692A">
      <w:pPr>
        <w:snapToGrid w:val="0"/>
        <w:ind w:firstLine="556"/>
        <w:rPr>
          <w:rFonts w:ascii="仿宋_GB2312" w:eastAsia="仿宋_GB2312" w:hAnsi="华文仿宋"/>
          <w:sz w:val="28"/>
          <w:szCs w:val="28"/>
        </w:rPr>
      </w:pPr>
      <w:r w:rsidRPr="00752DD2">
        <w:rPr>
          <w:rFonts w:ascii="仿宋_GB2312" w:eastAsia="仿宋_GB2312" w:hAnsi="华文仿宋" w:hint="eastAsia"/>
          <w:sz w:val="28"/>
          <w:szCs w:val="28"/>
        </w:rPr>
        <w:t>（转下页）</w:t>
      </w:r>
    </w:p>
    <w:p w:rsidR="00752DD2" w:rsidRDefault="00752DD2" w:rsidP="00C2692A">
      <w:pPr>
        <w:snapToGrid w:val="0"/>
        <w:ind w:firstLine="556"/>
        <w:rPr>
          <w:rFonts w:ascii="仿宋_GB2312" w:eastAsia="仿宋_GB2312" w:hAnsi="华文仿宋"/>
          <w:b/>
          <w:sz w:val="28"/>
          <w:szCs w:val="28"/>
        </w:rPr>
      </w:pPr>
    </w:p>
    <w:p w:rsidR="00752DD2" w:rsidRDefault="00752DD2" w:rsidP="00C2692A">
      <w:pPr>
        <w:snapToGrid w:val="0"/>
        <w:ind w:firstLine="556"/>
        <w:rPr>
          <w:rFonts w:ascii="仿宋_GB2312" w:eastAsia="仿宋_GB2312" w:hAnsi="华文仿宋"/>
          <w:b/>
          <w:sz w:val="28"/>
          <w:szCs w:val="28"/>
        </w:rPr>
      </w:pPr>
    </w:p>
    <w:p w:rsidR="00752DD2" w:rsidRDefault="00752DD2" w:rsidP="00C2692A">
      <w:pPr>
        <w:snapToGrid w:val="0"/>
        <w:ind w:firstLine="556"/>
        <w:rPr>
          <w:rFonts w:ascii="仿宋_GB2312" w:eastAsia="仿宋_GB2312" w:hAnsi="华文仿宋"/>
          <w:b/>
          <w:sz w:val="28"/>
          <w:szCs w:val="28"/>
        </w:rPr>
      </w:pPr>
    </w:p>
    <w:p w:rsidR="00752DD2" w:rsidRDefault="00752DD2" w:rsidP="00C2692A">
      <w:pPr>
        <w:snapToGrid w:val="0"/>
        <w:ind w:firstLine="556"/>
        <w:rPr>
          <w:rFonts w:ascii="仿宋_GB2312" w:eastAsia="仿宋_GB2312" w:hAnsi="华文仿宋"/>
          <w:b/>
          <w:sz w:val="28"/>
          <w:szCs w:val="28"/>
        </w:rPr>
      </w:pPr>
    </w:p>
    <w:p w:rsidR="00752DD2" w:rsidRDefault="00752DD2" w:rsidP="00C2692A">
      <w:pPr>
        <w:snapToGrid w:val="0"/>
        <w:ind w:firstLine="556"/>
        <w:rPr>
          <w:rFonts w:ascii="仿宋_GB2312" w:eastAsia="仿宋_GB2312" w:hAnsi="华文仿宋"/>
          <w:b/>
          <w:sz w:val="28"/>
          <w:szCs w:val="28"/>
        </w:rPr>
      </w:pPr>
    </w:p>
    <w:p w:rsidR="00C2692A" w:rsidRDefault="00B14883" w:rsidP="00C2692A">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lastRenderedPageBreak/>
        <w:sym w:font="Wingdings 2" w:char="F0C3"/>
      </w:r>
      <w:r w:rsidRPr="002D64C6">
        <w:rPr>
          <w:rFonts w:ascii="仿宋_GB2312" w:eastAsia="仿宋_GB2312" w:hAnsi="华文仿宋" w:hint="eastAsia"/>
          <w:b/>
          <w:sz w:val="28"/>
          <w:szCs w:val="28"/>
        </w:rPr>
        <w:t>熟</w:t>
      </w:r>
      <w:r w:rsidR="00C2692A" w:rsidRPr="002D64C6">
        <w:rPr>
          <w:rFonts w:ascii="仿宋_GB2312" w:eastAsia="仿宋_GB2312" w:hAnsi="华文仿宋" w:hint="eastAsia"/>
          <w:b/>
          <w:sz w:val="28"/>
          <w:szCs w:val="28"/>
        </w:rPr>
        <w:t>地价</w:t>
      </w:r>
    </w:p>
    <w:tbl>
      <w:tblPr>
        <w:tblW w:w="5000" w:type="pct"/>
        <w:tblLook w:val="04A0"/>
      </w:tblPr>
      <w:tblGrid>
        <w:gridCol w:w="1887"/>
        <w:gridCol w:w="1886"/>
        <w:gridCol w:w="1328"/>
        <w:gridCol w:w="2207"/>
        <w:gridCol w:w="2207"/>
      </w:tblGrid>
      <w:tr w:rsidR="00110BFE" w:rsidRPr="00752DD2" w:rsidTr="00CF331D">
        <w:trPr>
          <w:trHeight w:val="312"/>
        </w:trPr>
        <w:tc>
          <w:tcPr>
            <w:tcW w:w="991"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用途</w:t>
            </w:r>
          </w:p>
        </w:tc>
        <w:tc>
          <w:tcPr>
            <w:tcW w:w="99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出让建筑面积（</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69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楼面熟地单价（元/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160" w:type="pct"/>
            <w:vMerge w:val="restart"/>
            <w:tcBorders>
              <w:top w:val="single" w:sz="8" w:space="0" w:color="auto"/>
              <w:left w:val="single" w:sz="4" w:space="0" w:color="auto"/>
              <w:right w:val="single" w:sz="4" w:space="0" w:color="auto"/>
            </w:tcBorders>
            <w:vAlign w:val="center"/>
          </w:tcPr>
          <w:p w:rsidR="00110BFE" w:rsidRPr="00752DD2" w:rsidRDefault="00110BFE" w:rsidP="00CF331D">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地面熟地单价（元/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16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熟地总价(万元）</w:t>
            </w:r>
          </w:p>
        </w:tc>
      </w:tr>
      <w:tr w:rsidR="00110BFE" w:rsidRPr="00752DD2" w:rsidTr="00CF331D">
        <w:trPr>
          <w:trHeight w:val="312"/>
        </w:trPr>
        <w:tc>
          <w:tcPr>
            <w:tcW w:w="991" w:type="pct"/>
            <w:vMerge/>
            <w:tcBorders>
              <w:top w:val="single" w:sz="8" w:space="0" w:color="auto"/>
              <w:left w:val="single" w:sz="8" w:space="0" w:color="auto"/>
              <w:bottom w:val="single" w:sz="4" w:space="0" w:color="000000"/>
              <w:right w:val="single" w:sz="4"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991" w:type="pct"/>
            <w:vMerge/>
            <w:tcBorders>
              <w:top w:val="single" w:sz="8" w:space="0" w:color="auto"/>
              <w:left w:val="single" w:sz="4" w:space="0" w:color="auto"/>
              <w:bottom w:val="single" w:sz="4" w:space="0" w:color="000000"/>
              <w:right w:val="single" w:sz="4"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698" w:type="pct"/>
            <w:vMerge/>
            <w:tcBorders>
              <w:top w:val="single" w:sz="8" w:space="0" w:color="auto"/>
              <w:left w:val="single" w:sz="4" w:space="0" w:color="auto"/>
              <w:bottom w:val="single" w:sz="4" w:space="0" w:color="000000"/>
              <w:right w:val="single" w:sz="4"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left w:val="single" w:sz="4" w:space="0" w:color="auto"/>
              <w:right w:val="single" w:sz="4" w:space="0" w:color="auto"/>
            </w:tcBorders>
            <w:vAlign w:val="center"/>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top w:val="single" w:sz="8" w:space="0" w:color="auto"/>
              <w:left w:val="single" w:sz="4" w:space="0" w:color="auto"/>
              <w:bottom w:val="single" w:sz="4" w:space="0" w:color="000000"/>
              <w:right w:val="single" w:sz="4"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r>
      <w:tr w:rsidR="00110BFE" w:rsidRPr="00752DD2" w:rsidTr="00CF331D">
        <w:trPr>
          <w:trHeight w:val="600"/>
        </w:trPr>
        <w:tc>
          <w:tcPr>
            <w:tcW w:w="991" w:type="pct"/>
            <w:vMerge/>
            <w:tcBorders>
              <w:top w:val="single" w:sz="8" w:space="0" w:color="auto"/>
              <w:left w:val="single" w:sz="8" w:space="0" w:color="auto"/>
              <w:bottom w:val="single" w:sz="4" w:space="0" w:color="000000"/>
              <w:right w:val="single" w:sz="4"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991" w:type="pct"/>
            <w:vMerge/>
            <w:tcBorders>
              <w:top w:val="single" w:sz="8" w:space="0" w:color="auto"/>
              <w:left w:val="single" w:sz="4" w:space="0" w:color="auto"/>
              <w:bottom w:val="single" w:sz="4" w:space="0" w:color="000000"/>
              <w:right w:val="single" w:sz="4"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698" w:type="pct"/>
            <w:vMerge/>
            <w:tcBorders>
              <w:top w:val="single" w:sz="8" w:space="0" w:color="auto"/>
              <w:left w:val="single" w:sz="4" w:space="0" w:color="auto"/>
              <w:bottom w:val="single" w:sz="4" w:space="0" w:color="000000"/>
              <w:right w:val="single" w:sz="4"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left w:val="single" w:sz="4" w:space="0" w:color="auto"/>
              <w:bottom w:val="single" w:sz="4" w:space="0" w:color="000000"/>
              <w:right w:val="single" w:sz="4" w:space="0" w:color="auto"/>
            </w:tcBorders>
            <w:vAlign w:val="center"/>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1160" w:type="pct"/>
            <w:vMerge/>
            <w:tcBorders>
              <w:top w:val="single" w:sz="8" w:space="0" w:color="auto"/>
              <w:left w:val="single" w:sz="4" w:space="0" w:color="auto"/>
              <w:bottom w:val="single" w:sz="4" w:space="0" w:color="000000"/>
              <w:right w:val="single" w:sz="4"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r>
      <w:tr w:rsidR="00110BFE" w:rsidRPr="00752DD2" w:rsidTr="00CF331D">
        <w:trPr>
          <w:trHeight w:val="570"/>
        </w:trPr>
        <w:tc>
          <w:tcPr>
            <w:tcW w:w="991" w:type="pct"/>
            <w:tcBorders>
              <w:top w:val="nil"/>
              <w:left w:val="single" w:sz="8" w:space="0" w:color="auto"/>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（商业）</w:t>
            </w:r>
          </w:p>
        </w:tc>
        <w:tc>
          <w:tcPr>
            <w:tcW w:w="991" w:type="pct"/>
            <w:tcBorders>
              <w:top w:val="nil"/>
              <w:left w:val="nil"/>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85455</w:t>
            </w:r>
          </w:p>
        </w:tc>
        <w:tc>
          <w:tcPr>
            <w:tcW w:w="698" w:type="pct"/>
            <w:tcBorders>
              <w:top w:val="nil"/>
              <w:left w:val="nil"/>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20610</w:t>
            </w:r>
          </w:p>
        </w:tc>
        <w:tc>
          <w:tcPr>
            <w:tcW w:w="1160" w:type="pct"/>
            <w:tcBorders>
              <w:top w:val="nil"/>
              <w:left w:val="nil"/>
              <w:bottom w:val="single" w:sz="4" w:space="0" w:color="auto"/>
              <w:right w:val="single" w:sz="4" w:space="0" w:color="auto"/>
            </w:tcBorders>
            <w:vAlign w:val="center"/>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4025</w:t>
            </w:r>
          </w:p>
        </w:tc>
        <w:tc>
          <w:tcPr>
            <w:tcW w:w="1160" w:type="pct"/>
            <w:tcBorders>
              <w:top w:val="nil"/>
              <w:left w:val="single" w:sz="4" w:space="0" w:color="auto"/>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176122.755</w:t>
            </w:r>
          </w:p>
        </w:tc>
      </w:tr>
      <w:tr w:rsidR="00110BFE" w:rsidRPr="00752DD2" w:rsidTr="00CF331D">
        <w:trPr>
          <w:trHeight w:val="495"/>
        </w:trPr>
        <w:tc>
          <w:tcPr>
            <w:tcW w:w="991" w:type="pct"/>
            <w:tcBorders>
              <w:top w:val="nil"/>
              <w:left w:val="single" w:sz="8" w:space="0" w:color="auto"/>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（办公）</w:t>
            </w:r>
          </w:p>
        </w:tc>
        <w:tc>
          <w:tcPr>
            <w:tcW w:w="991" w:type="pct"/>
            <w:tcBorders>
              <w:top w:val="nil"/>
              <w:left w:val="nil"/>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315045</w:t>
            </w:r>
          </w:p>
        </w:tc>
        <w:tc>
          <w:tcPr>
            <w:tcW w:w="698" w:type="pct"/>
            <w:tcBorders>
              <w:top w:val="nil"/>
              <w:left w:val="nil"/>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20316</w:t>
            </w:r>
          </w:p>
        </w:tc>
        <w:tc>
          <w:tcPr>
            <w:tcW w:w="1160" w:type="pct"/>
            <w:tcBorders>
              <w:top w:val="nil"/>
              <w:left w:val="nil"/>
              <w:bottom w:val="single" w:sz="4" w:space="0" w:color="auto"/>
              <w:right w:val="single" w:sz="4" w:space="0" w:color="auto"/>
            </w:tcBorders>
            <w:vAlign w:val="center"/>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3968</w:t>
            </w:r>
          </w:p>
        </w:tc>
        <w:tc>
          <w:tcPr>
            <w:tcW w:w="1160" w:type="pct"/>
            <w:tcBorders>
              <w:top w:val="nil"/>
              <w:left w:val="single" w:sz="4" w:space="0" w:color="auto"/>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640045.422</w:t>
            </w:r>
          </w:p>
        </w:tc>
      </w:tr>
      <w:tr w:rsidR="00110BFE" w:rsidRPr="00752DD2" w:rsidTr="00CF331D">
        <w:trPr>
          <w:trHeight w:val="480"/>
        </w:trPr>
        <w:tc>
          <w:tcPr>
            <w:tcW w:w="991" w:type="pct"/>
            <w:tcBorders>
              <w:top w:val="nil"/>
              <w:left w:val="single" w:sz="8" w:space="0" w:color="auto"/>
              <w:bottom w:val="single" w:sz="8" w:space="0" w:color="auto"/>
              <w:right w:val="nil"/>
            </w:tcBorders>
            <w:shd w:val="clear" w:color="auto" w:fill="auto"/>
            <w:vAlign w:val="center"/>
            <w:hideMark/>
          </w:tcPr>
          <w:p w:rsidR="00110BFE" w:rsidRPr="00752DD2" w:rsidRDefault="00110BFE" w:rsidP="00CF331D">
            <w:pPr>
              <w:widowControl/>
              <w:adjustRightInd/>
              <w:spacing w:line="240" w:lineRule="auto"/>
              <w:textAlignment w:val="auto"/>
              <w:rPr>
                <w:rFonts w:ascii="仿宋_GB2312" w:eastAsia="仿宋_GB2312" w:hAnsi="宋体" w:cs="宋体"/>
                <w:color w:val="000000"/>
                <w:sz w:val="22"/>
                <w:szCs w:val="22"/>
              </w:rPr>
            </w:pPr>
            <w:r w:rsidRPr="00752DD2">
              <w:rPr>
                <w:rFonts w:ascii="仿宋_GB2312" w:eastAsia="仿宋_GB2312" w:hAnsi="宋体" w:cs="宋体" w:hint="eastAsia"/>
                <w:color w:val="000000"/>
                <w:sz w:val="22"/>
                <w:szCs w:val="22"/>
              </w:rPr>
              <w:t>合计</w:t>
            </w:r>
          </w:p>
        </w:tc>
        <w:tc>
          <w:tcPr>
            <w:tcW w:w="991" w:type="pct"/>
            <w:tcBorders>
              <w:top w:val="nil"/>
              <w:left w:val="single" w:sz="4" w:space="0" w:color="auto"/>
              <w:bottom w:val="single" w:sz="8"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400500</w:t>
            </w:r>
          </w:p>
        </w:tc>
        <w:tc>
          <w:tcPr>
            <w:tcW w:w="698" w:type="pct"/>
            <w:tcBorders>
              <w:top w:val="nil"/>
              <w:left w:val="nil"/>
              <w:bottom w:val="single" w:sz="8"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160" w:type="pct"/>
            <w:tcBorders>
              <w:top w:val="nil"/>
              <w:left w:val="nil"/>
              <w:bottom w:val="single" w:sz="8" w:space="0" w:color="auto"/>
              <w:right w:val="single" w:sz="4" w:space="0" w:color="auto"/>
            </w:tcBorders>
            <w:vAlign w:val="center"/>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160" w:type="pct"/>
            <w:tcBorders>
              <w:top w:val="nil"/>
              <w:left w:val="single" w:sz="4" w:space="0" w:color="auto"/>
              <w:bottom w:val="single" w:sz="8"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816168.177</w:t>
            </w:r>
          </w:p>
        </w:tc>
      </w:tr>
    </w:tbl>
    <w:p w:rsidR="00C2692A" w:rsidRPr="00AF6AF6" w:rsidRDefault="00C2692A" w:rsidP="00C2692A">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AF6AF6">
        <w:rPr>
          <w:rFonts w:ascii="仿宋_GB2312" w:eastAsia="仿宋_GB2312" w:hAnsi="华文仿宋" w:hint="eastAsia"/>
          <w:b/>
          <w:sz w:val="28"/>
          <w:szCs w:val="28"/>
        </w:rPr>
        <w:t>熟地总价：</w:t>
      </w:r>
      <w:r w:rsidR="000C4A88">
        <w:rPr>
          <w:rFonts w:ascii="Arial" w:hAnsi="Arial" w:cs="Arial" w:hint="eastAsia"/>
          <w:color w:val="000000"/>
          <w:sz w:val="28"/>
          <w:szCs w:val="28"/>
        </w:rPr>
        <w:t>816168.177</w:t>
      </w:r>
      <w:r w:rsidRPr="00AF6AF6">
        <w:rPr>
          <w:rFonts w:ascii="仿宋_GB2312" w:eastAsia="仿宋_GB2312" w:hAnsi="华文仿宋" w:hint="eastAsia"/>
          <w:b/>
          <w:sz w:val="28"/>
          <w:szCs w:val="28"/>
        </w:rPr>
        <w:t>万元</w:t>
      </w:r>
    </w:p>
    <w:p w:rsidR="00C2692A" w:rsidRDefault="00C2692A" w:rsidP="00C2692A">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r w:rsidR="00752DD2">
        <w:rPr>
          <w:rFonts w:ascii="仿宋_GB2312" w:eastAsia="仿宋_GB2312" w:hAnsi="华文仿宋" w:hint="eastAsia"/>
          <w:b/>
          <w:sz w:val="28"/>
          <w:szCs w:val="28"/>
        </w:rPr>
        <w:t>捌拾壹亿陆仟壹佰陆拾捌万壹仟柒佰柒拾</w:t>
      </w:r>
      <w:r w:rsidRPr="002D64C6">
        <w:rPr>
          <w:rFonts w:ascii="仿宋_GB2312" w:eastAsia="仿宋_GB2312" w:hAnsi="华文仿宋" w:hint="eastAsia"/>
          <w:b/>
          <w:sz w:val="28"/>
          <w:szCs w:val="28"/>
        </w:rPr>
        <w:t>元整</w:t>
      </w:r>
    </w:p>
    <w:p w:rsidR="00752DD2" w:rsidRPr="002D64C6" w:rsidRDefault="00752DD2" w:rsidP="00C2692A">
      <w:pPr>
        <w:snapToGrid w:val="0"/>
        <w:spacing w:line="360" w:lineRule="auto"/>
        <w:ind w:firstLineChars="300" w:firstLine="843"/>
        <w:rPr>
          <w:rFonts w:ascii="仿宋_GB2312" w:eastAsia="仿宋_GB2312" w:hAnsi="华文仿宋"/>
          <w:b/>
          <w:sz w:val="28"/>
          <w:szCs w:val="28"/>
        </w:rPr>
      </w:pPr>
    </w:p>
    <w:p w:rsidR="00C2692A" w:rsidRPr="002D64C6" w:rsidRDefault="00C2692A" w:rsidP="00C2692A">
      <w:pPr>
        <w:snapToGrid w:val="0"/>
        <w:spacing w:line="360" w:lineRule="auto"/>
        <w:rPr>
          <w:rFonts w:ascii="仿宋_GB2312" w:eastAsia="仿宋_GB2312" w:hAnsi="华文仿宋"/>
          <w:sz w:val="10"/>
          <w:szCs w:val="10"/>
        </w:rPr>
      </w:pPr>
    </w:p>
    <w:p w:rsidR="00752DD2" w:rsidRDefault="00752DD2" w:rsidP="00752DD2">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5000" w:type="pct"/>
        <w:tblLook w:val="04A0"/>
      </w:tblPr>
      <w:tblGrid>
        <w:gridCol w:w="1821"/>
        <w:gridCol w:w="2177"/>
        <w:gridCol w:w="2590"/>
        <w:gridCol w:w="2927"/>
      </w:tblGrid>
      <w:tr w:rsidR="00110BFE" w:rsidRPr="00752DD2" w:rsidTr="00CF331D">
        <w:trPr>
          <w:trHeight w:val="312"/>
        </w:trPr>
        <w:tc>
          <w:tcPr>
            <w:tcW w:w="95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用途</w:t>
            </w:r>
          </w:p>
        </w:tc>
        <w:tc>
          <w:tcPr>
            <w:tcW w:w="114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出让建筑面积（</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36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政府土地出让收益楼面单价（元/</w:t>
            </w:r>
            <w:r w:rsidRPr="00752DD2">
              <w:rPr>
                <w:rFonts w:ascii="宋体" w:hAnsi="宋体" w:cs="宋体" w:hint="eastAsia"/>
                <w:b/>
                <w:bCs/>
                <w:color w:val="000000"/>
                <w:sz w:val="22"/>
                <w:szCs w:val="22"/>
              </w:rPr>
              <w:t>㎡</w:t>
            </w:r>
            <w:r w:rsidRPr="00752DD2">
              <w:rPr>
                <w:rFonts w:ascii="仿宋_GB2312" w:eastAsia="仿宋_GB2312" w:hAnsi="仿宋_GB2312" w:cs="仿宋_GB2312" w:hint="eastAsia"/>
                <w:b/>
                <w:bCs/>
                <w:color w:val="000000"/>
                <w:sz w:val="22"/>
                <w:szCs w:val="22"/>
              </w:rPr>
              <w:t>）</w:t>
            </w:r>
          </w:p>
        </w:tc>
        <w:tc>
          <w:tcPr>
            <w:tcW w:w="153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仿宋_GB2312" w:eastAsia="仿宋_GB2312" w:hAnsi="宋体" w:cs="宋体"/>
                <w:b/>
                <w:bCs/>
                <w:color w:val="000000"/>
                <w:sz w:val="22"/>
                <w:szCs w:val="22"/>
              </w:rPr>
            </w:pPr>
            <w:r w:rsidRPr="00752DD2">
              <w:rPr>
                <w:rFonts w:ascii="仿宋_GB2312" w:eastAsia="仿宋_GB2312" w:hAnsi="宋体" w:cs="宋体" w:hint="eastAsia"/>
                <w:b/>
                <w:bCs/>
                <w:color w:val="000000"/>
                <w:sz w:val="22"/>
                <w:szCs w:val="22"/>
              </w:rPr>
              <w:t>政府土地出让收益总价（万元）</w:t>
            </w:r>
          </w:p>
        </w:tc>
      </w:tr>
      <w:tr w:rsidR="00110BFE" w:rsidRPr="00752DD2" w:rsidTr="00CF331D">
        <w:trPr>
          <w:trHeight w:val="312"/>
        </w:trPr>
        <w:tc>
          <w:tcPr>
            <w:tcW w:w="957" w:type="pct"/>
            <w:vMerge/>
            <w:tcBorders>
              <w:top w:val="single" w:sz="8" w:space="0" w:color="auto"/>
              <w:left w:val="single" w:sz="8" w:space="0" w:color="auto"/>
              <w:bottom w:val="single" w:sz="8" w:space="0" w:color="auto"/>
              <w:right w:val="single" w:sz="8"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1144" w:type="pct"/>
            <w:vMerge/>
            <w:tcBorders>
              <w:top w:val="single" w:sz="8" w:space="0" w:color="auto"/>
              <w:left w:val="single" w:sz="8" w:space="0" w:color="auto"/>
              <w:bottom w:val="single" w:sz="8" w:space="0" w:color="auto"/>
              <w:right w:val="single" w:sz="8"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1361" w:type="pct"/>
            <w:vMerge/>
            <w:tcBorders>
              <w:top w:val="single" w:sz="8" w:space="0" w:color="auto"/>
              <w:left w:val="single" w:sz="8" w:space="0" w:color="auto"/>
              <w:bottom w:val="single" w:sz="8" w:space="0" w:color="auto"/>
              <w:right w:val="single" w:sz="8"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1538" w:type="pct"/>
            <w:vMerge/>
            <w:tcBorders>
              <w:top w:val="single" w:sz="8" w:space="0" w:color="auto"/>
              <w:left w:val="single" w:sz="8" w:space="0" w:color="auto"/>
              <w:bottom w:val="single" w:sz="8" w:space="0" w:color="auto"/>
              <w:right w:val="single" w:sz="8"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r>
      <w:tr w:rsidR="00110BFE" w:rsidRPr="00752DD2" w:rsidTr="00CF331D">
        <w:trPr>
          <w:trHeight w:val="600"/>
        </w:trPr>
        <w:tc>
          <w:tcPr>
            <w:tcW w:w="957" w:type="pct"/>
            <w:vMerge/>
            <w:tcBorders>
              <w:top w:val="single" w:sz="8" w:space="0" w:color="auto"/>
              <w:left w:val="single" w:sz="8" w:space="0" w:color="auto"/>
              <w:bottom w:val="single" w:sz="8" w:space="0" w:color="auto"/>
              <w:right w:val="single" w:sz="8"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1144" w:type="pct"/>
            <w:vMerge/>
            <w:tcBorders>
              <w:top w:val="single" w:sz="8" w:space="0" w:color="auto"/>
              <w:left w:val="single" w:sz="8" w:space="0" w:color="auto"/>
              <w:bottom w:val="single" w:sz="8" w:space="0" w:color="auto"/>
              <w:right w:val="single" w:sz="8"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1361" w:type="pct"/>
            <w:vMerge/>
            <w:tcBorders>
              <w:top w:val="single" w:sz="8" w:space="0" w:color="auto"/>
              <w:left w:val="single" w:sz="8" w:space="0" w:color="auto"/>
              <w:bottom w:val="single" w:sz="8" w:space="0" w:color="auto"/>
              <w:right w:val="single" w:sz="8"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c>
          <w:tcPr>
            <w:tcW w:w="1538" w:type="pct"/>
            <w:vMerge/>
            <w:tcBorders>
              <w:top w:val="single" w:sz="8" w:space="0" w:color="auto"/>
              <w:left w:val="single" w:sz="8" w:space="0" w:color="auto"/>
              <w:bottom w:val="single" w:sz="8" w:space="0" w:color="auto"/>
              <w:right w:val="single" w:sz="8" w:space="0" w:color="auto"/>
            </w:tcBorders>
            <w:vAlign w:val="center"/>
            <w:hideMark/>
          </w:tcPr>
          <w:p w:rsidR="00110BFE" w:rsidRPr="00752DD2" w:rsidRDefault="00110BFE" w:rsidP="00CF331D">
            <w:pPr>
              <w:widowControl/>
              <w:adjustRightInd/>
              <w:spacing w:line="240" w:lineRule="auto"/>
              <w:textAlignment w:val="auto"/>
              <w:rPr>
                <w:rFonts w:ascii="仿宋_GB2312" w:eastAsia="仿宋_GB2312" w:hAnsi="宋体" w:cs="宋体"/>
                <w:b/>
                <w:bCs/>
                <w:color w:val="000000"/>
                <w:sz w:val="22"/>
                <w:szCs w:val="22"/>
              </w:rPr>
            </w:pPr>
          </w:p>
        </w:tc>
      </w:tr>
      <w:tr w:rsidR="00110BFE" w:rsidRPr="00752DD2" w:rsidTr="00CF331D">
        <w:trPr>
          <w:trHeight w:val="570"/>
        </w:trPr>
        <w:tc>
          <w:tcPr>
            <w:tcW w:w="95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（商业）</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85455</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5153</w:t>
            </w:r>
          </w:p>
        </w:tc>
        <w:tc>
          <w:tcPr>
            <w:tcW w:w="1538" w:type="pct"/>
            <w:tcBorders>
              <w:top w:val="single" w:sz="4" w:space="0" w:color="auto"/>
              <w:left w:val="nil"/>
              <w:bottom w:val="single" w:sz="4" w:space="0" w:color="auto"/>
              <w:right w:val="single" w:sz="8"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44034.9615</w:t>
            </w:r>
          </w:p>
        </w:tc>
      </w:tr>
      <w:tr w:rsidR="00110BFE" w:rsidRPr="00752DD2" w:rsidTr="00CF331D">
        <w:trPr>
          <w:trHeight w:val="495"/>
        </w:trPr>
        <w:tc>
          <w:tcPr>
            <w:tcW w:w="957" w:type="pct"/>
            <w:tcBorders>
              <w:top w:val="nil"/>
              <w:left w:val="single" w:sz="8" w:space="0" w:color="auto"/>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textAlignment w:val="auto"/>
              <w:rPr>
                <w:rFonts w:ascii="仿宋_GB2312" w:eastAsia="仿宋_GB2312" w:hAnsi="宋体" w:cs="宋体"/>
                <w:color w:val="000000"/>
                <w:sz w:val="22"/>
                <w:szCs w:val="22"/>
              </w:rPr>
            </w:pPr>
            <w:proofErr w:type="gramStart"/>
            <w:r w:rsidRPr="00752DD2">
              <w:rPr>
                <w:rFonts w:ascii="仿宋_GB2312" w:eastAsia="仿宋_GB2312" w:hAnsi="宋体" w:cs="宋体" w:hint="eastAsia"/>
                <w:color w:val="000000"/>
                <w:sz w:val="22"/>
                <w:szCs w:val="22"/>
              </w:rPr>
              <w:t>绿隔产业</w:t>
            </w:r>
            <w:proofErr w:type="gramEnd"/>
            <w:r w:rsidRPr="00752DD2">
              <w:rPr>
                <w:rFonts w:ascii="仿宋_GB2312" w:eastAsia="仿宋_GB2312" w:hAnsi="宋体" w:cs="宋体" w:hint="eastAsia"/>
                <w:color w:val="000000"/>
                <w:sz w:val="22"/>
                <w:szCs w:val="22"/>
              </w:rPr>
              <w:t>（办公）</w:t>
            </w:r>
          </w:p>
        </w:tc>
        <w:tc>
          <w:tcPr>
            <w:tcW w:w="1144" w:type="pct"/>
            <w:tcBorders>
              <w:top w:val="nil"/>
              <w:left w:val="nil"/>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315045</w:t>
            </w:r>
          </w:p>
        </w:tc>
        <w:tc>
          <w:tcPr>
            <w:tcW w:w="1361" w:type="pct"/>
            <w:tcBorders>
              <w:top w:val="nil"/>
              <w:left w:val="nil"/>
              <w:bottom w:val="single" w:sz="4"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5079</w:t>
            </w:r>
          </w:p>
        </w:tc>
        <w:tc>
          <w:tcPr>
            <w:tcW w:w="1538" w:type="pct"/>
            <w:tcBorders>
              <w:top w:val="nil"/>
              <w:left w:val="nil"/>
              <w:bottom w:val="single" w:sz="4" w:space="0" w:color="auto"/>
              <w:right w:val="single" w:sz="8"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160011.3555</w:t>
            </w:r>
          </w:p>
        </w:tc>
      </w:tr>
      <w:tr w:rsidR="00110BFE" w:rsidRPr="00752DD2" w:rsidTr="00CF331D">
        <w:trPr>
          <w:trHeight w:val="480"/>
        </w:trPr>
        <w:tc>
          <w:tcPr>
            <w:tcW w:w="957" w:type="pct"/>
            <w:tcBorders>
              <w:top w:val="nil"/>
              <w:left w:val="single" w:sz="8" w:space="0" w:color="auto"/>
              <w:bottom w:val="single" w:sz="8" w:space="0" w:color="auto"/>
              <w:right w:val="nil"/>
            </w:tcBorders>
            <w:shd w:val="clear" w:color="auto" w:fill="auto"/>
            <w:vAlign w:val="center"/>
            <w:hideMark/>
          </w:tcPr>
          <w:p w:rsidR="00110BFE" w:rsidRPr="00752DD2" w:rsidRDefault="00110BFE" w:rsidP="00CF331D">
            <w:pPr>
              <w:widowControl/>
              <w:adjustRightInd/>
              <w:spacing w:line="240" w:lineRule="auto"/>
              <w:textAlignment w:val="auto"/>
              <w:rPr>
                <w:rFonts w:ascii="仿宋_GB2312" w:eastAsia="仿宋_GB2312" w:hAnsi="宋体" w:cs="宋体"/>
                <w:color w:val="000000"/>
                <w:sz w:val="22"/>
                <w:szCs w:val="22"/>
              </w:rPr>
            </w:pPr>
            <w:r w:rsidRPr="00752DD2">
              <w:rPr>
                <w:rFonts w:ascii="仿宋_GB2312" w:eastAsia="仿宋_GB2312" w:hAnsi="宋体" w:cs="宋体" w:hint="eastAsia"/>
                <w:color w:val="000000"/>
                <w:sz w:val="22"/>
                <w:szCs w:val="22"/>
              </w:rPr>
              <w:t>合计</w:t>
            </w:r>
          </w:p>
        </w:tc>
        <w:tc>
          <w:tcPr>
            <w:tcW w:w="1144" w:type="pct"/>
            <w:tcBorders>
              <w:top w:val="nil"/>
              <w:left w:val="single" w:sz="4" w:space="0" w:color="auto"/>
              <w:bottom w:val="single" w:sz="8"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400500</w:t>
            </w:r>
          </w:p>
        </w:tc>
        <w:tc>
          <w:tcPr>
            <w:tcW w:w="1361" w:type="pct"/>
            <w:tcBorders>
              <w:top w:val="nil"/>
              <w:left w:val="nil"/>
              <w:bottom w:val="single" w:sz="8" w:space="0" w:color="auto"/>
              <w:right w:val="single" w:sz="4"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w:t>
            </w:r>
          </w:p>
        </w:tc>
        <w:tc>
          <w:tcPr>
            <w:tcW w:w="1538" w:type="pct"/>
            <w:tcBorders>
              <w:top w:val="nil"/>
              <w:left w:val="nil"/>
              <w:bottom w:val="single" w:sz="8" w:space="0" w:color="auto"/>
              <w:right w:val="single" w:sz="8" w:space="0" w:color="auto"/>
            </w:tcBorders>
            <w:shd w:val="clear" w:color="auto" w:fill="auto"/>
            <w:vAlign w:val="center"/>
            <w:hideMark/>
          </w:tcPr>
          <w:p w:rsidR="00110BFE" w:rsidRPr="00752DD2" w:rsidRDefault="00110BFE"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204046.317</w:t>
            </w:r>
          </w:p>
        </w:tc>
      </w:tr>
    </w:tbl>
    <w:p w:rsidR="00752DD2" w:rsidRPr="00AF6AF6" w:rsidRDefault="00752DD2" w:rsidP="00752DD2">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w:t>
      </w:r>
      <w:r w:rsidRPr="00752DD2">
        <w:rPr>
          <w:rFonts w:ascii="Arial" w:eastAsia="仿宋_GB2312" w:hAnsi="Arial" w:cs="Arial"/>
          <w:b/>
          <w:sz w:val="28"/>
          <w:szCs w:val="28"/>
        </w:rPr>
        <w:t>总价：</w:t>
      </w:r>
      <w:r w:rsidRPr="00752DD2">
        <w:rPr>
          <w:rFonts w:ascii="Arial" w:eastAsia="仿宋_GB2312" w:hAnsi="Arial" w:cs="Arial"/>
          <w:b/>
          <w:sz w:val="28"/>
          <w:szCs w:val="28"/>
        </w:rPr>
        <w:t>204046.317</w:t>
      </w:r>
      <w:r w:rsidRPr="00AF6AF6">
        <w:rPr>
          <w:rFonts w:ascii="仿宋_GB2312" w:eastAsia="仿宋_GB2312" w:hAnsi="华文仿宋" w:hint="eastAsia"/>
          <w:b/>
          <w:sz w:val="28"/>
          <w:szCs w:val="28"/>
        </w:rPr>
        <w:t>万元</w:t>
      </w:r>
    </w:p>
    <w:p w:rsidR="00752DD2" w:rsidRDefault="00752DD2" w:rsidP="00752DD2">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贰拾亿零肆仟零肆拾陆万叁仟壹佰柒拾</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752DD2" w:rsidRDefault="00752DD2" w:rsidP="00752DD2">
      <w:pPr>
        <w:snapToGrid w:val="0"/>
        <w:ind w:firstLineChars="296" w:firstLine="832"/>
        <w:rPr>
          <w:rFonts w:ascii="仿宋_GB2312" w:eastAsia="仿宋_GB2312" w:hAnsi="Arial"/>
          <w:b/>
          <w:sz w:val="28"/>
        </w:rPr>
      </w:pPr>
      <w:r>
        <w:rPr>
          <w:rFonts w:ascii="仿宋_GB2312" w:eastAsia="仿宋_GB2312" w:hAnsi="Arial" w:hint="eastAsia"/>
          <w:b/>
          <w:sz w:val="28"/>
        </w:rPr>
        <w:t>建议出让底价以评估结果为准</w:t>
      </w:r>
      <w:r w:rsidRPr="00F57338">
        <w:rPr>
          <w:rFonts w:ascii="仿宋_GB2312" w:eastAsia="仿宋_GB2312" w:hAnsi="Arial" w:hint="eastAsia"/>
          <w:b/>
          <w:sz w:val="28"/>
        </w:rPr>
        <w:t>。</w:t>
      </w:r>
    </w:p>
    <w:p w:rsidR="00C2692A" w:rsidRDefault="00C2692A" w:rsidP="00FA5331">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sz w:val="28"/>
          <w:szCs w:val="28"/>
        </w:rPr>
        <w:br w:type="page"/>
      </w:r>
    </w:p>
    <w:p w:rsidR="00110BFE" w:rsidRPr="001A078B" w:rsidRDefault="00110BFE" w:rsidP="00110BFE">
      <w:pPr>
        <w:pStyle w:val="aa"/>
        <w:numPr>
          <w:ilvl w:val="0"/>
          <w:numId w:val="22"/>
        </w:numPr>
        <w:snapToGrid w:val="0"/>
        <w:spacing w:line="360" w:lineRule="auto"/>
        <w:ind w:firstLineChars="0"/>
        <w:jc w:val="both"/>
        <w:textAlignment w:val="auto"/>
        <w:rPr>
          <w:rFonts w:ascii="仿宋_GB2312" w:eastAsia="仿宋_GB2312" w:hAnsi="华文仿宋"/>
          <w:b/>
          <w:sz w:val="28"/>
          <w:szCs w:val="28"/>
        </w:rPr>
      </w:pPr>
      <w:r w:rsidRPr="001A078B">
        <w:rPr>
          <w:rFonts w:ascii="仿宋_GB2312" w:eastAsia="仿宋_GB2312" w:hAnsi="华文仿宋" w:hint="eastAsia"/>
          <w:b/>
          <w:sz w:val="28"/>
          <w:szCs w:val="28"/>
        </w:rPr>
        <w:lastRenderedPageBreak/>
        <w:t>底价分析建议</w:t>
      </w:r>
    </w:p>
    <w:p w:rsidR="00110BFE" w:rsidRPr="002D64C6" w:rsidRDefault="00110BFE" w:rsidP="00110BFE">
      <w:pPr>
        <w:autoSpaceDE w:val="0"/>
        <w:autoSpaceDN w:val="0"/>
        <w:snapToGrid w:val="0"/>
        <w:spacing w:line="360" w:lineRule="auto"/>
        <w:jc w:val="both"/>
        <w:textAlignment w:val="bottom"/>
        <w:rPr>
          <w:rFonts w:ascii="Arial" w:eastAsia="仿宋_GB2312" w:hAnsi="Arial" w:cs="Arial"/>
          <w:sz w:val="28"/>
          <w:szCs w:val="28"/>
        </w:rPr>
      </w:pPr>
      <w:r w:rsidRPr="002D64C6">
        <w:rPr>
          <w:rFonts w:ascii="仿宋_GB2312" w:eastAsia="仿宋_GB2312" w:hAnsi="华文仿宋" w:hint="eastAsia"/>
          <w:b/>
          <w:sz w:val="28"/>
          <w:szCs w:val="28"/>
        </w:rPr>
        <w:t xml:space="preserve">   </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Arial" w:eastAsia="仿宋_GB2312" w:hAnsi="Arial" w:cs="Arial"/>
          <w:sz w:val="28"/>
          <w:szCs w:val="28"/>
        </w:rPr>
        <w:t>第</w:t>
      </w:r>
      <w:r w:rsidRPr="002D64C6">
        <w:rPr>
          <w:rFonts w:ascii="Arial" w:eastAsia="仿宋_GB2312" w:hAnsi="Arial" w:cs="Arial"/>
          <w:sz w:val="28"/>
          <w:szCs w:val="28"/>
        </w:rPr>
        <w:t>6</w:t>
      </w:r>
      <w:r w:rsidRPr="002D64C6">
        <w:rPr>
          <w:rFonts w:ascii="Arial" w:eastAsia="仿宋_GB2312" w:hAnsi="Arial" w:cs="Arial"/>
          <w:sz w:val="28"/>
          <w:szCs w:val="28"/>
        </w:rPr>
        <w:t>条</w:t>
      </w:r>
      <w:r w:rsidRPr="002D64C6">
        <w:rPr>
          <w:rFonts w:ascii="Arial" w:eastAsia="仿宋_GB2312" w:hAnsi="Arial" w:cs="Arial"/>
          <w:sz w:val="28"/>
          <w:szCs w:val="28"/>
        </w:rPr>
        <w:t>—</w:t>
      </w:r>
      <w:r w:rsidRPr="002D64C6">
        <w:rPr>
          <w:rFonts w:ascii="Arial" w:eastAsia="仿宋_GB2312" w:hAnsi="Arial" w:cs="Arial"/>
          <w:sz w:val="28"/>
          <w:szCs w:val="28"/>
        </w:rPr>
        <w:t>特殊情况</w:t>
      </w:r>
      <w:r w:rsidRPr="002D64C6">
        <w:rPr>
          <w:rFonts w:ascii="Arial" w:eastAsia="仿宋_GB2312" w:hAnsi="Arial" w:cs="Arial" w:hint="eastAsia"/>
          <w:sz w:val="28"/>
          <w:szCs w:val="28"/>
        </w:rPr>
        <w:t>评估要点</w:t>
      </w:r>
      <w:r w:rsidRPr="002D64C6">
        <w:rPr>
          <w:rFonts w:ascii="Arial" w:eastAsia="仿宋_GB2312" w:hAnsi="Arial" w:cs="Arial"/>
          <w:sz w:val="28"/>
          <w:szCs w:val="28"/>
        </w:rPr>
        <w:t>中对</w:t>
      </w:r>
      <w:r w:rsidRPr="002D64C6">
        <w:rPr>
          <w:rFonts w:ascii="Arial" w:eastAsia="仿宋_GB2312" w:hAnsi="Arial" w:cs="Arial" w:hint="eastAsia"/>
          <w:sz w:val="28"/>
          <w:szCs w:val="28"/>
        </w:rPr>
        <w:t>协议出让底价</w:t>
      </w:r>
      <w:r w:rsidRPr="002D64C6">
        <w:rPr>
          <w:rFonts w:ascii="Arial" w:eastAsia="仿宋_GB2312" w:hAnsi="Arial" w:cs="Arial"/>
          <w:sz w:val="28"/>
          <w:szCs w:val="28"/>
        </w:rPr>
        <w:t>做出了有关规定：</w:t>
      </w:r>
    </w:p>
    <w:p w:rsidR="00D80712" w:rsidRPr="002D64C6" w:rsidRDefault="00D80712" w:rsidP="00D80712">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出让时重新设定规划建设条件的，应评估在新设定规划建设条件下的出让土地使用权正常市场价格，</w:t>
      </w:r>
      <w:r w:rsidRPr="002D64C6">
        <w:rPr>
          <w:rFonts w:ascii="Arial" w:eastAsia="仿宋_GB2312" w:hAnsi="Arial" w:cs="Arial" w:hint="eastAsia"/>
          <w:sz w:val="28"/>
        </w:rPr>
        <w:t>作为评估结果</w:t>
      </w:r>
      <w:r w:rsidRPr="002D64C6">
        <w:rPr>
          <w:rFonts w:ascii="Arial" w:eastAsia="仿宋_GB2312" w:hAnsi="Arial" w:cs="Arial"/>
          <w:sz w:val="28"/>
        </w:rPr>
        <w:t>。</w:t>
      </w:r>
      <w:r w:rsidRPr="002D64C6">
        <w:rPr>
          <w:rFonts w:ascii="Arial" w:eastAsia="仿宋_GB2312" w:hAnsi="Arial" w:cs="Arial" w:hint="eastAsia"/>
          <w:sz w:val="28"/>
        </w:rPr>
        <w:t>当地对划拨土地使用权补办出让手续应缴土地收益有明确规定的，应与评估结果进行对比，在土地估价报告中明确提示对比结果，合理确定应缴土地收益。</w:t>
      </w:r>
    </w:p>
    <w:p w:rsidR="00D80712" w:rsidRPr="002D64C6" w:rsidRDefault="00D80712" w:rsidP="00D80712">
      <w:pPr>
        <w:spacing w:line="360" w:lineRule="auto"/>
        <w:ind w:firstLine="556"/>
        <w:jc w:val="both"/>
        <w:rPr>
          <w:rFonts w:ascii="Arial" w:eastAsia="仿宋_GB2312" w:hAnsi="Arial" w:cs="Arial"/>
          <w:sz w:val="28"/>
          <w:szCs w:val="28"/>
        </w:rPr>
      </w:pPr>
      <w:r w:rsidRPr="002D64C6">
        <w:rPr>
          <w:rFonts w:ascii="Arial" w:eastAsia="仿宋_GB2312" w:hAnsi="Arial" w:cs="Arial"/>
          <w:sz w:val="28"/>
          <w:szCs w:val="28"/>
        </w:rPr>
        <w:t>根据北京市规划与国土资源管理委员会</w:t>
      </w:r>
      <w:r w:rsidRPr="002D64C6">
        <w:rPr>
          <w:rFonts w:ascii="Arial" w:eastAsia="仿宋_GB2312" w:hAnsi="Arial" w:cs="Arial"/>
          <w:sz w:val="28"/>
          <w:szCs w:val="28"/>
        </w:rPr>
        <w:t>2017</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月发布的《关于基准地价更新成果在国有建设用地使用权协议出让中有关应用的公告》</w:t>
      </w:r>
      <w:r w:rsidRPr="002D64C6">
        <w:rPr>
          <w:rFonts w:ascii="Arial" w:eastAsia="仿宋_GB2312" w:hAnsi="Arial" w:cs="Arial" w:hint="eastAsia"/>
          <w:sz w:val="28"/>
          <w:szCs w:val="28"/>
        </w:rPr>
        <w:t>，</w:t>
      </w:r>
      <w:r w:rsidRPr="002D64C6">
        <w:rPr>
          <w:rFonts w:ascii="Arial" w:eastAsia="仿宋_GB2312" w:hAnsi="Arial" w:cs="Arial"/>
          <w:sz w:val="28"/>
          <w:szCs w:val="28"/>
        </w:rPr>
        <w:t>协议出让最低价按照基准地价级别低限执行。为保证土地储备开发范围</w:t>
      </w:r>
      <w:proofErr w:type="gramStart"/>
      <w:r w:rsidRPr="002D64C6">
        <w:rPr>
          <w:rFonts w:ascii="Arial" w:eastAsia="仿宋_GB2312" w:hAnsi="Arial" w:cs="Arial"/>
          <w:sz w:val="28"/>
          <w:szCs w:val="28"/>
        </w:rPr>
        <w:t>内协议</w:t>
      </w:r>
      <w:proofErr w:type="gramEnd"/>
      <w:r w:rsidRPr="002D64C6">
        <w:rPr>
          <w:rFonts w:ascii="Arial" w:eastAsia="仿宋_GB2312" w:hAnsi="Arial" w:cs="Arial"/>
          <w:sz w:val="28"/>
          <w:szCs w:val="28"/>
        </w:rPr>
        <w:t>出让项目，出让地价水平不低于宗地所在基准地价级别低限，土地储备开发范围</w:t>
      </w:r>
      <w:proofErr w:type="gramStart"/>
      <w:r w:rsidRPr="002D64C6">
        <w:rPr>
          <w:rFonts w:ascii="Arial" w:eastAsia="仿宋_GB2312" w:hAnsi="Arial" w:cs="Arial"/>
          <w:sz w:val="28"/>
          <w:szCs w:val="28"/>
        </w:rPr>
        <w:t>内协议</w:t>
      </w:r>
      <w:proofErr w:type="gramEnd"/>
      <w:r w:rsidRPr="002D64C6">
        <w:rPr>
          <w:rFonts w:ascii="Arial" w:eastAsia="仿宋_GB2312" w:hAnsi="Arial" w:cs="Arial"/>
          <w:sz w:val="28"/>
          <w:szCs w:val="28"/>
        </w:rPr>
        <w:t>出让项目应分摊成本和本项目实际承担成本经区政府明确后，以应分摊成本作为出让地价评审参考，经评审的政府土地出让收益与应分摊成本合计不得低于该宗地所在基准地价级别低限。如政府土地出让收益与应分摊成本合计低于该宗地所在基准地价级别低限，则增加政府土地出让收益，使政府土地出让收益与应分摊成本合计不低于该宗地所在基准地价级别低限。</w:t>
      </w:r>
    </w:p>
    <w:p w:rsidR="00D80712" w:rsidRPr="002D64C6" w:rsidRDefault="00D80712" w:rsidP="00D80712">
      <w:pPr>
        <w:autoSpaceDE w:val="0"/>
        <w:autoSpaceDN w:val="0"/>
        <w:snapToGrid w:val="0"/>
        <w:spacing w:line="360" w:lineRule="auto"/>
        <w:ind w:firstLine="539"/>
        <w:jc w:val="both"/>
        <w:textAlignment w:val="bottom"/>
        <w:rPr>
          <w:rFonts w:ascii="Arial" w:eastAsia="仿宋_GB2312" w:hAnsi="Arial" w:cs="Arial"/>
          <w:sz w:val="28"/>
        </w:rPr>
      </w:pPr>
      <w:r w:rsidRPr="002D64C6">
        <w:rPr>
          <w:rFonts w:ascii="Arial" w:eastAsia="仿宋_GB2312" w:hAnsi="Arial" w:cs="Arial"/>
          <w:sz w:val="28"/>
        </w:rPr>
        <w:t>本项目为</w:t>
      </w:r>
      <w:r w:rsidRPr="002D64C6">
        <w:rPr>
          <w:rFonts w:ascii="Arial" w:eastAsia="仿宋_GB2312" w:hAnsi="Arial" w:cs="Arial" w:hint="eastAsia"/>
          <w:sz w:val="28"/>
        </w:rPr>
        <w:t>协议出让</w:t>
      </w:r>
      <w:proofErr w:type="gramStart"/>
      <w:r w:rsidRPr="002D64C6">
        <w:rPr>
          <w:rFonts w:ascii="Arial" w:eastAsia="仿宋_GB2312" w:hAnsi="Arial" w:cs="Arial"/>
          <w:sz w:val="28"/>
        </w:rPr>
        <w:t>的</w:t>
      </w:r>
      <w:r>
        <w:rPr>
          <w:rFonts w:ascii="Arial" w:eastAsia="仿宋_GB2312" w:hAnsi="Arial" w:cs="Arial" w:hint="eastAsia"/>
          <w:sz w:val="28"/>
        </w:rPr>
        <w:t>绿隔产业</w:t>
      </w:r>
      <w:proofErr w:type="gramEnd"/>
      <w:r>
        <w:rPr>
          <w:rFonts w:ascii="Arial" w:eastAsia="仿宋_GB2312" w:hAnsi="Arial" w:cs="Arial" w:hint="eastAsia"/>
          <w:sz w:val="28"/>
        </w:rPr>
        <w:t>（商业）、</w:t>
      </w:r>
      <w:proofErr w:type="gramStart"/>
      <w:r>
        <w:rPr>
          <w:rFonts w:ascii="Arial" w:eastAsia="仿宋_GB2312" w:hAnsi="Arial" w:cs="Arial" w:hint="eastAsia"/>
          <w:sz w:val="28"/>
        </w:rPr>
        <w:t>绿隔产业</w:t>
      </w:r>
      <w:proofErr w:type="gramEnd"/>
      <w:r>
        <w:rPr>
          <w:rFonts w:ascii="Arial" w:eastAsia="仿宋_GB2312" w:hAnsi="Arial" w:cs="Arial" w:hint="eastAsia"/>
          <w:sz w:val="28"/>
        </w:rPr>
        <w:t>（办公）</w:t>
      </w:r>
      <w:r w:rsidRPr="002D64C6">
        <w:rPr>
          <w:rFonts w:ascii="Arial" w:eastAsia="仿宋_GB2312" w:hAnsi="Arial" w:cs="Arial"/>
          <w:sz w:val="28"/>
        </w:rPr>
        <w:t>；</w:t>
      </w:r>
      <w:r w:rsidRPr="002D64C6">
        <w:rPr>
          <w:rFonts w:ascii="Arial" w:eastAsia="仿宋_GB2312" w:hAnsi="Arial" w:cs="Arial" w:hint="eastAsia"/>
          <w:sz w:val="28"/>
        </w:rPr>
        <w:t>依据</w:t>
      </w:r>
      <w:r>
        <w:rPr>
          <w:rFonts w:ascii="Arial" w:eastAsia="仿宋_GB2312" w:hAnsi="Arial" w:hint="eastAsia"/>
          <w:sz w:val="28"/>
        </w:rPr>
        <w:t>《北京市朝阳区人民政府关于朝阳区将台乡颐堤港二期项目土地开发成本有关情况的函》</w:t>
      </w:r>
      <w:r>
        <w:rPr>
          <w:rFonts w:ascii="Arial" w:eastAsia="仿宋_GB2312" w:hAnsi="Arial" w:hint="eastAsia"/>
          <w:sz w:val="28"/>
        </w:rPr>
        <w:t>[</w:t>
      </w:r>
      <w:r>
        <w:rPr>
          <w:rFonts w:ascii="Arial" w:eastAsia="仿宋_GB2312" w:hAnsi="Arial" w:hint="eastAsia"/>
          <w:sz w:val="28"/>
        </w:rPr>
        <w:t>朝政函字</w:t>
      </w:r>
      <w:r>
        <w:rPr>
          <w:rFonts w:ascii="Arial" w:eastAsia="仿宋_GB2312" w:hAnsi="Arial" w:hint="eastAsia"/>
          <w:sz w:val="28"/>
        </w:rPr>
        <w:t>[2018]311</w:t>
      </w:r>
      <w:r>
        <w:rPr>
          <w:rFonts w:ascii="Arial" w:eastAsia="仿宋_GB2312" w:hAnsi="Arial" w:hint="eastAsia"/>
          <w:sz w:val="28"/>
        </w:rPr>
        <w:t>号</w:t>
      </w:r>
      <w:r>
        <w:rPr>
          <w:rFonts w:ascii="Arial" w:eastAsia="仿宋_GB2312" w:hAnsi="Arial" w:hint="eastAsia"/>
          <w:sz w:val="28"/>
        </w:rPr>
        <w:t>]</w:t>
      </w:r>
      <w:r>
        <w:rPr>
          <w:rFonts w:ascii="Arial" w:eastAsia="仿宋_GB2312" w:hAnsi="Arial" w:hint="eastAsia"/>
          <w:sz w:val="28"/>
        </w:rPr>
        <w:t>及《将台乡关于颐堤港二期项目土地开发成本有关情况的补充说明》</w:t>
      </w:r>
      <w:r w:rsidRPr="002D64C6">
        <w:rPr>
          <w:rFonts w:ascii="Arial" w:eastAsia="仿宋_GB2312" w:hAnsi="Arial" w:hint="eastAsia"/>
          <w:sz w:val="28"/>
        </w:rPr>
        <w:t>复印件，估价对象土地开发</w:t>
      </w:r>
      <w:r>
        <w:rPr>
          <w:rFonts w:ascii="Arial" w:eastAsia="仿宋_GB2312" w:hAnsi="Arial" w:hint="eastAsia"/>
          <w:sz w:val="28"/>
        </w:rPr>
        <w:t>分摊楼面单价为</w:t>
      </w:r>
      <w:r>
        <w:rPr>
          <w:rFonts w:ascii="Arial" w:eastAsia="仿宋_GB2312" w:hAnsi="Arial" w:hint="eastAsia"/>
          <w:sz w:val="28"/>
        </w:rPr>
        <w:t>15010.72</w:t>
      </w:r>
      <w:r>
        <w:rPr>
          <w:rFonts w:ascii="Arial" w:eastAsia="仿宋_GB2312" w:hAnsi="Arial" w:hint="eastAsia"/>
          <w:sz w:val="28"/>
        </w:rPr>
        <w:t>元</w:t>
      </w:r>
      <w:r>
        <w:rPr>
          <w:rFonts w:ascii="Arial" w:eastAsia="仿宋_GB2312" w:hAnsi="Arial" w:hint="eastAsia"/>
          <w:sz w:val="28"/>
        </w:rPr>
        <w:t>/</w:t>
      </w:r>
      <w:r>
        <w:rPr>
          <w:rFonts w:ascii="Arial" w:eastAsia="仿宋_GB2312" w:hAnsi="Arial" w:hint="eastAsia"/>
          <w:sz w:val="28"/>
        </w:rPr>
        <w:t>建筑平方米</w:t>
      </w:r>
      <w:r w:rsidRPr="002D64C6">
        <w:rPr>
          <w:rFonts w:ascii="Arial" w:eastAsia="仿宋_GB2312" w:hAnsi="Arial" w:hint="eastAsia"/>
          <w:sz w:val="28"/>
        </w:rPr>
        <w:t>；</w:t>
      </w:r>
      <w:r w:rsidRPr="002D64C6">
        <w:rPr>
          <w:rFonts w:ascii="Arial" w:eastAsia="仿宋_GB2312" w:hAnsi="Arial" w:cs="Arial"/>
          <w:sz w:val="28"/>
        </w:rPr>
        <w:t>依据</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Arial" w:eastAsia="仿宋_GB2312" w:hAnsi="Arial" w:cs="Arial"/>
          <w:sz w:val="28"/>
        </w:rPr>
        <w:t>，</w:t>
      </w:r>
      <w:r w:rsidRPr="002D64C6">
        <w:rPr>
          <w:rFonts w:ascii="Arial" w:eastAsia="仿宋_GB2312" w:hAnsi="Arial" w:cs="Arial" w:hint="eastAsia"/>
          <w:sz w:val="28"/>
        </w:rPr>
        <w:t>出让地价评审政府土地出让收益与土地开发成本合计不得低于该宗地所在基准地价级别底限</w:t>
      </w:r>
      <w:r w:rsidRPr="002D64C6">
        <w:rPr>
          <w:rFonts w:ascii="Arial" w:eastAsia="仿宋_GB2312" w:hAnsi="Arial" w:cs="Arial"/>
          <w:sz w:val="28"/>
        </w:rPr>
        <w:t>。</w:t>
      </w:r>
    </w:p>
    <w:p w:rsidR="00D80712" w:rsidRPr="0078100E" w:rsidRDefault="00D80712" w:rsidP="00D80712">
      <w:pPr>
        <w:spacing w:line="360" w:lineRule="auto"/>
        <w:ind w:firstLineChars="150" w:firstLine="420"/>
        <w:jc w:val="both"/>
        <w:rPr>
          <w:rFonts w:ascii="仿宋_GB2312" w:eastAsia="仿宋_GB2312"/>
          <w:sz w:val="28"/>
          <w:szCs w:val="28"/>
        </w:rPr>
      </w:pPr>
      <w:r w:rsidRPr="0078100E">
        <w:rPr>
          <w:rFonts w:ascii="仿宋_GB2312" w:eastAsia="仿宋_GB2312" w:hint="eastAsia"/>
          <w:sz w:val="28"/>
          <w:szCs w:val="28"/>
        </w:rPr>
        <w:lastRenderedPageBreak/>
        <w:t>估价对象位于北京市基准地价</w:t>
      </w:r>
      <w:r w:rsidRPr="0078100E">
        <w:rPr>
          <w:rFonts w:ascii="Arial" w:eastAsia="仿宋_GB2312" w:hAnsi="Arial" w:hint="eastAsia"/>
          <w:sz w:val="28"/>
        </w:rPr>
        <w:t>办公类</w:t>
      </w:r>
      <w:r>
        <w:rPr>
          <w:rFonts w:ascii="Arial" w:eastAsia="仿宋_GB2312" w:hAnsi="Arial" w:hint="eastAsia"/>
          <w:sz w:val="28"/>
        </w:rPr>
        <w:t>四</w:t>
      </w:r>
      <w:r w:rsidRPr="0078100E">
        <w:rPr>
          <w:rFonts w:ascii="Arial" w:eastAsia="仿宋_GB2312" w:hAnsi="Arial" w:hint="eastAsia"/>
          <w:sz w:val="28"/>
        </w:rPr>
        <w:t>级、商业类</w:t>
      </w:r>
      <w:r>
        <w:rPr>
          <w:rFonts w:ascii="Arial" w:eastAsia="仿宋_GB2312" w:hAnsi="Arial" w:hint="eastAsia"/>
          <w:sz w:val="28"/>
        </w:rPr>
        <w:t>四</w:t>
      </w:r>
      <w:r w:rsidRPr="0078100E">
        <w:rPr>
          <w:rFonts w:ascii="仿宋_GB2312" w:eastAsia="仿宋_GB2312" w:hAnsi="仿宋" w:hint="eastAsia"/>
          <w:sz w:val="28"/>
        </w:rPr>
        <w:t>级</w:t>
      </w:r>
      <w:r w:rsidRPr="0078100E">
        <w:rPr>
          <w:rFonts w:ascii="仿宋_GB2312" w:eastAsia="仿宋_GB2312" w:hint="eastAsia"/>
          <w:sz w:val="28"/>
          <w:szCs w:val="28"/>
        </w:rPr>
        <w:t>区域，查询《北京市级别基准地价表》，各用途</w:t>
      </w:r>
      <w:r>
        <w:rPr>
          <w:rFonts w:ascii="仿宋_GB2312" w:eastAsia="仿宋_GB2312" w:hint="eastAsia"/>
          <w:sz w:val="28"/>
          <w:szCs w:val="28"/>
        </w:rPr>
        <w:t>四</w:t>
      </w:r>
      <w:r w:rsidRPr="0078100E">
        <w:rPr>
          <w:rFonts w:ascii="仿宋_GB2312" w:eastAsia="仿宋_GB2312" w:hint="eastAsia"/>
          <w:sz w:val="28"/>
          <w:szCs w:val="28"/>
        </w:rPr>
        <w:t>级</w:t>
      </w:r>
      <w:proofErr w:type="gramStart"/>
      <w:r w:rsidRPr="0078100E">
        <w:rPr>
          <w:rFonts w:ascii="仿宋_GB2312" w:eastAsia="仿宋_GB2312" w:hint="eastAsia"/>
          <w:sz w:val="28"/>
          <w:szCs w:val="28"/>
        </w:rPr>
        <w:t>地价区楼面熟</w:t>
      </w:r>
      <w:proofErr w:type="gramEnd"/>
      <w:r w:rsidRPr="0078100E">
        <w:rPr>
          <w:rFonts w:ascii="仿宋_GB2312" w:eastAsia="仿宋_GB2312" w:hint="eastAsia"/>
          <w:sz w:val="28"/>
          <w:szCs w:val="28"/>
        </w:rPr>
        <w:t>地价范围如下：</w:t>
      </w:r>
    </w:p>
    <w:tbl>
      <w:tblPr>
        <w:tblW w:w="9523" w:type="dxa"/>
        <w:jc w:val="center"/>
        <w:tblLayout w:type="fixed"/>
        <w:tblLook w:val="04A0"/>
      </w:tblPr>
      <w:tblGrid>
        <w:gridCol w:w="1528"/>
        <w:gridCol w:w="1568"/>
        <w:gridCol w:w="1606"/>
        <w:gridCol w:w="1607"/>
        <w:gridCol w:w="1607"/>
        <w:gridCol w:w="1607"/>
      </w:tblGrid>
      <w:tr w:rsidR="00D80712" w:rsidRPr="00180FEF" w:rsidTr="00075D2F">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D80712" w:rsidRPr="00180FEF" w:rsidRDefault="00D80712" w:rsidP="00075D2F">
            <w:pPr>
              <w:widowControl/>
              <w:jc w:val="right"/>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80712" w:rsidRPr="00180FEF" w:rsidRDefault="00D80712" w:rsidP="00075D2F">
            <w:pPr>
              <w:widowControl/>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80712" w:rsidRPr="00180FEF" w:rsidRDefault="00D80712" w:rsidP="00075D2F">
            <w:pPr>
              <w:widowControl/>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80712" w:rsidRPr="00180FEF" w:rsidRDefault="00D80712" w:rsidP="00075D2F">
            <w:pPr>
              <w:widowControl/>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80712" w:rsidRPr="00180FEF" w:rsidRDefault="00D80712" w:rsidP="00075D2F">
            <w:pPr>
              <w:widowControl/>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80712" w:rsidRPr="00180FEF" w:rsidRDefault="00D80712" w:rsidP="00075D2F">
            <w:pPr>
              <w:widowControl/>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工业</w:t>
            </w:r>
          </w:p>
        </w:tc>
      </w:tr>
      <w:tr w:rsidR="00D80712" w:rsidRPr="00180FEF" w:rsidTr="00075D2F">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D80712" w:rsidRPr="00180FEF" w:rsidRDefault="00D80712" w:rsidP="00075D2F">
            <w:pPr>
              <w:widowControl/>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D80712" w:rsidRPr="00180FEF" w:rsidRDefault="00D80712" w:rsidP="00075D2F">
            <w:pPr>
              <w:widowControl/>
              <w:rPr>
                <w:rFonts w:ascii="华文细黑" w:eastAsia="华文细黑" w:hAnsi="华文细黑" w:cs="宋体"/>
                <w:color w:val="000000"/>
                <w:sz w:val="18"/>
                <w:szCs w:val="18"/>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D80712" w:rsidRPr="00180FEF" w:rsidRDefault="00D80712" w:rsidP="00075D2F">
            <w:pPr>
              <w:widowControl/>
              <w:rPr>
                <w:rFonts w:ascii="华文细黑" w:eastAsia="华文细黑" w:hAnsi="华文细黑" w:cs="宋体"/>
                <w:color w:val="000000"/>
                <w:sz w:val="18"/>
                <w:szCs w:val="18"/>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D80712" w:rsidRPr="00180FEF" w:rsidRDefault="00D80712" w:rsidP="00075D2F">
            <w:pPr>
              <w:widowControl/>
              <w:rPr>
                <w:rFonts w:ascii="华文细黑" w:eastAsia="华文细黑" w:hAnsi="华文细黑" w:cs="宋体"/>
                <w:color w:val="000000"/>
                <w:sz w:val="18"/>
                <w:szCs w:val="18"/>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D80712" w:rsidRPr="00180FEF" w:rsidRDefault="00D80712" w:rsidP="00075D2F">
            <w:pPr>
              <w:widowControl/>
              <w:rPr>
                <w:rFonts w:ascii="华文细黑" w:eastAsia="华文细黑" w:hAnsi="华文细黑" w:cs="宋体"/>
                <w:color w:val="000000"/>
                <w:sz w:val="18"/>
                <w:szCs w:val="18"/>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D80712" w:rsidRPr="00180FEF" w:rsidRDefault="00D80712" w:rsidP="00075D2F">
            <w:pPr>
              <w:widowControl/>
              <w:rPr>
                <w:rFonts w:ascii="华文细黑" w:eastAsia="华文细黑" w:hAnsi="华文细黑" w:cs="宋体"/>
                <w:color w:val="000000"/>
                <w:sz w:val="18"/>
                <w:szCs w:val="18"/>
              </w:rPr>
            </w:pPr>
          </w:p>
        </w:tc>
      </w:tr>
      <w:tr w:rsidR="00D80712" w:rsidRPr="00180FEF" w:rsidTr="00075D2F">
        <w:trPr>
          <w:trHeight w:val="501"/>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D80712" w:rsidRPr="00180FEF" w:rsidRDefault="00D80712" w:rsidP="00075D2F">
            <w:pPr>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四级</w:t>
            </w:r>
          </w:p>
        </w:tc>
        <w:tc>
          <w:tcPr>
            <w:tcW w:w="1568" w:type="dxa"/>
            <w:tcBorders>
              <w:top w:val="nil"/>
              <w:left w:val="nil"/>
              <w:bottom w:val="single" w:sz="4" w:space="0" w:color="auto"/>
              <w:right w:val="single" w:sz="4" w:space="0" w:color="auto"/>
            </w:tcBorders>
            <w:shd w:val="clear" w:color="auto" w:fill="auto"/>
            <w:noWrap/>
            <w:vAlign w:val="center"/>
            <w:hideMark/>
          </w:tcPr>
          <w:p w:rsidR="00D80712" w:rsidRPr="00180FEF" w:rsidRDefault="00D80712" w:rsidP="00075D2F">
            <w:pPr>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D80712" w:rsidRPr="00180FEF" w:rsidRDefault="00D80712" w:rsidP="00075D2F">
            <w:pPr>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13330～19990</w:t>
            </w:r>
          </w:p>
        </w:tc>
        <w:tc>
          <w:tcPr>
            <w:tcW w:w="1607" w:type="dxa"/>
            <w:tcBorders>
              <w:top w:val="nil"/>
              <w:left w:val="nil"/>
              <w:bottom w:val="single" w:sz="4" w:space="0" w:color="auto"/>
              <w:right w:val="single" w:sz="4" w:space="0" w:color="auto"/>
            </w:tcBorders>
            <w:shd w:val="clear" w:color="auto" w:fill="auto"/>
            <w:vAlign w:val="center"/>
            <w:hideMark/>
          </w:tcPr>
          <w:p w:rsidR="00D80712" w:rsidRPr="00180FEF" w:rsidRDefault="00D80712" w:rsidP="00075D2F">
            <w:pPr>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13160～19740</w:t>
            </w:r>
          </w:p>
        </w:tc>
        <w:tc>
          <w:tcPr>
            <w:tcW w:w="1607" w:type="dxa"/>
            <w:tcBorders>
              <w:top w:val="nil"/>
              <w:left w:val="nil"/>
              <w:bottom w:val="single" w:sz="4" w:space="0" w:color="auto"/>
              <w:right w:val="single" w:sz="4" w:space="0" w:color="auto"/>
            </w:tcBorders>
            <w:shd w:val="clear" w:color="auto" w:fill="auto"/>
            <w:vAlign w:val="center"/>
            <w:hideMark/>
          </w:tcPr>
          <w:p w:rsidR="00D80712" w:rsidRPr="00180FEF" w:rsidRDefault="00D80712" w:rsidP="00075D2F">
            <w:pPr>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13060～19600</w:t>
            </w:r>
          </w:p>
        </w:tc>
        <w:tc>
          <w:tcPr>
            <w:tcW w:w="1607" w:type="dxa"/>
            <w:tcBorders>
              <w:top w:val="nil"/>
              <w:left w:val="nil"/>
              <w:bottom w:val="single" w:sz="4" w:space="0" w:color="auto"/>
              <w:right w:val="single" w:sz="4" w:space="0" w:color="auto"/>
            </w:tcBorders>
            <w:shd w:val="clear" w:color="auto" w:fill="auto"/>
            <w:vAlign w:val="center"/>
            <w:hideMark/>
          </w:tcPr>
          <w:p w:rsidR="00D80712" w:rsidRPr="00180FEF" w:rsidRDefault="00D80712" w:rsidP="00075D2F">
            <w:pPr>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3090～4650</w:t>
            </w:r>
          </w:p>
        </w:tc>
      </w:tr>
      <w:tr w:rsidR="00D80712" w:rsidRPr="00180FEF" w:rsidTr="00075D2F">
        <w:trPr>
          <w:trHeight w:val="421"/>
          <w:jc w:val="center"/>
        </w:trPr>
        <w:tc>
          <w:tcPr>
            <w:tcW w:w="1528" w:type="dxa"/>
            <w:vMerge/>
            <w:tcBorders>
              <w:top w:val="nil"/>
              <w:left w:val="single" w:sz="4" w:space="0" w:color="auto"/>
              <w:bottom w:val="single" w:sz="4" w:space="0" w:color="000000"/>
              <w:right w:val="single" w:sz="4" w:space="0" w:color="auto"/>
            </w:tcBorders>
            <w:vAlign w:val="center"/>
            <w:hideMark/>
          </w:tcPr>
          <w:p w:rsidR="00D80712" w:rsidRPr="00180FEF" w:rsidRDefault="00D80712" w:rsidP="00075D2F">
            <w:pPr>
              <w:widowControl/>
              <w:rPr>
                <w:rFonts w:ascii="华文细黑" w:eastAsia="华文细黑" w:hAnsi="华文细黑" w:cs="宋体"/>
                <w:color w:val="000000"/>
                <w:sz w:val="18"/>
                <w:szCs w:val="18"/>
              </w:rPr>
            </w:pPr>
          </w:p>
        </w:tc>
        <w:tc>
          <w:tcPr>
            <w:tcW w:w="1568" w:type="dxa"/>
            <w:tcBorders>
              <w:top w:val="nil"/>
              <w:left w:val="nil"/>
              <w:bottom w:val="single" w:sz="4" w:space="0" w:color="auto"/>
              <w:right w:val="single" w:sz="4" w:space="0" w:color="auto"/>
            </w:tcBorders>
            <w:shd w:val="clear" w:color="auto" w:fill="auto"/>
            <w:noWrap/>
            <w:vAlign w:val="center"/>
            <w:hideMark/>
          </w:tcPr>
          <w:p w:rsidR="00D80712" w:rsidRPr="00180FEF" w:rsidRDefault="00D80712" w:rsidP="00075D2F">
            <w:pPr>
              <w:widowControl/>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D80712" w:rsidRPr="00180FEF" w:rsidRDefault="00D80712" w:rsidP="00075D2F">
            <w:pPr>
              <w:widowControl/>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16660</w:t>
            </w:r>
          </w:p>
        </w:tc>
        <w:tc>
          <w:tcPr>
            <w:tcW w:w="1607" w:type="dxa"/>
            <w:tcBorders>
              <w:top w:val="nil"/>
              <w:left w:val="nil"/>
              <w:bottom w:val="single" w:sz="4" w:space="0" w:color="auto"/>
              <w:right w:val="single" w:sz="4" w:space="0" w:color="auto"/>
            </w:tcBorders>
            <w:shd w:val="clear" w:color="auto" w:fill="auto"/>
            <w:vAlign w:val="center"/>
            <w:hideMark/>
          </w:tcPr>
          <w:p w:rsidR="00D80712" w:rsidRPr="00180FEF" w:rsidRDefault="00D80712" w:rsidP="00075D2F">
            <w:pPr>
              <w:widowControl/>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16450</w:t>
            </w:r>
          </w:p>
        </w:tc>
        <w:tc>
          <w:tcPr>
            <w:tcW w:w="1607" w:type="dxa"/>
            <w:tcBorders>
              <w:top w:val="nil"/>
              <w:left w:val="nil"/>
              <w:bottom w:val="single" w:sz="4" w:space="0" w:color="auto"/>
              <w:right w:val="single" w:sz="4" w:space="0" w:color="auto"/>
            </w:tcBorders>
            <w:shd w:val="clear" w:color="auto" w:fill="auto"/>
            <w:vAlign w:val="center"/>
            <w:hideMark/>
          </w:tcPr>
          <w:p w:rsidR="00D80712" w:rsidRPr="00180FEF" w:rsidRDefault="00D80712" w:rsidP="00075D2F">
            <w:pPr>
              <w:widowControl/>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16330</w:t>
            </w:r>
          </w:p>
        </w:tc>
        <w:tc>
          <w:tcPr>
            <w:tcW w:w="1607" w:type="dxa"/>
            <w:tcBorders>
              <w:top w:val="nil"/>
              <w:left w:val="nil"/>
              <w:bottom w:val="single" w:sz="4" w:space="0" w:color="auto"/>
              <w:right w:val="single" w:sz="4" w:space="0" w:color="auto"/>
            </w:tcBorders>
            <w:shd w:val="clear" w:color="auto" w:fill="auto"/>
            <w:vAlign w:val="center"/>
            <w:hideMark/>
          </w:tcPr>
          <w:p w:rsidR="00D80712" w:rsidRPr="00180FEF" w:rsidRDefault="00D80712" w:rsidP="00075D2F">
            <w:pPr>
              <w:widowControl/>
              <w:jc w:val="center"/>
              <w:rPr>
                <w:rFonts w:ascii="华文细黑" w:eastAsia="华文细黑" w:hAnsi="华文细黑" w:cs="宋体"/>
                <w:color w:val="000000"/>
                <w:sz w:val="18"/>
                <w:szCs w:val="18"/>
              </w:rPr>
            </w:pPr>
            <w:r w:rsidRPr="00180FEF">
              <w:rPr>
                <w:rFonts w:ascii="华文细黑" w:eastAsia="华文细黑" w:hAnsi="华文细黑" w:cs="宋体" w:hint="eastAsia"/>
                <w:color w:val="000000"/>
                <w:sz w:val="18"/>
                <w:szCs w:val="18"/>
              </w:rPr>
              <w:t>3870</w:t>
            </w:r>
          </w:p>
        </w:tc>
      </w:tr>
    </w:tbl>
    <w:p w:rsidR="00D80712" w:rsidRPr="0078100E" w:rsidRDefault="00D80712" w:rsidP="00D80712">
      <w:pPr>
        <w:spacing w:line="360" w:lineRule="auto"/>
        <w:ind w:firstLineChars="150" w:firstLine="420"/>
        <w:jc w:val="both"/>
        <w:rPr>
          <w:rFonts w:ascii="仿宋_GB2312" w:eastAsia="仿宋_GB2312"/>
          <w:sz w:val="28"/>
          <w:szCs w:val="28"/>
        </w:rPr>
      </w:pPr>
      <w:r w:rsidRPr="0078100E">
        <w:rPr>
          <w:rFonts w:ascii="仿宋_GB2312" w:eastAsia="仿宋_GB2312" w:hint="eastAsia"/>
          <w:sz w:val="28"/>
          <w:szCs w:val="28"/>
        </w:rPr>
        <w:t>依照《北京市国土资源局关于出让国有建设用地使用权基准地价应用有关问题的公告》，估价对象所适用基准地价按所在基准地价级别低限选取。</w:t>
      </w:r>
    </w:p>
    <w:p w:rsidR="00D80712" w:rsidRPr="0078100E" w:rsidRDefault="00D80712" w:rsidP="00D80712">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地上部分楼面熟地价＝适用的基准地价×用途修正系数 ×期日修正系数×年期修正系数 ×楼层修正系数×因素修正系数</w:t>
      </w:r>
    </w:p>
    <w:p w:rsidR="00D80712" w:rsidRPr="0078100E" w:rsidRDefault="00D80712" w:rsidP="00D80712">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地下部分楼面熟地价＝适用的基准地价×期日修正系数×年期修正系数×因素修正系数×相应用途地下空间修正系数</w:t>
      </w:r>
    </w:p>
    <w:p w:rsidR="00D80712" w:rsidRPr="0078100E" w:rsidRDefault="00D80712" w:rsidP="00D80712">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政府土地出让收益＝楼面熟地价×政府土地出让收益比例</w:t>
      </w:r>
    </w:p>
    <w:p w:rsidR="00D80712" w:rsidRPr="0078100E" w:rsidRDefault="00D80712" w:rsidP="00D80712">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上述公式各项参数详见本报告“运用基准地价系数修正法测算估价对象楼面熟地价及政府土地出让收益”相关描述，则：</w:t>
      </w:r>
    </w:p>
    <w:p w:rsidR="00D80712" w:rsidRPr="0078100E" w:rsidRDefault="00D80712" w:rsidP="00D80712">
      <w:pPr>
        <w:spacing w:line="360" w:lineRule="auto"/>
        <w:ind w:left="420"/>
        <w:jc w:val="both"/>
        <w:rPr>
          <w:rFonts w:ascii="Arial" w:eastAsia="仿宋_GB2312" w:hAnsi="Arial" w:cs="Arial"/>
          <w:b/>
          <w:sz w:val="28"/>
        </w:rPr>
      </w:pPr>
      <w:r>
        <w:rPr>
          <w:rFonts w:ascii="Arial" w:eastAsia="仿宋_GB2312" w:hAnsi="Arial" w:cs="Arial" w:hint="eastAsia"/>
          <w:b/>
          <w:sz w:val="28"/>
        </w:rPr>
        <w:t>1</w:t>
      </w:r>
      <w:r w:rsidRPr="0078100E">
        <w:rPr>
          <w:rFonts w:ascii="Arial" w:eastAsia="仿宋_GB2312" w:hAnsi="Arial" w:cs="Arial" w:hint="eastAsia"/>
          <w:b/>
          <w:sz w:val="28"/>
        </w:rPr>
        <w:t>.</w:t>
      </w:r>
      <w:r w:rsidRPr="0078100E">
        <w:rPr>
          <w:rFonts w:ascii="Arial" w:eastAsia="仿宋_GB2312" w:hAnsi="Arial" w:cs="Arial"/>
          <w:b/>
          <w:sz w:val="28"/>
        </w:rPr>
        <w:t>求取估价</w:t>
      </w:r>
      <w:proofErr w:type="gramStart"/>
      <w:r w:rsidRPr="0078100E">
        <w:rPr>
          <w:rFonts w:ascii="Arial" w:eastAsia="仿宋_GB2312" w:hAnsi="Arial" w:cs="Arial"/>
          <w:b/>
          <w:sz w:val="28"/>
        </w:rPr>
        <w:t>对象</w:t>
      </w:r>
      <w:r>
        <w:rPr>
          <w:rFonts w:ascii="Arial" w:eastAsia="仿宋_GB2312" w:hAnsi="Arial" w:cs="Arial" w:hint="eastAsia"/>
          <w:b/>
          <w:sz w:val="28"/>
        </w:rPr>
        <w:t>绿隔产业</w:t>
      </w:r>
      <w:proofErr w:type="gramEnd"/>
      <w:r>
        <w:rPr>
          <w:rFonts w:ascii="Arial" w:eastAsia="仿宋_GB2312" w:hAnsi="Arial" w:cs="Arial" w:hint="eastAsia"/>
          <w:b/>
          <w:sz w:val="28"/>
        </w:rPr>
        <w:t>（商业）</w:t>
      </w:r>
      <w:r w:rsidRPr="0078100E">
        <w:rPr>
          <w:rFonts w:ascii="Arial" w:eastAsia="仿宋_GB2312" w:hAnsi="Arial" w:cs="Arial"/>
          <w:b/>
          <w:sz w:val="28"/>
          <w:szCs w:val="28"/>
        </w:rPr>
        <w:t>楼面</w:t>
      </w:r>
      <w:r w:rsidRPr="0078100E">
        <w:rPr>
          <w:rFonts w:ascii="Arial" w:eastAsia="仿宋_GB2312" w:hAnsi="Arial" w:cs="Arial" w:hint="eastAsia"/>
          <w:b/>
          <w:sz w:val="28"/>
        </w:rPr>
        <w:t>熟地价及政府土地出让收益</w:t>
      </w:r>
    </w:p>
    <w:p w:rsidR="00D80712" w:rsidRPr="0078100E" w:rsidRDefault="00D80712" w:rsidP="00D80712">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D80712" w:rsidRPr="0078100E" w:rsidRDefault="00D80712" w:rsidP="00D80712">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D80712" w:rsidRPr="0078100E" w:rsidRDefault="00D80712" w:rsidP="00D80712">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D80712" w:rsidRPr="0078100E" w:rsidRDefault="00D80712" w:rsidP="00D80712">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Pr>
          <w:rFonts w:ascii="Arial" w:eastAsia="仿宋_GB2312" w:hAnsi="Arial" w:cs="Arial" w:hint="eastAsia"/>
          <w:color w:val="000000"/>
          <w:sz w:val="28"/>
        </w:rPr>
        <w:t>13330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1.3547</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w:t>
      </w:r>
      <w:r>
        <w:rPr>
          <w:rFonts w:ascii="Arial" w:eastAsia="仿宋_GB2312" w:hAnsi="Arial" w:cs="Arial" w:hint="eastAsia"/>
          <w:color w:val="000000"/>
          <w:sz w:val="28"/>
        </w:rPr>
        <w:t>.8168</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w:t>
      </w:r>
      <w:r>
        <w:rPr>
          <w:rFonts w:ascii="Arial" w:eastAsia="仿宋_GB2312" w:hAnsi="Arial" w:cs="Arial" w:hint="eastAsia"/>
          <w:color w:val="000000"/>
          <w:sz w:val="28"/>
        </w:rPr>
        <w:t>0306</w:t>
      </w:r>
    </w:p>
    <w:p w:rsidR="00D80712" w:rsidRPr="0078100E" w:rsidRDefault="00D80712" w:rsidP="008F7F80">
      <w:pPr>
        <w:spacing w:beforeLines="5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Pr>
          <w:rFonts w:ascii="Arial" w:eastAsia="仿宋_GB2312" w:hAnsi="Arial" w:hint="eastAsia"/>
          <w:color w:val="000000"/>
          <w:sz w:val="28"/>
        </w:rPr>
        <w:t>15201</w:t>
      </w:r>
      <w:r w:rsidRPr="0078100E">
        <w:rPr>
          <w:rFonts w:ascii="仿宋_GB2312" w:eastAsia="仿宋_GB2312" w:hAnsi="仿宋" w:hint="eastAsia"/>
          <w:color w:val="000000"/>
          <w:sz w:val="28"/>
        </w:rPr>
        <w:t>（元/平方米）</w:t>
      </w:r>
    </w:p>
    <w:p w:rsidR="00D80712" w:rsidRPr="0078100E" w:rsidRDefault="00D80712" w:rsidP="008F7F80">
      <w:pPr>
        <w:spacing w:beforeLines="5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D80712" w:rsidRPr="0078100E" w:rsidRDefault="00D80712" w:rsidP="008F7F80">
      <w:pPr>
        <w:spacing w:beforeLines="5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Pr>
          <w:rFonts w:ascii="Arial" w:eastAsia="仿宋_GB2312" w:hAnsi="Arial" w:hint="eastAsia"/>
          <w:color w:val="000000"/>
          <w:sz w:val="28"/>
        </w:rPr>
        <w:t>15201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D80712" w:rsidRDefault="00D80712" w:rsidP="00D80712">
      <w:pPr>
        <w:spacing w:line="360" w:lineRule="auto"/>
        <w:ind w:left="42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Pr>
          <w:rFonts w:ascii="Arial" w:eastAsia="仿宋_GB2312" w:hAnsi="Arial" w:cs="Arial" w:hint="eastAsia"/>
          <w:color w:val="000000"/>
          <w:sz w:val="29"/>
          <w:szCs w:val="29"/>
        </w:rPr>
        <w:t>3800</w:t>
      </w:r>
      <w:r w:rsidRPr="0078100E">
        <w:rPr>
          <w:rFonts w:ascii="仿宋_GB2312" w:eastAsia="仿宋_GB2312" w:hAnsi="仿宋" w:hint="eastAsia"/>
          <w:color w:val="000000"/>
          <w:sz w:val="28"/>
        </w:rPr>
        <w:t>（元/平方米）</w:t>
      </w:r>
    </w:p>
    <w:p w:rsidR="00D80712" w:rsidRPr="0078100E" w:rsidRDefault="00D80712" w:rsidP="00D80712">
      <w:pPr>
        <w:spacing w:line="360" w:lineRule="auto"/>
        <w:ind w:left="420"/>
        <w:jc w:val="both"/>
        <w:rPr>
          <w:rFonts w:ascii="仿宋_GB2312" w:eastAsia="仿宋_GB2312" w:hAnsi="仿宋"/>
          <w:color w:val="000000"/>
          <w:sz w:val="28"/>
        </w:rPr>
      </w:pPr>
    </w:p>
    <w:p w:rsidR="00D80712" w:rsidRPr="0078100E" w:rsidRDefault="00D80712" w:rsidP="00D80712">
      <w:pPr>
        <w:spacing w:line="360" w:lineRule="auto"/>
        <w:ind w:left="420"/>
        <w:jc w:val="both"/>
        <w:rPr>
          <w:rFonts w:ascii="Arial" w:eastAsia="仿宋_GB2312" w:hAnsi="Arial" w:cs="Arial"/>
          <w:b/>
          <w:sz w:val="28"/>
        </w:rPr>
      </w:pPr>
      <w:r w:rsidRPr="0078100E">
        <w:rPr>
          <w:rFonts w:ascii="仿宋_GB2312" w:eastAsia="仿宋_GB2312" w:hAnsi="仿宋" w:hint="eastAsia"/>
          <w:color w:val="000000"/>
          <w:sz w:val="28"/>
        </w:rPr>
        <w:lastRenderedPageBreak/>
        <w:t xml:space="preserve"> </w:t>
      </w:r>
      <w:r>
        <w:rPr>
          <w:rFonts w:ascii="Arial" w:eastAsia="仿宋_GB2312" w:hAnsi="Arial" w:cs="Arial" w:hint="eastAsia"/>
          <w:b/>
          <w:sz w:val="28"/>
        </w:rPr>
        <w:t>2</w:t>
      </w:r>
      <w:r w:rsidRPr="0078100E">
        <w:rPr>
          <w:rFonts w:ascii="Arial" w:eastAsia="仿宋_GB2312" w:hAnsi="Arial" w:cs="Arial" w:hint="eastAsia"/>
          <w:sz w:val="28"/>
        </w:rPr>
        <w:t>.</w:t>
      </w:r>
      <w:r w:rsidRPr="0078100E">
        <w:rPr>
          <w:rFonts w:ascii="Arial" w:eastAsia="仿宋_GB2312" w:hAnsi="Arial" w:cs="Arial"/>
          <w:b/>
          <w:sz w:val="28"/>
        </w:rPr>
        <w:t>求取估价</w:t>
      </w:r>
      <w:proofErr w:type="gramStart"/>
      <w:r w:rsidRPr="0078100E">
        <w:rPr>
          <w:rFonts w:ascii="Arial" w:eastAsia="仿宋_GB2312" w:hAnsi="Arial" w:cs="Arial"/>
          <w:b/>
          <w:sz w:val="28"/>
        </w:rPr>
        <w:t>对象</w:t>
      </w:r>
      <w:r>
        <w:rPr>
          <w:rFonts w:ascii="Arial" w:eastAsia="仿宋_GB2312" w:hAnsi="Arial" w:cs="Arial" w:hint="eastAsia"/>
          <w:b/>
          <w:sz w:val="28"/>
        </w:rPr>
        <w:t>绿隔产业</w:t>
      </w:r>
      <w:proofErr w:type="gramEnd"/>
      <w:r>
        <w:rPr>
          <w:rFonts w:ascii="Arial" w:eastAsia="仿宋_GB2312" w:hAnsi="Arial" w:cs="Arial" w:hint="eastAsia"/>
          <w:b/>
          <w:sz w:val="28"/>
        </w:rPr>
        <w:t>（办公）</w:t>
      </w:r>
      <w:r w:rsidRPr="0078100E">
        <w:rPr>
          <w:rFonts w:ascii="Arial" w:eastAsia="仿宋_GB2312" w:hAnsi="Arial" w:cs="Arial"/>
          <w:b/>
          <w:sz w:val="28"/>
          <w:szCs w:val="28"/>
        </w:rPr>
        <w:t>楼面</w:t>
      </w:r>
      <w:r w:rsidRPr="0078100E">
        <w:rPr>
          <w:rFonts w:ascii="Arial" w:eastAsia="仿宋_GB2312" w:hAnsi="Arial" w:cs="Arial" w:hint="eastAsia"/>
          <w:b/>
          <w:sz w:val="28"/>
        </w:rPr>
        <w:t>熟地价及政府土地出让收益</w:t>
      </w:r>
    </w:p>
    <w:p w:rsidR="00D80712" w:rsidRPr="0078100E" w:rsidRDefault="00D80712" w:rsidP="00D80712">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D80712" w:rsidRPr="0078100E" w:rsidRDefault="00D80712" w:rsidP="00D80712">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D80712" w:rsidRPr="0078100E" w:rsidRDefault="00D80712" w:rsidP="00D80712">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D80712" w:rsidRPr="0078100E" w:rsidRDefault="00D80712" w:rsidP="00D80712">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Pr>
          <w:rFonts w:ascii="Arial" w:eastAsia="仿宋_GB2312" w:hAnsi="Arial" w:cs="Arial" w:hint="eastAsia"/>
          <w:color w:val="000000"/>
          <w:sz w:val="28"/>
        </w:rPr>
        <w:t>13160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1.3547</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Pr>
          <w:rFonts w:ascii="Arial" w:eastAsia="仿宋_GB2312" w:hAnsi="Arial" w:cs="Arial" w:hint="eastAsia"/>
          <w:color w:val="000000"/>
          <w:sz w:val="28"/>
        </w:rPr>
        <w:t>0.8162</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.03</w:t>
      </w:r>
      <w:r>
        <w:rPr>
          <w:rFonts w:ascii="Arial" w:eastAsia="仿宋_GB2312" w:hAnsi="Arial" w:cs="Arial" w:hint="eastAsia"/>
          <w:color w:val="000000"/>
          <w:sz w:val="28"/>
        </w:rPr>
        <w:t>17</w:t>
      </w:r>
    </w:p>
    <w:p w:rsidR="00D80712" w:rsidRPr="0078100E" w:rsidRDefault="00D80712" w:rsidP="008F7F80">
      <w:pPr>
        <w:spacing w:beforeLines="5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Pr>
          <w:rFonts w:ascii="Arial" w:eastAsia="仿宋_GB2312" w:hAnsi="Arial" w:hint="eastAsia"/>
          <w:color w:val="000000"/>
          <w:sz w:val="28"/>
        </w:rPr>
        <w:t>15012</w:t>
      </w:r>
      <w:r w:rsidRPr="0078100E">
        <w:rPr>
          <w:rFonts w:ascii="仿宋_GB2312" w:eastAsia="仿宋_GB2312" w:hAnsi="仿宋" w:hint="eastAsia"/>
          <w:color w:val="000000"/>
          <w:sz w:val="28"/>
        </w:rPr>
        <w:t>（元/平方米）</w:t>
      </w:r>
    </w:p>
    <w:p w:rsidR="00D80712" w:rsidRPr="0078100E" w:rsidRDefault="00D80712" w:rsidP="008F7F80">
      <w:pPr>
        <w:spacing w:beforeLines="5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D80712" w:rsidRPr="0078100E" w:rsidRDefault="00D80712" w:rsidP="008F7F80">
      <w:pPr>
        <w:spacing w:beforeLines="5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Pr>
          <w:rFonts w:ascii="Arial" w:eastAsia="仿宋_GB2312" w:hAnsi="Arial" w:hint="eastAsia"/>
          <w:color w:val="000000"/>
          <w:sz w:val="28"/>
        </w:rPr>
        <w:t>15012</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D80712" w:rsidRPr="0078100E" w:rsidRDefault="00D80712" w:rsidP="00D80712">
      <w:pPr>
        <w:spacing w:line="360" w:lineRule="auto"/>
        <w:ind w:left="420" w:firstLineChars="50" w:firstLine="145"/>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Pr>
          <w:rFonts w:ascii="Arial" w:eastAsia="仿宋_GB2312" w:hAnsi="Arial" w:cs="Arial" w:hint="eastAsia"/>
          <w:color w:val="000000"/>
          <w:sz w:val="29"/>
          <w:szCs w:val="29"/>
        </w:rPr>
        <w:t>3753</w:t>
      </w:r>
      <w:r w:rsidRPr="0078100E">
        <w:rPr>
          <w:rFonts w:ascii="仿宋_GB2312" w:eastAsia="仿宋_GB2312" w:hAnsi="仿宋" w:hint="eastAsia"/>
          <w:color w:val="000000"/>
          <w:sz w:val="28"/>
        </w:rPr>
        <w:t>（元/平方米）</w:t>
      </w:r>
    </w:p>
    <w:p w:rsidR="00D80712" w:rsidRPr="0078100E" w:rsidRDefault="00D80712" w:rsidP="00D80712">
      <w:pPr>
        <w:autoSpaceDE w:val="0"/>
        <w:autoSpaceDN w:val="0"/>
        <w:snapToGrid w:val="0"/>
        <w:spacing w:line="360" w:lineRule="auto"/>
        <w:ind w:firstLine="540"/>
        <w:jc w:val="both"/>
        <w:textAlignment w:val="bottom"/>
        <w:rPr>
          <w:rFonts w:ascii="Arial" w:eastAsia="仿宋_GB2312" w:hAnsi="Arial" w:cs="Arial"/>
          <w:sz w:val="28"/>
          <w:szCs w:val="28"/>
        </w:rPr>
      </w:pPr>
      <w:r w:rsidRPr="0078100E">
        <w:rPr>
          <w:rFonts w:ascii="Arial" w:eastAsia="仿宋_GB2312" w:hAnsi="Arial" w:cs="Arial" w:hint="eastAsia"/>
          <w:sz w:val="28"/>
        </w:rPr>
        <w:t>综上，估价对象各用途</w:t>
      </w:r>
      <w:r w:rsidRPr="0078100E">
        <w:rPr>
          <w:rFonts w:ascii="Arial" w:eastAsia="仿宋_GB2312" w:hAnsi="Arial" w:cs="Arial"/>
          <w:sz w:val="28"/>
          <w:szCs w:val="28"/>
        </w:rPr>
        <w:t>经评审的政府土地出让收益与应分摊成本合计</w:t>
      </w:r>
      <w:r w:rsidRPr="0078100E">
        <w:rPr>
          <w:rFonts w:ascii="Arial" w:eastAsia="仿宋_GB2312" w:hAnsi="Arial" w:cs="Arial" w:hint="eastAsia"/>
          <w:sz w:val="28"/>
          <w:szCs w:val="28"/>
        </w:rPr>
        <w:t>、</w:t>
      </w:r>
      <w:r w:rsidRPr="0078100E">
        <w:rPr>
          <w:rFonts w:ascii="Arial" w:eastAsia="仿宋_GB2312" w:hAnsi="Arial" w:cs="Arial"/>
          <w:sz w:val="28"/>
          <w:szCs w:val="28"/>
        </w:rPr>
        <w:t>所在基准地价级别低限价格</w:t>
      </w:r>
      <w:r w:rsidRPr="0078100E">
        <w:rPr>
          <w:rFonts w:ascii="Arial" w:eastAsia="仿宋_GB2312" w:hAnsi="Arial" w:cs="Arial" w:hint="eastAsia"/>
          <w:sz w:val="28"/>
          <w:szCs w:val="28"/>
        </w:rPr>
        <w:t>及其对应的政府土地出让收益如下表所示：</w:t>
      </w:r>
    </w:p>
    <w:tbl>
      <w:tblPr>
        <w:tblW w:w="5000" w:type="pct"/>
        <w:tblLook w:val="04A0"/>
      </w:tblPr>
      <w:tblGrid>
        <w:gridCol w:w="1244"/>
        <w:gridCol w:w="1244"/>
        <w:gridCol w:w="1359"/>
        <w:gridCol w:w="1382"/>
        <w:gridCol w:w="1245"/>
        <w:gridCol w:w="1245"/>
        <w:gridCol w:w="1796"/>
      </w:tblGrid>
      <w:tr w:rsidR="00D80712" w:rsidRPr="006341B4" w:rsidTr="00075D2F">
        <w:trPr>
          <w:trHeight w:val="270"/>
        </w:trPr>
        <w:tc>
          <w:tcPr>
            <w:tcW w:w="654" w:type="pct"/>
            <w:tcBorders>
              <w:top w:val="single" w:sz="8" w:space="0" w:color="auto"/>
              <w:left w:val="single" w:sz="8" w:space="0" w:color="auto"/>
              <w:bottom w:val="nil"/>
              <w:right w:val="single" w:sz="8" w:space="0" w:color="auto"/>
            </w:tcBorders>
            <w:shd w:val="clear" w:color="auto" w:fill="auto"/>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用途</w:t>
            </w:r>
          </w:p>
        </w:tc>
        <w:tc>
          <w:tcPr>
            <w:tcW w:w="6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0712" w:rsidRPr="006341B4"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出让建筑面积（</w:t>
            </w:r>
            <w:r w:rsidRPr="006341B4">
              <w:rPr>
                <w:rFonts w:ascii="宋体" w:hAnsi="宋体" w:cs="宋体" w:hint="eastAsia"/>
                <w:b/>
                <w:bCs/>
                <w:color w:val="000000"/>
                <w:sz w:val="22"/>
                <w:szCs w:val="22"/>
              </w:rPr>
              <w:t>㎡</w:t>
            </w:r>
            <w:r w:rsidRPr="006341B4">
              <w:rPr>
                <w:rFonts w:ascii="仿宋_GB2312" w:eastAsia="仿宋_GB2312" w:hAnsi="仿宋_GB2312" w:cs="仿宋_GB2312" w:hint="eastAsia"/>
                <w:b/>
                <w:bCs/>
                <w:color w:val="000000"/>
                <w:sz w:val="22"/>
                <w:szCs w:val="22"/>
              </w:rPr>
              <w:t>）</w:t>
            </w:r>
          </w:p>
        </w:tc>
        <w:tc>
          <w:tcPr>
            <w:tcW w:w="71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0712" w:rsidRPr="006341B4"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政府土地出让收益楼面单价（元/</w:t>
            </w:r>
            <w:r w:rsidRPr="006341B4">
              <w:rPr>
                <w:rFonts w:ascii="宋体" w:hAnsi="宋体" w:cs="宋体" w:hint="eastAsia"/>
                <w:b/>
                <w:bCs/>
                <w:color w:val="000000"/>
                <w:sz w:val="22"/>
                <w:szCs w:val="22"/>
              </w:rPr>
              <w:t>㎡</w:t>
            </w:r>
            <w:r w:rsidRPr="006341B4">
              <w:rPr>
                <w:rFonts w:ascii="仿宋_GB2312" w:eastAsia="仿宋_GB2312" w:hAnsi="仿宋_GB2312" w:cs="仿宋_GB2312" w:hint="eastAsia"/>
                <w:b/>
                <w:bCs/>
                <w:color w:val="000000"/>
                <w:sz w:val="22"/>
                <w:szCs w:val="22"/>
              </w:rPr>
              <w:t>）</w:t>
            </w:r>
          </w:p>
        </w:tc>
        <w:tc>
          <w:tcPr>
            <w:tcW w:w="7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0712" w:rsidRPr="006341B4"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政府土地出让收益与应分摊成本合计楼面单价（元/</w:t>
            </w:r>
            <w:r w:rsidRPr="006341B4">
              <w:rPr>
                <w:rFonts w:ascii="宋体" w:hAnsi="宋体" w:cs="宋体" w:hint="eastAsia"/>
                <w:b/>
                <w:bCs/>
                <w:color w:val="000000"/>
                <w:sz w:val="22"/>
                <w:szCs w:val="22"/>
              </w:rPr>
              <w:t>㎡</w:t>
            </w:r>
            <w:r w:rsidRPr="006341B4">
              <w:rPr>
                <w:rFonts w:ascii="仿宋_GB2312" w:eastAsia="仿宋_GB2312" w:hAnsi="仿宋_GB2312" w:cs="仿宋_GB2312" w:hint="eastAsia"/>
                <w:b/>
                <w:bCs/>
                <w:color w:val="000000"/>
                <w:sz w:val="22"/>
                <w:szCs w:val="22"/>
              </w:rPr>
              <w:t>）</w:t>
            </w:r>
          </w:p>
        </w:tc>
        <w:tc>
          <w:tcPr>
            <w:tcW w:w="6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0712" w:rsidRPr="006341B4"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所在基准地价级别低限楼面熟地价</w:t>
            </w:r>
            <w:r w:rsidRPr="006341B4">
              <w:rPr>
                <w:rFonts w:ascii="仿宋_GB2312" w:eastAsia="仿宋_GB2312" w:hAnsi="宋体" w:cs="宋体" w:hint="eastAsia"/>
                <w:b/>
                <w:bCs/>
                <w:color w:val="000000"/>
                <w:sz w:val="22"/>
                <w:szCs w:val="22"/>
              </w:rPr>
              <w:br/>
              <w:t>（元/</w:t>
            </w:r>
            <w:r w:rsidRPr="006341B4">
              <w:rPr>
                <w:rFonts w:ascii="宋体" w:hAnsi="宋体" w:cs="宋体" w:hint="eastAsia"/>
                <w:b/>
                <w:bCs/>
                <w:color w:val="000000"/>
                <w:sz w:val="22"/>
                <w:szCs w:val="22"/>
              </w:rPr>
              <w:t>㎡</w:t>
            </w:r>
            <w:r w:rsidRPr="006341B4">
              <w:rPr>
                <w:rFonts w:ascii="仿宋_GB2312" w:eastAsia="仿宋_GB2312" w:hAnsi="仿宋_GB2312" w:cs="仿宋_GB2312" w:hint="eastAsia"/>
                <w:b/>
                <w:bCs/>
                <w:color w:val="000000"/>
                <w:sz w:val="22"/>
                <w:szCs w:val="22"/>
              </w:rPr>
              <w:t>）</w:t>
            </w:r>
          </w:p>
        </w:tc>
        <w:tc>
          <w:tcPr>
            <w:tcW w:w="6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0712" w:rsidRPr="006341B4"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所在基准地价级别低限政府土地出让收益</w:t>
            </w:r>
            <w:r w:rsidRPr="006341B4">
              <w:rPr>
                <w:rFonts w:ascii="仿宋_GB2312" w:eastAsia="仿宋_GB2312" w:hAnsi="宋体" w:cs="宋体" w:hint="eastAsia"/>
                <w:b/>
                <w:bCs/>
                <w:color w:val="000000"/>
                <w:sz w:val="22"/>
                <w:szCs w:val="22"/>
              </w:rPr>
              <w:br/>
              <w:t>（元/</w:t>
            </w:r>
            <w:r w:rsidRPr="006341B4">
              <w:rPr>
                <w:rFonts w:ascii="宋体" w:hAnsi="宋体" w:cs="宋体" w:hint="eastAsia"/>
                <w:b/>
                <w:bCs/>
                <w:color w:val="000000"/>
                <w:sz w:val="22"/>
                <w:szCs w:val="22"/>
              </w:rPr>
              <w:t>㎡</w:t>
            </w:r>
            <w:r w:rsidRPr="006341B4">
              <w:rPr>
                <w:rFonts w:ascii="仿宋_GB2312" w:eastAsia="仿宋_GB2312" w:hAnsi="仿宋_GB2312" w:cs="仿宋_GB2312" w:hint="eastAsia"/>
                <w:b/>
                <w:bCs/>
                <w:color w:val="000000"/>
                <w:sz w:val="22"/>
                <w:szCs w:val="22"/>
              </w:rPr>
              <w:t>）</w:t>
            </w:r>
          </w:p>
        </w:tc>
        <w:tc>
          <w:tcPr>
            <w:tcW w:w="9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0712" w:rsidRPr="006341B4"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建议出让底价</w:t>
            </w:r>
            <w:r w:rsidRPr="006341B4">
              <w:rPr>
                <w:rFonts w:ascii="仿宋_GB2312" w:eastAsia="仿宋_GB2312" w:hAnsi="宋体" w:cs="宋体" w:hint="eastAsia"/>
                <w:b/>
                <w:bCs/>
                <w:color w:val="000000"/>
                <w:sz w:val="22"/>
                <w:szCs w:val="22"/>
              </w:rPr>
              <w:br/>
              <w:t>总价(万元）</w:t>
            </w:r>
          </w:p>
        </w:tc>
      </w:tr>
      <w:tr w:rsidR="00D80712" w:rsidRPr="006341B4" w:rsidTr="00075D2F">
        <w:trPr>
          <w:trHeight w:val="270"/>
        </w:trPr>
        <w:tc>
          <w:tcPr>
            <w:tcW w:w="654" w:type="pct"/>
            <w:tcBorders>
              <w:top w:val="nil"/>
              <w:left w:val="single" w:sz="8" w:space="0" w:color="auto"/>
              <w:bottom w:val="nil"/>
              <w:right w:val="single" w:sz="8" w:space="0" w:color="auto"/>
            </w:tcBorders>
            <w:shd w:val="clear" w:color="auto" w:fill="auto"/>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 xml:space="preserve">　</w:t>
            </w:r>
          </w:p>
        </w:tc>
        <w:tc>
          <w:tcPr>
            <w:tcW w:w="65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71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726"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65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65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94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r>
      <w:tr w:rsidR="00D80712" w:rsidRPr="006341B4" w:rsidTr="00075D2F">
        <w:trPr>
          <w:trHeight w:val="600"/>
        </w:trPr>
        <w:tc>
          <w:tcPr>
            <w:tcW w:w="654" w:type="pct"/>
            <w:tcBorders>
              <w:top w:val="nil"/>
              <w:left w:val="single" w:sz="8" w:space="0" w:color="auto"/>
              <w:bottom w:val="single" w:sz="8" w:space="0" w:color="auto"/>
              <w:right w:val="single" w:sz="8" w:space="0" w:color="auto"/>
            </w:tcBorders>
            <w:shd w:val="clear" w:color="auto" w:fill="auto"/>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 xml:space="preserve">　</w:t>
            </w:r>
          </w:p>
        </w:tc>
        <w:tc>
          <w:tcPr>
            <w:tcW w:w="65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71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726"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65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65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94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r>
      <w:tr w:rsidR="00957B21" w:rsidRPr="006341B4" w:rsidTr="00075D2F">
        <w:trPr>
          <w:trHeight w:val="570"/>
        </w:trPr>
        <w:tc>
          <w:tcPr>
            <w:tcW w:w="65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57B21" w:rsidRPr="006341B4" w:rsidRDefault="00957B21" w:rsidP="00075D2F">
            <w:pPr>
              <w:widowControl/>
              <w:adjustRightInd/>
              <w:spacing w:line="240" w:lineRule="auto"/>
              <w:textAlignment w:val="auto"/>
              <w:rPr>
                <w:rFonts w:ascii="仿宋_GB2312" w:eastAsia="仿宋_GB2312" w:hAnsi="宋体" w:cs="宋体"/>
                <w:color w:val="000000"/>
                <w:sz w:val="22"/>
                <w:szCs w:val="22"/>
              </w:rPr>
            </w:pPr>
            <w:proofErr w:type="gramStart"/>
            <w:r w:rsidRPr="006341B4">
              <w:rPr>
                <w:rFonts w:ascii="仿宋_GB2312" w:eastAsia="仿宋_GB2312" w:hAnsi="宋体" w:cs="宋体" w:hint="eastAsia"/>
                <w:color w:val="000000"/>
                <w:sz w:val="22"/>
                <w:szCs w:val="22"/>
              </w:rPr>
              <w:t>绿隔产业</w:t>
            </w:r>
            <w:proofErr w:type="gramEnd"/>
            <w:r w:rsidRPr="006341B4">
              <w:rPr>
                <w:rFonts w:ascii="仿宋_GB2312" w:eastAsia="仿宋_GB2312" w:hAnsi="宋体" w:cs="宋体" w:hint="eastAsia"/>
                <w:color w:val="000000"/>
                <w:sz w:val="22"/>
                <w:szCs w:val="22"/>
              </w:rPr>
              <w:t>（商业）</w:t>
            </w:r>
          </w:p>
        </w:tc>
        <w:tc>
          <w:tcPr>
            <w:tcW w:w="654" w:type="pct"/>
            <w:tcBorders>
              <w:top w:val="nil"/>
              <w:left w:val="single" w:sz="8" w:space="0" w:color="auto"/>
              <w:bottom w:val="single" w:sz="8" w:space="0" w:color="auto"/>
              <w:right w:val="single" w:sz="8" w:space="0" w:color="auto"/>
            </w:tcBorders>
            <w:shd w:val="clear" w:color="auto" w:fill="auto"/>
            <w:vAlign w:val="center"/>
            <w:hideMark/>
          </w:tcPr>
          <w:p w:rsidR="00957B21" w:rsidRPr="00826690" w:rsidRDefault="00957B21" w:rsidP="00075D2F">
            <w:pPr>
              <w:widowControl/>
              <w:adjustRightInd/>
              <w:spacing w:line="240" w:lineRule="auto"/>
              <w:jc w:val="center"/>
              <w:textAlignment w:val="auto"/>
              <w:rPr>
                <w:rFonts w:ascii="Arial" w:hAnsi="Arial" w:cs="Arial"/>
                <w:color w:val="000000"/>
                <w:szCs w:val="24"/>
              </w:rPr>
            </w:pPr>
            <w:r w:rsidRPr="00826690">
              <w:rPr>
                <w:rFonts w:ascii="Arial" w:hAnsi="Arial" w:cs="Arial"/>
                <w:color w:val="000000"/>
                <w:szCs w:val="24"/>
              </w:rPr>
              <w:t>85455</w:t>
            </w:r>
          </w:p>
        </w:tc>
        <w:tc>
          <w:tcPr>
            <w:tcW w:w="714" w:type="pct"/>
            <w:tcBorders>
              <w:top w:val="nil"/>
              <w:left w:val="nil"/>
              <w:bottom w:val="single" w:sz="8" w:space="0" w:color="auto"/>
              <w:right w:val="single" w:sz="8" w:space="0" w:color="auto"/>
            </w:tcBorders>
            <w:shd w:val="clear" w:color="auto" w:fill="auto"/>
            <w:vAlign w:val="center"/>
            <w:hideMark/>
          </w:tcPr>
          <w:p w:rsidR="00957B21" w:rsidRPr="00826690" w:rsidRDefault="00957B21" w:rsidP="00075D2F">
            <w:pPr>
              <w:widowControl/>
              <w:adjustRightInd/>
              <w:spacing w:line="240" w:lineRule="auto"/>
              <w:jc w:val="center"/>
              <w:textAlignment w:val="auto"/>
              <w:rPr>
                <w:rFonts w:ascii="Arial" w:hAnsi="Arial" w:cs="Arial"/>
                <w:color w:val="000000"/>
                <w:szCs w:val="24"/>
              </w:rPr>
            </w:pPr>
            <w:r w:rsidRPr="00826690">
              <w:rPr>
                <w:rFonts w:ascii="Arial" w:hAnsi="Arial" w:cs="Arial"/>
                <w:color w:val="000000"/>
                <w:szCs w:val="24"/>
              </w:rPr>
              <w:t>5153</w:t>
            </w:r>
          </w:p>
        </w:tc>
        <w:tc>
          <w:tcPr>
            <w:tcW w:w="726" w:type="pct"/>
            <w:tcBorders>
              <w:top w:val="nil"/>
              <w:left w:val="nil"/>
              <w:bottom w:val="single" w:sz="8" w:space="0" w:color="auto"/>
              <w:right w:val="single" w:sz="8" w:space="0" w:color="auto"/>
            </w:tcBorders>
            <w:shd w:val="clear" w:color="auto" w:fill="auto"/>
            <w:vAlign w:val="center"/>
            <w:hideMark/>
          </w:tcPr>
          <w:p w:rsidR="00957B21" w:rsidRPr="00826690" w:rsidRDefault="00957B21" w:rsidP="00075D2F">
            <w:pPr>
              <w:widowControl/>
              <w:adjustRightInd/>
              <w:spacing w:line="240" w:lineRule="auto"/>
              <w:jc w:val="center"/>
              <w:textAlignment w:val="auto"/>
              <w:rPr>
                <w:rFonts w:ascii="Arial" w:hAnsi="Arial" w:cs="Arial"/>
                <w:color w:val="000000"/>
                <w:szCs w:val="24"/>
              </w:rPr>
            </w:pPr>
            <w:r w:rsidRPr="00826690">
              <w:rPr>
                <w:rFonts w:ascii="Arial" w:hAnsi="Arial" w:cs="Arial"/>
                <w:color w:val="000000"/>
                <w:szCs w:val="24"/>
              </w:rPr>
              <w:t>20163.72</w:t>
            </w:r>
          </w:p>
        </w:tc>
        <w:tc>
          <w:tcPr>
            <w:tcW w:w="654" w:type="pct"/>
            <w:tcBorders>
              <w:top w:val="nil"/>
              <w:left w:val="nil"/>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Cs w:val="24"/>
              </w:rPr>
            </w:pPr>
            <w:r w:rsidRPr="006341B4">
              <w:rPr>
                <w:rFonts w:ascii="Arial" w:hAnsi="Arial" w:cs="Arial"/>
                <w:color w:val="000000"/>
                <w:szCs w:val="24"/>
              </w:rPr>
              <w:t>15201</w:t>
            </w:r>
          </w:p>
        </w:tc>
        <w:tc>
          <w:tcPr>
            <w:tcW w:w="654" w:type="pct"/>
            <w:tcBorders>
              <w:top w:val="nil"/>
              <w:left w:val="nil"/>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Cs w:val="24"/>
              </w:rPr>
            </w:pPr>
            <w:r w:rsidRPr="006341B4">
              <w:rPr>
                <w:rFonts w:ascii="Arial" w:hAnsi="Arial" w:cs="Arial"/>
                <w:color w:val="000000"/>
                <w:szCs w:val="24"/>
              </w:rPr>
              <w:t>3800</w:t>
            </w:r>
          </w:p>
        </w:tc>
        <w:tc>
          <w:tcPr>
            <w:tcW w:w="944" w:type="pct"/>
            <w:tcBorders>
              <w:top w:val="nil"/>
              <w:left w:val="nil"/>
              <w:bottom w:val="single" w:sz="8" w:space="0" w:color="auto"/>
              <w:right w:val="single" w:sz="8" w:space="0" w:color="auto"/>
            </w:tcBorders>
            <w:shd w:val="clear" w:color="auto" w:fill="auto"/>
            <w:vAlign w:val="center"/>
            <w:hideMark/>
          </w:tcPr>
          <w:p w:rsidR="00957B21" w:rsidRPr="00957B21" w:rsidRDefault="00957B21" w:rsidP="00CF331D">
            <w:pPr>
              <w:widowControl/>
              <w:adjustRightInd/>
              <w:spacing w:line="240" w:lineRule="auto"/>
              <w:jc w:val="center"/>
              <w:textAlignment w:val="auto"/>
              <w:rPr>
                <w:rFonts w:ascii="Arial" w:hAnsi="Arial" w:cs="Arial"/>
                <w:color w:val="000000"/>
                <w:szCs w:val="24"/>
              </w:rPr>
            </w:pPr>
            <w:r w:rsidRPr="00957B21">
              <w:rPr>
                <w:rFonts w:ascii="Arial" w:hAnsi="Arial" w:cs="Arial"/>
                <w:color w:val="000000"/>
                <w:szCs w:val="24"/>
              </w:rPr>
              <w:t>176122.755</w:t>
            </w:r>
          </w:p>
        </w:tc>
      </w:tr>
      <w:tr w:rsidR="00957B21" w:rsidRPr="006341B4" w:rsidTr="00075D2F">
        <w:trPr>
          <w:trHeight w:val="495"/>
        </w:trPr>
        <w:tc>
          <w:tcPr>
            <w:tcW w:w="654" w:type="pct"/>
            <w:tcBorders>
              <w:top w:val="nil"/>
              <w:left w:val="single" w:sz="8" w:space="0" w:color="auto"/>
              <w:bottom w:val="single" w:sz="4" w:space="0" w:color="auto"/>
              <w:right w:val="single" w:sz="4" w:space="0" w:color="auto"/>
            </w:tcBorders>
            <w:shd w:val="clear" w:color="auto" w:fill="auto"/>
            <w:vAlign w:val="center"/>
            <w:hideMark/>
          </w:tcPr>
          <w:p w:rsidR="00957B21" w:rsidRPr="006341B4" w:rsidRDefault="00957B21" w:rsidP="00075D2F">
            <w:pPr>
              <w:widowControl/>
              <w:adjustRightInd/>
              <w:spacing w:line="240" w:lineRule="auto"/>
              <w:textAlignment w:val="auto"/>
              <w:rPr>
                <w:rFonts w:ascii="仿宋_GB2312" w:eastAsia="仿宋_GB2312" w:hAnsi="宋体" w:cs="宋体"/>
                <w:color w:val="000000"/>
                <w:sz w:val="22"/>
                <w:szCs w:val="22"/>
              </w:rPr>
            </w:pPr>
            <w:proofErr w:type="gramStart"/>
            <w:r w:rsidRPr="006341B4">
              <w:rPr>
                <w:rFonts w:ascii="仿宋_GB2312" w:eastAsia="仿宋_GB2312" w:hAnsi="宋体" w:cs="宋体" w:hint="eastAsia"/>
                <w:color w:val="000000"/>
                <w:sz w:val="22"/>
                <w:szCs w:val="22"/>
              </w:rPr>
              <w:t>绿隔产业</w:t>
            </w:r>
            <w:proofErr w:type="gramEnd"/>
            <w:r w:rsidRPr="006341B4">
              <w:rPr>
                <w:rFonts w:ascii="仿宋_GB2312" w:eastAsia="仿宋_GB2312" w:hAnsi="宋体" w:cs="宋体" w:hint="eastAsia"/>
                <w:color w:val="000000"/>
                <w:sz w:val="22"/>
                <w:szCs w:val="22"/>
              </w:rPr>
              <w:t>（办公）</w:t>
            </w:r>
          </w:p>
        </w:tc>
        <w:tc>
          <w:tcPr>
            <w:tcW w:w="654" w:type="pct"/>
            <w:tcBorders>
              <w:top w:val="nil"/>
              <w:left w:val="single" w:sz="8" w:space="0" w:color="auto"/>
              <w:bottom w:val="single" w:sz="8" w:space="0" w:color="auto"/>
              <w:right w:val="single" w:sz="8" w:space="0" w:color="auto"/>
            </w:tcBorders>
            <w:shd w:val="clear" w:color="auto" w:fill="auto"/>
            <w:vAlign w:val="center"/>
            <w:hideMark/>
          </w:tcPr>
          <w:p w:rsidR="00957B21" w:rsidRPr="00826690" w:rsidRDefault="00957B21" w:rsidP="00075D2F">
            <w:pPr>
              <w:widowControl/>
              <w:adjustRightInd/>
              <w:spacing w:line="240" w:lineRule="auto"/>
              <w:jc w:val="center"/>
              <w:textAlignment w:val="auto"/>
              <w:rPr>
                <w:rFonts w:ascii="Arial" w:hAnsi="Arial" w:cs="Arial"/>
                <w:color w:val="000000"/>
                <w:szCs w:val="24"/>
              </w:rPr>
            </w:pPr>
            <w:r w:rsidRPr="00826690">
              <w:rPr>
                <w:rFonts w:ascii="Arial" w:hAnsi="Arial" w:cs="Arial"/>
                <w:color w:val="000000"/>
                <w:szCs w:val="24"/>
              </w:rPr>
              <w:t>315045</w:t>
            </w:r>
          </w:p>
        </w:tc>
        <w:tc>
          <w:tcPr>
            <w:tcW w:w="714" w:type="pct"/>
            <w:tcBorders>
              <w:top w:val="nil"/>
              <w:left w:val="nil"/>
              <w:bottom w:val="single" w:sz="8" w:space="0" w:color="auto"/>
              <w:right w:val="single" w:sz="8" w:space="0" w:color="auto"/>
            </w:tcBorders>
            <w:shd w:val="clear" w:color="auto" w:fill="auto"/>
            <w:vAlign w:val="center"/>
            <w:hideMark/>
          </w:tcPr>
          <w:p w:rsidR="00957B21" w:rsidRPr="00826690" w:rsidRDefault="00957B21" w:rsidP="00075D2F">
            <w:pPr>
              <w:widowControl/>
              <w:adjustRightInd/>
              <w:spacing w:line="240" w:lineRule="auto"/>
              <w:jc w:val="center"/>
              <w:textAlignment w:val="auto"/>
              <w:rPr>
                <w:rFonts w:ascii="Arial" w:hAnsi="Arial" w:cs="Arial"/>
                <w:color w:val="000000"/>
                <w:szCs w:val="24"/>
              </w:rPr>
            </w:pPr>
            <w:r w:rsidRPr="00826690">
              <w:rPr>
                <w:rFonts w:ascii="Arial" w:hAnsi="Arial" w:cs="Arial"/>
                <w:color w:val="000000"/>
                <w:szCs w:val="24"/>
              </w:rPr>
              <w:t>5079</w:t>
            </w:r>
            <w:bookmarkStart w:id="329" w:name="_GoBack"/>
            <w:bookmarkEnd w:id="329"/>
          </w:p>
        </w:tc>
        <w:tc>
          <w:tcPr>
            <w:tcW w:w="726" w:type="pct"/>
            <w:tcBorders>
              <w:top w:val="nil"/>
              <w:left w:val="nil"/>
              <w:bottom w:val="single" w:sz="8" w:space="0" w:color="auto"/>
              <w:right w:val="single" w:sz="8" w:space="0" w:color="auto"/>
            </w:tcBorders>
            <w:shd w:val="clear" w:color="auto" w:fill="auto"/>
            <w:vAlign w:val="center"/>
            <w:hideMark/>
          </w:tcPr>
          <w:p w:rsidR="00957B21" w:rsidRPr="00826690" w:rsidRDefault="00957B21" w:rsidP="00075D2F">
            <w:pPr>
              <w:widowControl/>
              <w:adjustRightInd/>
              <w:spacing w:line="240" w:lineRule="auto"/>
              <w:jc w:val="center"/>
              <w:textAlignment w:val="auto"/>
              <w:rPr>
                <w:rFonts w:ascii="Arial" w:hAnsi="Arial" w:cs="Arial"/>
                <w:color w:val="000000"/>
                <w:szCs w:val="24"/>
              </w:rPr>
            </w:pPr>
            <w:r w:rsidRPr="00826690">
              <w:rPr>
                <w:rFonts w:ascii="Arial" w:hAnsi="Arial" w:cs="Arial"/>
                <w:color w:val="000000"/>
                <w:szCs w:val="24"/>
              </w:rPr>
              <w:t>20089.72</w:t>
            </w:r>
          </w:p>
        </w:tc>
        <w:tc>
          <w:tcPr>
            <w:tcW w:w="654" w:type="pct"/>
            <w:tcBorders>
              <w:top w:val="nil"/>
              <w:left w:val="nil"/>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Cs w:val="24"/>
              </w:rPr>
            </w:pPr>
            <w:r w:rsidRPr="006341B4">
              <w:rPr>
                <w:rFonts w:ascii="Arial" w:hAnsi="Arial" w:cs="Arial"/>
                <w:color w:val="000000"/>
                <w:szCs w:val="24"/>
              </w:rPr>
              <w:t>15012</w:t>
            </w:r>
          </w:p>
        </w:tc>
        <w:tc>
          <w:tcPr>
            <w:tcW w:w="654" w:type="pct"/>
            <w:tcBorders>
              <w:top w:val="nil"/>
              <w:left w:val="nil"/>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Cs w:val="24"/>
              </w:rPr>
            </w:pPr>
            <w:r w:rsidRPr="006341B4">
              <w:rPr>
                <w:rFonts w:ascii="Arial" w:hAnsi="Arial" w:cs="Arial"/>
                <w:color w:val="000000"/>
                <w:szCs w:val="24"/>
              </w:rPr>
              <w:t>3753</w:t>
            </w:r>
          </w:p>
        </w:tc>
        <w:tc>
          <w:tcPr>
            <w:tcW w:w="944" w:type="pct"/>
            <w:tcBorders>
              <w:top w:val="nil"/>
              <w:left w:val="nil"/>
              <w:bottom w:val="single" w:sz="8" w:space="0" w:color="auto"/>
              <w:right w:val="single" w:sz="8" w:space="0" w:color="auto"/>
            </w:tcBorders>
            <w:shd w:val="clear" w:color="auto" w:fill="auto"/>
            <w:vAlign w:val="center"/>
            <w:hideMark/>
          </w:tcPr>
          <w:p w:rsidR="00957B21" w:rsidRPr="00957B21" w:rsidRDefault="00957B21" w:rsidP="00CF331D">
            <w:pPr>
              <w:widowControl/>
              <w:adjustRightInd/>
              <w:spacing w:line="240" w:lineRule="auto"/>
              <w:jc w:val="center"/>
              <w:textAlignment w:val="auto"/>
              <w:rPr>
                <w:rFonts w:ascii="Arial" w:hAnsi="Arial" w:cs="Arial"/>
                <w:color w:val="000000"/>
                <w:szCs w:val="24"/>
              </w:rPr>
            </w:pPr>
            <w:r w:rsidRPr="00957B21">
              <w:rPr>
                <w:rFonts w:ascii="Arial" w:hAnsi="Arial" w:cs="Arial"/>
                <w:color w:val="000000"/>
                <w:szCs w:val="24"/>
              </w:rPr>
              <w:t>640045.422</w:t>
            </w:r>
          </w:p>
        </w:tc>
      </w:tr>
      <w:tr w:rsidR="00957B21" w:rsidRPr="006341B4" w:rsidTr="00075D2F">
        <w:trPr>
          <w:trHeight w:val="480"/>
        </w:trPr>
        <w:tc>
          <w:tcPr>
            <w:tcW w:w="65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textAlignment w:val="auto"/>
              <w:rPr>
                <w:rFonts w:ascii="仿宋_GB2312" w:eastAsia="仿宋_GB2312" w:hAnsi="宋体" w:cs="宋体"/>
                <w:color w:val="000000"/>
                <w:sz w:val="22"/>
                <w:szCs w:val="22"/>
              </w:rPr>
            </w:pPr>
            <w:r w:rsidRPr="006341B4">
              <w:rPr>
                <w:rFonts w:ascii="仿宋_GB2312" w:eastAsia="仿宋_GB2312" w:hAnsi="宋体" w:cs="宋体" w:hint="eastAsia"/>
                <w:color w:val="000000"/>
                <w:sz w:val="22"/>
                <w:szCs w:val="22"/>
              </w:rPr>
              <w:t>合计</w:t>
            </w:r>
          </w:p>
        </w:tc>
        <w:tc>
          <w:tcPr>
            <w:tcW w:w="654" w:type="pct"/>
            <w:tcBorders>
              <w:top w:val="nil"/>
              <w:left w:val="nil"/>
              <w:bottom w:val="single" w:sz="8" w:space="0" w:color="auto"/>
              <w:right w:val="single" w:sz="8" w:space="0" w:color="auto"/>
            </w:tcBorders>
            <w:shd w:val="clear" w:color="auto" w:fill="auto"/>
            <w:vAlign w:val="center"/>
            <w:hideMark/>
          </w:tcPr>
          <w:p w:rsidR="00957B21" w:rsidRPr="00826690" w:rsidRDefault="00957B21" w:rsidP="00075D2F">
            <w:pPr>
              <w:widowControl/>
              <w:adjustRightInd/>
              <w:spacing w:line="240" w:lineRule="auto"/>
              <w:jc w:val="center"/>
              <w:textAlignment w:val="auto"/>
              <w:rPr>
                <w:rFonts w:ascii="Arial" w:hAnsi="Arial" w:cs="Arial"/>
                <w:color w:val="000000"/>
                <w:szCs w:val="24"/>
              </w:rPr>
            </w:pPr>
            <w:r w:rsidRPr="00826690">
              <w:rPr>
                <w:rFonts w:ascii="Arial" w:hAnsi="Arial" w:cs="Arial" w:hint="eastAsia"/>
                <w:color w:val="000000"/>
                <w:szCs w:val="24"/>
              </w:rPr>
              <w:t>400500</w:t>
            </w:r>
          </w:p>
        </w:tc>
        <w:tc>
          <w:tcPr>
            <w:tcW w:w="714" w:type="pct"/>
            <w:tcBorders>
              <w:top w:val="nil"/>
              <w:left w:val="nil"/>
              <w:bottom w:val="single" w:sz="8" w:space="0" w:color="auto"/>
              <w:right w:val="single" w:sz="8" w:space="0" w:color="auto"/>
            </w:tcBorders>
            <w:shd w:val="clear" w:color="auto" w:fill="auto"/>
            <w:vAlign w:val="center"/>
            <w:hideMark/>
          </w:tcPr>
          <w:p w:rsidR="00957B21" w:rsidRPr="00826690" w:rsidRDefault="00957B21" w:rsidP="00075D2F">
            <w:pPr>
              <w:widowControl/>
              <w:adjustRightInd/>
              <w:spacing w:line="240" w:lineRule="auto"/>
              <w:jc w:val="center"/>
              <w:textAlignment w:val="auto"/>
              <w:rPr>
                <w:rFonts w:ascii="Arial" w:hAnsi="Arial" w:cs="Arial"/>
                <w:color w:val="000000"/>
                <w:szCs w:val="24"/>
              </w:rPr>
            </w:pPr>
            <w:r w:rsidRPr="00826690">
              <w:rPr>
                <w:rFonts w:ascii="Arial" w:hAnsi="Arial" w:cs="Arial"/>
                <w:color w:val="000000"/>
                <w:szCs w:val="24"/>
              </w:rPr>
              <w:t>——</w:t>
            </w:r>
          </w:p>
        </w:tc>
        <w:tc>
          <w:tcPr>
            <w:tcW w:w="726" w:type="pct"/>
            <w:tcBorders>
              <w:top w:val="nil"/>
              <w:left w:val="nil"/>
              <w:bottom w:val="single" w:sz="8" w:space="0" w:color="auto"/>
              <w:right w:val="single" w:sz="8" w:space="0" w:color="auto"/>
            </w:tcBorders>
            <w:shd w:val="clear" w:color="auto" w:fill="auto"/>
            <w:vAlign w:val="center"/>
            <w:hideMark/>
          </w:tcPr>
          <w:p w:rsidR="00957B21" w:rsidRPr="00826690" w:rsidRDefault="00957B21" w:rsidP="00075D2F">
            <w:pPr>
              <w:widowControl/>
              <w:adjustRightInd/>
              <w:spacing w:line="240" w:lineRule="auto"/>
              <w:jc w:val="center"/>
              <w:textAlignment w:val="auto"/>
              <w:rPr>
                <w:rFonts w:ascii="Arial" w:hAnsi="Arial" w:cs="Arial"/>
                <w:color w:val="000000"/>
                <w:szCs w:val="24"/>
              </w:rPr>
            </w:pPr>
            <w:r w:rsidRPr="00826690">
              <w:rPr>
                <w:rFonts w:ascii="Arial" w:hAnsi="Arial" w:cs="Arial"/>
                <w:color w:val="000000"/>
                <w:szCs w:val="24"/>
              </w:rPr>
              <w:t>——</w:t>
            </w:r>
          </w:p>
        </w:tc>
        <w:tc>
          <w:tcPr>
            <w:tcW w:w="654" w:type="pct"/>
            <w:tcBorders>
              <w:top w:val="nil"/>
              <w:left w:val="nil"/>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Cs w:val="24"/>
              </w:rPr>
            </w:pPr>
            <w:r w:rsidRPr="006341B4">
              <w:rPr>
                <w:rFonts w:ascii="Arial" w:hAnsi="Arial" w:cs="Arial"/>
                <w:color w:val="000000"/>
                <w:szCs w:val="24"/>
              </w:rPr>
              <w:t>——</w:t>
            </w:r>
          </w:p>
        </w:tc>
        <w:tc>
          <w:tcPr>
            <w:tcW w:w="654" w:type="pct"/>
            <w:tcBorders>
              <w:top w:val="nil"/>
              <w:left w:val="nil"/>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Cs w:val="24"/>
              </w:rPr>
            </w:pPr>
            <w:r w:rsidRPr="006341B4">
              <w:rPr>
                <w:rFonts w:ascii="Arial" w:hAnsi="Arial" w:cs="Arial"/>
                <w:color w:val="000000"/>
                <w:szCs w:val="24"/>
              </w:rPr>
              <w:t>——</w:t>
            </w:r>
          </w:p>
        </w:tc>
        <w:tc>
          <w:tcPr>
            <w:tcW w:w="944" w:type="pct"/>
            <w:tcBorders>
              <w:top w:val="nil"/>
              <w:left w:val="nil"/>
              <w:bottom w:val="single" w:sz="8" w:space="0" w:color="auto"/>
              <w:right w:val="single" w:sz="8" w:space="0" w:color="auto"/>
            </w:tcBorders>
            <w:shd w:val="clear" w:color="auto" w:fill="auto"/>
            <w:vAlign w:val="center"/>
            <w:hideMark/>
          </w:tcPr>
          <w:p w:rsidR="00957B21" w:rsidRPr="00957B21" w:rsidRDefault="00957B21" w:rsidP="00CF331D">
            <w:pPr>
              <w:widowControl/>
              <w:adjustRightInd/>
              <w:spacing w:line="240" w:lineRule="auto"/>
              <w:jc w:val="center"/>
              <w:textAlignment w:val="auto"/>
              <w:rPr>
                <w:rFonts w:ascii="Arial" w:hAnsi="Arial" w:cs="Arial"/>
                <w:color w:val="000000"/>
                <w:szCs w:val="24"/>
              </w:rPr>
            </w:pPr>
            <w:r w:rsidRPr="00957B21">
              <w:rPr>
                <w:rFonts w:ascii="Arial" w:hAnsi="Arial" w:cs="Arial"/>
                <w:color w:val="000000"/>
                <w:szCs w:val="24"/>
              </w:rPr>
              <w:t>816168.177</w:t>
            </w:r>
          </w:p>
        </w:tc>
      </w:tr>
    </w:tbl>
    <w:p w:rsidR="00D80712" w:rsidRDefault="00D80712" w:rsidP="00D80712">
      <w:pPr>
        <w:widowControl/>
        <w:adjustRightInd/>
        <w:spacing w:line="240" w:lineRule="auto"/>
        <w:ind w:leftChars="150" w:left="707" w:hangingChars="144" w:hanging="347"/>
        <w:textAlignment w:val="auto"/>
        <w:rPr>
          <w:rFonts w:ascii="Arial" w:eastAsia="仿宋_GB2312" w:hAnsi="Arial" w:cs="Arial"/>
          <w:b/>
          <w:color w:val="000000"/>
          <w:szCs w:val="24"/>
        </w:rPr>
      </w:pPr>
      <w:r w:rsidRPr="0078100E">
        <w:rPr>
          <w:rFonts w:ascii="仿宋_GB2312" w:eastAsia="仿宋_GB2312" w:hAnsi="宋体" w:cs="宋体" w:hint="eastAsia"/>
          <w:b/>
          <w:color w:val="000000"/>
          <w:szCs w:val="24"/>
        </w:rPr>
        <w:t>备注：</w:t>
      </w:r>
      <w:r w:rsidRPr="0078100E">
        <w:rPr>
          <w:rFonts w:ascii="Arial" w:eastAsia="仿宋_GB2312" w:hAnsi="Arial" w:cs="Arial"/>
          <w:b/>
          <w:color w:val="000000"/>
          <w:szCs w:val="24"/>
        </w:rPr>
        <w:t>依据</w:t>
      </w:r>
      <w:proofErr w:type="gramStart"/>
      <w:r>
        <w:rPr>
          <w:rFonts w:ascii="Arial" w:eastAsia="仿宋_GB2312" w:hAnsi="Arial" w:cs="Arial"/>
          <w:b/>
          <w:color w:val="000000"/>
          <w:szCs w:val="24"/>
        </w:rPr>
        <w:t>《</w:t>
      </w:r>
      <w:proofErr w:type="gramEnd"/>
      <w:r>
        <w:rPr>
          <w:rFonts w:ascii="Arial" w:eastAsia="仿宋_GB2312" w:hAnsi="Arial" w:cs="Arial"/>
          <w:b/>
          <w:color w:val="000000"/>
          <w:szCs w:val="24"/>
        </w:rPr>
        <w:t>北京市朝阳区人民政府关于朝阳区将台乡</w:t>
      </w:r>
      <w:proofErr w:type="gramStart"/>
      <w:r>
        <w:rPr>
          <w:rFonts w:ascii="Arial" w:eastAsia="仿宋_GB2312" w:hAnsi="Arial" w:cs="Arial"/>
          <w:b/>
          <w:color w:val="000000"/>
          <w:szCs w:val="24"/>
        </w:rPr>
        <w:t>颐</w:t>
      </w:r>
      <w:proofErr w:type="gramEnd"/>
      <w:r>
        <w:rPr>
          <w:rFonts w:ascii="Arial" w:eastAsia="仿宋_GB2312" w:hAnsi="Arial" w:cs="Arial"/>
          <w:b/>
          <w:color w:val="000000"/>
          <w:szCs w:val="24"/>
        </w:rPr>
        <w:t>堤港二期项目土地开发成本</w:t>
      </w:r>
    </w:p>
    <w:p w:rsidR="00D80712" w:rsidRPr="0078100E" w:rsidRDefault="00D80712" w:rsidP="00D80712">
      <w:pPr>
        <w:widowControl/>
        <w:adjustRightInd/>
        <w:spacing w:line="240" w:lineRule="auto"/>
        <w:textAlignment w:val="auto"/>
        <w:rPr>
          <w:rFonts w:ascii="Arial" w:eastAsia="仿宋_GB2312" w:hAnsi="Arial" w:cs="Arial"/>
          <w:b/>
          <w:color w:val="000000"/>
          <w:szCs w:val="24"/>
        </w:rPr>
      </w:pPr>
      <w:r>
        <w:rPr>
          <w:rFonts w:ascii="Arial" w:eastAsia="仿宋_GB2312" w:hAnsi="Arial" w:cs="Arial"/>
          <w:b/>
          <w:color w:val="000000"/>
          <w:szCs w:val="24"/>
        </w:rPr>
        <w:t>有关情况的函</w:t>
      </w:r>
      <w:proofErr w:type="gramStart"/>
      <w:r>
        <w:rPr>
          <w:rFonts w:ascii="Arial" w:eastAsia="仿宋_GB2312" w:hAnsi="Arial" w:cs="Arial"/>
          <w:b/>
          <w:color w:val="000000"/>
          <w:szCs w:val="24"/>
        </w:rPr>
        <w:t>》</w:t>
      </w:r>
      <w:proofErr w:type="gramEnd"/>
      <w:r>
        <w:rPr>
          <w:rFonts w:ascii="Arial" w:eastAsia="仿宋_GB2312" w:hAnsi="Arial" w:cs="Arial"/>
          <w:b/>
          <w:color w:val="000000"/>
          <w:szCs w:val="24"/>
        </w:rPr>
        <w:t>[</w:t>
      </w:r>
      <w:r>
        <w:rPr>
          <w:rFonts w:ascii="Arial" w:eastAsia="仿宋_GB2312" w:hAnsi="Arial" w:cs="Arial"/>
          <w:b/>
          <w:color w:val="000000"/>
          <w:szCs w:val="24"/>
        </w:rPr>
        <w:t>朝政函字</w:t>
      </w:r>
      <w:r>
        <w:rPr>
          <w:rFonts w:ascii="Arial" w:eastAsia="仿宋_GB2312" w:hAnsi="Arial" w:cs="Arial"/>
          <w:b/>
          <w:color w:val="000000"/>
          <w:szCs w:val="24"/>
        </w:rPr>
        <w:t>[2018]311</w:t>
      </w:r>
      <w:r>
        <w:rPr>
          <w:rFonts w:ascii="Arial" w:eastAsia="仿宋_GB2312" w:hAnsi="Arial" w:cs="Arial"/>
          <w:b/>
          <w:color w:val="000000"/>
          <w:szCs w:val="24"/>
        </w:rPr>
        <w:t>号</w:t>
      </w:r>
      <w:r>
        <w:rPr>
          <w:rFonts w:ascii="Arial" w:eastAsia="仿宋_GB2312" w:hAnsi="Arial" w:cs="Arial"/>
          <w:b/>
          <w:color w:val="000000"/>
          <w:szCs w:val="24"/>
        </w:rPr>
        <w:t>]</w:t>
      </w:r>
      <w:r>
        <w:rPr>
          <w:rFonts w:ascii="Arial" w:eastAsia="仿宋_GB2312" w:hAnsi="Arial" w:cs="Arial"/>
          <w:b/>
          <w:color w:val="000000"/>
          <w:szCs w:val="24"/>
        </w:rPr>
        <w:t>及《将台乡关于颐堤港二期项目土地开发成本有关情况的补充说明》</w:t>
      </w:r>
      <w:r w:rsidRPr="0078100E">
        <w:rPr>
          <w:rFonts w:ascii="Arial" w:eastAsia="仿宋_GB2312" w:hAnsi="Arial" w:cs="Arial"/>
          <w:b/>
          <w:color w:val="000000"/>
          <w:szCs w:val="24"/>
        </w:rPr>
        <w:t>复印件，估价对象土地开发分摊楼面单价为</w:t>
      </w:r>
      <w:r>
        <w:rPr>
          <w:rFonts w:ascii="Arial" w:eastAsia="仿宋_GB2312" w:hAnsi="Arial" w:cs="Arial"/>
          <w:b/>
          <w:color w:val="000000"/>
          <w:szCs w:val="24"/>
        </w:rPr>
        <w:t>15010.72</w:t>
      </w:r>
      <w:r w:rsidRPr="0078100E">
        <w:rPr>
          <w:rFonts w:ascii="Arial" w:eastAsia="仿宋_GB2312" w:hAnsi="Arial" w:cs="Arial"/>
          <w:b/>
          <w:color w:val="000000"/>
          <w:szCs w:val="24"/>
        </w:rPr>
        <w:t>元</w:t>
      </w:r>
      <w:r w:rsidRPr="0078100E">
        <w:rPr>
          <w:rFonts w:ascii="Arial" w:eastAsia="仿宋_GB2312" w:hAnsi="Arial" w:cs="Arial"/>
          <w:b/>
          <w:color w:val="000000"/>
          <w:szCs w:val="24"/>
        </w:rPr>
        <w:t>/</w:t>
      </w:r>
      <w:r w:rsidRPr="0078100E">
        <w:rPr>
          <w:rFonts w:ascii="Arial" w:eastAsia="仿宋_GB2312" w:hAnsi="Arial" w:cs="Arial"/>
          <w:b/>
          <w:color w:val="000000"/>
          <w:szCs w:val="24"/>
        </w:rPr>
        <w:t>建筑平方米</w:t>
      </w:r>
    </w:p>
    <w:p w:rsidR="00D80712" w:rsidRPr="0078100E" w:rsidRDefault="00D80712" w:rsidP="008F7F80">
      <w:pPr>
        <w:autoSpaceDE w:val="0"/>
        <w:autoSpaceDN w:val="0"/>
        <w:snapToGrid w:val="0"/>
        <w:spacing w:beforeLines="50" w:line="360" w:lineRule="auto"/>
        <w:ind w:firstLineChars="200" w:firstLine="560"/>
        <w:jc w:val="both"/>
        <w:textAlignment w:val="bottom"/>
        <w:rPr>
          <w:rFonts w:ascii="Arial" w:eastAsia="仿宋_GB2312" w:hAnsi="Arial" w:cs="Arial"/>
          <w:sz w:val="28"/>
        </w:rPr>
      </w:pPr>
      <w:r w:rsidRPr="0078100E">
        <w:rPr>
          <w:rFonts w:ascii="Arial" w:eastAsia="仿宋_GB2312" w:hAnsi="Arial" w:cs="Arial" w:hint="eastAsia"/>
          <w:sz w:val="28"/>
        </w:rPr>
        <w:t>通过上表可知，估价对象所有</w:t>
      </w:r>
      <w:r w:rsidRPr="0078100E">
        <w:rPr>
          <w:rFonts w:ascii="Arial" w:eastAsia="仿宋_GB2312" w:hAnsi="Arial" w:cs="Arial"/>
          <w:sz w:val="28"/>
          <w:szCs w:val="28"/>
        </w:rPr>
        <w:t>政府土地出让收益与应分摊成本合计</w:t>
      </w:r>
      <w:r w:rsidRPr="0078100E">
        <w:rPr>
          <w:rFonts w:ascii="Arial" w:eastAsia="仿宋_GB2312" w:hAnsi="Arial" w:cs="Arial" w:hint="eastAsia"/>
          <w:sz w:val="28"/>
          <w:szCs w:val="28"/>
        </w:rPr>
        <w:t>均</w:t>
      </w:r>
      <w:r w:rsidRPr="0078100E">
        <w:rPr>
          <w:rFonts w:ascii="Arial" w:eastAsia="仿宋_GB2312" w:hAnsi="Arial" w:cs="Arial"/>
          <w:sz w:val="28"/>
          <w:szCs w:val="28"/>
        </w:rPr>
        <w:t>不低于该宗地所在基准地价级别低限</w:t>
      </w:r>
      <w:r w:rsidRPr="0078100E">
        <w:rPr>
          <w:rFonts w:ascii="Arial" w:eastAsia="仿宋_GB2312" w:hAnsi="Arial" w:cs="Arial" w:hint="eastAsia"/>
          <w:sz w:val="28"/>
          <w:szCs w:val="28"/>
        </w:rPr>
        <w:t>，</w:t>
      </w:r>
      <w:r w:rsidRPr="0078100E">
        <w:rPr>
          <w:rFonts w:ascii="Arial" w:eastAsia="仿宋_GB2312" w:hAnsi="Arial" w:cs="Arial"/>
          <w:sz w:val="28"/>
        </w:rPr>
        <w:t>故建议本项目</w:t>
      </w:r>
      <w:r w:rsidRPr="0078100E">
        <w:rPr>
          <w:rFonts w:ascii="Arial" w:eastAsia="仿宋_GB2312" w:hAnsi="Arial" w:cs="Arial" w:hint="eastAsia"/>
          <w:sz w:val="28"/>
        </w:rPr>
        <w:t>出让底价按</w:t>
      </w:r>
      <w:r w:rsidRPr="0078100E">
        <w:rPr>
          <w:rFonts w:ascii="Arial" w:eastAsia="仿宋_GB2312" w:hAnsi="Arial" w:cs="Arial"/>
          <w:sz w:val="28"/>
          <w:szCs w:val="28"/>
        </w:rPr>
        <w:t>该宗地</w:t>
      </w:r>
      <w:r w:rsidRPr="0078100E">
        <w:rPr>
          <w:rFonts w:ascii="Arial" w:eastAsia="仿宋_GB2312" w:hAnsi="Arial" w:cs="Arial" w:hint="eastAsia"/>
          <w:sz w:val="28"/>
          <w:szCs w:val="28"/>
        </w:rPr>
        <w:t>在新设定规划建设条件下的出让土地使用权正常市场价格计取</w:t>
      </w:r>
      <w:r w:rsidRPr="0078100E">
        <w:rPr>
          <w:rFonts w:ascii="Arial" w:eastAsia="仿宋_GB2312" w:hAnsi="Arial" w:cs="Arial"/>
          <w:sz w:val="28"/>
        </w:rPr>
        <w:t>。</w:t>
      </w:r>
      <w:r w:rsidRPr="0078100E">
        <w:rPr>
          <w:rFonts w:ascii="Arial" w:eastAsia="仿宋_GB2312" w:hAnsi="Arial" w:cs="Arial" w:hint="eastAsia"/>
          <w:sz w:val="28"/>
        </w:rPr>
        <w:t>如下表所示。</w:t>
      </w:r>
    </w:p>
    <w:p w:rsidR="0078100E" w:rsidRDefault="0078100E" w:rsidP="00D80712">
      <w:pPr>
        <w:autoSpaceDE w:val="0"/>
        <w:autoSpaceDN w:val="0"/>
        <w:snapToGrid w:val="0"/>
        <w:spacing w:line="360" w:lineRule="auto"/>
        <w:jc w:val="both"/>
        <w:textAlignment w:val="bottom"/>
        <w:rPr>
          <w:rFonts w:ascii="Arial" w:eastAsia="仿宋_GB2312" w:hAnsi="Arial" w:cs="Arial"/>
          <w:sz w:val="28"/>
        </w:rPr>
      </w:pPr>
    </w:p>
    <w:p w:rsidR="00D80712" w:rsidRDefault="00D80712" w:rsidP="00D80712">
      <w:pPr>
        <w:autoSpaceDE w:val="0"/>
        <w:autoSpaceDN w:val="0"/>
        <w:snapToGrid w:val="0"/>
        <w:spacing w:line="360" w:lineRule="auto"/>
        <w:jc w:val="both"/>
        <w:textAlignment w:val="bottom"/>
        <w:rPr>
          <w:rFonts w:ascii="Arial" w:eastAsia="仿宋_GB2312" w:hAnsi="Arial" w:cs="Arial"/>
          <w:sz w:val="28"/>
        </w:rPr>
      </w:pPr>
    </w:p>
    <w:p w:rsidR="00D80712" w:rsidRDefault="00D80712" w:rsidP="00D80712">
      <w:pPr>
        <w:pStyle w:val="11"/>
        <w:ind w:firstLine="562"/>
        <w:jc w:val="both"/>
        <w:rPr>
          <w:rFonts w:ascii="仿宋_GB2312" w:hAnsi="华文仿宋"/>
          <w:b/>
          <w:szCs w:val="28"/>
        </w:rPr>
      </w:pPr>
      <w:r w:rsidRPr="0078100E">
        <w:rPr>
          <w:rFonts w:ascii="仿宋_GB2312" w:hAnsi="华文仿宋" w:hint="eastAsia"/>
          <w:b/>
          <w:szCs w:val="28"/>
        </w:rPr>
        <w:lastRenderedPageBreak/>
        <w:sym w:font="Wingdings 2" w:char="F0C3"/>
      </w:r>
      <w:r w:rsidRPr="0078100E">
        <w:rPr>
          <w:rFonts w:ascii="仿宋_GB2312" w:hAnsi="华文仿宋" w:hint="eastAsia"/>
          <w:b/>
          <w:szCs w:val="28"/>
        </w:rPr>
        <w:t>底价建议</w:t>
      </w:r>
    </w:p>
    <w:tbl>
      <w:tblPr>
        <w:tblW w:w="5000" w:type="pct"/>
        <w:tblLook w:val="04A0"/>
      </w:tblPr>
      <w:tblGrid>
        <w:gridCol w:w="2098"/>
        <w:gridCol w:w="2098"/>
        <w:gridCol w:w="2291"/>
        <w:gridCol w:w="3028"/>
      </w:tblGrid>
      <w:tr w:rsidR="00D80712" w:rsidRPr="006341B4" w:rsidTr="00075D2F">
        <w:trPr>
          <w:trHeight w:val="270"/>
        </w:trPr>
        <w:tc>
          <w:tcPr>
            <w:tcW w:w="1102" w:type="pct"/>
            <w:tcBorders>
              <w:top w:val="single" w:sz="8" w:space="0" w:color="auto"/>
              <w:left w:val="single" w:sz="8" w:space="0" w:color="auto"/>
              <w:bottom w:val="nil"/>
              <w:right w:val="single" w:sz="8" w:space="0" w:color="auto"/>
            </w:tcBorders>
            <w:shd w:val="clear" w:color="auto" w:fill="auto"/>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用途</w:t>
            </w:r>
          </w:p>
        </w:tc>
        <w:tc>
          <w:tcPr>
            <w:tcW w:w="110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0712" w:rsidRPr="006341B4"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出让建筑面积（</w:t>
            </w:r>
            <w:r w:rsidRPr="006341B4">
              <w:rPr>
                <w:rFonts w:ascii="宋体" w:hAnsi="宋体" w:cs="宋体" w:hint="eastAsia"/>
                <w:b/>
                <w:bCs/>
                <w:color w:val="000000"/>
                <w:sz w:val="22"/>
                <w:szCs w:val="22"/>
              </w:rPr>
              <w:t>㎡</w:t>
            </w:r>
            <w:r w:rsidRPr="006341B4">
              <w:rPr>
                <w:rFonts w:ascii="仿宋_GB2312" w:eastAsia="仿宋_GB2312" w:hAnsi="仿宋_GB2312" w:cs="仿宋_GB2312" w:hint="eastAsia"/>
                <w:b/>
                <w:bCs/>
                <w:color w:val="000000"/>
                <w:sz w:val="22"/>
                <w:szCs w:val="22"/>
              </w:rPr>
              <w:t>）</w:t>
            </w:r>
          </w:p>
        </w:tc>
        <w:tc>
          <w:tcPr>
            <w:tcW w:w="120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0712" w:rsidRPr="006341B4"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政府土地出让收益楼面单价（元/</w:t>
            </w:r>
            <w:r w:rsidRPr="006341B4">
              <w:rPr>
                <w:rFonts w:ascii="宋体" w:hAnsi="宋体" w:cs="宋体" w:hint="eastAsia"/>
                <w:b/>
                <w:bCs/>
                <w:color w:val="000000"/>
                <w:sz w:val="22"/>
                <w:szCs w:val="22"/>
              </w:rPr>
              <w:t>㎡</w:t>
            </w:r>
            <w:r w:rsidRPr="006341B4">
              <w:rPr>
                <w:rFonts w:ascii="仿宋_GB2312" w:eastAsia="仿宋_GB2312" w:hAnsi="仿宋_GB2312" w:cs="仿宋_GB2312" w:hint="eastAsia"/>
                <w:b/>
                <w:bCs/>
                <w:color w:val="000000"/>
                <w:sz w:val="22"/>
                <w:szCs w:val="22"/>
              </w:rPr>
              <w:t>）</w:t>
            </w:r>
          </w:p>
        </w:tc>
        <w:tc>
          <w:tcPr>
            <w:tcW w:w="159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0712" w:rsidRPr="006341B4" w:rsidRDefault="00D80712" w:rsidP="00075D2F">
            <w:pPr>
              <w:widowControl/>
              <w:adjustRightInd/>
              <w:spacing w:line="240" w:lineRule="auto"/>
              <w:jc w:val="center"/>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建议出让底价</w:t>
            </w:r>
            <w:r w:rsidRPr="006341B4">
              <w:rPr>
                <w:rFonts w:ascii="仿宋_GB2312" w:eastAsia="仿宋_GB2312" w:hAnsi="宋体" w:cs="宋体" w:hint="eastAsia"/>
                <w:b/>
                <w:bCs/>
                <w:color w:val="000000"/>
                <w:sz w:val="22"/>
                <w:szCs w:val="22"/>
              </w:rPr>
              <w:br/>
              <w:t>总价(万元）</w:t>
            </w:r>
          </w:p>
        </w:tc>
      </w:tr>
      <w:tr w:rsidR="00D80712" w:rsidRPr="006341B4" w:rsidTr="00075D2F">
        <w:trPr>
          <w:trHeight w:val="270"/>
        </w:trPr>
        <w:tc>
          <w:tcPr>
            <w:tcW w:w="1102" w:type="pct"/>
            <w:tcBorders>
              <w:top w:val="nil"/>
              <w:left w:val="single" w:sz="8" w:space="0" w:color="auto"/>
              <w:bottom w:val="nil"/>
              <w:right w:val="single" w:sz="8" w:space="0" w:color="auto"/>
            </w:tcBorders>
            <w:shd w:val="clear" w:color="auto" w:fill="auto"/>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 xml:space="preserve">　</w:t>
            </w:r>
          </w:p>
        </w:tc>
        <w:tc>
          <w:tcPr>
            <w:tcW w:w="1102"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120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1591"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r>
      <w:tr w:rsidR="00D80712" w:rsidRPr="006341B4" w:rsidTr="00075D2F">
        <w:trPr>
          <w:trHeight w:val="600"/>
        </w:trPr>
        <w:tc>
          <w:tcPr>
            <w:tcW w:w="1102" w:type="pct"/>
            <w:tcBorders>
              <w:top w:val="nil"/>
              <w:left w:val="single" w:sz="8" w:space="0" w:color="auto"/>
              <w:bottom w:val="single" w:sz="8" w:space="0" w:color="auto"/>
              <w:right w:val="single" w:sz="8" w:space="0" w:color="auto"/>
            </w:tcBorders>
            <w:shd w:val="clear" w:color="auto" w:fill="auto"/>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r w:rsidRPr="006341B4">
              <w:rPr>
                <w:rFonts w:ascii="仿宋_GB2312" w:eastAsia="仿宋_GB2312" w:hAnsi="宋体" w:cs="宋体" w:hint="eastAsia"/>
                <w:b/>
                <w:bCs/>
                <w:color w:val="000000"/>
                <w:sz w:val="22"/>
                <w:szCs w:val="22"/>
              </w:rPr>
              <w:t xml:space="preserve">　</w:t>
            </w:r>
          </w:p>
        </w:tc>
        <w:tc>
          <w:tcPr>
            <w:tcW w:w="1102"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1204"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c>
          <w:tcPr>
            <w:tcW w:w="1591" w:type="pct"/>
            <w:vMerge/>
            <w:tcBorders>
              <w:top w:val="single" w:sz="8" w:space="0" w:color="auto"/>
              <w:left w:val="single" w:sz="8" w:space="0" w:color="auto"/>
              <w:bottom w:val="single" w:sz="8" w:space="0" w:color="000000"/>
              <w:right w:val="single" w:sz="8" w:space="0" w:color="auto"/>
            </w:tcBorders>
            <w:vAlign w:val="center"/>
            <w:hideMark/>
          </w:tcPr>
          <w:p w:rsidR="00D80712" w:rsidRPr="006341B4" w:rsidRDefault="00D80712" w:rsidP="00075D2F">
            <w:pPr>
              <w:widowControl/>
              <w:adjustRightInd/>
              <w:spacing w:line="240" w:lineRule="auto"/>
              <w:textAlignment w:val="auto"/>
              <w:rPr>
                <w:rFonts w:ascii="仿宋_GB2312" w:eastAsia="仿宋_GB2312" w:hAnsi="宋体" w:cs="宋体"/>
                <w:b/>
                <w:bCs/>
                <w:color w:val="000000"/>
                <w:sz w:val="22"/>
                <w:szCs w:val="22"/>
              </w:rPr>
            </w:pPr>
          </w:p>
        </w:tc>
      </w:tr>
      <w:tr w:rsidR="00957B21" w:rsidRPr="006341B4" w:rsidTr="00075D2F">
        <w:trPr>
          <w:trHeight w:val="570"/>
        </w:trPr>
        <w:tc>
          <w:tcPr>
            <w:tcW w:w="110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57B21" w:rsidRPr="006341B4" w:rsidRDefault="00957B21" w:rsidP="00075D2F">
            <w:pPr>
              <w:widowControl/>
              <w:adjustRightInd/>
              <w:spacing w:line="240" w:lineRule="auto"/>
              <w:textAlignment w:val="auto"/>
              <w:rPr>
                <w:rFonts w:ascii="仿宋_GB2312" w:eastAsia="仿宋_GB2312" w:hAnsi="宋体" w:cs="宋体"/>
                <w:color w:val="000000"/>
                <w:sz w:val="22"/>
                <w:szCs w:val="22"/>
              </w:rPr>
            </w:pPr>
            <w:proofErr w:type="gramStart"/>
            <w:r w:rsidRPr="006341B4">
              <w:rPr>
                <w:rFonts w:ascii="仿宋_GB2312" w:eastAsia="仿宋_GB2312" w:hAnsi="宋体" w:cs="宋体" w:hint="eastAsia"/>
                <w:color w:val="000000"/>
                <w:sz w:val="22"/>
                <w:szCs w:val="22"/>
              </w:rPr>
              <w:t>绿隔产业</w:t>
            </w:r>
            <w:proofErr w:type="gramEnd"/>
            <w:r w:rsidRPr="006341B4">
              <w:rPr>
                <w:rFonts w:ascii="仿宋_GB2312" w:eastAsia="仿宋_GB2312" w:hAnsi="宋体" w:cs="宋体" w:hint="eastAsia"/>
                <w:color w:val="000000"/>
                <w:sz w:val="22"/>
                <w:szCs w:val="22"/>
              </w:rPr>
              <w:t>（商业）</w:t>
            </w:r>
          </w:p>
        </w:tc>
        <w:tc>
          <w:tcPr>
            <w:tcW w:w="1102" w:type="pct"/>
            <w:tcBorders>
              <w:top w:val="nil"/>
              <w:left w:val="single" w:sz="8" w:space="0" w:color="auto"/>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 w:val="22"/>
                <w:szCs w:val="22"/>
              </w:rPr>
            </w:pPr>
            <w:r w:rsidRPr="006341B4">
              <w:rPr>
                <w:rFonts w:ascii="Arial" w:hAnsi="Arial" w:cs="Arial"/>
                <w:color w:val="000000"/>
                <w:sz w:val="22"/>
                <w:szCs w:val="22"/>
              </w:rPr>
              <w:t>85455</w:t>
            </w:r>
          </w:p>
        </w:tc>
        <w:tc>
          <w:tcPr>
            <w:tcW w:w="1204" w:type="pct"/>
            <w:tcBorders>
              <w:top w:val="nil"/>
              <w:left w:val="nil"/>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20610</w:t>
            </w:r>
          </w:p>
        </w:tc>
        <w:tc>
          <w:tcPr>
            <w:tcW w:w="1591" w:type="pct"/>
            <w:tcBorders>
              <w:top w:val="nil"/>
              <w:left w:val="nil"/>
              <w:bottom w:val="single" w:sz="8" w:space="0" w:color="auto"/>
              <w:right w:val="single" w:sz="8" w:space="0" w:color="auto"/>
            </w:tcBorders>
            <w:shd w:val="clear" w:color="auto" w:fill="auto"/>
            <w:vAlign w:val="center"/>
            <w:hideMark/>
          </w:tcPr>
          <w:p w:rsidR="00957B21" w:rsidRPr="00752DD2" w:rsidRDefault="00957B21"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176122.755</w:t>
            </w:r>
          </w:p>
        </w:tc>
      </w:tr>
      <w:tr w:rsidR="00957B21" w:rsidRPr="006341B4" w:rsidTr="00075D2F">
        <w:trPr>
          <w:trHeight w:val="495"/>
        </w:trPr>
        <w:tc>
          <w:tcPr>
            <w:tcW w:w="1102" w:type="pct"/>
            <w:tcBorders>
              <w:top w:val="nil"/>
              <w:left w:val="single" w:sz="8" w:space="0" w:color="auto"/>
              <w:bottom w:val="single" w:sz="4" w:space="0" w:color="auto"/>
              <w:right w:val="single" w:sz="4" w:space="0" w:color="auto"/>
            </w:tcBorders>
            <w:shd w:val="clear" w:color="auto" w:fill="auto"/>
            <w:vAlign w:val="center"/>
            <w:hideMark/>
          </w:tcPr>
          <w:p w:rsidR="00957B21" w:rsidRPr="006341B4" w:rsidRDefault="00957B21" w:rsidP="00075D2F">
            <w:pPr>
              <w:widowControl/>
              <w:adjustRightInd/>
              <w:spacing w:line="240" w:lineRule="auto"/>
              <w:textAlignment w:val="auto"/>
              <w:rPr>
                <w:rFonts w:ascii="仿宋_GB2312" w:eastAsia="仿宋_GB2312" w:hAnsi="宋体" w:cs="宋体"/>
                <w:color w:val="000000"/>
                <w:sz w:val="22"/>
                <w:szCs w:val="22"/>
              </w:rPr>
            </w:pPr>
            <w:proofErr w:type="gramStart"/>
            <w:r w:rsidRPr="006341B4">
              <w:rPr>
                <w:rFonts w:ascii="仿宋_GB2312" w:eastAsia="仿宋_GB2312" w:hAnsi="宋体" w:cs="宋体" w:hint="eastAsia"/>
                <w:color w:val="000000"/>
                <w:sz w:val="22"/>
                <w:szCs w:val="22"/>
              </w:rPr>
              <w:t>绿隔产业</w:t>
            </w:r>
            <w:proofErr w:type="gramEnd"/>
            <w:r w:rsidRPr="006341B4">
              <w:rPr>
                <w:rFonts w:ascii="仿宋_GB2312" w:eastAsia="仿宋_GB2312" w:hAnsi="宋体" w:cs="宋体" w:hint="eastAsia"/>
                <w:color w:val="000000"/>
                <w:sz w:val="22"/>
                <w:szCs w:val="22"/>
              </w:rPr>
              <w:t>（办公）</w:t>
            </w:r>
          </w:p>
        </w:tc>
        <w:tc>
          <w:tcPr>
            <w:tcW w:w="1102" w:type="pct"/>
            <w:tcBorders>
              <w:top w:val="nil"/>
              <w:left w:val="single" w:sz="8" w:space="0" w:color="auto"/>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 w:val="22"/>
                <w:szCs w:val="22"/>
              </w:rPr>
            </w:pPr>
            <w:r w:rsidRPr="006341B4">
              <w:rPr>
                <w:rFonts w:ascii="Arial" w:hAnsi="Arial" w:cs="Arial"/>
                <w:color w:val="000000"/>
                <w:sz w:val="22"/>
                <w:szCs w:val="22"/>
              </w:rPr>
              <w:t>315045</w:t>
            </w:r>
          </w:p>
        </w:tc>
        <w:tc>
          <w:tcPr>
            <w:tcW w:w="1204" w:type="pct"/>
            <w:tcBorders>
              <w:top w:val="nil"/>
              <w:left w:val="nil"/>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20316</w:t>
            </w:r>
          </w:p>
        </w:tc>
        <w:tc>
          <w:tcPr>
            <w:tcW w:w="1591" w:type="pct"/>
            <w:tcBorders>
              <w:top w:val="nil"/>
              <w:left w:val="nil"/>
              <w:bottom w:val="single" w:sz="8" w:space="0" w:color="auto"/>
              <w:right w:val="single" w:sz="8" w:space="0" w:color="auto"/>
            </w:tcBorders>
            <w:shd w:val="clear" w:color="auto" w:fill="auto"/>
            <w:vAlign w:val="center"/>
            <w:hideMark/>
          </w:tcPr>
          <w:p w:rsidR="00957B21" w:rsidRPr="00752DD2" w:rsidRDefault="00957B21"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640045.422</w:t>
            </w:r>
          </w:p>
        </w:tc>
      </w:tr>
      <w:tr w:rsidR="00957B21" w:rsidRPr="006341B4" w:rsidTr="00075D2F">
        <w:trPr>
          <w:trHeight w:val="480"/>
        </w:trPr>
        <w:tc>
          <w:tcPr>
            <w:tcW w:w="11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textAlignment w:val="auto"/>
              <w:rPr>
                <w:rFonts w:ascii="仿宋_GB2312" w:eastAsia="仿宋_GB2312" w:hAnsi="宋体" w:cs="宋体"/>
                <w:color w:val="000000"/>
                <w:sz w:val="22"/>
                <w:szCs w:val="22"/>
              </w:rPr>
            </w:pPr>
            <w:r w:rsidRPr="006341B4">
              <w:rPr>
                <w:rFonts w:ascii="仿宋_GB2312" w:eastAsia="仿宋_GB2312" w:hAnsi="宋体" w:cs="宋体" w:hint="eastAsia"/>
                <w:color w:val="000000"/>
                <w:sz w:val="22"/>
                <w:szCs w:val="22"/>
              </w:rPr>
              <w:t>合计</w:t>
            </w:r>
          </w:p>
        </w:tc>
        <w:tc>
          <w:tcPr>
            <w:tcW w:w="1102" w:type="pct"/>
            <w:tcBorders>
              <w:top w:val="nil"/>
              <w:left w:val="nil"/>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 w:val="22"/>
                <w:szCs w:val="22"/>
              </w:rPr>
            </w:pPr>
            <w:r w:rsidRPr="006341B4">
              <w:rPr>
                <w:rFonts w:ascii="Arial" w:hAnsi="Arial" w:cs="Arial"/>
                <w:color w:val="000000"/>
                <w:sz w:val="22"/>
                <w:szCs w:val="22"/>
              </w:rPr>
              <w:t xml:space="preserve">　</w:t>
            </w:r>
          </w:p>
        </w:tc>
        <w:tc>
          <w:tcPr>
            <w:tcW w:w="1204" w:type="pct"/>
            <w:tcBorders>
              <w:top w:val="nil"/>
              <w:left w:val="nil"/>
              <w:bottom w:val="single" w:sz="8" w:space="0" w:color="auto"/>
              <w:right w:val="single" w:sz="8" w:space="0" w:color="auto"/>
            </w:tcBorders>
            <w:shd w:val="clear" w:color="auto" w:fill="auto"/>
            <w:vAlign w:val="center"/>
            <w:hideMark/>
          </w:tcPr>
          <w:p w:rsidR="00957B21" w:rsidRPr="006341B4" w:rsidRDefault="00957B21" w:rsidP="00075D2F">
            <w:pPr>
              <w:widowControl/>
              <w:adjustRightInd/>
              <w:spacing w:line="240" w:lineRule="auto"/>
              <w:jc w:val="center"/>
              <w:textAlignment w:val="auto"/>
              <w:rPr>
                <w:rFonts w:ascii="Arial" w:hAnsi="Arial" w:cs="Arial"/>
                <w:color w:val="000000"/>
                <w:sz w:val="22"/>
                <w:szCs w:val="22"/>
              </w:rPr>
            </w:pPr>
            <w:r w:rsidRPr="006341B4">
              <w:rPr>
                <w:rFonts w:ascii="Arial" w:hAnsi="Arial" w:cs="Arial"/>
                <w:color w:val="000000"/>
                <w:sz w:val="22"/>
                <w:szCs w:val="22"/>
              </w:rPr>
              <w:t>——</w:t>
            </w:r>
          </w:p>
        </w:tc>
        <w:tc>
          <w:tcPr>
            <w:tcW w:w="1591" w:type="pct"/>
            <w:tcBorders>
              <w:top w:val="nil"/>
              <w:left w:val="nil"/>
              <w:bottom w:val="single" w:sz="8" w:space="0" w:color="auto"/>
              <w:right w:val="single" w:sz="8" w:space="0" w:color="auto"/>
            </w:tcBorders>
            <w:shd w:val="clear" w:color="auto" w:fill="auto"/>
            <w:vAlign w:val="center"/>
            <w:hideMark/>
          </w:tcPr>
          <w:p w:rsidR="00957B21" w:rsidRPr="00752DD2" w:rsidRDefault="00957B21" w:rsidP="00CF331D">
            <w:pPr>
              <w:widowControl/>
              <w:adjustRightInd/>
              <w:spacing w:line="240" w:lineRule="auto"/>
              <w:jc w:val="center"/>
              <w:textAlignment w:val="auto"/>
              <w:rPr>
                <w:rFonts w:ascii="Arial" w:hAnsi="Arial" w:cs="Arial"/>
                <w:color w:val="000000"/>
                <w:sz w:val="22"/>
                <w:szCs w:val="22"/>
              </w:rPr>
            </w:pPr>
            <w:r w:rsidRPr="00752DD2">
              <w:rPr>
                <w:rFonts w:ascii="Arial" w:hAnsi="Arial" w:cs="Arial"/>
                <w:color w:val="000000"/>
                <w:sz w:val="22"/>
                <w:szCs w:val="22"/>
              </w:rPr>
              <w:t>816168.177</w:t>
            </w:r>
          </w:p>
        </w:tc>
      </w:tr>
    </w:tbl>
    <w:p w:rsidR="00957B21" w:rsidRPr="00AF6AF6" w:rsidRDefault="00D80712" w:rsidP="00957B21">
      <w:pPr>
        <w:snapToGrid w:val="0"/>
        <w:spacing w:line="360" w:lineRule="auto"/>
        <w:ind w:firstLineChars="200" w:firstLine="562"/>
        <w:rPr>
          <w:rFonts w:ascii="仿宋_GB2312" w:eastAsia="仿宋_GB2312" w:hAnsi="华文仿宋"/>
          <w:b/>
          <w:sz w:val="28"/>
          <w:szCs w:val="28"/>
        </w:rPr>
      </w:pPr>
      <w:r w:rsidRPr="0078100E">
        <w:rPr>
          <w:rFonts w:ascii="仿宋_GB2312" w:eastAsia="仿宋_GB2312" w:hAnsi="华文仿宋" w:hint="eastAsia"/>
          <w:b/>
          <w:sz w:val="28"/>
          <w:szCs w:val="28"/>
        </w:rPr>
        <w:t>建议土地出让底价</w:t>
      </w:r>
      <w:r w:rsidRPr="001B1AB3">
        <w:rPr>
          <w:rFonts w:ascii="仿宋_GB2312" w:eastAsia="仿宋_GB2312" w:hAnsi="华文仿宋" w:hint="eastAsia"/>
          <w:b/>
          <w:sz w:val="28"/>
          <w:szCs w:val="28"/>
        </w:rPr>
        <w:t>总额：</w:t>
      </w:r>
      <w:r w:rsidR="00957B21">
        <w:rPr>
          <w:rFonts w:ascii="Arial" w:hAnsi="Arial" w:cs="Arial" w:hint="eastAsia"/>
          <w:color w:val="000000"/>
          <w:sz w:val="28"/>
          <w:szCs w:val="28"/>
        </w:rPr>
        <w:t>816168.177</w:t>
      </w:r>
      <w:r w:rsidR="00957B21" w:rsidRPr="00AF6AF6">
        <w:rPr>
          <w:rFonts w:ascii="仿宋_GB2312" w:eastAsia="仿宋_GB2312" w:hAnsi="华文仿宋" w:hint="eastAsia"/>
          <w:b/>
          <w:sz w:val="28"/>
          <w:szCs w:val="28"/>
        </w:rPr>
        <w:t>万元</w:t>
      </w:r>
    </w:p>
    <w:p w:rsidR="00D80712" w:rsidRPr="001B1AB3" w:rsidRDefault="00D80712" w:rsidP="00D80712">
      <w:pPr>
        <w:spacing w:line="360" w:lineRule="auto"/>
        <w:ind w:firstLineChars="200" w:firstLine="562"/>
        <w:jc w:val="both"/>
        <w:outlineLvl w:val="0"/>
        <w:rPr>
          <w:rFonts w:ascii="Arial" w:eastAsia="仿宋_GB2312" w:hAnsi="Arial" w:cs="Arial"/>
          <w:sz w:val="28"/>
          <w:szCs w:val="28"/>
        </w:rPr>
      </w:pPr>
      <w:bookmarkStart w:id="330" w:name="_Toc524544481"/>
      <w:bookmarkStart w:id="331" w:name="_Toc524592134"/>
      <w:r w:rsidRPr="001B1AB3">
        <w:rPr>
          <w:rFonts w:ascii="仿宋_GB2312" w:eastAsia="仿宋_GB2312" w:hAnsi="华文仿宋" w:hint="eastAsia"/>
          <w:b/>
          <w:sz w:val="28"/>
          <w:szCs w:val="28"/>
        </w:rPr>
        <w:t>大写金额：</w:t>
      </w:r>
      <w:bookmarkEnd w:id="330"/>
      <w:bookmarkEnd w:id="331"/>
      <w:r w:rsidR="00957B21">
        <w:rPr>
          <w:rFonts w:ascii="仿宋_GB2312" w:eastAsia="仿宋_GB2312" w:hAnsi="华文仿宋" w:hint="eastAsia"/>
          <w:b/>
          <w:sz w:val="28"/>
          <w:szCs w:val="28"/>
        </w:rPr>
        <w:t>捌拾壹亿陆仟壹佰陆拾捌万壹仟柒佰柒拾</w:t>
      </w:r>
      <w:r w:rsidR="00957B21" w:rsidRPr="002D64C6">
        <w:rPr>
          <w:rFonts w:ascii="仿宋_GB2312" w:eastAsia="仿宋_GB2312" w:hAnsi="华文仿宋" w:hint="eastAsia"/>
          <w:b/>
          <w:sz w:val="28"/>
          <w:szCs w:val="28"/>
        </w:rPr>
        <w:t>元整</w:t>
      </w:r>
    </w:p>
    <w:p w:rsidR="00D80712" w:rsidRDefault="00D80712" w:rsidP="00D80712">
      <w:pPr>
        <w:snapToGrid w:val="0"/>
        <w:spacing w:line="360" w:lineRule="auto"/>
        <w:ind w:firstLineChars="200" w:firstLine="562"/>
        <w:rPr>
          <w:rFonts w:ascii="仿宋_GB2312" w:eastAsia="仿宋_GB2312" w:hAnsi="华文仿宋"/>
          <w:b/>
          <w:sz w:val="28"/>
          <w:szCs w:val="28"/>
        </w:rPr>
      </w:pPr>
      <w:r>
        <w:rPr>
          <w:rFonts w:ascii="仿宋_GB2312" w:eastAsia="仿宋_GB2312" w:hAnsi="华文仿宋" w:hint="eastAsia"/>
          <w:b/>
          <w:sz w:val="28"/>
          <w:szCs w:val="28"/>
        </w:rPr>
        <w:t>建议出让底价以评估结果为准</w:t>
      </w:r>
      <w:r w:rsidRPr="00B77E23">
        <w:rPr>
          <w:rFonts w:ascii="仿宋_GB2312" w:eastAsia="仿宋_GB2312" w:hAnsi="华文仿宋" w:hint="eastAsia"/>
          <w:b/>
          <w:sz w:val="28"/>
          <w:szCs w:val="28"/>
        </w:rPr>
        <w:t>。</w:t>
      </w:r>
    </w:p>
    <w:p w:rsidR="00D80712" w:rsidRPr="00B77E23" w:rsidRDefault="00D80712" w:rsidP="00D80712">
      <w:pPr>
        <w:snapToGrid w:val="0"/>
        <w:spacing w:line="360" w:lineRule="auto"/>
        <w:ind w:firstLineChars="200" w:firstLine="562"/>
        <w:rPr>
          <w:rFonts w:ascii="仿宋_GB2312" w:eastAsia="仿宋_GB2312" w:hAnsi="华文仿宋"/>
          <w:b/>
          <w:sz w:val="28"/>
          <w:szCs w:val="28"/>
        </w:rPr>
      </w:pPr>
    </w:p>
    <w:p w:rsidR="00D80712" w:rsidRPr="002D64C6" w:rsidRDefault="00D80712" w:rsidP="00D80712">
      <w:pPr>
        <w:widowControl/>
        <w:adjustRightInd/>
        <w:spacing w:line="240" w:lineRule="auto"/>
        <w:ind w:firstLineChars="200" w:firstLine="560"/>
        <w:textAlignment w:val="auto"/>
        <w:rPr>
          <w:rFonts w:ascii="仿宋_GB2312" w:eastAsia="仿宋_GB2312" w:hAnsi="华文仿宋"/>
          <w:sz w:val="28"/>
          <w:szCs w:val="28"/>
        </w:rPr>
      </w:pPr>
      <w:r w:rsidRPr="0078100E">
        <w:rPr>
          <w:rFonts w:ascii="仿宋_GB2312" w:eastAsia="仿宋_GB2312" w:hAnsi="华文仿宋" w:hint="eastAsia"/>
          <w:sz w:val="28"/>
          <w:szCs w:val="28"/>
        </w:rPr>
        <w:t>具体结果详见《估价结果一览表》</w:t>
      </w:r>
    </w:p>
    <w:p w:rsidR="00BB095C" w:rsidRPr="00D80712" w:rsidRDefault="00BB095C" w:rsidP="00BB095C">
      <w:pPr>
        <w:widowControl/>
        <w:adjustRightInd/>
        <w:spacing w:line="240" w:lineRule="auto"/>
        <w:textAlignment w:val="auto"/>
        <w:rPr>
          <w:rFonts w:ascii="仿宋_GB2312" w:eastAsia="仿宋_GB2312" w:hAnsi="华文仿宋"/>
          <w:sz w:val="28"/>
          <w:szCs w:val="28"/>
        </w:rPr>
      </w:pPr>
    </w:p>
    <w:p w:rsidR="00BB095C" w:rsidRDefault="00BB095C"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Default="00D80712" w:rsidP="00BB095C">
      <w:pPr>
        <w:widowControl/>
        <w:adjustRightInd/>
        <w:spacing w:line="240" w:lineRule="auto"/>
        <w:textAlignment w:val="auto"/>
        <w:rPr>
          <w:rFonts w:ascii="仿宋_GB2312" w:eastAsia="仿宋_GB2312" w:hAnsi="华文仿宋"/>
          <w:sz w:val="28"/>
          <w:szCs w:val="28"/>
        </w:rPr>
        <w:sectPr w:rsidR="00D80712" w:rsidSect="003E16D7">
          <w:pgSz w:w="11907" w:h="16840"/>
          <w:pgMar w:top="1843" w:right="1134" w:bottom="1134" w:left="1134" w:header="1134" w:footer="907" w:gutter="340"/>
          <w:cols w:space="425"/>
          <w:docGrid w:linePitch="326"/>
        </w:sectPr>
      </w:pPr>
    </w:p>
    <w:p w:rsidR="00D80712" w:rsidRDefault="00D80712" w:rsidP="00BB095C">
      <w:pPr>
        <w:widowControl/>
        <w:adjustRightInd/>
        <w:spacing w:line="240" w:lineRule="auto"/>
        <w:textAlignment w:val="auto"/>
        <w:rPr>
          <w:rFonts w:ascii="仿宋_GB2312" w:eastAsia="仿宋_GB2312" w:hAnsi="华文仿宋"/>
          <w:sz w:val="28"/>
          <w:szCs w:val="28"/>
        </w:rPr>
      </w:pPr>
    </w:p>
    <w:p w:rsidR="00D80712" w:rsidRPr="002D64C6" w:rsidRDefault="00D80712" w:rsidP="00D80712">
      <w:pPr>
        <w:spacing w:line="240" w:lineRule="auto"/>
        <w:jc w:val="center"/>
        <w:outlineLvl w:val="1"/>
        <w:rPr>
          <w:rFonts w:ascii="仿宋_GB2312" w:eastAsia="仿宋_GB2312" w:hAnsi="Arial"/>
          <w:b/>
          <w:sz w:val="28"/>
        </w:rPr>
      </w:pPr>
      <w:r w:rsidRPr="002D64C6">
        <w:rPr>
          <w:rFonts w:ascii="仿宋_GB2312" w:eastAsia="仿宋_GB2312" w:hAnsi="Arial" w:hint="eastAsia"/>
          <w:b/>
          <w:sz w:val="28"/>
        </w:rPr>
        <w:t>估价结果一览表</w:t>
      </w:r>
    </w:p>
    <w:p w:rsidR="00D80712" w:rsidRPr="002D64C6" w:rsidRDefault="00D80712" w:rsidP="00D80712">
      <w:pPr>
        <w:spacing w:line="24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Pr="007503D6">
        <w:rPr>
          <w:rFonts w:ascii="Arial" w:eastAsia="仿宋_GB2312" w:hAnsi="Arial" w:cs="Arial"/>
          <w:bCs/>
          <w:sz w:val="18"/>
        </w:rPr>
        <w:t>2019-1-0001-F01TDCR6</w:t>
      </w:r>
      <w:r w:rsidRPr="002D64C6">
        <w:rPr>
          <w:rFonts w:ascii="仿宋_GB2312" w:eastAsia="仿宋_GB2312" w:hAnsi="Arial" w:hint="eastAsia"/>
          <w:bCs/>
          <w:sz w:val="18"/>
        </w:rPr>
        <w:t xml:space="preserve">   估价期日：</w:t>
      </w:r>
      <w:r>
        <w:rPr>
          <w:rFonts w:ascii="Arial" w:eastAsia="仿宋_GB2312" w:hAnsi="Arial" w:hint="eastAsia"/>
          <w:bCs/>
          <w:sz w:val="18"/>
        </w:rPr>
        <w:t>2018</w:t>
      </w:r>
      <w:r>
        <w:rPr>
          <w:rFonts w:ascii="Arial" w:eastAsia="仿宋_GB2312" w:hAnsi="Arial" w:hint="eastAsia"/>
          <w:bCs/>
          <w:sz w:val="18"/>
        </w:rPr>
        <w:t>年</w:t>
      </w:r>
      <w:r>
        <w:rPr>
          <w:rFonts w:ascii="Arial" w:eastAsia="仿宋_GB2312" w:hAnsi="Arial" w:hint="eastAsia"/>
          <w:bCs/>
          <w:sz w:val="18"/>
        </w:rPr>
        <w:t>10</w:t>
      </w:r>
      <w:r>
        <w:rPr>
          <w:rFonts w:ascii="Arial" w:eastAsia="仿宋_GB2312" w:hAnsi="Arial" w:hint="eastAsia"/>
          <w:bCs/>
          <w:sz w:val="18"/>
        </w:rPr>
        <w:t>月</w:t>
      </w:r>
      <w:r>
        <w:rPr>
          <w:rFonts w:ascii="Arial" w:eastAsia="仿宋_GB2312" w:hAnsi="Arial" w:hint="eastAsia"/>
          <w:bCs/>
          <w:sz w:val="18"/>
        </w:rPr>
        <w:t>15</w:t>
      </w:r>
      <w:r>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673"/>
        <w:gridCol w:w="1168"/>
        <w:gridCol w:w="1277"/>
        <w:gridCol w:w="815"/>
        <w:gridCol w:w="1453"/>
        <w:gridCol w:w="850"/>
        <w:gridCol w:w="1134"/>
      </w:tblGrid>
      <w:tr w:rsidR="00D80712" w:rsidRPr="002D64C6" w:rsidTr="00075D2F">
        <w:trPr>
          <w:cantSplit/>
          <w:trHeight w:val="780"/>
        </w:trPr>
        <w:tc>
          <w:tcPr>
            <w:tcW w:w="73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D80712" w:rsidRPr="002D64C6" w:rsidRDefault="00D80712" w:rsidP="00075D2F">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D80712" w:rsidRPr="002D64C6" w:rsidRDefault="00D80712" w:rsidP="00075D2F">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73"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168"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15"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453"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D80712" w:rsidRPr="002D64C6" w:rsidTr="00075D2F">
        <w:trPr>
          <w:cantSplit/>
          <w:trHeight w:val="780"/>
        </w:trPr>
        <w:tc>
          <w:tcPr>
            <w:tcW w:w="737"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D80712" w:rsidRPr="002D64C6" w:rsidRDefault="00D80712" w:rsidP="00075D2F">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D80712" w:rsidRPr="002D64C6" w:rsidRDefault="00D80712" w:rsidP="00075D2F">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673"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168"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277"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15"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453" w:type="dxa"/>
            <w:vMerge/>
            <w:tcBorders>
              <w:bottom w:val="single" w:sz="4" w:space="0" w:color="auto"/>
            </w:tcBorders>
          </w:tcPr>
          <w:p w:rsidR="00D80712" w:rsidRPr="002D64C6" w:rsidRDefault="00D80712" w:rsidP="00075D2F">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D80712" w:rsidRPr="002D64C6" w:rsidRDefault="00D80712" w:rsidP="00075D2F">
            <w:pPr>
              <w:spacing w:line="240" w:lineRule="auto"/>
              <w:jc w:val="center"/>
              <w:rPr>
                <w:rFonts w:ascii="仿宋_GB2312" w:eastAsia="仿宋_GB2312" w:hAnsi="Arial"/>
                <w:bCs/>
                <w:sz w:val="18"/>
                <w:szCs w:val="18"/>
              </w:rPr>
            </w:pPr>
          </w:p>
        </w:tc>
      </w:tr>
      <w:tr w:rsidR="00D80712" w:rsidRPr="002D64C6" w:rsidTr="00075D2F">
        <w:trPr>
          <w:cantSplit/>
          <w:trHeight w:val="1555"/>
        </w:trPr>
        <w:tc>
          <w:tcPr>
            <w:tcW w:w="73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Pr>
                <w:rFonts w:ascii="Arial" w:eastAsia="仿宋_GB2312" w:hAnsi="Arial" w:hint="eastAsia"/>
                <w:bCs/>
                <w:sz w:val="18"/>
                <w:szCs w:val="18"/>
              </w:rPr>
              <w:t>北京星泰通港置业有限公司</w:t>
            </w:r>
          </w:p>
        </w:tc>
        <w:tc>
          <w:tcPr>
            <w:tcW w:w="709"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D80712" w:rsidRPr="002D64C6" w:rsidRDefault="00D80712" w:rsidP="00075D2F">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北京市朝阳区将台乡</w:t>
            </w:r>
            <w:proofErr w:type="gramStart"/>
            <w:r>
              <w:rPr>
                <w:rFonts w:ascii="仿宋_GB2312" w:eastAsia="仿宋_GB2312" w:hAnsi="Arial" w:hint="eastAsia"/>
                <w:bCs/>
                <w:sz w:val="18"/>
                <w:szCs w:val="18"/>
              </w:rPr>
              <w:t>颐</w:t>
            </w:r>
            <w:proofErr w:type="gramEnd"/>
            <w:r>
              <w:rPr>
                <w:rFonts w:ascii="仿宋_GB2312" w:eastAsia="仿宋_GB2312" w:hAnsi="Arial" w:hint="eastAsia"/>
                <w:bCs/>
                <w:sz w:val="18"/>
                <w:szCs w:val="18"/>
              </w:rPr>
              <w:t>堤港二期</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用地项目</w:t>
            </w:r>
          </w:p>
        </w:tc>
        <w:tc>
          <w:tcPr>
            <w:tcW w:w="709"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D80712" w:rsidRPr="002D64C6" w:rsidRDefault="00D80712" w:rsidP="00075D2F">
            <w:pPr>
              <w:spacing w:line="240" w:lineRule="auto"/>
              <w:rPr>
                <w:rFonts w:ascii="仿宋_GB2312" w:eastAsia="仿宋_GB2312" w:hAnsi="Arial"/>
                <w:bCs/>
                <w:sz w:val="18"/>
                <w:szCs w:val="18"/>
              </w:rPr>
            </w:pPr>
            <w:r>
              <w:rPr>
                <w:rFonts w:ascii="Arial" w:eastAsia="仿宋_GB2312" w:hAnsi="Arial" w:cs="Arial" w:hint="eastAsia"/>
                <w:bCs/>
                <w:sz w:val="18"/>
                <w:szCs w:val="18"/>
              </w:rPr>
              <w:t>F81</w:t>
            </w:r>
            <w:proofErr w:type="gramStart"/>
            <w:r>
              <w:rPr>
                <w:rFonts w:ascii="Arial" w:eastAsia="仿宋_GB2312" w:hAnsi="Arial" w:cs="Arial" w:hint="eastAsia"/>
                <w:bCs/>
                <w:sz w:val="18"/>
                <w:szCs w:val="18"/>
              </w:rPr>
              <w:t>绿隔产业</w:t>
            </w:r>
            <w:proofErr w:type="gramEnd"/>
            <w:r>
              <w:rPr>
                <w:rFonts w:ascii="Arial" w:eastAsia="仿宋_GB2312" w:hAnsi="Arial" w:cs="Arial" w:hint="eastAsia"/>
                <w:bCs/>
                <w:sz w:val="18"/>
                <w:szCs w:val="18"/>
              </w:rPr>
              <w:t>用地</w:t>
            </w:r>
          </w:p>
        </w:tc>
        <w:tc>
          <w:tcPr>
            <w:tcW w:w="851"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（商业）、</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（办公）</w:t>
            </w:r>
          </w:p>
        </w:tc>
        <w:tc>
          <w:tcPr>
            <w:tcW w:w="850"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（商业）、</w:t>
            </w:r>
            <w:proofErr w:type="gramStart"/>
            <w:r>
              <w:rPr>
                <w:rFonts w:ascii="仿宋_GB2312" w:eastAsia="仿宋_GB2312" w:hAnsi="Arial" w:hint="eastAsia"/>
                <w:bCs/>
                <w:sz w:val="18"/>
                <w:szCs w:val="18"/>
              </w:rPr>
              <w:t>绿隔产业</w:t>
            </w:r>
            <w:proofErr w:type="gramEnd"/>
            <w:r>
              <w:rPr>
                <w:rFonts w:ascii="仿宋_GB2312" w:eastAsia="仿宋_GB2312" w:hAnsi="Arial" w:hint="eastAsia"/>
                <w:bCs/>
                <w:sz w:val="18"/>
                <w:szCs w:val="18"/>
              </w:rPr>
              <w:t>（办公）</w:t>
            </w:r>
          </w:p>
        </w:tc>
        <w:tc>
          <w:tcPr>
            <w:tcW w:w="567" w:type="dxa"/>
            <w:vMerge w:val="restart"/>
            <w:vAlign w:val="center"/>
          </w:tcPr>
          <w:p w:rsidR="00D80712" w:rsidRPr="002D64C6" w:rsidRDefault="00D80712" w:rsidP="00075D2F">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hint="eastAsia"/>
                <w:bCs/>
                <w:sz w:val="18"/>
                <w:szCs w:val="18"/>
              </w:rPr>
              <w:t>5.12</w:t>
            </w:r>
          </w:p>
        </w:tc>
        <w:tc>
          <w:tcPr>
            <w:tcW w:w="567"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hint="eastAsia"/>
                <w:bCs/>
                <w:sz w:val="18"/>
                <w:szCs w:val="18"/>
              </w:rPr>
              <w:t>5.12</w:t>
            </w:r>
          </w:p>
        </w:tc>
        <w:tc>
          <w:tcPr>
            <w:tcW w:w="567"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hint="eastAsia"/>
                <w:bCs/>
                <w:sz w:val="18"/>
                <w:szCs w:val="18"/>
              </w:rPr>
              <w:t>5.12</w:t>
            </w:r>
          </w:p>
        </w:tc>
        <w:tc>
          <w:tcPr>
            <w:tcW w:w="709"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三通”，宗地内现存若干树木</w:t>
            </w:r>
          </w:p>
        </w:tc>
        <w:tc>
          <w:tcPr>
            <w:tcW w:w="709"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三</w:t>
            </w:r>
            <w:r w:rsidRPr="002D64C6">
              <w:rPr>
                <w:rFonts w:ascii="Arial" w:eastAsia="仿宋_GB2312" w:hAnsi="Arial" w:cs="Arial" w:hint="eastAsia"/>
                <w:bCs/>
                <w:sz w:val="18"/>
                <w:szCs w:val="18"/>
              </w:rPr>
              <w:t>通”，宗地内“场地平整”</w:t>
            </w:r>
          </w:p>
        </w:tc>
        <w:tc>
          <w:tcPr>
            <w:tcW w:w="673"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proofErr w:type="gramStart"/>
            <w:r w:rsidRPr="002B0A66">
              <w:rPr>
                <w:rFonts w:ascii="Arial" w:eastAsia="仿宋_GB2312" w:hAnsi="Arial" w:cs="Arial" w:hint="eastAsia"/>
                <w:bCs/>
                <w:sz w:val="18"/>
                <w:szCs w:val="18"/>
              </w:rPr>
              <w:t>绿隔产业</w:t>
            </w:r>
            <w:proofErr w:type="gramEnd"/>
            <w:r w:rsidRPr="002B0A66">
              <w:rPr>
                <w:rFonts w:ascii="Arial" w:eastAsia="仿宋_GB2312" w:hAnsi="Arial" w:cs="Arial" w:hint="eastAsia"/>
                <w:bCs/>
                <w:sz w:val="18"/>
                <w:szCs w:val="18"/>
              </w:rPr>
              <w:t>（商业）</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proofErr w:type="gramStart"/>
            <w:r w:rsidRPr="002B0A66">
              <w:rPr>
                <w:rFonts w:ascii="Arial" w:eastAsia="仿宋_GB2312" w:hAnsi="Arial" w:cs="Arial" w:hint="eastAsia"/>
                <w:bCs/>
                <w:sz w:val="18"/>
                <w:szCs w:val="18"/>
              </w:rPr>
              <w:t>绿隔产业</w:t>
            </w:r>
            <w:proofErr w:type="gramEnd"/>
            <w:r w:rsidRPr="002B0A66">
              <w:rPr>
                <w:rFonts w:ascii="Arial" w:eastAsia="仿宋_GB2312" w:hAnsi="Arial" w:cs="Arial" w:hint="eastAsia"/>
                <w:bCs/>
                <w:sz w:val="18"/>
                <w:szCs w:val="18"/>
              </w:rPr>
              <w:t>（办公）</w:t>
            </w:r>
            <w:r w:rsidRPr="002B0A66">
              <w:rPr>
                <w:rFonts w:ascii="Arial" w:eastAsia="仿宋_GB2312" w:hAnsi="Arial" w:cs="Arial" w:hint="eastAsia"/>
                <w:bCs/>
                <w:sz w:val="18"/>
                <w:szCs w:val="18"/>
              </w:rPr>
              <w:t>50</w:t>
            </w:r>
            <w:r w:rsidRPr="002B0A66">
              <w:rPr>
                <w:rFonts w:ascii="Arial" w:eastAsia="仿宋_GB2312" w:hAnsi="Arial" w:cs="Arial" w:hint="eastAsia"/>
                <w:bCs/>
                <w:sz w:val="18"/>
                <w:szCs w:val="18"/>
              </w:rPr>
              <w:t>年</w:t>
            </w:r>
          </w:p>
        </w:tc>
        <w:tc>
          <w:tcPr>
            <w:tcW w:w="1168" w:type="dxa"/>
            <w:vMerge w:val="restart"/>
            <w:vAlign w:val="center"/>
          </w:tcPr>
          <w:p w:rsidR="00D80712" w:rsidRPr="002D64C6" w:rsidRDefault="00D80712" w:rsidP="00075D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78298.683</w:t>
            </w:r>
          </w:p>
        </w:tc>
        <w:tc>
          <w:tcPr>
            <w:tcW w:w="1277" w:type="dxa"/>
            <w:vMerge w:val="restart"/>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400500</w:t>
            </w:r>
          </w:p>
        </w:tc>
        <w:tc>
          <w:tcPr>
            <w:tcW w:w="815" w:type="dxa"/>
            <w:tcBorders>
              <w:left w:val="single" w:sz="4" w:space="0" w:color="auto"/>
              <w:right w:val="single" w:sz="4" w:space="0" w:color="auto"/>
            </w:tcBorders>
            <w:vAlign w:val="center"/>
          </w:tcPr>
          <w:p w:rsidR="00D80712" w:rsidRPr="007503D6" w:rsidRDefault="00D80712" w:rsidP="00075D2F">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熟地价</w:t>
            </w:r>
          </w:p>
        </w:tc>
        <w:tc>
          <w:tcPr>
            <w:tcW w:w="1453" w:type="dxa"/>
            <w:tcBorders>
              <w:left w:val="single" w:sz="4" w:space="0" w:color="auto"/>
              <w:right w:val="single" w:sz="4" w:space="0" w:color="auto"/>
            </w:tcBorders>
            <w:vAlign w:val="center"/>
          </w:tcPr>
          <w:p w:rsidR="00D80712" w:rsidRPr="007503D6" w:rsidRDefault="00D80712" w:rsidP="00075D2F">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816168.177</w:t>
            </w:r>
          </w:p>
        </w:tc>
        <w:tc>
          <w:tcPr>
            <w:tcW w:w="850" w:type="dxa"/>
            <w:tcBorders>
              <w:left w:val="single" w:sz="4" w:space="0" w:color="auto"/>
              <w:righ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D80712" w:rsidRPr="002D64C6" w:rsidTr="00075D2F">
        <w:trPr>
          <w:cantSplit/>
          <w:trHeight w:val="1555"/>
        </w:trPr>
        <w:tc>
          <w:tcPr>
            <w:tcW w:w="737" w:type="dxa"/>
            <w:vMerge/>
            <w:vAlign w:val="center"/>
          </w:tcPr>
          <w:p w:rsidR="00D80712" w:rsidRPr="002D64C6" w:rsidRDefault="00D80712" w:rsidP="00075D2F">
            <w:pPr>
              <w:spacing w:line="240" w:lineRule="auto"/>
              <w:jc w:val="center"/>
              <w:rPr>
                <w:rFonts w:ascii="Arial"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宋体" w:hAnsi="宋体" w:cs="宋体"/>
                <w:bCs/>
                <w:sz w:val="18"/>
                <w:szCs w:val="18"/>
              </w:rPr>
            </w:pPr>
          </w:p>
        </w:tc>
        <w:tc>
          <w:tcPr>
            <w:tcW w:w="78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50" w:type="dxa"/>
            <w:vMerge/>
            <w:vAlign w:val="center"/>
          </w:tcPr>
          <w:p w:rsidR="00D80712" w:rsidRPr="002D64C6" w:rsidRDefault="00D80712" w:rsidP="00075D2F">
            <w:pPr>
              <w:spacing w:line="240" w:lineRule="auto"/>
              <w:rPr>
                <w:rFonts w:ascii="仿宋_GB2312" w:eastAsia="仿宋_GB2312" w:hAnsi="Arial"/>
                <w:bCs/>
                <w:sz w:val="18"/>
                <w:szCs w:val="18"/>
              </w:rPr>
            </w:pPr>
          </w:p>
        </w:tc>
        <w:tc>
          <w:tcPr>
            <w:tcW w:w="851"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5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673"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168"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D80712" w:rsidRPr="007503D6" w:rsidRDefault="00D80712" w:rsidP="00075D2F">
            <w:pPr>
              <w:spacing w:line="240" w:lineRule="auto"/>
              <w:jc w:val="center"/>
              <w:rPr>
                <w:rFonts w:ascii="Arial" w:eastAsia="仿宋_GB2312" w:hAnsi="Arial" w:cs="Arial"/>
                <w:bCs/>
                <w:sz w:val="18"/>
                <w:szCs w:val="18"/>
              </w:rPr>
            </w:pPr>
            <w:r w:rsidRPr="007503D6">
              <w:rPr>
                <w:rFonts w:ascii="Arial" w:eastAsia="仿宋_GB2312" w:hAnsi="Arial" w:cs="Arial" w:hint="eastAsia"/>
                <w:bCs/>
                <w:sz w:val="18"/>
                <w:szCs w:val="18"/>
              </w:rPr>
              <w:t>政府土地出让收益</w:t>
            </w:r>
          </w:p>
        </w:tc>
        <w:tc>
          <w:tcPr>
            <w:tcW w:w="1453" w:type="dxa"/>
            <w:tcBorders>
              <w:left w:val="single" w:sz="4" w:space="0" w:color="auto"/>
              <w:right w:val="single" w:sz="4" w:space="0" w:color="auto"/>
            </w:tcBorders>
            <w:vAlign w:val="center"/>
          </w:tcPr>
          <w:p w:rsidR="00D80712" w:rsidRPr="007503D6" w:rsidRDefault="00D80712" w:rsidP="00075D2F">
            <w:pPr>
              <w:jc w:val="center"/>
              <w:rPr>
                <w:rFonts w:ascii="Arial" w:eastAsia="仿宋_GB2312" w:hAnsi="Arial" w:cs="Arial"/>
                <w:bCs/>
                <w:sz w:val="18"/>
                <w:szCs w:val="18"/>
              </w:rPr>
            </w:pPr>
            <w:r w:rsidRPr="007503D6">
              <w:rPr>
                <w:rFonts w:ascii="Arial" w:eastAsia="仿宋_GB2312" w:hAnsi="Arial" w:cs="Arial" w:hint="eastAsia"/>
                <w:bCs/>
                <w:sz w:val="18"/>
                <w:szCs w:val="18"/>
              </w:rPr>
              <w:t>204046.317</w:t>
            </w:r>
          </w:p>
        </w:tc>
        <w:tc>
          <w:tcPr>
            <w:tcW w:w="850" w:type="dxa"/>
            <w:tcBorders>
              <w:left w:val="single" w:sz="4" w:space="0" w:color="auto"/>
              <w:righ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D80712" w:rsidRPr="002D64C6" w:rsidTr="00075D2F">
        <w:trPr>
          <w:cantSplit/>
          <w:trHeight w:val="1555"/>
        </w:trPr>
        <w:tc>
          <w:tcPr>
            <w:tcW w:w="737" w:type="dxa"/>
            <w:vMerge/>
            <w:vAlign w:val="center"/>
          </w:tcPr>
          <w:p w:rsidR="00D80712" w:rsidRPr="002D64C6" w:rsidRDefault="00D80712" w:rsidP="00075D2F">
            <w:pPr>
              <w:spacing w:line="240" w:lineRule="auto"/>
              <w:jc w:val="center"/>
              <w:rPr>
                <w:rFonts w:ascii="Arial"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宋体" w:hAnsi="宋体" w:cs="宋体"/>
                <w:bCs/>
                <w:sz w:val="18"/>
                <w:szCs w:val="18"/>
              </w:rPr>
            </w:pPr>
          </w:p>
        </w:tc>
        <w:tc>
          <w:tcPr>
            <w:tcW w:w="78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50" w:type="dxa"/>
            <w:vMerge/>
            <w:vAlign w:val="center"/>
          </w:tcPr>
          <w:p w:rsidR="00D80712" w:rsidRPr="002D64C6" w:rsidRDefault="00D80712" w:rsidP="00075D2F">
            <w:pPr>
              <w:spacing w:line="240" w:lineRule="auto"/>
              <w:rPr>
                <w:rFonts w:ascii="仿宋_GB2312" w:eastAsia="仿宋_GB2312" w:hAnsi="Arial"/>
                <w:bCs/>
                <w:sz w:val="18"/>
                <w:szCs w:val="18"/>
              </w:rPr>
            </w:pPr>
          </w:p>
        </w:tc>
        <w:tc>
          <w:tcPr>
            <w:tcW w:w="851"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850"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仿宋_GB2312" w:eastAsia="仿宋_GB2312" w:hAnsi="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567"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709"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673"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168" w:type="dxa"/>
            <w:vMerge/>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D80712" w:rsidRPr="002B0A66" w:rsidRDefault="00D80712" w:rsidP="00075D2F">
            <w:pPr>
              <w:spacing w:line="240" w:lineRule="auto"/>
              <w:jc w:val="center"/>
              <w:rPr>
                <w:rFonts w:ascii="Arial" w:eastAsia="仿宋_GB2312" w:hAnsi="Arial" w:cs="Arial"/>
                <w:bCs/>
                <w:sz w:val="18"/>
                <w:szCs w:val="18"/>
                <w:highlight w:val="yellow"/>
              </w:rPr>
            </w:pPr>
            <w:r w:rsidRPr="007503D6">
              <w:rPr>
                <w:rFonts w:ascii="Arial" w:eastAsia="仿宋_GB2312" w:hAnsi="Arial" w:cs="Arial" w:hint="eastAsia"/>
                <w:bCs/>
                <w:sz w:val="18"/>
                <w:szCs w:val="18"/>
              </w:rPr>
              <w:t>出让底价建议</w:t>
            </w:r>
          </w:p>
        </w:tc>
        <w:tc>
          <w:tcPr>
            <w:tcW w:w="1453" w:type="dxa"/>
            <w:tcBorders>
              <w:left w:val="single" w:sz="4" w:space="0" w:color="auto"/>
              <w:right w:val="single" w:sz="4" w:space="0" w:color="auto"/>
            </w:tcBorders>
            <w:vAlign w:val="center"/>
          </w:tcPr>
          <w:p w:rsidR="00D80712" w:rsidRPr="002B0A66" w:rsidRDefault="00957B21" w:rsidP="00075D2F">
            <w:pPr>
              <w:spacing w:line="240" w:lineRule="auto"/>
              <w:jc w:val="center"/>
              <w:rPr>
                <w:rFonts w:ascii="Arial" w:eastAsia="仿宋_GB2312" w:hAnsi="Arial" w:cs="Arial"/>
                <w:bCs/>
                <w:sz w:val="18"/>
                <w:szCs w:val="18"/>
                <w:highlight w:val="yellow"/>
              </w:rPr>
            </w:pPr>
            <w:r w:rsidRPr="00957B21">
              <w:rPr>
                <w:rFonts w:ascii="Arial" w:eastAsia="仿宋_GB2312" w:hAnsi="Arial" w:cs="Arial"/>
                <w:bCs/>
                <w:sz w:val="18"/>
                <w:szCs w:val="18"/>
              </w:rPr>
              <w:t>816168.177</w:t>
            </w:r>
          </w:p>
        </w:tc>
        <w:tc>
          <w:tcPr>
            <w:tcW w:w="850" w:type="dxa"/>
            <w:tcBorders>
              <w:left w:val="single" w:sz="4" w:space="0" w:color="auto"/>
              <w:righ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D80712" w:rsidRPr="002D64C6" w:rsidRDefault="00D80712" w:rsidP="00075D2F">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D80712" w:rsidRPr="002D64C6" w:rsidRDefault="00D80712" w:rsidP="00D80712">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D80712" w:rsidRPr="002D64C6" w:rsidRDefault="00D80712" w:rsidP="00D80712">
      <w:pPr>
        <w:spacing w:line="360" w:lineRule="auto"/>
        <w:rPr>
          <w:rFonts w:ascii="仿宋_GB2312" w:eastAsia="仿宋_GB2312" w:hAnsi="Arial"/>
          <w:sz w:val="28"/>
          <w:szCs w:val="28"/>
        </w:rPr>
      </w:pPr>
      <w:r w:rsidRPr="002D64C6">
        <w:rPr>
          <w:rFonts w:ascii="仿宋_GB2312" w:eastAsia="仿宋_GB2312" w:hAnsi="Arial" w:hint="eastAsia"/>
          <w:sz w:val="28"/>
          <w:szCs w:val="28"/>
        </w:rPr>
        <w:t>（转下页）</w:t>
      </w:r>
    </w:p>
    <w:p w:rsidR="00D80712" w:rsidRPr="002D64C6" w:rsidRDefault="00D80712" w:rsidP="00BB095C">
      <w:pPr>
        <w:widowControl/>
        <w:adjustRightInd/>
        <w:spacing w:line="240" w:lineRule="auto"/>
        <w:textAlignment w:val="auto"/>
        <w:rPr>
          <w:rFonts w:ascii="仿宋_GB2312" w:eastAsia="仿宋_GB2312" w:hAnsi="华文仿宋"/>
          <w:sz w:val="28"/>
          <w:szCs w:val="28"/>
        </w:rPr>
        <w:sectPr w:rsidR="00D80712" w:rsidRPr="002D64C6" w:rsidSect="00D80712">
          <w:pgSz w:w="16840" w:h="11907" w:orient="landscape"/>
          <w:pgMar w:top="1134" w:right="1843" w:bottom="1134" w:left="1134" w:header="1134" w:footer="907" w:gutter="340"/>
          <w:cols w:space="425"/>
          <w:docGrid w:linePitch="326"/>
        </w:sectPr>
      </w:pPr>
    </w:p>
    <w:p w:rsidR="006071EB" w:rsidRPr="002D64C6" w:rsidRDefault="00B1489F" w:rsidP="006071EB">
      <w:pPr>
        <w:spacing w:line="360" w:lineRule="auto"/>
        <w:jc w:val="center"/>
        <w:outlineLvl w:val="0"/>
        <w:rPr>
          <w:rFonts w:ascii="宋体" w:hAnsi="Arial"/>
          <w:b/>
          <w:sz w:val="32"/>
        </w:rPr>
      </w:pPr>
      <w:r w:rsidRPr="002D64C6">
        <w:rPr>
          <w:rFonts w:ascii="仿宋_GB2312" w:eastAsia="仿宋_GB2312" w:hAnsi="Arial" w:hint="eastAsia"/>
          <w:b/>
          <w:sz w:val="32"/>
        </w:rPr>
        <w:lastRenderedPageBreak/>
        <w:t xml:space="preserve">  </w:t>
      </w:r>
      <w:bookmarkStart w:id="332" w:name="_Toc516488223"/>
      <w:bookmarkStart w:id="333" w:name="_Toc515457834"/>
      <w:bookmarkStart w:id="334" w:name="_Toc524544483"/>
      <w:bookmarkStart w:id="335" w:name="_Toc524592136"/>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323"/>
      <w:bookmarkEnd w:id="324"/>
      <w:bookmarkEnd w:id="325"/>
      <w:bookmarkEnd w:id="332"/>
      <w:bookmarkEnd w:id="333"/>
      <w:bookmarkEnd w:id="334"/>
      <w:bookmarkEnd w:id="335"/>
    </w:p>
    <w:p w:rsidR="004370D4" w:rsidRPr="00C369BD" w:rsidRDefault="004370D4" w:rsidP="004370D4">
      <w:pPr>
        <w:spacing w:line="360" w:lineRule="auto"/>
        <w:ind w:firstLineChars="200" w:firstLine="560"/>
        <w:jc w:val="both"/>
        <w:rPr>
          <w:rFonts w:ascii="仿宋_GB2312" w:eastAsia="仿宋_GB2312" w:hAnsi="宋体"/>
          <w:sz w:val="28"/>
          <w:szCs w:val="18"/>
        </w:rPr>
      </w:pPr>
      <w:r w:rsidRPr="00C369BD">
        <w:rPr>
          <w:rFonts w:ascii="Arial" w:eastAsia="仿宋_GB2312" w:hAnsi="Arial" w:cs="Arial"/>
          <w:sz w:val="28"/>
        </w:rPr>
        <w:t>1.</w:t>
      </w:r>
      <w:r>
        <w:rPr>
          <w:rFonts w:ascii="Arial" w:eastAsia="仿宋_GB2312" w:hAnsi="Arial" w:cs="Arial" w:hint="eastAsia"/>
          <w:sz w:val="28"/>
        </w:rPr>
        <w:t xml:space="preserve"> </w:t>
      </w:r>
      <w:r w:rsidRPr="00C369BD">
        <w:rPr>
          <w:rFonts w:ascii="Arial" w:eastAsia="仿宋_GB2312" w:hAnsi="Arial" w:cs="Arial"/>
          <w:sz w:val="28"/>
        </w:rPr>
        <w:t>《国有建设用地使用权出让地价评估委托书》</w:t>
      </w:r>
    </w:p>
    <w:p w:rsidR="004370D4" w:rsidRPr="00C369BD" w:rsidRDefault="004370D4" w:rsidP="004370D4">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2.  </w:t>
      </w:r>
      <w:r w:rsidRPr="00C369BD">
        <w:rPr>
          <w:rFonts w:ascii="Arial" w:eastAsia="仿宋_GB2312" w:hAnsi="Arial" w:cs="Arial"/>
          <w:sz w:val="28"/>
          <w:szCs w:val="28"/>
        </w:rPr>
        <w:t>《关于朝阳区城镇批次用地农用地转用及征地的批复》</w:t>
      </w:r>
      <w:r w:rsidRPr="00C369BD">
        <w:rPr>
          <w:rFonts w:ascii="Arial" w:eastAsia="仿宋_GB2312" w:hAnsi="Arial" w:cs="Arial"/>
          <w:sz w:val="28"/>
          <w:szCs w:val="28"/>
        </w:rPr>
        <w:t>[</w:t>
      </w:r>
      <w:r w:rsidRPr="00C369BD">
        <w:rPr>
          <w:rFonts w:ascii="Arial" w:eastAsia="仿宋_GB2312" w:hAnsi="Arial" w:cs="Arial"/>
          <w:sz w:val="28"/>
          <w:szCs w:val="28"/>
        </w:rPr>
        <w:t>京政地（</w:t>
      </w:r>
      <w:r w:rsidRPr="00C369BD">
        <w:rPr>
          <w:rFonts w:ascii="Arial" w:eastAsia="仿宋_GB2312" w:hAnsi="Arial" w:cs="Arial"/>
          <w:sz w:val="28"/>
          <w:szCs w:val="28"/>
        </w:rPr>
        <w:t>2003</w:t>
      </w:r>
      <w:r w:rsidRPr="00C369BD">
        <w:rPr>
          <w:rFonts w:ascii="Arial" w:eastAsia="仿宋_GB2312" w:hAnsi="Arial" w:cs="Arial"/>
          <w:sz w:val="28"/>
          <w:szCs w:val="28"/>
        </w:rPr>
        <w:t>）第</w:t>
      </w:r>
      <w:r w:rsidRPr="00C369BD">
        <w:rPr>
          <w:rFonts w:ascii="Arial" w:eastAsia="仿宋_GB2312" w:hAnsi="Arial" w:cs="Arial"/>
          <w:sz w:val="28"/>
          <w:szCs w:val="28"/>
        </w:rPr>
        <w:t>226</w:t>
      </w:r>
      <w:r w:rsidRPr="00C369BD">
        <w:rPr>
          <w:rFonts w:ascii="Arial" w:eastAsia="仿宋_GB2312" w:hAnsi="Arial" w:cs="Arial"/>
          <w:sz w:val="28"/>
          <w:szCs w:val="28"/>
        </w:rPr>
        <w:t>号</w:t>
      </w:r>
      <w:r w:rsidRPr="00C369BD">
        <w:rPr>
          <w:rFonts w:ascii="Arial" w:eastAsia="仿宋_GB2312" w:hAnsi="Arial" w:cs="Arial"/>
          <w:sz w:val="28"/>
          <w:szCs w:val="28"/>
        </w:rPr>
        <w:t>]</w:t>
      </w:r>
      <w:r>
        <w:rPr>
          <w:rFonts w:ascii="Arial" w:eastAsia="仿宋_GB2312" w:hAnsi="Arial" w:cs="Arial" w:hint="eastAsia"/>
          <w:sz w:val="28"/>
          <w:szCs w:val="28"/>
        </w:rPr>
        <w:t>复印件</w:t>
      </w:r>
    </w:p>
    <w:p w:rsidR="004370D4" w:rsidRPr="00C369BD" w:rsidRDefault="004370D4" w:rsidP="004370D4">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3</w:t>
      </w:r>
      <w:r w:rsidRPr="00C369BD">
        <w:rPr>
          <w:rFonts w:ascii="Arial" w:eastAsia="仿宋_GB2312" w:hAnsi="Arial" w:cs="Arial"/>
          <w:sz w:val="28"/>
          <w:szCs w:val="28"/>
        </w:rPr>
        <w:t>.</w:t>
      </w:r>
      <w:r>
        <w:rPr>
          <w:rFonts w:ascii="Arial" w:eastAsia="仿宋_GB2312" w:hAnsi="Arial" w:cs="Arial" w:hint="eastAsia"/>
          <w:sz w:val="28"/>
          <w:szCs w:val="28"/>
        </w:rPr>
        <w:t xml:space="preserve"> </w:t>
      </w:r>
      <w:r w:rsidRPr="00C369BD">
        <w:rPr>
          <w:rFonts w:ascii="Arial" w:eastAsia="仿宋_GB2312" w:hAnsi="Arial" w:cs="Arial"/>
          <w:sz w:val="28"/>
          <w:szCs w:val="28"/>
        </w:rPr>
        <w:t>《北京市国土资源局建设项目用地预审意见》</w:t>
      </w:r>
      <w:r w:rsidRPr="00C369BD">
        <w:rPr>
          <w:rFonts w:ascii="Arial" w:eastAsia="仿宋_GB2312" w:hAnsi="Arial" w:cs="Arial"/>
          <w:sz w:val="28"/>
          <w:szCs w:val="28"/>
        </w:rPr>
        <w:t>[</w:t>
      </w:r>
      <w:r w:rsidRPr="00C369BD">
        <w:rPr>
          <w:rFonts w:ascii="Arial" w:eastAsia="仿宋_GB2312" w:hAnsi="Arial" w:cs="Arial"/>
          <w:sz w:val="28"/>
          <w:szCs w:val="28"/>
        </w:rPr>
        <w:t>京国土朝预（</w:t>
      </w:r>
      <w:r w:rsidRPr="00C369BD">
        <w:rPr>
          <w:rFonts w:ascii="Arial" w:eastAsia="仿宋_GB2312" w:hAnsi="Arial" w:cs="Arial"/>
          <w:sz w:val="28"/>
          <w:szCs w:val="28"/>
        </w:rPr>
        <w:t>2016</w:t>
      </w:r>
      <w:r w:rsidRPr="00C369BD">
        <w:rPr>
          <w:rFonts w:ascii="Arial" w:eastAsia="仿宋_GB2312" w:hAnsi="Arial" w:cs="Arial"/>
          <w:sz w:val="28"/>
          <w:szCs w:val="28"/>
        </w:rPr>
        <w:t>）</w:t>
      </w:r>
      <w:r w:rsidRPr="00C369BD">
        <w:rPr>
          <w:rFonts w:ascii="Arial" w:eastAsia="仿宋_GB2312" w:hAnsi="Arial" w:cs="Arial"/>
          <w:sz w:val="28"/>
          <w:szCs w:val="28"/>
        </w:rPr>
        <w:t>0007</w:t>
      </w:r>
      <w:r w:rsidRPr="00C369BD">
        <w:rPr>
          <w:rFonts w:ascii="Arial" w:eastAsia="仿宋_GB2312" w:hAnsi="Arial" w:cs="Arial"/>
          <w:sz w:val="28"/>
          <w:szCs w:val="28"/>
        </w:rPr>
        <w:t>号</w:t>
      </w:r>
      <w:r w:rsidRPr="00C369BD">
        <w:rPr>
          <w:rFonts w:ascii="Arial" w:eastAsia="仿宋_GB2312" w:hAnsi="Arial" w:cs="Arial"/>
          <w:sz w:val="28"/>
          <w:szCs w:val="28"/>
        </w:rPr>
        <w:t>]</w:t>
      </w:r>
      <w:r>
        <w:rPr>
          <w:rFonts w:ascii="Arial" w:eastAsia="仿宋_GB2312" w:hAnsi="Arial" w:cs="Arial" w:hint="eastAsia"/>
          <w:sz w:val="28"/>
          <w:szCs w:val="28"/>
        </w:rPr>
        <w:t>复印件</w:t>
      </w:r>
    </w:p>
    <w:p w:rsidR="004370D4" w:rsidRPr="00C369BD" w:rsidRDefault="004370D4" w:rsidP="004370D4">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4.  </w:t>
      </w:r>
      <w:r w:rsidRPr="00C369BD">
        <w:rPr>
          <w:rFonts w:ascii="Arial" w:eastAsia="仿宋_GB2312" w:hAnsi="Arial" w:cs="Arial"/>
          <w:sz w:val="28"/>
          <w:szCs w:val="28"/>
        </w:rPr>
        <w:t>《关于将台乡颐堤港二期项目核准的批复》</w:t>
      </w:r>
      <w:r w:rsidRPr="00C369BD">
        <w:rPr>
          <w:rFonts w:ascii="Arial" w:eastAsia="仿宋_GB2312" w:hAnsi="Arial" w:cs="Arial"/>
          <w:sz w:val="28"/>
          <w:szCs w:val="28"/>
        </w:rPr>
        <w:t>[</w:t>
      </w:r>
      <w:r w:rsidRPr="00C369BD">
        <w:rPr>
          <w:rFonts w:ascii="Arial" w:eastAsia="仿宋_GB2312" w:hAnsi="Arial" w:cs="Arial"/>
          <w:sz w:val="28"/>
          <w:szCs w:val="28"/>
        </w:rPr>
        <w:t>京朝阳发改（核）（</w:t>
      </w:r>
      <w:r w:rsidRPr="00C369BD">
        <w:rPr>
          <w:rFonts w:ascii="Arial" w:eastAsia="仿宋_GB2312" w:hAnsi="Arial" w:cs="Arial"/>
          <w:sz w:val="28"/>
          <w:szCs w:val="28"/>
        </w:rPr>
        <w:t>2016</w:t>
      </w:r>
      <w:r w:rsidRPr="00C369BD">
        <w:rPr>
          <w:rFonts w:ascii="Arial" w:eastAsia="仿宋_GB2312" w:hAnsi="Arial" w:cs="Arial"/>
          <w:sz w:val="28"/>
          <w:szCs w:val="28"/>
        </w:rPr>
        <w:t>）</w:t>
      </w:r>
      <w:r w:rsidRPr="00C369BD">
        <w:rPr>
          <w:rFonts w:ascii="Arial" w:eastAsia="仿宋_GB2312" w:hAnsi="Arial" w:cs="Arial"/>
          <w:sz w:val="28"/>
          <w:szCs w:val="28"/>
        </w:rPr>
        <w:t>26</w:t>
      </w:r>
      <w:r w:rsidRPr="00C369BD">
        <w:rPr>
          <w:rFonts w:ascii="Arial" w:eastAsia="仿宋_GB2312" w:hAnsi="Arial" w:cs="Arial"/>
          <w:sz w:val="28"/>
          <w:szCs w:val="28"/>
        </w:rPr>
        <w:t>号</w:t>
      </w:r>
      <w:r w:rsidRPr="00C369BD">
        <w:rPr>
          <w:rFonts w:ascii="Arial" w:eastAsia="仿宋_GB2312" w:hAnsi="Arial" w:cs="Arial"/>
          <w:sz w:val="28"/>
          <w:szCs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4370D4" w:rsidRPr="00C369BD" w:rsidRDefault="004370D4" w:rsidP="004370D4">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5. </w:t>
      </w:r>
      <w:r w:rsidRPr="00C369BD">
        <w:rPr>
          <w:rFonts w:ascii="Arial" w:eastAsia="仿宋_GB2312" w:hAnsi="Arial" w:cs="Arial"/>
          <w:sz w:val="28"/>
          <w:szCs w:val="28"/>
        </w:rPr>
        <w:t>《关于将台乡颐堤港二期项目继续开展前期工作的批复》</w:t>
      </w:r>
      <w:r w:rsidRPr="00C369BD">
        <w:rPr>
          <w:rFonts w:ascii="Arial" w:eastAsia="仿宋_GB2312" w:hAnsi="Arial" w:cs="Arial"/>
          <w:sz w:val="28"/>
          <w:szCs w:val="28"/>
        </w:rPr>
        <w:t>[</w:t>
      </w:r>
      <w:r w:rsidRPr="00C369BD">
        <w:rPr>
          <w:rFonts w:ascii="Arial" w:eastAsia="仿宋_GB2312" w:hAnsi="Arial" w:cs="Arial"/>
          <w:sz w:val="28"/>
          <w:szCs w:val="28"/>
        </w:rPr>
        <w:t>京朝阳发改（核）（</w:t>
      </w:r>
      <w:r w:rsidRPr="00C369BD">
        <w:rPr>
          <w:rFonts w:ascii="Arial" w:eastAsia="仿宋_GB2312" w:hAnsi="Arial" w:cs="Arial"/>
          <w:sz w:val="28"/>
          <w:szCs w:val="28"/>
        </w:rPr>
        <w:t>2018</w:t>
      </w:r>
      <w:r w:rsidRPr="00C369BD">
        <w:rPr>
          <w:rFonts w:ascii="Arial" w:eastAsia="仿宋_GB2312" w:hAnsi="Arial" w:cs="Arial"/>
          <w:sz w:val="28"/>
          <w:szCs w:val="28"/>
        </w:rPr>
        <w:t>）</w:t>
      </w:r>
      <w:r w:rsidRPr="00C369BD">
        <w:rPr>
          <w:rFonts w:ascii="Arial" w:eastAsia="仿宋_GB2312" w:hAnsi="Arial" w:cs="Arial"/>
          <w:sz w:val="28"/>
          <w:szCs w:val="28"/>
        </w:rPr>
        <w:t>18</w:t>
      </w:r>
      <w:r w:rsidRPr="00C369BD">
        <w:rPr>
          <w:rFonts w:ascii="Arial" w:eastAsia="仿宋_GB2312" w:hAnsi="Arial" w:cs="Arial"/>
          <w:sz w:val="28"/>
          <w:szCs w:val="28"/>
        </w:rPr>
        <w:t>号</w:t>
      </w:r>
      <w:r w:rsidRPr="00C369BD">
        <w:rPr>
          <w:rFonts w:ascii="Arial" w:eastAsia="仿宋_GB2312" w:hAnsi="Arial" w:cs="Arial"/>
          <w:sz w:val="28"/>
          <w:szCs w:val="28"/>
        </w:rPr>
        <w:t xml:space="preserve">] </w:t>
      </w:r>
      <w:r>
        <w:rPr>
          <w:rFonts w:ascii="Arial" w:eastAsia="仿宋_GB2312" w:hAnsi="Arial" w:cs="Arial" w:hint="eastAsia"/>
          <w:sz w:val="28"/>
          <w:szCs w:val="28"/>
        </w:rPr>
        <w:t>复印件</w:t>
      </w:r>
    </w:p>
    <w:p w:rsidR="004370D4" w:rsidRPr="00C369BD" w:rsidRDefault="004370D4" w:rsidP="004370D4">
      <w:pPr>
        <w:spacing w:line="360" w:lineRule="auto"/>
        <w:ind w:firstLineChars="200" w:firstLine="560"/>
        <w:rPr>
          <w:rFonts w:ascii="Arial" w:eastAsia="仿宋_GB2312" w:hAnsi="Arial" w:cs="Arial"/>
          <w:sz w:val="28"/>
        </w:rPr>
      </w:pPr>
      <w:r>
        <w:rPr>
          <w:rFonts w:ascii="Arial" w:eastAsia="仿宋_GB2312" w:hAnsi="Arial" w:cs="Arial" w:hint="eastAsia"/>
          <w:sz w:val="28"/>
        </w:rPr>
        <w:t>6</w:t>
      </w:r>
      <w:r w:rsidRPr="00C369BD">
        <w:rPr>
          <w:rFonts w:ascii="Arial" w:eastAsia="仿宋_GB2312" w:hAnsi="Arial" w:cs="Arial"/>
          <w:sz w:val="28"/>
        </w:rPr>
        <w:t xml:space="preserve">. </w:t>
      </w:r>
      <w:r>
        <w:rPr>
          <w:rFonts w:ascii="Arial" w:eastAsia="仿宋_GB2312" w:hAnsi="Arial" w:cs="Arial" w:hint="eastAsia"/>
          <w:sz w:val="28"/>
        </w:rPr>
        <w:t xml:space="preserve"> </w:t>
      </w:r>
      <w:r w:rsidRPr="00C369BD">
        <w:rPr>
          <w:rFonts w:ascii="Arial" w:eastAsia="仿宋_GB2312" w:hAnsi="Arial" w:cs="Arial"/>
          <w:sz w:val="28"/>
        </w:rPr>
        <w:t>《北京市规划和国土资源管理委员会建设项目规划条件（授权供地）》</w:t>
      </w:r>
      <w:r w:rsidRPr="00C369BD">
        <w:rPr>
          <w:rFonts w:ascii="Arial" w:eastAsia="仿宋_GB2312" w:hAnsi="Arial" w:cs="Arial"/>
          <w:sz w:val="28"/>
        </w:rPr>
        <w:t>[2018</w:t>
      </w:r>
      <w:proofErr w:type="gramStart"/>
      <w:r w:rsidRPr="00C369BD">
        <w:rPr>
          <w:rFonts w:ascii="Arial" w:eastAsia="仿宋_GB2312" w:hAnsi="Arial" w:cs="Arial"/>
          <w:sz w:val="28"/>
        </w:rPr>
        <w:t>规</w:t>
      </w:r>
      <w:proofErr w:type="gramEnd"/>
      <w:r w:rsidRPr="00C369BD">
        <w:rPr>
          <w:rFonts w:ascii="Arial" w:eastAsia="仿宋_GB2312" w:hAnsi="Arial" w:cs="Arial"/>
          <w:sz w:val="28"/>
        </w:rPr>
        <w:t>土（朝）</w:t>
      </w:r>
      <w:proofErr w:type="gramStart"/>
      <w:r w:rsidRPr="00C369BD">
        <w:rPr>
          <w:rFonts w:ascii="Arial" w:eastAsia="仿宋_GB2312" w:hAnsi="Arial" w:cs="Arial"/>
          <w:sz w:val="28"/>
        </w:rPr>
        <w:t>条授字</w:t>
      </w:r>
      <w:proofErr w:type="gramEnd"/>
      <w:r w:rsidRPr="00C369BD">
        <w:rPr>
          <w:rFonts w:ascii="Arial" w:eastAsia="仿宋_GB2312" w:hAnsi="Arial" w:cs="Arial"/>
          <w:sz w:val="28"/>
        </w:rPr>
        <w:t>0001</w:t>
      </w:r>
      <w:r w:rsidRPr="00C369BD">
        <w:rPr>
          <w:rFonts w:ascii="Arial" w:eastAsia="仿宋_GB2312" w:hAnsi="Arial" w:cs="Arial"/>
          <w:sz w:val="28"/>
        </w:rPr>
        <w:t>号</w:t>
      </w:r>
      <w:r w:rsidRPr="00C369BD">
        <w:rPr>
          <w:rFonts w:ascii="Arial" w:eastAsia="仿宋_GB2312" w:hAnsi="Arial" w:cs="Arial"/>
          <w:sz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4370D4" w:rsidRPr="00C369BD" w:rsidRDefault="004370D4" w:rsidP="004370D4">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7</w:t>
      </w:r>
      <w:r w:rsidRPr="00C369BD">
        <w:rPr>
          <w:rFonts w:ascii="Arial" w:eastAsia="仿宋_GB2312" w:hAnsi="Arial" w:cs="Arial"/>
          <w:sz w:val="28"/>
          <w:szCs w:val="28"/>
        </w:rPr>
        <w:t>.</w:t>
      </w:r>
      <w:r>
        <w:rPr>
          <w:rFonts w:ascii="Arial" w:eastAsia="仿宋_GB2312" w:hAnsi="Arial" w:cs="Arial" w:hint="eastAsia"/>
          <w:sz w:val="28"/>
          <w:szCs w:val="28"/>
        </w:rPr>
        <w:t xml:space="preserve"> </w:t>
      </w:r>
      <w:r w:rsidRPr="00C369BD">
        <w:rPr>
          <w:rFonts w:ascii="Arial" w:eastAsia="仿宋_GB2312" w:hAnsi="Arial" w:cs="Arial"/>
          <w:sz w:val="28"/>
          <w:szCs w:val="28"/>
        </w:rPr>
        <w:t>《建设工程规划用地测量成果报告书》</w:t>
      </w:r>
      <w:r w:rsidRPr="00C369BD">
        <w:rPr>
          <w:rFonts w:ascii="Arial" w:eastAsia="仿宋_GB2312" w:hAnsi="Arial" w:cs="Arial"/>
          <w:sz w:val="28"/>
          <w:szCs w:val="28"/>
        </w:rPr>
        <w:t>[2018</w:t>
      </w:r>
      <w:proofErr w:type="gramStart"/>
      <w:r w:rsidRPr="00C369BD">
        <w:rPr>
          <w:rFonts w:ascii="Arial" w:eastAsia="仿宋_GB2312" w:hAnsi="Arial" w:cs="Arial"/>
          <w:sz w:val="28"/>
          <w:szCs w:val="28"/>
        </w:rPr>
        <w:t>规</w:t>
      </w:r>
      <w:proofErr w:type="gramEnd"/>
      <w:r w:rsidRPr="00C369BD">
        <w:rPr>
          <w:rFonts w:ascii="Arial" w:eastAsia="仿宋_GB2312" w:hAnsi="Arial" w:cs="Arial"/>
          <w:sz w:val="28"/>
          <w:szCs w:val="28"/>
        </w:rPr>
        <w:t>（朝）测字</w:t>
      </w:r>
      <w:r w:rsidRPr="00C369BD">
        <w:rPr>
          <w:rFonts w:ascii="Arial" w:eastAsia="仿宋_GB2312" w:hAnsi="Arial" w:cs="Arial"/>
          <w:sz w:val="28"/>
          <w:szCs w:val="28"/>
        </w:rPr>
        <w:t>0035</w:t>
      </w:r>
      <w:r w:rsidRPr="00C369BD">
        <w:rPr>
          <w:rFonts w:ascii="Arial" w:eastAsia="仿宋_GB2312" w:hAnsi="Arial" w:cs="Arial"/>
          <w:sz w:val="28"/>
          <w:szCs w:val="28"/>
        </w:rPr>
        <w:t>号</w:t>
      </w:r>
      <w:r w:rsidRPr="00C369BD">
        <w:rPr>
          <w:rFonts w:ascii="Arial" w:eastAsia="仿宋_GB2312" w:hAnsi="Arial" w:cs="Arial"/>
          <w:sz w:val="28"/>
          <w:szCs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4370D4" w:rsidRPr="00C369BD" w:rsidRDefault="004370D4" w:rsidP="004370D4">
      <w:pPr>
        <w:spacing w:line="360" w:lineRule="auto"/>
        <w:ind w:firstLineChars="200" w:firstLine="560"/>
        <w:rPr>
          <w:rFonts w:ascii="Arial" w:eastAsia="仿宋_GB2312" w:hAnsi="Arial" w:cs="Arial"/>
          <w:bCs/>
          <w:sz w:val="28"/>
        </w:rPr>
      </w:pPr>
      <w:r>
        <w:rPr>
          <w:rFonts w:ascii="Arial" w:eastAsia="仿宋_GB2312" w:hAnsi="Arial" w:cs="Arial" w:hint="eastAsia"/>
          <w:bCs/>
          <w:sz w:val="28"/>
        </w:rPr>
        <w:t>8</w:t>
      </w:r>
      <w:r w:rsidRPr="00C369BD">
        <w:rPr>
          <w:rFonts w:ascii="Arial" w:eastAsia="仿宋_GB2312" w:hAnsi="Arial" w:cs="Arial"/>
          <w:bCs/>
          <w:sz w:val="28"/>
        </w:rPr>
        <w:t>.</w:t>
      </w:r>
      <w:r w:rsidRPr="00C369BD">
        <w:rPr>
          <w:rFonts w:ascii="Arial" w:eastAsia="仿宋_GB2312" w:hAnsi="Arial" w:cs="Arial"/>
          <w:bCs/>
          <w:sz w:val="28"/>
        </w:rPr>
        <w:t>《土地权属审查告知书》</w:t>
      </w:r>
      <w:r w:rsidRPr="00C369BD">
        <w:rPr>
          <w:rFonts w:ascii="Arial" w:eastAsia="仿宋_GB2312" w:hAnsi="Arial" w:cs="Arial"/>
          <w:bCs/>
          <w:sz w:val="28"/>
        </w:rPr>
        <w:t>[</w:t>
      </w:r>
      <w:r w:rsidRPr="00C369BD">
        <w:rPr>
          <w:rFonts w:ascii="Arial" w:eastAsia="仿宋_GB2312" w:hAnsi="Arial" w:cs="Arial"/>
          <w:bCs/>
          <w:sz w:val="28"/>
        </w:rPr>
        <w:t>编号：朝权属审</w:t>
      </w:r>
      <w:r w:rsidRPr="00C369BD">
        <w:rPr>
          <w:rFonts w:ascii="Arial" w:eastAsia="仿宋_GB2312" w:hAnsi="Arial" w:cs="Arial"/>
          <w:bCs/>
          <w:sz w:val="28"/>
        </w:rPr>
        <w:t>2018</w:t>
      </w:r>
      <w:r w:rsidRPr="00C369BD">
        <w:rPr>
          <w:rFonts w:ascii="Arial" w:eastAsia="仿宋_GB2312" w:hAnsi="Arial" w:cs="Arial"/>
          <w:bCs/>
          <w:sz w:val="28"/>
        </w:rPr>
        <w:t>字第</w:t>
      </w:r>
      <w:r w:rsidRPr="00C369BD">
        <w:rPr>
          <w:rFonts w:ascii="Arial" w:eastAsia="仿宋_GB2312" w:hAnsi="Arial" w:cs="Arial"/>
          <w:bCs/>
          <w:sz w:val="28"/>
        </w:rPr>
        <w:t>090</w:t>
      </w:r>
      <w:r w:rsidRPr="00C369BD">
        <w:rPr>
          <w:rFonts w:ascii="Arial" w:eastAsia="仿宋_GB2312" w:hAnsi="Arial" w:cs="Arial"/>
          <w:bCs/>
          <w:sz w:val="28"/>
        </w:rPr>
        <w:t>号</w:t>
      </w:r>
      <w:r w:rsidRPr="00C369BD">
        <w:rPr>
          <w:rFonts w:ascii="Arial" w:eastAsia="仿宋_GB2312" w:hAnsi="Arial" w:cs="Arial"/>
          <w:bCs/>
          <w:sz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4370D4" w:rsidRPr="00C369BD" w:rsidRDefault="004370D4" w:rsidP="004370D4">
      <w:pPr>
        <w:spacing w:line="360" w:lineRule="auto"/>
        <w:ind w:firstLineChars="200" w:firstLine="560"/>
        <w:rPr>
          <w:rFonts w:ascii="Arial" w:eastAsia="仿宋_GB2312" w:hAnsi="Arial" w:cs="Arial"/>
          <w:sz w:val="28"/>
        </w:rPr>
      </w:pPr>
      <w:r>
        <w:rPr>
          <w:rFonts w:ascii="Arial" w:eastAsia="仿宋_GB2312" w:hAnsi="Arial" w:cs="Arial" w:hint="eastAsia"/>
          <w:sz w:val="28"/>
        </w:rPr>
        <w:t>9</w:t>
      </w:r>
      <w:r w:rsidRPr="00C369BD">
        <w:rPr>
          <w:rFonts w:ascii="Arial" w:eastAsia="仿宋_GB2312" w:hAnsi="Arial" w:cs="Arial"/>
          <w:sz w:val="28"/>
        </w:rPr>
        <w:t>.</w:t>
      </w:r>
      <w:r>
        <w:rPr>
          <w:rFonts w:ascii="Arial" w:eastAsia="仿宋_GB2312" w:hAnsi="Arial" w:cs="Arial" w:hint="eastAsia"/>
          <w:sz w:val="28"/>
        </w:rPr>
        <w:t xml:space="preserve"> </w:t>
      </w:r>
      <w:r w:rsidRPr="00C369BD">
        <w:rPr>
          <w:rFonts w:ascii="Arial" w:eastAsia="仿宋_GB2312" w:hAnsi="Arial" w:cs="Arial"/>
          <w:sz w:val="28"/>
        </w:rPr>
        <w:t>《北京市朝阳区人民政府关于朝阳区将台乡颐堤港二期项目土地开发成本有关情况的函》</w:t>
      </w:r>
      <w:r w:rsidRPr="00C369BD">
        <w:rPr>
          <w:rFonts w:ascii="Arial" w:eastAsia="仿宋_GB2312" w:hAnsi="Arial" w:cs="Arial"/>
          <w:sz w:val="28"/>
        </w:rPr>
        <w:t>[</w:t>
      </w:r>
      <w:r w:rsidRPr="00C369BD">
        <w:rPr>
          <w:rFonts w:ascii="Arial" w:eastAsia="仿宋_GB2312" w:hAnsi="Arial" w:cs="Arial"/>
          <w:sz w:val="28"/>
        </w:rPr>
        <w:t>朝政函字</w:t>
      </w:r>
      <w:r w:rsidRPr="00C369BD">
        <w:rPr>
          <w:rFonts w:ascii="Arial" w:eastAsia="仿宋_GB2312" w:hAnsi="Arial" w:cs="Arial"/>
          <w:sz w:val="28"/>
        </w:rPr>
        <w:t>[2018]311</w:t>
      </w:r>
      <w:r w:rsidRPr="00C369BD">
        <w:rPr>
          <w:rFonts w:ascii="Arial" w:eastAsia="仿宋_GB2312" w:hAnsi="Arial" w:cs="Arial"/>
          <w:sz w:val="28"/>
        </w:rPr>
        <w:t>号</w:t>
      </w:r>
      <w:r w:rsidRPr="00C369BD">
        <w:rPr>
          <w:rFonts w:ascii="Arial" w:eastAsia="仿宋_GB2312" w:hAnsi="Arial" w:cs="Arial"/>
          <w:sz w:val="28"/>
        </w:rPr>
        <w:t>]</w:t>
      </w:r>
      <w:r w:rsidRPr="0028058E">
        <w:rPr>
          <w:rFonts w:ascii="Arial" w:eastAsia="仿宋_GB2312" w:hAnsi="Arial" w:cs="Arial" w:hint="eastAsia"/>
          <w:sz w:val="28"/>
          <w:szCs w:val="28"/>
        </w:rPr>
        <w:t xml:space="preserve"> </w:t>
      </w:r>
      <w:r>
        <w:rPr>
          <w:rFonts w:ascii="Arial" w:eastAsia="仿宋_GB2312" w:hAnsi="Arial" w:cs="Arial" w:hint="eastAsia"/>
          <w:sz w:val="28"/>
          <w:szCs w:val="28"/>
        </w:rPr>
        <w:t>复印件</w:t>
      </w:r>
    </w:p>
    <w:p w:rsidR="004370D4" w:rsidRPr="00C369BD" w:rsidRDefault="004370D4" w:rsidP="004370D4">
      <w:pPr>
        <w:spacing w:line="360" w:lineRule="auto"/>
        <w:ind w:firstLineChars="200" w:firstLine="560"/>
        <w:rPr>
          <w:rFonts w:ascii="Arial" w:eastAsia="仿宋_GB2312" w:hAnsi="Arial" w:cs="Arial"/>
          <w:sz w:val="28"/>
        </w:rPr>
      </w:pPr>
      <w:r>
        <w:rPr>
          <w:rFonts w:ascii="Arial" w:eastAsia="仿宋_GB2312" w:hAnsi="Arial" w:cs="Arial" w:hint="eastAsia"/>
          <w:sz w:val="28"/>
        </w:rPr>
        <w:t>10.</w:t>
      </w:r>
      <w:r w:rsidRPr="00C369BD">
        <w:rPr>
          <w:rFonts w:ascii="Arial" w:eastAsia="仿宋_GB2312" w:hAnsi="Arial" w:cs="Arial"/>
          <w:sz w:val="28"/>
        </w:rPr>
        <w:t>《将台乡关于颐堤港二期项目土地开发成本有关情况的补充说明》</w:t>
      </w:r>
      <w:r>
        <w:rPr>
          <w:rFonts w:ascii="Arial" w:eastAsia="仿宋_GB2312" w:hAnsi="Arial" w:cs="Arial" w:hint="eastAsia"/>
          <w:sz w:val="28"/>
          <w:szCs w:val="28"/>
        </w:rPr>
        <w:t>复印件</w:t>
      </w:r>
    </w:p>
    <w:p w:rsidR="004370D4" w:rsidRPr="00C369BD" w:rsidRDefault="004370D4" w:rsidP="004370D4">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11</w:t>
      </w:r>
      <w:r w:rsidRPr="00C369BD">
        <w:rPr>
          <w:rFonts w:ascii="Arial" w:eastAsia="仿宋_GB2312" w:hAnsi="Arial" w:cs="Arial"/>
          <w:sz w:val="28"/>
          <w:szCs w:val="28"/>
        </w:rPr>
        <w:t>.</w:t>
      </w:r>
      <w:r w:rsidRPr="00C369BD">
        <w:rPr>
          <w:rFonts w:ascii="Arial" w:eastAsia="仿宋_GB2312" w:hAnsi="Arial" w:cs="Arial"/>
          <w:sz w:val="28"/>
          <w:szCs w:val="28"/>
        </w:rPr>
        <w:t>《关于颐堤港二期项目建筑面积及用途的说明（地上）》</w:t>
      </w:r>
      <w:r>
        <w:rPr>
          <w:rFonts w:ascii="Arial" w:eastAsia="仿宋_GB2312" w:hAnsi="Arial" w:cs="Arial" w:hint="eastAsia"/>
          <w:sz w:val="28"/>
          <w:szCs w:val="28"/>
        </w:rPr>
        <w:t>复印件</w:t>
      </w:r>
    </w:p>
    <w:p w:rsidR="004370D4" w:rsidRPr="002D64C6" w:rsidRDefault="004370D4" w:rsidP="004370D4">
      <w:pPr>
        <w:spacing w:line="360" w:lineRule="auto"/>
        <w:ind w:firstLineChars="200" w:firstLine="560"/>
        <w:jc w:val="both"/>
        <w:rPr>
          <w:rFonts w:ascii="Arial" w:eastAsia="仿宋_GB2312" w:hAnsi="Arial"/>
          <w:sz w:val="28"/>
        </w:rPr>
      </w:pPr>
      <w:r>
        <w:rPr>
          <w:rFonts w:ascii="Arial" w:eastAsia="仿宋_GB2312" w:hAnsi="Arial" w:cs="Arial" w:hint="eastAsia"/>
          <w:sz w:val="28"/>
        </w:rPr>
        <w:t>12</w:t>
      </w:r>
      <w:r w:rsidRPr="00C369BD">
        <w:rPr>
          <w:rFonts w:ascii="Arial" w:eastAsia="仿宋_GB2312" w:hAnsi="Arial" w:cs="Arial"/>
          <w:sz w:val="28"/>
        </w:rPr>
        <w:t>.</w:t>
      </w:r>
      <w:r>
        <w:rPr>
          <w:rFonts w:ascii="Arial" w:eastAsia="仿宋_GB2312" w:hAnsi="Arial" w:cs="Arial" w:hint="eastAsia"/>
          <w:sz w:val="28"/>
        </w:rPr>
        <w:t xml:space="preserve"> </w:t>
      </w:r>
      <w:r w:rsidRPr="00C369BD">
        <w:rPr>
          <w:rFonts w:ascii="Arial" w:eastAsia="仿宋_GB2312" w:hAnsi="Arial" w:cs="Arial"/>
          <w:sz w:val="28"/>
        </w:rPr>
        <w:t>拟受让</w:t>
      </w:r>
      <w:r w:rsidRPr="00C369BD">
        <w:rPr>
          <w:rFonts w:ascii="Arial" w:eastAsia="仿宋_GB2312" w:hAnsi="Arial" w:hint="eastAsia"/>
          <w:sz w:val="28"/>
        </w:rPr>
        <w:t>方《</w:t>
      </w:r>
      <w:r w:rsidRPr="00C369BD">
        <w:rPr>
          <w:rFonts w:ascii="仿宋_GB2312" w:eastAsia="仿宋_GB2312" w:hAnsi="Arial" w:hint="eastAsia"/>
          <w:sz w:val="28"/>
        </w:rPr>
        <w:t>营业执照》复印件</w:t>
      </w:r>
    </w:p>
    <w:p w:rsidR="004370D4" w:rsidRPr="002D64C6" w:rsidRDefault="004370D4" w:rsidP="004370D4">
      <w:pPr>
        <w:spacing w:line="360" w:lineRule="auto"/>
        <w:ind w:firstLineChars="200" w:firstLine="560"/>
        <w:jc w:val="both"/>
        <w:rPr>
          <w:rFonts w:ascii="仿宋_GB2312" w:eastAsia="仿宋_GB2312" w:hAnsi="Arial"/>
          <w:sz w:val="28"/>
        </w:rPr>
      </w:pPr>
      <w:r>
        <w:rPr>
          <w:rFonts w:ascii="Arial" w:eastAsia="仿宋_GB2312" w:hAnsi="Arial" w:hint="eastAsia"/>
          <w:sz w:val="28"/>
        </w:rPr>
        <w:t>13</w:t>
      </w:r>
      <w:r w:rsidRPr="002D64C6">
        <w:rPr>
          <w:rFonts w:ascii="仿宋_GB2312" w:eastAsia="仿宋_GB2312" w:hAnsi="Arial" w:hint="eastAsia"/>
          <w:sz w:val="28"/>
        </w:rPr>
        <w:t>. 估价机构《营业执照（副本）》复印件</w:t>
      </w:r>
    </w:p>
    <w:p w:rsidR="004370D4" w:rsidRPr="002D64C6" w:rsidRDefault="004370D4" w:rsidP="004370D4">
      <w:pPr>
        <w:spacing w:line="360" w:lineRule="auto"/>
        <w:ind w:firstLineChars="200" w:firstLine="560"/>
        <w:jc w:val="both"/>
        <w:rPr>
          <w:rFonts w:ascii="仿宋_GB2312" w:eastAsia="仿宋_GB2312" w:hAnsi="Arial"/>
          <w:sz w:val="28"/>
        </w:rPr>
      </w:pPr>
      <w:r>
        <w:rPr>
          <w:rFonts w:ascii="Arial" w:eastAsia="仿宋_GB2312" w:hAnsi="Arial" w:hint="eastAsia"/>
          <w:sz w:val="28"/>
        </w:rPr>
        <w:t>14</w:t>
      </w:r>
      <w:r w:rsidRPr="002D64C6">
        <w:rPr>
          <w:rFonts w:ascii="仿宋_GB2312" w:eastAsia="仿宋_GB2312" w:hAnsi="Arial" w:hint="eastAsia"/>
          <w:sz w:val="28"/>
        </w:rPr>
        <w:t>. 估价机构评估资质复印件</w:t>
      </w:r>
    </w:p>
    <w:p w:rsidR="004370D4" w:rsidRPr="002D64C6" w:rsidRDefault="004370D4" w:rsidP="004370D4">
      <w:pPr>
        <w:spacing w:line="360" w:lineRule="auto"/>
        <w:ind w:firstLineChars="200" w:firstLine="560"/>
        <w:jc w:val="both"/>
        <w:rPr>
          <w:rFonts w:ascii="仿宋_GB2312" w:eastAsia="仿宋_GB2312" w:hAnsi="Arial"/>
          <w:sz w:val="28"/>
        </w:rPr>
      </w:pPr>
      <w:r>
        <w:rPr>
          <w:rFonts w:ascii="Arial" w:eastAsia="楷体_GB2312" w:hAnsi="Arial" w:hint="eastAsia"/>
          <w:sz w:val="28"/>
        </w:rPr>
        <w:t>15</w:t>
      </w:r>
      <w:r w:rsidRPr="002D64C6">
        <w:rPr>
          <w:rFonts w:ascii="楷体_GB2312" w:eastAsia="楷体_GB2312" w:hint="eastAsia"/>
          <w:sz w:val="28"/>
        </w:rPr>
        <w:t xml:space="preserve">. </w:t>
      </w:r>
      <w:r w:rsidRPr="002D64C6">
        <w:rPr>
          <w:rFonts w:ascii="仿宋_GB2312" w:eastAsia="仿宋_GB2312" w:hAnsi="Arial" w:hint="eastAsia"/>
          <w:sz w:val="28"/>
        </w:rPr>
        <w:t>评估专业人员资质证书复印件</w:t>
      </w:r>
    </w:p>
    <w:p w:rsidR="002C07D8" w:rsidRPr="004370D4" w:rsidRDefault="002C07D8" w:rsidP="002C07D8">
      <w:pPr>
        <w:spacing w:line="360" w:lineRule="auto"/>
        <w:ind w:firstLineChars="200" w:firstLine="560"/>
        <w:jc w:val="both"/>
        <w:rPr>
          <w:rFonts w:ascii="仿宋_GB2312" w:eastAsia="仿宋_GB2312" w:hAnsi="Arial"/>
          <w:sz w:val="28"/>
        </w:rPr>
      </w:pPr>
    </w:p>
    <w:sectPr w:rsidR="002C07D8" w:rsidRPr="004370D4" w:rsidSect="00D80712">
      <w:headerReference w:type="default" r:id="rId105"/>
      <w:footerReference w:type="default" r:id="rId106"/>
      <w:pgSz w:w="11907" w:h="16840"/>
      <w:pgMar w:top="1843" w:right="1134" w:bottom="1134" w:left="1134" w:header="1134" w:footer="907" w:gutter="340"/>
      <w:cols w:space="42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31D" w:rsidRDefault="00CF331D">
      <w:pPr>
        <w:spacing w:line="240" w:lineRule="auto"/>
      </w:pPr>
      <w:r>
        <w:separator/>
      </w:r>
    </w:p>
  </w:endnote>
  <w:endnote w:type="continuationSeparator" w:id="0">
    <w:p w:rsidR="00CF331D" w:rsidRDefault="00CF331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00000000"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00000000" w:usb1="38CF7CFA" w:usb2="00000016" w:usb3="00000000" w:csb0="00040001" w:csb1="00000000"/>
  </w:font>
  <w:font w:name="DY2+ZIbJFB-2">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5+ZIbJFB-5">
    <w:altName w:val="方正舒体"/>
    <w:panose1 w:val="00000000000000000000"/>
    <w:charset w:val="86"/>
    <w:family w:val="auto"/>
    <w:notTrueType/>
    <w:pitch w:val="default"/>
    <w:sig w:usb0="00000001" w:usb1="080E0000" w:usb2="00000010" w:usb3="00000000" w:csb0="00040000" w:csb1="00000000"/>
  </w:font>
  <w:font w:name="DY188+ZIbJFZ-196">
    <w:altName w:val="宋体"/>
    <w:charset w:val="86"/>
    <w:family w:val="auto"/>
    <w:pitch w:val="default"/>
    <w:sig w:usb0="00000000" w:usb1="00000000" w:usb2="00000010" w:usb3="00000000" w:csb0="0004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F331D" w:rsidRDefault="00CF331D">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pPr>
      <w:pStyle w:val="a5"/>
      <w:pBdr>
        <w:top w:val="single" w:sz="4" w:space="1" w:color="auto"/>
      </w:pBdr>
      <w:jc w:val="center"/>
    </w:pPr>
    <w:r w:rsidRPr="008F7F80">
      <w:fldChar w:fldCharType="begin"/>
    </w:r>
    <w:r>
      <w:instrText>PAGE   \* MERGEFORMAT</w:instrText>
    </w:r>
    <w:r w:rsidRPr="008F7F80">
      <w:fldChar w:fldCharType="separate"/>
    </w:r>
    <w:r w:rsidRPr="00CF331D">
      <w:rPr>
        <w:rFonts w:ascii="Arial" w:hAnsi="Arial"/>
        <w:noProof/>
        <w:lang w:val="zh-CN"/>
      </w:rPr>
      <w:t>11</w:t>
    </w:r>
    <w:r>
      <w:rPr>
        <w:rFonts w:ascii="Arial" w:hAnsi="Arial"/>
        <w:noProof/>
        <w:lang w:val="zh-CN"/>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rsidP="00E350AF">
    <w:pPr>
      <w:pStyle w:val="a5"/>
      <w:pBdr>
        <w:top w:val="single" w:sz="4" w:space="1" w:color="auto"/>
      </w:pBdr>
    </w:pPr>
  </w:p>
  <w:p w:rsidR="00CF331D" w:rsidRDefault="00CF331D"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CF331D" w:rsidRPr="00A70CBD" w:rsidRDefault="00CF331D" w:rsidP="00E350AF">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Pr="00416DD0" w:rsidRDefault="00CF331D" w:rsidP="00416DD0">
    <w:pPr>
      <w:pStyle w:val="a5"/>
      <w:pBdr>
        <w:top w:val="single" w:sz="4" w:space="1" w:color="auto"/>
      </w:pBdr>
      <w:jc w:val="center"/>
    </w:pPr>
    <w:r w:rsidRPr="008F7F80">
      <w:fldChar w:fldCharType="begin"/>
    </w:r>
    <w:r>
      <w:instrText>PAGE   \* MERGEFORMAT</w:instrText>
    </w:r>
    <w:r w:rsidRPr="008F7F80">
      <w:fldChar w:fldCharType="separate"/>
    </w:r>
    <w:r w:rsidRPr="006071EB">
      <w:rPr>
        <w:rFonts w:ascii="Arial" w:hAnsi="Arial"/>
        <w:noProof/>
        <w:lang w:val="zh-CN"/>
      </w:rPr>
      <w:t>158</w:t>
    </w:r>
    <w:r>
      <w:rPr>
        <w:rFonts w:ascii="Arial" w:hAnsi="Arial"/>
        <w:noProof/>
        <w:lang w:val="zh-CN"/>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Pr="00416DD0" w:rsidRDefault="00CF331D" w:rsidP="00B1633F">
    <w:pPr>
      <w:pStyle w:val="a5"/>
      <w:pBdr>
        <w:top w:val="single" w:sz="4" w:space="0" w:color="auto"/>
      </w:pBdr>
      <w:jc w:val="center"/>
    </w:pPr>
    <w:r w:rsidRPr="008F7F80">
      <w:fldChar w:fldCharType="begin"/>
    </w:r>
    <w:r>
      <w:instrText>PAGE   \* MERGEFORMAT</w:instrText>
    </w:r>
    <w:r w:rsidRPr="008F7F80">
      <w:fldChar w:fldCharType="separate"/>
    </w:r>
    <w:r w:rsidR="007C2B6E" w:rsidRPr="007C2B6E">
      <w:rPr>
        <w:rFonts w:ascii="Arial" w:hAnsi="Arial"/>
        <w:noProof/>
        <w:lang w:val="zh-CN"/>
      </w:rPr>
      <w:t>111</w:t>
    </w:r>
    <w:r>
      <w:rPr>
        <w:rFonts w:ascii="Arial" w:hAnsi="Arial"/>
        <w:noProof/>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pPr>
      <w:pStyle w:val="a5"/>
      <w:framePr w:wrap="around" w:vAnchor="text" w:hAnchor="margin" w:xAlign="center" w:y="1"/>
      <w:rPr>
        <w:rStyle w:val="a8"/>
        <w:sz w:val="21"/>
      </w:rPr>
    </w:pPr>
  </w:p>
  <w:p w:rsidR="00CF331D" w:rsidRDefault="00CF331D" w:rsidP="002F6A01">
    <w:pPr>
      <w:pStyle w:val="a5"/>
      <w:tabs>
        <w:tab w:val="clear" w:pos="4153"/>
        <w:tab w:val="clear" w:pos="8306"/>
        <w:tab w:val="left" w:pos="489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F331D" w:rsidRDefault="00CF331D">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Pr="00BB095C" w:rsidRDefault="00CF331D" w:rsidP="0041350E">
    <w:pPr>
      <w:pStyle w:val="a5"/>
      <w:pBdr>
        <w:top w:val="single" w:sz="4" w:space="1" w:color="auto"/>
      </w:pBdr>
      <w:jc w:val="center"/>
    </w:pPr>
    <w:r w:rsidRPr="00BB095C">
      <w:fldChar w:fldCharType="begin"/>
    </w:r>
    <w:r>
      <w:instrText>PAGE   \* MERGEFORMAT</w:instrText>
    </w:r>
    <w:r w:rsidRPr="00BB095C">
      <w:fldChar w:fldCharType="separate"/>
    </w:r>
    <w:r>
      <w:rPr>
        <w:noProof/>
      </w:rPr>
      <w:t>2</w:t>
    </w:r>
    <w:r w:rsidRPr="00BB095C">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pPr>
      <w:pStyle w:val="a5"/>
      <w:pBdr>
        <w:top w:val="single" w:sz="8" w:space="15" w:color="auto"/>
      </w:pBdr>
      <w:jc w:val="center"/>
    </w:pPr>
    <w:r>
      <w:t xml:space="preserve">- </w:t>
    </w:r>
    <w:fldSimple w:instr=" PAGE ">
      <w:r>
        <w:t>1</w:t>
      </w:r>
    </w:fldSimple>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876526"/>
      <w:docPartObj>
        <w:docPartGallery w:val="Page Numbers (Bottom of Page)"/>
        <w:docPartUnique/>
      </w:docPartObj>
    </w:sdtPr>
    <w:sdtContent>
      <w:p w:rsidR="00CF331D" w:rsidRPr="003B3A1E" w:rsidRDefault="00CF331D" w:rsidP="00B1633F">
        <w:pPr>
          <w:pStyle w:val="a5"/>
          <w:pBdr>
            <w:top w:val="single" w:sz="4" w:space="1" w:color="auto"/>
          </w:pBdr>
          <w:jc w:val="center"/>
        </w:pPr>
        <w:r w:rsidRPr="008F7F80">
          <w:fldChar w:fldCharType="begin"/>
        </w:r>
        <w:r>
          <w:instrText>PAGE   \* MERGEFORMAT</w:instrText>
        </w:r>
        <w:r w:rsidRPr="008F7F80">
          <w:fldChar w:fldCharType="separate"/>
        </w:r>
        <w:r w:rsidRPr="00CF331D">
          <w:rPr>
            <w:noProof/>
            <w:lang w:val="zh-CN"/>
          </w:rPr>
          <w:t>42</w:t>
        </w:r>
        <w:r>
          <w:rPr>
            <w:noProof/>
            <w:lang w:val="zh-CN"/>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Pr="005C3071" w:rsidRDefault="00CF331D" w:rsidP="005C3071">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179449"/>
      <w:docPartObj>
        <w:docPartGallery w:val="Page Numbers (Bottom of Page)"/>
        <w:docPartUnique/>
      </w:docPartObj>
    </w:sdtPr>
    <w:sdtContent>
      <w:p w:rsidR="00CF331D" w:rsidRPr="005C3071" w:rsidRDefault="00CF331D" w:rsidP="002C2B23">
        <w:pPr>
          <w:pStyle w:val="a5"/>
          <w:pBdr>
            <w:top w:val="single" w:sz="4" w:space="0" w:color="auto"/>
          </w:pBdr>
          <w:jc w:val="center"/>
        </w:pPr>
        <w:r w:rsidRPr="008F7F80">
          <w:fldChar w:fldCharType="begin"/>
        </w:r>
        <w:r>
          <w:instrText>PAGE   \* MERGEFORMAT</w:instrText>
        </w:r>
        <w:r w:rsidRPr="008F7F80">
          <w:fldChar w:fldCharType="separate"/>
        </w:r>
        <w:r w:rsidR="007C2B6E" w:rsidRPr="007C2B6E">
          <w:rPr>
            <w:noProof/>
            <w:lang w:val="zh-CN"/>
          </w:rPr>
          <w:t>110</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31D" w:rsidRDefault="00CF331D">
      <w:pPr>
        <w:spacing w:line="240" w:lineRule="auto"/>
      </w:pPr>
      <w:r>
        <w:separator/>
      </w:r>
    </w:p>
  </w:footnote>
  <w:footnote w:type="continuationSeparator" w:id="0">
    <w:p w:rsidR="00CF331D" w:rsidRDefault="00CF331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rsidP="002F6A01">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rsidP="003D3F85">
    <w:pPr>
      <w:pStyle w:val="a6"/>
      <w:pBdr>
        <w:bottom w:val="none" w:sz="0" w:space="0" w:color="auto"/>
      </w:pBdr>
    </w:pPr>
    <w:r>
      <w:rPr>
        <w:rFonts w:hint="eastAsia"/>
        <w:noProof/>
      </w:rPr>
      <w:t xml:space="preserve">     </w:t>
    </w:r>
    <w:r>
      <w:rPr>
        <w:noProof/>
      </w:rPr>
      <w:drawing>
        <wp:inline distT="0" distB="0" distL="114300" distR="114300">
          <wp:extent cx="5902325" cy="285750"/>
          <wp:effectExtent l="19050" t="0" r="3175" b="0"/>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rsidP="00E350AF">
    <w:pPr>
      <w:pStyle w:val="a6"/>
      <w:pBdr>
        <w:bottom w:val="none" w:sz="0" w:space="0" w:color="auto"/>
      </w:pBdr>
      <w:jc w:val="both"/>
      <w:rPr>
        <w:noProof/>
      </w:rPr>
    </w:pPr>
    <w:r>
      <w:rPr>
        <w:noProof/>
      </w:rPr>
      <w:drawing>
        <wp:inline distT="0" distB="0" distL="0" distR="0">
          <wp:extent cx="5521960" cy="285115"/>
          <wp:effectExtent l="0" t="0" r="2540" b="635"/>
          <wp:docPr id="57"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CF331D" w:rsidRDefault="00CF331D" w:rsidP="00E350AF">
    <w:pPr>
      <w:pStyle w:val="a6"/>
      <w:pBdr>
        <w:bottom w:val="none" w:sz="0" w:space="0" w:color="auto"/>
      </w:pBdr>
      <w:jc w:val="both"/>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rsidP="003D3F85">
    <w:pPr>
      <w:pStyle w:val="a6"/>
      <w:pBdr>
        <w:bottom w:val="none" w:sz="0" w:space="0" w:color="auto"/>
      </w:pBdr>
    </w:pPr>
    <w:r>
      <w:rPr>
        <w:noProof/>
      </w:rPr>
      <w:drawing>
        <wp:inline distT="0" distB="0" distL="114300" distR="114300">
          <wp:extent cx="6745418" cy="284672"/>
          <wp:effectExtent l="19050" t="0" r="0" b="0"/>
          <wp:docPr id="2"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770962" cy="285750"/>
                  </a:xfrm>
                  <a:prstGeom prst="rect">
                    <a:avLst/>
                  </a:prstGeom>
                  <a:noFill/>
                  <a:ln w="9525">
                    <a:noFill/>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pPr>
      <w:pStyle w:val="a6"/>
      <w:pBdr>
        <w:bottom w:val="none" w:sz="0" w:space="0" w:color="auto"/>
      </w:pBdr>
      <w:jc w:val="both"/>
    </w:pPr>
    <w:r>
      <w:rPr>
        <w:noProof/>
      </w:rPr>
      <w:drawing>
        <wp:inline distT="0" distB="0" distL="114300" distR="114300">
          <wp:extent cx="5499100" cy="284480"/>
          <wp:effectExtent l="0" t="0" r="6350" b="1270"/>
          <wp:docPr id="41"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CF331D" w:rsidRDefault="00CF331D">
    <w:pPr>
      <w:pStyle w:val="a6"/>
      <w:pBdr>
        <w:bottom w:val="none" w:sz="0" w:space="0" w:color="auto"/>
      </w:pBdr>
      <w:jc w:val="both"/>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Pr="00354770" w:rsidRDefault="00CF331D" w:rsidP="002F6A01">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rsidP="002F6A01">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pPr>
      <w:pStyle w:val="a6"/>
      <w:pBdr>
        <w:bottom w:val="none" w:sz="0" w:space="0" w:color="auto"/>
      </w:pBdr>
    </w:pPr>
    <w:r>
      <w:rPr>
        <w:noProof/>
      </w:rPr>
      <w:drawing>
        <wp:inline distT="0" distB="0" distL="114300" distR="114300">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pPr>
      <w:pStyle w:val="a6"/>
      <w:pBdr>
        <w:bottom w:val="none" w:sz="0" w:space="0" w:color="auto"/>
      </w:pBdr>
      <w:jc w:val="both"/>
    </w:pPr>
    <w:r>
      <w:rPr>
        <w:noProof/>
      </w:rPr>
      <w:drawing>
        <wp:inline distT="0" distB="0" distL="114300" distR="114300">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pPr>
      <w:pStyle w:val="a6"/>
      <w:pBdr>
        <w:bottom w:val="none" w:sz="0" w:space="0" w:color="auto"/>
      </w:pBdr>
    </w:pPr>
    <w:r>
      <w:rPr>
        <w:noProof/>
      </w:rPr>
      <w:drawing>
        <wp:inline distT="0" distB="0" distL="114300" distR="114300">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rsidP="00451032">
    <w:pPr>
      <w:pStyle w:val="a6"/>
      <w:pBdr>
        <w:bottom w:val="none" w:sz="0" w:space="0" w:color="auto"/>
      </w:pBdr>
      <w:rPr>
        <w:noProof/>
      </w:rPr>
    </w:pPr>
    <w:r>
      <w:rPr>
        <w:noProof/>
      </w:rPr>
      <w:drawing>
        <wp:inline distT="0" distB="0" distL="0" distR="0">
          <wp:extent cx="5902325" cy="285115"/>
          <wp:effectExtent l="0" t="0" r="3175" b="635"/>
          <wp:docPr id="4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rsidP="002F6A01">
    <w:pPr>
      <w:pStyle w:val="a6"/>
      <w:pBdr>
        <w:bottom w:val="none" w:sz="0" w:space="0" w:color="auto"/>
      </w:pBdr>
      <w:jc w:val="both"/>
      <w:rPr>
        <w:noProof/>
      </w:rPr>
    </w:pPr>
    <w:r>
      <w:rPr>
        <w:noProof/>
      </w:rPr>
      <w:drawing>
        <wp:inline distT="0" distB="0" distL="0" distR="0">
          <wp:extent cx="5498465" cy="285115"/>
          <wp:effectExtent l="0" t="0" r="6985" b="635"/>
          <wp:docPr id="43"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D" w:rsidRDefault="00CF331D" w:rsidP="003B3A1E">
    <w:pPr>
      <w:pStyle w:val="a6"/>
      <w:pBdr>
        <w:bottom w:val="none" w:sz="0" w:space="0" w:color="auto"/>
      </w:pBdr>
    </w:pPr>
    <w:r>
      <w:rPr>
        <w:noProof/>
      </w:rPr>
      <w:drawing>
        <wp:inline distT="0" distB="0" distL="114300" distR="114300">
          <wp:extent cx="6111378" cy="285862"/>
          <wp:effectExtent l="19050" t="0" r="3672" b="0"/>
          <wp:docPr id="33" name="图片 3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2">
    <w:nsid w:val="0B20708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CE97B40"/>
    <w:multiLevelType w:val="hybridMultilevel"/>
    <w:tmpl w:val="5E2AD960"/>
    <w:lvl w:ilvl="0" w:tplc="DC28793C">
      <w:start w:val="2"/>
      <w:numFmt w:val="decimalEnclosedCircle"/>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4">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7">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9">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91355F1"/>
    <w:multiLevelType w:val="hybridMultilevel"/>
    <w:tmpl w:val="68ECB1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17">
    <w:nsid w:val="56665D49"/>
    <w:multiLevelType w:val="hybridMultilevel"/>
    <w:tmpl w:val="101071BC"/>
    <w:lvl w:ilvl="0" w:tplc="9C8E6B3A">
      <w:start w:val="2"/>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5F5509C2"/>
    <w:multiLevelType w:val="hybridMultilevel"/>
    <w:tmpl w:val="0180CA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1">
    <w:nsid w:val="61720C1D"/>
    <w:multiLevelType w:val="hybridMultilevel"/>
    <w:tmpl w:val="CB364C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23">
    <w:nsid w:val="686371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6">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8">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18"/>
  </w:num>
  <w:num w:numId="2">
    <w:abstractNumId w:val="9"/>
  </w:num>
  <w:num w:numId="3">
    <w:abstractNumId w:val="6"/>
  </w:num>
  <w:num w:numId="4">
    <w:abstractNumId w:val="28"/>
  </w:num>
  <w:num w:numId="5">
    <w:abstractNumId w:val="27"/>
  </w:num>
  <w:num w:numId="6">
    <w:abstractNumId w:val="5"/>
  </w:num>
  <w:num w:numId="7">
    <w:abstractNumId w:val="20"/>
  </w:num>
  <w:num w:numId="8">
    <w:abstractNumId w:val="7"/>
  </w:num>
  <w:num w:numId="9">
    <w:abstractNumId w:val="12"/>
  </w:num>
  <w:num w:numId="10">
    <w:abstractNumId w:val="0"/>
  </w:num>
  <w:num w:numId="11">
    <w:abstractNumId w:val="25"/>
  </w:num>
  <w:num w:numId="12">
    <w:abstractNumId w:val="26"/>
  </w:num>
  <w:num w:numId="13">
    <w:abstractNumId w:val="13"/>
  </w:num>
  <w:num w:numId="14">
    <w:abstractNumId w:val="10"/>
  </w:num>
  <w:num w:numId="15">
    <w:abstractNumId w:val="14"/>
  </w:num>
  <w:num w:numId="16">
    <w:abstractNumId w:val="8"/>
  </w:num>
  <w:num w:numId="17">
    <w:abstractNumId w:val="24"/>
  </w:num>
  <w:num w:numId="18">
    <w:abstractNumId w:val="15"/>
  </w:num>
  <w:num w:numId="19">
    <w:abstractNumId w:val="16"/>
  </w:num>
  <w:num w:numId="20">
    <w:abstractNumId w:val="1"/>
  </w:num>
  <w:num w:numId="21">
    <w:abstractNumId w:val="4"/>
  </w:num>
  <w:num w:numId="22">
    <w:abstractNumId w:val="22"/>
  </w:num>
  <w:num w:numId="23">
    <w:abstractNumId w:val="2"/>
  </w:num>
  <w:num w:numId="24">
    <w:abstractNumId w:val="3"/>
  </w:num>
  <w:num w:numId="25">
    <w:abstractNumId w:val="17"/>
  </w:num>
  <w:num w:numId="26">
    <w:abstractNumId w:val="5"/>
    <w:lvlOverride w:ilvl="0">
      <w:startOverride w:val="3"/>
    </w:lvlOverride>
  </w:num>
  <w:num w:numId="27">
    <w:abstractNumId w:val="21"/>
  </w:num>
  <w:num w:numId="28">
    <w:abstractNumId w:val="11"/>
  </w:num>
  <w:num w:numId="29">
    <w:abstractNumId w:val="19"/>
  </w:num>
  <w:num w:numId="30">
    <w:abstractNumId w:val="2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94161"/>
    <w:rsid w:val="000004CA"/>
    <w:rsid w:val="0000406D"/>
    <w:rsid w:val="00006414"/>
    <w:rsid w:val="000147F7"/>
    <w:rsid w:val="0001509D"/>
    <w:rsid w:val="000150AF"/>
    <w:rsid w:val="000153C4"/>
    <w:rsid w:val="000168D3"/>
    <w:rsid w:val="00022727"/>
    <w:rsid w:val="0002299A"/>
    <w:rsid w:val="0002367A"/>
    <w:rsid w:val="0002551D"/>
    <w:rsid w:val="00026285"/>
    <w:rsid w:val="00033C5A"/>
    <w:rsid w:val="00036E1C"/>
    <w:rsid w:val="0003799F"/>
    <w:rsid w:val="00037D0F"/>
    <w:rsid w:val="00040F6B"/>
    <w:rsid w:val="0004143B"/>
    <w:rsid w:val="0004566D"/>
    <w:rsid w:val="00046674"/>
    <w:rsid w:val="000537AB"/>
    <w:rsid w:val="0005575D"/>
    <w:rsid w:val="00056CBA"/>
    <w:rsid w:val="00060F4D"/>
    <w:rsid w:val="000613A9"/>
    <w:rsid w:val="00061FA9"/>
    <w:rsid w:val="00063332"/>
    <w:rsid w:val="00071C86"/>
    <w:rsid w:val="000730E1"/>
    <w:rsid w:val="000757E9"/>
    <w:rsid w:val="00075D2F"/>
    <w:rsid w:val="0007755E"/>
    <w:rsid w:val="0008006B"/>
    <w:rsid w:val="000820C8"/>
    <w:rsid w:val="000821A6"/>
    <w:rsid w:val="00083DCD"/>
    <w:rsid w:val="00083E30"/>
    <w:rsid w:val="00087829"/>
    <w:rsid w:val="00093FC0"/>
    <w:rsid w:val="000940EC"/>
    <w:rsid w:val="00094A58"/>
    <w:rsid w:val="0009523C"/>
    <w:rsid w:val="000A2174"/>
    <w:rsid w:val="000A4161"/>
    <w:rsid w:val="000A4257"/>
    <w:rsid w:val="000A70F1"/>
    <w:rsid w:val="000B0914"/>
    <w:rsid w:val="000B22F3"/>
    <w:rsid w:val="000B5BFD"/>
    <w:rsid w:val="000B66DD"/>
    <w:rsid w:val="000B6F36"/>
    <w:rsid w:val="000B711D"/>
    <w:rsid w:val="000C2B6C"/>
    <w:rsid w:val="000C2BD6"/>
    <w:rsid w:val="000C41FA"/>
    <w:rsid w:val="000C4A88"/>
    <w:rsid w:val="000C5144"/>
    <w:rsid w:val="000D332C"/>
    <w:rsid w:val="000D3959"/>
    <w:rsid w:val="000E1D38"/>
    <w:rsid w:val="000E1F12"/>
    <w:rsid w:val="000E26C3"/>
    <w:rsid w:val="000E3CB0"/>
    <w:rsid w:val="000E513E"/>
    <w:rsid w:val="000E5397"/>
    <w:rsid w:val="000F1100"/>
    <w:rsid w:val="000F3439"/>
    <w:rsid w:val="000F4C62"/>
    <w:rsid w:val="000F7EDC"/>
    <w:rsid w:val="00100AA5"/>
    <w:rsid w:val="001037D7"/>
    <w:rsid w:val="001067A9"/>
    <w:rsid w:val="00110BFE"/>
    <w:rsid w:val="00111185"/>
    <w:rsid w:val="00112975"/>
    <w:rsid w:val="00112B18"/>
    <w:rsid w:val="001133CE"/>
    <w:rsid w:val="001138B2"/>
    <w:rsid w:val="00117049"/>
    <w:rsid w:val="001219EA"/>
    <w:rsid w:val="001228DD"/>
    <w:rsid w:val="00122D54"/>
    <w:rsid w:val="00123A07"/>
    <w:rsid w:val="00123CC5"/>
    <w:rsid w:val="001263F8"/>
    <w:rsid w:val="00130C1A"/>
    <w:rsid w:val="0013396C"/>
    <w:rsid w:val="00135EC5"/>
    <w:rsid w:val="0013780E"/>
    <w:rsid w:val="001427EF"/>
    <w:rsid w:val="00144437"/>
    <w:rsid w:val="00145A09"/>
    <w:rsid w:val="00146AE9"/>
    <w:rsid w:val="00147330"/>
    <w:rsid w:val="001504A0"/>
    <w:rsid w:val="00150B50"/>
    <w:rsid w:val="001540D9"/>
    <w:rsid w:val="001542BB"/>
    <w:rsid w:val="001548A8"/>
    <w:rsid w:val="00156097"/>
    <w:rsid w:val="0015660C"/>
    <w:rsid w:val="001568CF"/>
    <w:rsid w:val="00160417"/>
    <w:rsid w:val="00162250"/>
    <w:rsid w:val="00163DA8"/>
    <w:rsid w:val="00164D62"/>
    <w:rsid w:val="00165E26"/>
    <w:rsid w:val="001705DC"/>
    <w:rsid w:val="00171746"/>
    <w:rsid w:val="0017377D"/>
    <w:rsid w:val="00173E95"/>
    <w:rsid w:val="00174F7C"/>
    <w:rsid w:val="001779A1"/>
    <w:rsid w:val="00182CB8"/>
    <w:rsid w:val="0018443F"/>
    <w:rsid w:val="00184CF0"/>
    <w:rsid w:val="00187C05"/>
    <w:rsid w:val="0019077D"/>
    <w:rsid w:val="00191C92"/>
    <w:rsid w:val="00194203"/>
    <w:rsid w:val="00197842"/>
    <w:rsid w:val="00197DAD"/>
    <w:rsid w:val="00197FAF"/>
    <w:rsid w:val="001A078B"/>
    <w:rsid w:val="001A1041"/>
    <w:rsid w:val="001A559F"/>
    <w:rsid w:val="001A5732"/>
    <w:rsid w:val="001A6D64"/>
    <w:rsid w:val="001B0467"/>
    <w:rsid w:val="001B1AB3"/>
    <w:rsid w:val="001B1D2C"/>
    <w:rsid w:val="001B1D44"/>
    <w:rsid w:val="001B2D82"/>
    <w:rsid w:val="001B36D0"/>
    <w:rsid w:val="001B570F"/>
    <w:rsid w:val="001B5B98"/>
    <w:rsid w:val="001B66E4"/>
    <w:rsid w:val="001B76FF"/>
    <w:rsid w:val="001C02E7"/>
    <w:rsid w:val="001C1B8E"/>
    <w:rsid w:val="001C4627"/>
    <w:rsid w:val="001C4692"/>
    <w:rsid w:val="001C4783"/>
    <w:rsid w:val="001C4D41"/>
    <w:rsid w:val="001C6A93"/>
    <w:rsid w:val="001D1084"/>
    <w:rsid w:val="001D1C2A"/>
    <w:rsid w:val="001D219D"/>
    <w:rsid w:val="001D45FD"/>
    <w:rsid w:val="001D5269"/>
    <w:rsid w:val="001D57DE"/>
    <w:rsid w:val="001D606A"/>
    <w:rsid w:val="001E0289"/>
    <w:rsid w:val="001E3FDB"/>
    <w:rsid w:val="001E41BC"/>
    <w:rsid w:val="001E4DF8"/>
    <w:rsid w:val="001E51CE"/>
    <w:rsid w:val="001F1AB1"/>
    <w:rsid w:val="001F6228"/>
    <w:rsid w:val="001F770A"/>
    <w:rsid w:val="00203489"/>
    <w:rsid w:val="00204FF9"/>
    <w:rsid w:val="00205690"/>
    <w:rsid w:val="002066E6"/>
    <w:rsid w:val="00210D7F"/>
    <w:rsid w:val="002154A7"/>
    <w:rsid w:val="00215CD2"/>
    <w:rsid w:val="0022323D"/>
    <w:rsid w:val="002270EA"/>
    <w:rsid w:val="002314CB"/>
    <w:rsid w:val="002323F8"/>
    <w:rsid w:val="00236161"/>
    <w:rsid w:val="0023668D"/>
    <w:rsid w:val="00236C7D"/>
    <w:rsid w:val="00240BEE"/>
    <w:rsid w:val="00241111"/>
    <w:rsid w:val="002425C2"/>
    <w:rsid w:val="002448DF"/>
    <w:rsid w:val="00245972"/>
    <w:rsid w:val="00246919"/>
    <w:rsid w:val="002469EA"/>
    <w:rsid w:val="002511F2"/>
    <w:rsid w:val="00251883"/>
    <w:rsid w:val="00253E10"/>
    <w:rsid w:val="00253ED2"/>
    <w:rsid w:val="00261D71"/>
    <w:rsid w:val="00262831"/>
    <w:rsid w:val="00263C7F"/>
    <w:rsid w:val="00265254"/>
    <w:rsid w:val="002656C3"/>
    <w:rsid w:val="00265D77"/>
    <w:rsid w:val="00265D85"/>
    <w:rsid w:val="00266BA8"/>
    <w:rsid w:val="00270B6A"/>
    <w:rsid w:val="00270F68"/>
    <w:rsid w:val="002714AC"/>
    <w:rsid w:val="00272C3B"/>
    <w:rsid w:val="00272F72"/>
    <w:rsid w:val="002755E6"/>
    <w:rsid w:val="00275919"/>
    <w:rsid w:val="0028058E"/>
    <w:rsid w:val="00281ED6"/>
    <w:rsid w:val="00285A06"/>
    <w:rsid w:val="00287082"/>
    <w:rsid w:val="00291EEB"/>
    <w:rsid w:val="00294F1B"/>
    <w:rsid w:val="0029575F"/>
    <w:rsid w:val="00296074"/>
    <w:rsid w:val="002A058A"/>
    <w:rsid w:val="002A17EE"/>
    <w:rsid w:val="002A1D4D"/>
    <w:rsid w:val="002A58D7"/>
    <w:rsid w:val="002B0A66"/>
    <w:rsid w:val="002B62D4"/>
    <w:rsid w:val="002C07D8"/>
    <w:rsid w:val="002C2B23"/>
    <w:rsid w:val="002C2F8F"/>
    <w:rsid w:val="002C7600"/>
    <w:rsid w:val="002D3853"/>
    <w:rsid w:val="002D5EDC"/>
    <w:rsid w:val="002D64C6"/>
    <w:rsid w:val="002E0A62"/>
    <w:rsid w:val="002E479D"/>
    <w:rsid w:val="002E4C1D"/>
    <w:rsid w:val="002E5F8D"/>
    <w:rsid w:val="002E6831"/>
    <w:rsid w:val="002E7421"/>
    <w:rsid w:val="002F1518"/>
    <w:rsid w:val="002F26D7"/>
    <w:rsid w:val="002F2F2A"/>
    <w:rsid w:val="002F6A01"/>
    <w:rsid w:val="002F7E20"/>
    <w:rsid w:val="003001F4"/>
    <w:rsid w:val="00301262"/>
    <w:rsid w:val="003027B0"/>
    <w:rsid w:val="00302E03"/>
    <w:rsid w:val="00303BB9"/>
    <w:rsid w:val="00303C4C"/>
    <w:rsid w:val="0030487C"/>
    <w:rsid w:val="00305BF0"/>
    <w:rsid w:val="00311713"/>
    <w:rsid w:val="00311A10"/>
    <w:rsid w:val="003120CF"/>
    <w:rsid w:val="00312DF5"/>
    <w:rsid w:val="003136B9"/>
    <w:rsid w:val="003158AD"/>
    <w:rsid w:val="00315AAA"/>
    <w:rsid w:val="0031619C"/>
    <w:rsid w:val="00317826"/>
    <w:rsid w:val="00323AC0"/>
    <w:rsid w:val="003252E8"/>
    <w:rsid w:val="00327722"/>
    <w:rsid w:val="00331995"/>
    <w:rsid w:val="00332AF5"/>
    <w:rsid w:val="003343C0"/>
    <w:rsid w:val="00334532"/>
    <w:rsid w:val="00335690"/>
    <w:rsid w:val="00340E4C"/>
    <w:rsid w:val="0034513A"/>
    <w:rsid w:val="00345EAA"/>
    <w:rsid w:val="00345EBC"/>
    <w:rsid w:val="00353AA6"/>
    <w:rsid w:val="00354D7C"/>
    <w:rsid w:val="00355ED8"/>
    <w:rsid w:val="00356339"/>
    <w:rsid w:val="00356A72"/>
    <w:rsid w:val="00360B1F"/>
    <w:rsid w:val="00361D62"/>
    <w:rsid w:val="00363379"/>
    <w:rsid w:val="00364037"/>
    <w:rsid w:val="00367F9D"/>
    <w:rsid w:val="0037145D"/>
    <w:rsid w:val="00372B51"/>
    <w:rsid w:val="003740AF"/>
    <w:rsid w:val="0038088D"/>
    <w:rsid w:val="00381562"/>
    <w:rsid w:val="00385C6E"/>
    <w:rsid w:val="00390640"/>
    <w:rsid w:val="00390943"/>
    <w:rsid w:val="00390EDC"/>
    <w:rsid w:val="00391942"/>
    <w:rsid w:val="00391E09"/>
    <w:rsid w:val="003935C7"/>
    <w:rsid w:val="0039569D"/>
    <w:rsid w:val="0039602F"/>
    <w:rsid w:val="003A0A21"/>
    <w:rsid w:val="003A2850"/>
    <w:rsid w:val="003A359D"/>
    <w:rsid w:val="003A3732"/>
    <w:rsid w:val="003A5838"/>
    <w:rsid w:val="003A5B24"/>
    <w:rsid w:val="003A6CFA"/>
    <w:rsid w:val="003B360A"/>
    <w:rsid w:val="003B3A1E"/>
    <w:rsid w:val="003B3A66"/>
    <w:rsid w:val="003B4222"/>
    <w:rsid w:val="003B5DCD"/>
    <w:rsid w:val="003B6880"/>
    <w:rsid w:val="003B6C6A"/>
    <w:rsid w:val="003C10D2"/>
    <w:rsid w:val="003C323E"/>
    <w:rsid w:val="003C3C99"/>
    <w:rsid w:val="003C5ED0"/>
    <w:rsid w:val="003C6958"/>
    <w:rsid w:val="003C7FEF"/>
    <w:rsid w:val="003D1742"/>
    <w:rsid w:val="003D2D5A"/>
    <w:rsid w:val="003D3F85"/>
    <w:rsid w:val="003D40DC"/>
    <w:rsid w:val="003D4C1C"/>
    <w:rsid w:val="003D4DF4"/>
    <w:rsid w:val="003D60E1"/>
    <w:rsid w:val="003E0525"/>
    <w:rsid w:val="003E16D7"/>
    <w:rsid w:val="003E2FF5"/>
    <w:rsid w:val="003E317F"/>
    <w:rsid w:val="003E3A8A"/>
    <w:rsid w:val="003E4926"/>
    <w:rsid w:val="003E5B01"/>
    <w:rsid w:val="003E791A"/>
    <w:rsid w:val="003E799E"/>
    <w:rsid w:val="003F0A77"/>
    <w:rsid w:val="003F2178"/>
    <w:rsid w:val="003F24FB"/>
    <w:rsid w:val="003F29E8"/>
    <w:rsid w:val="003F2BB1"/>
    <w:rsid w:val="003F325E"/>
    <w:rsid w:val="003F3316"/>
    <w:rsid w:val="003F4D33"/>
    <w:rsid w:val="003F52CA"/>
    <w:rsid w:val="003F5A4E"/>
    <w:rsid w:val="003F6A00"/>
    <w:rsid w:val="0040125A"/>
    <w:rsid w:val="004014B0"/>
    <w:rsid w:val="004043AA"/>
    <w:rsid w:val="0040690A"/>
    <w:rsid w:val="00411EFC"/>
    <w:rsid w:val="00412476"/>
    <w:rsid w:val="004133D7"/>
    <w:rsid w:val="0041350E"/>
    <w:rsid w:val="004139DA"/>
    <w:rsid w:val="00414FAD"/>
    <w:rsid w:val="0041692F"/>
    <w:rsid w:val="00416DD0"/>
    <w:rsid w:val="0041741B"/>
    <w:rsid w:val="00420320"/>
    <w:rsid w:val="00420F3E"/>
    <w:rsid w:val="00421253"/>
    <w:rsid w:val="00422CE0"/>
    <w:rsid w:val="004239C0"/>
    <w:rsid w:val="00424630"/>
    <w:rsid w:val="00427ACC"/>
    <w:rsid w:val="0043136D"/>
    <w:rsid w:val="0043396F"/>
    <w:rsid w:val="00435D7C"/>
    <w:rsid w:val="00436473"/>
    <w:rsid w:val="004370D4"/>
    <w:rsid w:val="00443320"/>
    <w:rsid w:val="00445BD8"/>
    <w:rsid w:val="00451032"/>
    <w:rsid w:val="00457267"/>
    <w:rsid w:val="004574BF"/>
    <w:rsid w:val="00461981"/>
    <w:rsid w:val="00470446"/>
    <w:rsid w:val="00471085"/>
    <w:rsid w:val="00474457"/>
    <w:rsid w:val="00475F1D"/>
    <w:rsid w:val="00482E97"/>
    <w:rsid w:val="00482EA1"/>
    <w:rsid w:val="00484C06"/>
    <w:rsid w:val="00490E25"/>
    <w:rsid w:val="00493059"/>
    <w:rsid w:val="00493A63"/>
    <w:rsid w:val="00494074"/>
    <w:rsid w:val="00494605"/>
    <w:rsid w:val="0049592A"/>
    <w:rsid w:val="004A21D2"/>
    <w:rsid w:val="004A2759"/>
    <w:rsid w:val="004A4CFE"/>
    <w:rsid w:val="004A5530"/>
    <w:rsid w:val="004B16C8"/>
    <w:rsid w:val="004B1DF5"/>
    <w:rsid w:val="004B766C"/>
    <w:rsid w:val="004C0824"/>
    <w:rsid w:val="004C0E16"/>
    <w:rsid w:val="004C1BDC"/>
    <w:rsid w:val="004C7934"/>
    <w:rsid w:val="004D46C9"/>
    <w:rsid w:val="004D537B"/>
    <w:rsid w:val="004E0DED"/>
    <w:rsid w:val="004E2344"/>
    <w:rsid w:val="004E655A"/>
    <w:rsid w:val="004F1D23"/>
    <w:rsid w:val="004F5CE4"/>
    <w:rsid w:val="004F65AE"/>
    <w:rsid w:val="00504F26"/>
    <w:rsid w:val="00506EE8"/>
    <w:rsid w:val="00510858"/>
    <w:rsid w:val="0051117F"/>
    <w:rsid w:val="00512558"/>
    <w:rsid w:val="00512ACF"/>
    <w:rsid w:val="00512C6F"/>
    <w:rsid w:val="005173D8"/>
    <w:rsid w:val="00517702"/>
    <w:rsid w:val="00520BE1"/>
    <w:rsid w:val="005225B1"/>
    <w:rsid w:val="00524E99"/>
    <w:rsid w:val="00525D23"/>
    <w:rsid w:val="00531422"/>
    <w:rsid w:val="0053173B"/>
    <w:rsid w:val="00531753"/>
    <w:rsid w:val="005353F6"/>
    <w:rsid w:val="00540721"/>
    <w:rsid w:val="00546023"/>
    <w:rsid w:val="0055201D"/>
    <w:rsid w:val="005524CC"/>
    <w:rsid w:val="00557031"/>
    <w:rsid w:val="00557A64"/>
    <w:rsid w:val="00560F44"/>
    <w:rsid w:val="00561EC6"/>
    <w:rsid w:val="00561F1B"/>
    <w:rsid w:val="00564145"/>
    <w:rsid w:val="005644BC"/>
    <w:rsid w:val="00567623"/>
    <w:rsid w:val="00567FF7"/>
    <w:rsid w:val="00570718"/>
    <w:rsid w:val="005724DB"/>
    <w:rsid w:val="00572A6B"/>
    <w:rsid w:val="00572AEF"/>
    <w:rsid w:val="00572C55"/>
    <w:rsid w:val="00574535"/>
    <w:rsid w:val="005757AB"/>
    <w:rsid w:val="005766BA"/>
    <w:rsid w:val="005769B1"/>
    <w:rsid w:val="005769CF"/>
    <w:rsid w:val="00576C62"/>
    <w:rsid w:val="00581134"/>
    <w:rsid w:val="00581EC2"/>
    <w:rsid w:val="0058405C"/>
    <w:rsid w:val="00587E35"/>
    <w:rsid w:val="00590CFF"/>
    <w:rsid w:val="00590E4A"/>
    <w:rsid w:val="00591D44"/>
    <w:rsid w:val="00592635"/>
    <w:rsid w:val="00593E04"/>
    <w:rsid w:val="00595B2D"/>
    <w:rsid w:val="005A2982"/>
    <w:rsid w:val="005A3765"/>
    <w:rsid w:val="005A3CCA"/>
    <w:rsid w:val="005A5471"/>
    <w:rsid w:val="005A66E8"/>
    <w:rsid w:val="005A7634"/>
    <w:rsid w:val="005B2081"/>
    <w:rsid w:val="005B482B"/>
    <w:rsid w:val="005B5B4A"/>
    <w:rsid w:val="005C3071"/>
    <w:rsid w:val="005C32D3"/>
    <w:rsid w:val="005C63FF"/>
    <w:rsid w:val="005C6954"/>
    <w:rsid w:val="005D2ED7"/>
    <w:rsid w:val="005D3660"/>
    <w:rsid w:val="005D6304"/>
    <w:rsid w:val="005E1385"/>
    <w:rsid w:val="005E3EB6"/>
    <w:rsid w:val="005E6B27"/>
    <w:rsid w:val="005E74CC"/>
    <w:rsid w:val="005F2C74"/>
    <w:rsid w:val="005F4955"/>
    <w:rsid w:val="00600542"/>
    <w:rsid w:val="006039DC"/>
    <w:rsid w:val="006049A5"/>
    <w:rsid w:val="00605D75"/>
    <w:rsid w:val="00606607"/>
    <w:rsid w:val="0060684B"/>
    <w:rsid w:val="006071EB"/>
    <w:rsid w:val="00610687"/>
    <w:rsid w:val="0061228D"/>
    <w:rsid w:val="00616191"/>
    <w:rsid w:val="00616C0A"/>
    <w:rsid w:val="006172C7"/>
    <w:rsid w:val="006211E4"/>
    <w:rsid w:val="0062218F"/>
    <w:rsid w:val="006223B9"/>
    <w:rsid w:val="00622A63"/>
    <w:rsid w:val="00624B2C"/>
    <w:rsid w:val="0062616E"/>
    <w:rsid w:val="00627B12"/>
    <w:rsid w:val="00630615"/>
    <w:rsid w:val="0063254E"/>
    <w:rsid w:val="0063267E"/>
    <w:rsid w:val="00634321"/>
    <w:rsid w:val="00635EDD"/>
    <w:rsid w:val="00636260"/>
    <w:rsid w:val="00642869"/>
    <w:rsid w:val="00643973"/>
    <w:rsid w:val="006462A5"/>
    <w:rsid w:val="00650449"/>
    <w:rsid w:val="00650D05"/>
    <w:rsid w:val="00660902"/>
    <w:rsid w:val="0066272C"/>
    <w:rsid w:val="00662EE9"/>
    <w:rsid w:val="00663275"/>
    <w:rsid w:val="00667969"/>
    <w:rsid w:val="006704FD"/>
    <w:rsid w:val="00670891"/>
    <w:rsid w:val="00671C11"/>
    <w:rsid w:val="00676172"/>
    <w:rsid w:val="00676A3C"/>
    <w:rsid w:val="00677A2B"/>
    <w:rsid w:val="00677BBC"/>
    <w:rsid w:val="0068061D"/>
    <w:rsid w:val="00681A70"/>
    <w:rsid w:val="00682DAA"/>
    <w:rsid w:val="00685136"/>
    <w:rsid w:val="00686D18"/>
    <w:rsid w:val="00693018"/>
    <w:rsid w:val="0069541D"/>
    <w:rsid w:val="00695673"/>
    <w:rsid w:val="006A02AE"/>
    <w:rsid w:val="006A13EA"/>
    <w:rsid w:val="006A2CC9"/>
    <w:rsid w:val="006A3196"/>
    <w:rsid w:val="006B7009"/>
    <w:rsid w:val="006C0DBF"/>
    <w:rsid w:val="006C13D5"/>
    <w:rsid w:val="006C763E"/>
    <w:rsid w:val="006D4C2F"/>
    <w:rsid w:val="006D7303"/>
    <w:rsid w:val="006E16DE"/>
    <w:rsid w:val="006E1C1B"/>
    <w:rsid w:val="006F0A6C"/>
    <w:rsid w:val="006F11D8"/>
    <w:rsid w:val="006F5EF9"/>
    <w:rsid w:val="007006C7"/>
    <w:rsid w:val="007018B9"/>
    <w:rsid w:val="00701F97"/>
    <w:rsid w:val="00707966"/>
    <w:rsid w:val="00710B11"/>
    <w:rsid w:val="00710B6F"/>
    <w:rsid w:val="00711389"/>
    <w:rsid w:val="00712079"/>
    <w:rsid w:val="00712454"/>
    <w:rsid w:val="00713C26"/>
    <w:rsid w:val="00715DBD"/>
    <w:rsid w:val="00716613"/>
    <w:rsid w:val="0072129E"/>
    <w:rsid w:val="0072161B"/>
    <w:rsid w:val="00722A9C"/>
    <w:rsid w:val="007251E1"/>
    <w:rsid w:val="007265FB"/>
    <w:rsid w:val="00731D62"/>
    <w:rsid w:val="0073373E"/>
    <w:rsid w:val="0073633A"/>
    <w:rsid w:val="00736F1D"/>
    <w:rsid w:val="0074036D"/>
    <w:rsid w:val="00742B38"/>
    <w:rsid w:val="00745855"/>
    <w:rsid w:val="0074683D"/>
    <w:rsid w:val="00750FC5"/>
    <w:rsid w:val="00751BEF"/>
    <w:rsid w:val="00752DD2"/>
    <w:rsid w:val="00756685"/>
    <w:rsid w:val="00767B52"/>
    <w:rsid w:val="007751B2"/>
    <w:rsid w:val="00777BBA"/>
    <w:rsid w:val="007803ED"/>
    <w:rsid w:val="0078100E"/>
    <w:rsid w:val="00782045"/>
    <w:rsid w:val="00783E4E"/>
    <w:rsid w:val="00785A87"/>
    <w:rsid w:val="00786457"/>
    <w:rsid w:val="00786AE8"/>
    <w:rsid w:val="00791948"/>
    <w:rsid w:val="00793143"/>
    <w:rsid w:val="00794161"/>
    <w:rsid w:val="00794FAB"/>
    <w:rsid w:val="00795AA6"/>
    <w:rsid w:val="00795E21"/>
    <w:rsid w:val="00797822"/>
    <w:rsid w:val="00797922"/>
    <w:rsid w:val="007A2C39"/>
    <w:rsid w:val="007B0FDF"/>
    <w:rsid w:val="007B2304"/>
    <w:rsid w:val="007B5B44"/>
    <w:rsid w:val="007C252B"/>
    <w:rsid w:val="007C2B6E"/>
    <w:rsid w:val="007C32A5"/>
    <w:rsid w:val="007C37A4"/>
    <w:rsid w:val="007C52C4"/>
    <w:rsid w:val="007C6278"/>
    <w:rsid w:val="007D0961"/>
    <w:rsid w:val="007D1A3B"/>
    <w:rsid w:val="007D2CCF"/>
    <w:rsid w:val="007D6972"/>
    <w:rsid w:val="007D6EB6"/>
    <w:rsid w:val="007D7D13"/>
    <w:rsid w:val="007E26D5"/>
    <w:rsid w:val="007E49ED"/>
    <w:rsid w:val="007E4E70"/>
    <w:rsid w:val="007E52C5"/>
    <w:rsid w:val="007E5B2C"/>
    <w:rsid w:val="007E5B6A"/>
    <w:rsid w:val="007F5A63"/>
    <w:rsid w:val="008018F3"/>
    <w:rsid w:val="00804F1A"/>
    <w:rsid w:val="00811414"/>
    <w:rsid w:val="00811A04"/>
    <w:rsid w:val="00817657"/>
    <w:rsid w:val="00820FC5"/>
    <w:rsid w:val="00821487"/>
    <w:rsid w:val="008214EE"/>
    <w:rsid w:val="00821506"/>
    <w:rsid w:val="0082224C"/>
    <w:rsid w:val="008246C7"/>
    <w:rsid w:val="008269E6"/>
    <w:rsid w:val="00830F7E"/>
    <w:rsid w:val="0083125E"/>
    <w:rsid w:val="00836302"/>
    <w:rsid w:val="008375EB"/>
    <w:rsid w:val="00837631"/>
    <w:rsid w:val="00837985"/>
    <w:rsid w:val="008401CF"/>
    <w:rsid w:val="008407BF"/>
    <w:rsid w:val="008421C0"/>
    <w:rsid w:val="00842C5B"/>
    <w:rsid w:val="008440D8"/>
    <w:rsid w:val="008447D1"/>
    <w:rsid w:val="00846D79"/>
    <w:rsid w:val="008471A8"/>
    <w:rsid w:val="008471F5"/>
    <w:rsid w:val="00847D5B"/>
    <w:rsid w:val="0085019A"/>
    <w:rsid w:val="008510E2"/>
    <w:rsid w:val="008522F4"/>
    <w:rsid w:val="008533A5"/>
    <w:rsid w:val="0085404A"/>
    <w:rsid w:val="008552C6"/>
    <w:rsid w:val="0085696B"/>
    <w:rsid w:val="00860C8D"/>
    <w:rsid w:val="0086128F"/>
    <w:rsid w:val="00861DE5"/>
    <w:rsid w:val="00862302"/>
    <w:rsid w:val="00862FD3"/>
    <w:rsid w:val="00863AA9"/>
    <w:rsid w:val="0086540A"/>
    <w:rsid w:val="00866AB0"/>
    <w:rsid w:val="00871696"/>
    <w:rsid w:val="008718C1"/>
    <w:rsid w:val="00871DE7"/>
    <w:rsid w:val="0087437E"/>
    <w:rsid w:val="008751E3"/>
    <w:rsid w:val="00877A45"/>
    <w:rsid w:val="00877D48"/>
    <w:rsid w:val="0088598A"/>
    <w:rsid w:val="008865BB"/>
    <w:rsid w:val="008875B2"/>
    <w:rsid w:val="00893ABC"/>
    <w:rsid w:val="00896EB9"/>
    <w:rsid w:val="008A1553"/>
    <w:rsid w:val="008A24D0"/>
    <w:rsid w:val="008B0925"/>
    <w:rsid w:val="008B385C"/>
    <w:rsid w:val="008B3B4C"/>
    <w:rsid w:val="008B48DC"/>
    <w:rsid w:val="008B4AE1"/>
    <w:rsid w:val="008C00D4"/>
    <w:rsid w:val="008C0A38"/>
    <w:rsid w:val="008C1795"/>
    <w:rsid w:val="008C3F31"/>
    <w:rsid w:val="008C500E"/>
    <w:rsid w:val="008D2B1D"/>
    <w:rsid w:val="008D3F8D"/>
    <w:rsid w:val="008D7D35"/>
    <w:rsid w:val="008E02A9"/>
    <w:rsid w:val="008E3A71"/>
    <w:rsid w:val="008E7579"/>
    <w:rsid w:val="008F0F61"/>
    <w:rsid w:val="008F2618"/>
    <w:rsid w:val="008F4CA1"/>
    <w:rsid w:val="008F5417"/>
    <w:rsid w:val="008F7E3B"/>
    <w:rsid w:val="008F7F80"/>
    <w:rsid w:val="00902FA8"/>
    <w:rsid w:val="00903AF4"/>
    <w:rsid w:val="00905C53"/>
    <w:rsid w:val="0091383C"/>
    <w:rsid w:val="0091464E"/>
    <w:rsid w:val="00914D4F"/>
    <w:rsid w:val="009170F3"/>
    <w:rsid w:val="00921E70"/>
    <w:rsid w:val="0092221C"/>
    <w:rsid w:val="0092365B"/>
    <w:rsid w:val="00923A41"/>
    <w:rsid w:val="0092532C"/>
    <w:rsid w:val="00926166"/>
    <w:rsid w:val="009271CD"/>
    <w:rsid w:val="00927261"/>
    <w:rsid w:val="00933BED"/>
    <w:rsid w:val="00933DFC"/>
    <w:rsid w:val="00935FAC"/>
    <w:rsid w:val="00936AB7"/>
    <w:rsid w:val="00940F37"/>
    <w:rsid w:val="00942FF5"/>
    <w:rsid w:val="00950271"/>
    <w:rsid w:val="00957A28"/>
    <w:rsid w:val="00957B21"/>
    <w:rsid w:val="00960009"/>
    <w:rsid w:val="00962D1C"/>
    <w:rsid w:val="009636D6"/>
    <w:rsid w:val="00965686"/>
    <w:rsid w:val="00966CDB"/>
    <w:rsid w:val="009707FC"/>
    <w:rsid w:val="00971DCB"/>
    <w:rsid w:val="00974AFF"/>
    <w:rsid w:val="00975504"/>
    <w:rsid w:val="00976229"/>
    <w:rsid w:val="00976BE2"/>
    <w:rsid w:val="00976E05"/>
    <w:rsid w:val="00980887"/>
    <w:rsid w:val="009831F2"/>
    <w:rsid w:val="0098428E"/>
    <w:rsid w:val="00987F8C"/>
    <w:rsid w:val="0099059B"/>
    <w:rsid w:val="0099087C"/>
    <w:rsid w:val="00992C6E"/>
    <w:rsid w:val="00997B7B"/>
    <w:rsid w:val="00997D8B"/>
    <w:rsid w:val="009A3B8A"/>
    <w:rsid w:val="009A5C1E"/>
    <w:rsid w:val="009B4C6D"/>
    <w:rsid w:val="009B551B"/>
    <w:rsid w:val="009B764D"/>
    <w:rsid w:val="009C0402"/>
    <w:rsid w:val="009C3029"/>
    <w:rsid w:val="009C3537"/>
    <w:rsid w:val="009C730B"/>
    <w:rsid w:val="009D097B"/>
    <w:rsid w:val="009D0CFA"/>
    <w:rsid w:val="009D15FE"/>
    <w:rsid w:val="009D32D2"/>
    <w:rsid w:val="009D7B82"/>
    <w:rsid w:val="009E0B3E"/>
    <w:rsid w:val="009E2993"/>
    <w:rsid w:val="009E2F0A"/>
    <w:rsid w:val="009E41F3"/>
    <w:rsid w:val="009E4F71"/>
    <w:rsid w:val="009E5572"/>
    <w:rsid w:val="009F6096"/>
    <w:rsid w:val="009F6445"/>
    <w:rsid w:val="009F663D"/>
    <w:rsid w:val="00A001F0"/>
    <w:rsid w:val="00A01D40"/>
    <w:rsid w:val="00A01F13"/>
    <w:rsid w:val="00A05B72"/>
    <w:rsid w:val="00A07492"/>
    <w:rsid w:val="00A11609"/>
    <w:rsid w:val="00A11617"/>
    <w:rsid w:val="00A121A2"/>
    <w:rsid w:val="00A137DB"/>
    <w:rsid w:val="00A23184"/>
    <w:rsid w:val="00A23684"/>
    <w:rsid w:val="00A24AD1"/>
    <w:rsid w:val="00A24B3A"/>
    <w:rsid w:val="00A302A9"/>
    <w:rsid w:val="00A30F85"/>
    <w:rsid w:val="00A317AA"/>
    <w:rsid w:val="00A31DC3"/>
    <w:rsid w:val="00A33554"/>
    <w:rsid w:val="00A421AB"/>
    <w:rsid w:val="00A42585"/>
    <w:rsid w:val="00A433DE"/>
    <w:rsid w:val="00A4526B"/>
    <w:rsid w:val="00A4621A"/>
    <w:rsid w:val="00A47D4E"/>
    <w:rsid w:val="00A5125F"/>
    <w:rsid w:val="00A51964"/>
    <w:rsid w:val="00A51A97"/>
    <w:rsid w:val="00A52C62"/>
    <w:rsid w:val="00A55CC0"/>
    <w:rsid w:val="00A661D9"/>
    <w:rsid w:val="00A72BC4"/>
    <w:rsid w:val="00A757C6"/>
    <w:rsid w:val="00A76143"/>
    <w:rsid w:val="00A77AE8"/>
    <w:rsid w:val="00A839D0"/>
    <w:rsid w:val="00A8668F"/>
    <w:rsid w:val="00A86864"/>
    <w:rsid w:val="00A9563D"/>
    <w:rsid w:val="00A9727B"/>
    <w:rsid w:val="00A97BF7"/>
    <w:rsid w:val="00AA3F96"/>
    <w:rsid w:val="00AA461F"/>
    <w:rsid w:val="00AA6C81"/>
    <w:rsid w:val="00AB16A9"/>
    <w:rsid w:val="00AB2785"/>
    <w:rsid w:val="00AB290E"/>
    <w:rsid w:val="00AB2DD4"/>
    <w:rsid w:val="00AB43B0"/>
    <w:rsid w:val="00AB494A"/>
    <w:rsid w:val="00AB6E24"/>
    <w:rsid w:val="00AB71A9"/>
    <w:rsid w:val="00AC5A1C"/>
    <w:rsid w:val="00AC7C24"/>
    <w:rsid w:val="00AD0B0A"/>
    <w:rsid w:val="00AD363E"/>
    <w:rsid w:val="00AD3D8E"/>
    <w:rsid w:val="00AD3FD7"/>
    <w:rsid w:val="00AD514A"/>
    <w:rsid w:val="00AD5470"/>
    <w:rsid w:val="00AD71A4"/>
    <w:rsid w:val="00AD785A"/>
    <w:rsid w:val="00AE19CE"/>
    <w:rsid w:val="00AE1E92"/>
    <w:rsid w:val="00AE2DFA"/>
    <w:rsid w:val="00AF0220"/>
    <w:rsid w:val="00AF1A27"/>
    <w:rsid w:val="00AF237C"/>
    <w:rsid w:val="00AF26E5"/>
    <w:rsid w:val="00AF33D9"/>
    <w:rsid w:val="00AF4BA2"/>
    <w:rsid w:val="00AF6AF6"/>
    <w:rsid w:val="00AF7E78"/>
    <w:rsid w:val="00B03BC3"/>
    <w:rsid w:val="00B04EA0"/>
    <w:rsid w:val="00B079D0"/>
    <w:rsid w:val="00B10D8A"/>
    <w:rsid w:val="00B14110"/>
    <w:rsid w:val="00B14883"/>
    <w:rsid w:val="00B1489F"/>
    <w:rsid w:val="00B14D4D"/>
    <w:rsid w:val="00B15D5E"/>
    <w:rsid w:val="00B1633F"/>
    <w:rsid w:val="00B1748D"/>
    <w:rsid w:val="00B20EAA"/>
    <w:rsid w:val="00B2257D"/>
    <w:rsid w:val="00B23019"/>
    <w:rsid w:val="00B36675"/>
    <w:rsid w:val="00B3793C"/>
    <w:rsid w:val="00B44AC9"/>
    <w:rsid w:val="00B44EBB"/>
    <w:rsid w:val="00B46366"/>
    <w:rsid w:val="00B46A3A"/>
    <w:rsid w:val="00B47E49"/>
    <w:rsid w:val="00B548B2"/>
    <w:rsid w:val="00B55AB9"/>
    <w:rsid w:val="00B626F4"/>
    <w:rsid w:val="00B63825"/>
    <w:rsid w:val="00B64F3B"/>
    <w:rsid w:val="00B65867"/>
    <w:rsid w:val="00B716F7"/>
    <w:rsid w:val="00B72818"/>
    <w:rsid w:val="00B72D97"/>
    <w:rsid w:val="00B72F17"/>
    <w:rsid w:val="00B73D30"/>
    <w:rsid w:val="00B77657"/>
    <w:rsid w:val="00B77E23"/>
    <w:rsid w:val="00B8246C"/>
    <w:rsid w:val="00B82C0B"/>
    <w:rsid w:val="00B852FF"/>
    <w:rsid w:val="00B855AC"/>
    <w:rsid w:val="00B873BB"/>
    <w:rsid w:val="00B92F1D"/>
    <w:rsid w:val="00B944B9"/>
    <w:rsid w:val="00B95AB5"/>
    <w:rsid w:val="00B95F2B"/>
    <w:rsid w:val="00B9670D"/>
    <w:rsid w:val="00BA0F5C"/>
    <w:rsid w:val="00BA7F57"/>
    <w:rsid w:val="00BB095C"/>
    <w:rsid w:val="00BB1348"/>
    <w:rsid w:val="00BB2BCF"/>
    <w:rsid w:val="00BB5132"/>
    <w:rsid w:val="00BB6CA3"/>
    <w:rsid w:val="00BC197C"/>
    <w:rsid w:val="00BC38DF"/>
    <w:rsid w:val="00BC5A4F"/>
    <w:rsid w:val="00BC604C"/>
    <w:rsid w:val="00BD02C3"/>
    <w:rsid w:val="00BD29D3"/>
    <w:rsid w:val="00BD3D2A"/>
    <w:rsid w:val="00BD4D29"/>
    <w:rsid w:val="00BD5F21"/>
    <w:rsid w:val="00BD7DA3"/>
    <w:rsid w:val="00BE0D5D"/>
    <w:rsid w:val="00BE1B16"/>
    <w:rsid w:val="00BE5DC1"/>
    <w:rsid w:val="00BE73A3"/>
    <w:rsid w:val="00BF0504"/>
    <w:rsid w:val="00BF53A0"/>
    <w:rsid w:val="00BF7CB8"/>
    <w:rsid w:val="00C00513"/>
    <w:rsid w:val="00C00DDA"/>
    <w:rsid w:val="00C00EFA"/>
    <w:rsid w:val="00C03FD9"/>
    <w:rsid w:val="00C1084F"/>
    <w:rsid w:val="00C119F0"/>
    <w:rsid w:val="00C1353C"/>
    <w:rsid w:val="00C164F7"/>
    <w:rsid w:val="00C22209"/>
    <w:rsid w:val="00C2692A"/>
    <w:rsid w:val="00C30284"/>
    <w:rsid w:val="00C31983"/>
    <w:rsid w:val="00C31D30"/>
    <w:rsid w:val="00C369BD"/>
    <w:rsid w:val="00C42140"/>
    <w:rsid w:val="00C42A15"/>
    <w:rsid w:val="00C4476C"/>
    <w:rsid w:val="00C4570C"/>
    <w:rsid w:val="00C57227"/>
    <w:rsid w:val="00C57BA0"/>
    <w:rsid w:val="00C64AA6"/>
    <w:rsid w:val="00C657EB"/>
    <w:rsid w:val="00C66D4A"/>
    <w:rsid w:val="00C67067"/>
    <w:rsid w:val="00C671FC"/>
    <w:rsid w:val="00C67685"/>
    <w:rsid w:val="00C67A18"/>
    <w:rsid w:val="00C73774"/>
    <w:rsid w:val="00C75B5E"/>
    <w:rsid w:val="00C76152"/>
    <w:rsid w:val="00C771F0"/>
    <w:rsid w:val="00C779A7"/>
    <w:rsid w:val="00C838F1"/>
    <w:rsid w:val="00C85033"/>
    <w:rsid w:val="00C90611"/>
    <w:rsid w:val="00C90CE8"/>
    <w:rsid w:val="00C91F81"/>
    <w:rsid w:val="00C92C02"/>
    <w:rsid w:val="00C92EE7"/>
    <w:rsid w:val="00C94FBD"/>
    <w:rsid w:val="00C959EE"/>
    <w:rsid w:val="00CA04CB"/>
    <w:rsid w:val="00CA084C"/>
    <w:rsid w:val="00CA32A9"/>
    <w:rsid w:val="00CA7286"/>
    <w:rsid w:val="00CB0F81"/>
    <w:rsid w:val="00CB15AD"/>
    <w:rsid w:val="00CB20E5"/>
    <w:rsid w:val="00CB2911"/>
    <w:rsid w:val="00CB43FA"/>
    <w:rsid w:val="00CC209C"/>
    <w:rsid w:val="00CC2C0A"/>
    <w:rsid w:val="00CC5A70"/>
    <w:rsid w:val="00CC622E"/>
    <w:rsid w:val="00CC7347"/>
    <w:rsid w:val="00CD0428"/>
    <w:rsid w:val="00CD204E"/>
    <w:rsid w:val="00CD65AF"/>
    <w:rsid w:val="00CE2CED"/>
    <w:rsid w:val="00CE40EC"/>
    <w:rsid w:val="00CE6655"/>
    <w:rsid w:val="00CF10F1"/>
    <w:rsid w:val="00CF2545"/>
    <w:rsid w:val="00CF258C"/>
    <w:rsid w:val="00CF2CD1"/>
    <w:rsid w:val="00CF331D"/>
    <w:rsid w:val="00CF3E4D"/>
    <w:rsid w:val="00D0063B"/>
    <w:rsid w:val="00D05488"/>
    <w:rsid w:val="00D06C7A"/>
    <w:rsid w:val="00D07AC9"/>
    <w:rsid w:val="00D1116C"/>
    <w:rsid w:val="00D14F3C"/>
    <w:rsid w:val="00D15517"/>
    <w:rsid w:val="00D20BC8"/>
    <w:rsid w:val="00D23443"/>
    <w:rsid w:val="00D248B9"/>
    <w:rsid w:val="00D26437"/>
    <w:rsid w:val="00D3339D"/>
    <w:rsid w:val="00D34432"/>
    <w:rsid w:val="00D35507"/>
    <w:rsid w:val="00D37823"/>
    <w:rsid w:val="00D3795F"/>
    <w:rsid w:val="00D37F6E"/>
    <w:rsid w:val="00D4252B"/>
    <w:rsid w:val="00D42F4C"/>
    <w:rsid w:val="00D43173"/>
    <w:rsid w:val="00D44BD7"/>
    <w:rsid w:val="00D44D71"/>
    <w:rsid w:val="00D45679"/>
    <w:rsid w:val="00D4652D"/>
    <w:rsid w:val="00D46876"/>
    <w:rsid w:val="00D51964"/>
    <w:rsid w:val="00D52D1B"/>
    <w:rsid w:val="00D53285"/>
    <w:rsid w:val="00D60050"/>
    <w:rsid w:val="00D602ED"/>
    <w:rsid w:val="00D608EA"/>
    <w:rsid w:val="00D60CEE"/>
    <w:rsid w:val="00D615E4"/>
    <w:rsid w:val="00D67189"/>
    <w:rsid w:val="00D70BAB"/>
    <w:rsid w:val="00D71CFA"/>
    <w:rsid w:val="00D7365B"/>
    <w:rsid w:val="00D73932"/>
    <w:rsid w:val="00D80712"/>
    <w:rsid w:val="00D82D14"/>
    <w:rsid w:val="00D82EEB"/>
    <w:rsid w:val="00D90BD8"/>
    <w:rsid w:val="00D91E44"/>
    <w:rsid w:val="00D92077"/>
    <w:rsid w:val="00D92F22"/>
    <w:rsid w:val="00D94CA9"/>
    <w:rsid w:val="00D953C6"/>
    <w:rsid w:val="00D95E9E"/>
    <w:rsid w:val="00D976D4"/>
    <w:rsid w:val="00DA09B9"/>
    <w:rsid w:val="00DA14CE"/>
    <w:rsid w:val="00DA37A0"/>
    <w:rsid w:val="00DA456F"/>
    <w:rsid w:val="00DB16F5"/>
    <w:rsid w:val="00DB18F5"/>
    <w:rsid w:val="00DB1AC1"/>
    <w:rsid w:val="00DB3555"/>
    <w:rsid w:val="00DB7EF5"/>
    <w:rsid w:val="00DB7FB1"/>
    <w:rsid w:val="00DC0D12"/>
    <w:rsid w:val="00DC2F67"/>
    <w:rsid w:val="00DC617E"/>
    <w:rsid w:val="00DC76BC"/>
    <w:rsid w:val="00DD1BD1"/>
    <w:rsid w:val="00DD37EB"/>
    <w:rsid w:val="00DD55D0"/>
    <w:rsid w:val="00DD6FF8"/>
    <w:rsid w:val="00DD7694"/>
    <w:rsid w:val="00DD7E17"/>
    <w:rsid w:val="00DE2E17"/>
    <w:rsid w:val="00DE2F85"/>
    <w:rsid w:val="00DE7FA3"/>
    <w:rsid w:val="00DF1513"/>
    <w:rsid w:val="00DF22CB"/>
    <w:rsid w:val="00DF34A4"/>
    <w:rsid w:val="00DF5B38"/>
    <w:rsid w:val="00DF7381"/>
    <w:rsid w:val="00E0038C"/>
    <w:rsid w:val="00E01757"/>
    <w:rsid w:val="00E04905"/>
    <w:rsid w:val="00E06680"/>
    <w:rsid w:val="00E069DA"/>
    <w:rsid w:val="00E06B4C"/>
    <w:rsid w:val="00E106D9"/>
    <w:rsid w:val="00E1173B"/>
    <w:rsid w:val="00E12130"/>
    <w:rsid w:val="00E13598"/>
    <w:rsid w:val="00E222BF"/>
    <w:rsid w:val="00E22D30"/>
    <w:rsid w:val="00E23F19"/>
    <w:rsid w:val="00E24A20"/>
    <w:rsid w:val="00E24C23"/>
    <w:rsid w:val="00E2590B"/>
    <w:rsid w:val="00E269F5"/>
    <w:rsid w:val="00E27544"/>
    <w:rsid w:val="00E309DE"/>
    <w:rsid w:val="00E3191B"/>
    <w:rsid w:val="00E31CA7"/>
    <w:rsid w:val="00E34C40"/>
    <w:rsid w:val="00E350AF"/>
    <w:rsid w:val="00E35DA7"/>
    <w:rsid w:val="00E37693"/>
    <w:rsid w:val="00E37EF1"/>
    <w:rsid w:val="00E40FFD"/>
    <w:rsid w:val="00E4166A"/>
    <w:rsid w:val="00E4522A"/>
    <w:rsid w:val="00E4712F"/>
    <w:rsid w:val="00E501CF"/>
    <w:rsid w:val="00E54DED"/>
    <w:rsid w:val="00E572E1"/>
    <w:rsid w:val="00E57EBB"/>
    <w:rsid w:val="00E62EDE"/>
    <w:rsid w:val="00E635A8"/>
    <w:rsid w:val="00E63993"/>
    <w:rsid w:val="00E64587"/>
    <w:rsid w:val="00E664BA"/>
    <w:rsid w:val="00E72F41"/>
    <w:rsid w:val="00E7388B"/>
    <w:rsid w:val="00E753A9"/>
    <w:rsid w:val="00E753ED"/>
    <w:rsid w:val="00E75E81"/>
    <w:rsid w:val="00E76429"/>
    <w:rsid w:val="00E8166A"/>
    <w:rsid w:val="00E818B9"/>
    <w:rsid w:val="00E81A58"/>
    <w:rsid w:val="00E8221C"/>
    <w:rsid w:val="00E82638"/>
    <w:rsid w:val="00E84B5B"/>
    <w:rsid w:val="00E84C40"/>
    <w:rsid w:val="00E84C86"/>
    <w:rsid w:val="00E852DC"/>
    <w:rsid w:val="00E85F29"/>
    <w:rsid w:val="00E9110D"/>
    <w:rsid w:val="00E91442"/>
    <w:rsid w:val="00E9484D"/>
    <w:rsid w:val="00EA2061"/>
    <w:rsid w:val="00EA48CF"/>
    <w:rsid w:val="00EA5538"/>
    <w:rsid w:val="00EA5E57"/>
    <w:rsid w:val="00EA61E3"/>
    <w:rsid w:val="00EA7853"/>
    <w:rsid w:val="00EB0950"/>
    <w:rsid w:val="00EB4403"/>
    <w:rsid w:val="00EB4CFE"/>
    <w:rsid w:val="00EB510B"/>
    <w:rsid w:val="00EC127D"/>
    <w:rsid w:val="00EC1E3E"/>
    <w:rsid w:val="00EC59C9"/>
    <w:rsid w:val="00EC7566"/>
    <w:rsid w:val="00ED435E"/>
    <w:rsid w:val="00ED4E68"/>
    <w:rsid w:val="00ED70D3"/>
    <w:rsid w:val="00EE12C4"/>
    <w:rsid w:val="00EE5B35"/>
    <w:rsid w:val="00EE7626"/>
    <w:rsid w:val="00EF0174"/>
    <w:rsid w:val="00EF0AF4"/>
    <w:rsid w:val="00EF2216"/>
    <w:rsid w:val="00EF3EDB"/>
    <w:rsid w:val="00EF4493"/>
    <w:rsid w:val="00EF5F23"/>
    <w:rsid w:val="00EF7B63"/>
    <w:rsid w:val="00F0332B"/>
    <w:rsid w:val="00F054F1"/>
    <w:rsid w:val="00F101DB"/>
    <w:rsid w:val="00F14385"/>
    <w:rsid w:val="00F15349"/>
    <w:rsid w:val="00F16128"/>
    <w:rsid w:val="00F17D4C"/>
    <w:rsid w:val="00F21D13"/>
    <w:rsid w:val="00F22233"/>
    <w:rsid w:val="00F2246D"/>
    <w:rsid w:val="00F22AEB"/>
    <w:rsid w:val="00F243DA"/>
    <w:rsid w:val="00F244FD"/>
    <w:rsid w:val="00F272F3"/>
    <w:rsid w:val="00F30A7B"/>
    <w:rsid w:val="00F32754"/>
    <w:rsid w:val="00F376BA"/>
    <w:rsid w:val="00F37D91"/>
    <w:rsid w:val="00F437A9"/>
    <w:rsid w:val="00F44914"/>
    <w:rsid w:val="00F460FE"/>
    <w:rsid w:val="00F4704C"/>
    <w:rsid w:val="00F500F4"/>
    <w:rsid w:val="00F50C9C"/>
    <w:rsid w:val="00F514EC"/>
    <w:rsid w:val="00F53326"/>
    <w:rsid w:val="00F57338"/>
    <w:rsid w:val="00F62575"/>
    <w:rsid w:val="00F637C3"/>
    <w:rsid w:val="00F63C12"/>
    <w:rsid w:val="00F660C5"/>
    <w:rsid w:val="00F72762"/>
    <w:rsid w:val="00F75933"/>
    <w:rsid w:val="00F77053"/>
    <w:rsid w:val="00F772E7"/>
    <w:rsid w:val="00F77686"/>
    <w:rsid w:val="00F77696"/>
    <w:rsid w:val="00F824C1"/>
    <w:rsid w:val="00F831B4"/>
    <w:rsid w:val="00F867FE"/>
    <w:rsid w:val="00F87B0F"/>
    <w:rsid w:val="00F911DA"/>
    <w:rsid w:val="00F92C2A"/>
    <w:rsid w:val="00F930FA"/>
    <w:rsid w:val="00F93916"/>
    <w:rsid w:val="00FA184A"/>
    <w:rsid w:val="00FA37E1"/>
    <w:rsid w:val="00FA5331"/>
    <w:rsid w:val="00FA7423"/>
    <w:rsid w:val="00FB31E7"/>
    <w:rsid w:val="00FB498B"/>
    <w:rsid w:val="00FC0BFA"/>
    <w:rsid w:val="00FC117D"/>
    <w:rsid w:val="00FC133F"/>
    <w:rsid w:val="00FC4518"/>
    <w:rsid w:val="00FC4B31"/>
    <w:rsid w:val="00FC6C6B"/>
    <w:rsid w:val="00FD7F0E"/>
    <w:rsid w:val="00FE2B89"/>
    <w:rsid w:val="00FE6449"/>
    <w:rsid w:val="00FF2C5F"/>
    <w:rsid w:val="00FF49BB"/>
    <w:rsid w:val="00FF4F5F"/>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10241"/>
    <o:shapelayout v:ext="edit">
      <o:idmap v:ext="edit" data="1"/>
      <o:rules v:ext="edit">
        <o:r id="V:Rule3" type="connector" idref="#直接箭头连接符 19"/>
        <o:r id="V:Rule4" type="connector" idref="#直接箭头连接符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 w:type="character" w:customStyle="1" w:styleId="description">
    <w:name w:val="description"/>
    <w:basedOn w:val="a0"/>
    <w:rsid w:val="00EA61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s>
</file>

<file path=word/webSettings.xml><?xml version="1.0" encoding="utf-8"?>
<w:webSettings xmlns:r="http://schemas.openxmlformats.org/officeDocument/2006/relationships" xmlns:w="http://schemas.openxmlformats.org/wordprocessingml/2006/main">
  <w:divs>
    <w:div w:id="55981371">
      <w:bodyDiv w:val="1"/>
      <w:marLeft w:val="0"/>
      <w:marRight w:val="0"/>
      <w:marTop w:val="0"/>
      <w:marBottom w:val="0"/>
      <w:divBdr>
        <w:top w:val="none" w:sz="0" w:space="0" w:color="auto"/>
        <w:left w:val="none" w:sz="0" w:space="0" w:color="auto"/>
        <w:bottom w:val="none" w:sz="0" w:space="0" w:color="auto"/>
        <w:right w:val="none" w:sz="0" w:space="0" w:color="auto"/>
      </w:divBdr>
    </w:div>
    <w:div w:id="65150499">
      <w:bodyDiv w:val="1"/>
      <w:marLeft w:val="0"/>
      <w:marRight w:val="0"/>
      <w:marTop w:val="0"/>
      <w:marBottom w:val="0"/>
      <w:divBdr>
        <w:top w:val="none" w:sz="0" w:space="0" w:color="auto"/>
        <w:left w:val="none" w:sz="0" w:space="0" w:color="auto"/>
        <w:bottom w:val="none" w:sz="0" w:space="0" w:color="auto"/>
        <w:right w:val="none" w:sz="0" w:space="0" w:color="auto"/>
      </w:divBdr>
    </w:div>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43551151">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329716794">
      <w:bodyDiv w:val="1"/>
      <w:marLeft w:val="0"/>
      <w:marRight w:val="0"/>
      <w:marTop w:val="0"/>
      <w:marBottom w:val="0"/>
      <w:divBdr>
        <w:top w:val="none" w:sz="0" w:space="0" w:color="auto"/>
        <w:left w:val="none" w:sz="0" w:space="0" w:color="auto"/>
        <w:bottom w:val="none" w:sz="0" w:space="0" w:color="auto"/>
        <w:right w:val="none" w:sz="0" w:space="0" w:color="auto"/>
      </w:divBdr>
    </w:div>
    <w:div w:id="395713640">
      <w:bodyDiv w:val="1"/>
      <w:marLeft w:val="0"/>
      <w:marRight w:val="0"/>
      <w:marTop w:val="0"/>
      <w:marBottom w:val="0"/>
      <w:divBdr>
        <w:top w:val="none" w:sz="0" w:space="0" w:color="auto"/>
        <w:left w:val="none" w:sz="0" w:space="0" w:color="auto"/>
        <w:bottom w:val="none" w:sz="0" w:space="0" w:color="auto"/>
        <w:right w:val="none" w:sz="0" w:space="0" w:color="auto"/>
      </w:divBdr>
      <w:divsChild>
        <w:div w:id="575432963">
          <w:marLeft w:val="-408"/>
          <w:marRight w:val="0"/>
          <w:marTop w:val="475"/>
          <w:marBottom w:val="204"/>
          <w:divBdr>
            <w:top w:val="none" w:sz="0" w:space="0" w:color="auto"/>
            <w:left w:val="single" w:sz="48" w:space="0" w:color="4F9CEE"/>
            <w:bottom w:val="none" w:sz="0" w:space="0" w:color="auto"/>
            <w:right w:val="none" w:sz="0" w:space="0" w:color="auto"/>
          </w:divBdr>
        </w:div>
        <w:div w:id="1067727179">
          <w:marLeft w:val="0"/>
          <w:marRight w:val="0"/>
          <w:marTop w:val="0"/>
          <w:marBottom w:val="204"/>
          <w:divBdr>
            <w:top w:val="none" w:sz="0" w:space="0" w:color="auto"/>
            <w:left w:val="none" w:sz="0" w:space="0" w:color="auto"/>
            <w:bottom w:val="none" w:sz="0" w:space="0" w:color="auto"/>
            <w:right w:val="none" w:sz="0" w:space="0" w:color="auto"/>
          </w:divBdr>
        </w:div>
      </w:divsChild>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478613536">
      <w:bodyDiv w:val="1"/>
      <w:marLeft w:val="0"/>
      <w:marRight w:val="0"/>
      <w:marTop w:val="0"/>
      <w:marBottom w:val="0"/>
      <w:divBdr>
        <w:top w:val="none" w:sz="0" w:space="0" w:color="auto"/>
        <w:left w:val="none" w:sz="0" w:space="0" w:color="auto"/>
        <w:bottom w:val="none" w:sz="0" w:space="0" w:color="auto"/>
        <w:right w:val="none" w:sz="0" w:space="0" w:color="auto"/>
      </w:divBdr>
      <w:divsChild>
        <w:div w:id="1824547147">
          <w:marLeft w:val="0"/>
          <w:marRight w:val="0"/>
          <w:marTop w:val="272"/>
          <w:marBottom w:val="163"/>
          <w:divBdr>
            <w:top w:val="none" w:sz="0" w:space="0" w:color="auto"/>
            <w:left w:val="none" w:sz="0" w:space="0" w:color="auto"/>
            <w:bottom w:val="none" w:sz="0" w:space="0" w:color="auto"/>
            <w:right w:val="none" w:sz="0" w:space="0" w:color="auto"/>
          </w:divBdr>
        </w:div>
        <w:div w:id="430588994">
          <w:marLeft w:val="0"/>
          <w:marRight w:val="0"/>
          <w:marTop w:val="0"/>
          <w:marBottom w:val="204"/>
          <w:divBdr>
            <w:top w:val="none" w:sz="0" w:space="0" w:color="auto"/>
            <w:left w:val="none" w:sz="0" w:space="0" w:color="auto"/>
            <w:bottom w:val="none" w:sz="0" w:space="0" w:color="auto"/>
            <w:right w:val="none" w:sz="0" w:space="0" w:color="auto"/>
          </w:divBdr>
        </w:div>
        <w:div w:id="701711019">
          <w:marLeft w:val="0"/>
          <w:marRight w:val="0"/>
          <w:marTop w:val="272"/>
          <w:marBottom w:val="163"/>
          <w:divBdr>
            <w:top w:val="none" w:sz="0" w:space="0" w:color="auto"/>
            <w:left w:val="none" w:sz="0" w:space="0" w:color="auto"/>
            <w:bottom w:val="none" w:sz="0" w:space="0" w:color="auto"/>
            <w:right w:val="none" w:sz="0" w:space="0" w:color="auto"/>
          </w:divBdr>
        </w:div>
        <w:div w:id="1014117120">
          <w:marLeft w:val="0"/>
          <w:marRight w:val="0"/>
          <w:marTop w:val="0"/>
          <w:marBottom w:val="204"/>
          <w:divBdr>
            <w:top w:val="none" w:sz="0" w:space="0" w:color="auto"/>
            <w:left w:val="none" w:sz="0" w:space="0" w:color="auto"/>
            <w:bottom w:val="none" w:sz="0" w:space="0" w:color="auto"/>
            <w:right w:val="none" w:sz="0" w:space="0" w:color="auto"/>
          </w:divBdr>
        </w:div>
      </w:divsChild>
    </w:div>
    <w:div w:id="500391574">
      <w:bodyDiv w:val="1"/>
      <w:marLeft w:val="0"/>
      <w:marRight w:val="0"/>
      <w:marTop w:val="0"/>
      <w:marBottom w:val="0"/>
      <w:divBdr>
        <w:top w:val="none" w:sz="0" w:space="0" w:color="auto"/>
        <w:left w:val="none" w:sz="0" w:space="0" w:color="auto"/>
        <w:bottom w:val="none" w:sz="0" w:space="0" w:color="auto"/>
        <w:right w:val="none" w:sz="0" w:space="0" w:color="auto"/>
      </w:divBdr>
      <w:divsChild>
        <w:div w:id="1845510097">
          <w:marLeft w:val="0"/>
          <w:marRight w:val="0"/>
          <w:marTop w:val="0"/>
          <w:marBottom w:val="225"/>
          <w:divBdr>
            <w:top w:val="none" w:sz="0" w:space="0" w:color="auto"/>
            <w:left w:val="none" w:sz="0" w:space="0" w:color="auto"/>
            <w:bottom w:val="none" w:sz="0" w:space="0" w:color="auto"/>
            <w:right w:val="none" w:sz="0" w:space="0" w:color="auto"/>
          </w:divBdr>
        </w:div>
        <w:div w:id="1409420051">
          <w:marLeft w:val="0"/>
          <w:marRight w:val="0"/>
          <w:marTop w:val="0"/>
          <w:marBottom w:val="225"/>
          <w:divBdr>
            <w:top w:val="none" w:sz="0" w:space="0" w:color="auto"/>
            <w:left w:val="none" w:sz="0" w:space="0" w:color="auto"/>
            <w:bottom w:val="none" w:sz="0" w:space="0" w:color="auto"/>
            <w:right w:val="none" w:sz="0" w:space="0" w:color="auto"/>
          </w:divBdr>
        </w:div>
        <w:div w:id="1592424210">
          <w:marLeft w:val="0"/>
          <w:marRight w:val="0"/>
          <w:marTop w:val="0"/>
          <w:marBottom w:val="225"/>
          <w:divBdr>
            <w:top w:val="none" w:sz="0" w:space="0" w:color="auto"/>
            <w:left w:val="none" w:sz="0" w:space="0" w:color="auto"/>
            <w:bottom w:val="none" w:sz="0" w:space="0" w:color="auto"/>
            <w:right w:val="none" w:sz="0" w:space="0" w:color="auto"/>
          </w:divBdr>
        </w:div>
      </w:divsChild>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580456160">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1878522">
      <w:bodyDiv w:val="1"/>
      <w:marLeft w:val="0"/>
      <w:marRight w:val="0"/>
      <w:marTop w:val="0"/>
      <w:marBottom w:val="0"/>
      <w:divBdr>
        <w:top w:val="none" w:sz="0" w:space="0" w:color="auto"/>
        <w:left w:val="none" w:sz="0" w:space="0" w:color="auto"/>
        <w:bottom w:val="none" w:sz="0" w:space="0" w:color="auto"/>
        <w:right w:val="none" w:sz="0" w:space="0" w:color="auto"/>
      </w:divBdr>
      <w:divsChild>
        <w:div w:id="410471981">
          <w:marLeft w:val="-408"/>
          <w:marRight w:val="0"/>
          <w:marTop w:val="475"/>
          <w:marBottom w:val="204"/>
          <w:divBdr>
            <w:top w:val="none" w:sz="0" w:space="0" w:color="auto"/>
            <w:left w:val="single" w:sz="48" w:space="0" w:color="4F9CEE"/>
            <w:bottom w:val="none" w:sz="0" w:space="0" w:color="auto"/>
            <w:right w:val="none" w:sz="0" w:space="0" w:color="auto"/>
          </w:divBdr>
        </w:div>
        <w:div w:id="834109389">
          <w:marLeft w:val="0"/>
          <w:marRight w:val="0"/>
          <w:marTop w:val="272"/>
          <w:marBottom w:val="163"/>
          <w:divBdr>
            <w:top w:val="none" w:sz="0" w:space="0" w:color="auto"/>
            <w:left w:val="none" w:sz="0" w:space="0" w:color="auto"/>
            <w:bottom w:val="none" w:sz="0" w:space="0" w:color="auto"/>
            <w:right w:val="none" w:sz="0" w:space="0" w:color="auto"/>
          </w:divBdr>
        </w:div>
        <w:div w:id="18552946">
          <w:marLeft w:val="0"/>
          <w:marRight w:val="0"/>
          <w:marTop w:val="0"/>
          <w:marBottom w:val="204"/>
          <w:divBdr>
            <w:top w:val="none" w:sz="0" w:space="0" w:color="auto"/>
            <w:left w:val="none" w:sz="0" w:space="0" w:color="auto"/>
            <w:bottom w:val="none" w:sz="0" w:space="0" w:color="auto"/>
            <w:right w:val="none" w:sz="0" w:space="0" w:color="auto"/>
          </w:divBdr>
        </w:div>
        <w:div w:id="1649893610">
          <w:marLeft w:val="0"/>
          <w:marRight w:val="0"/>
          <w:marTop w:val="272"/>
          <w:marBottom w:val="163"/>
          <w:divBdr>
            <w:top w:val="none" w:sz="0" w:space="0" w:color="auto"/>
            <w:left w:val="none" w:sz="0" w:space="0" w:color="auto"/>
            <w:bottom w:val="none" w:sz="0" w:space="0" w:color="auto"/>
            <w:right w:val="none" w:sz="0" w:space="0" w:color="auto"/>
          </w:divBdr>
        </w:div>
        <w:div w:id="268048597">
          <w:marLeft w:val="0"/>
          <w:marRight w:val="0"/>
          <w:marTop w:val="0"/>
          <w:marBottom w:val="204"/>
          <w:divBdr>
            <w:top w:val="none" w:sz="0" w:space="0" w:color="auto"/>
            <w:left w:val="none" w:sz="0" w:space="0" w:color="auto"/>
            <w:bottom w:val="none" w:sz="0" w:space="0" w:color="auto"/>
            <w:right w:val="none" w:sz="0" w:space="0" w:color="auto"/>
          </w:divBdr>
        </w:div>
      </w:divsChild>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45223587">
      <w:bodyDiv w:val="1"/>
      <w:marLeft w:val="0"/>
      <w:marRight w:val="0"/>
      <w:marTop w:val="0"/>
      <w:marBottom w:val="0"/>
      <w:divBdr>
        <w:top w:val="none" w:sz="0" w:space="0" w:color="auto"/>
        <w:left w:val="none" w:sz="0" w:space="0" w:color="auto"/>
        <w:bottom w:val="none" w:sz="0" w:space="0" w:color="auto"/>
        <w:right w:val="none" w:sz="0" w:space="0" w:color="auto"/>
      </w:divBdr>
    </w:div>
    <w:div w:id="751511677">
      <w:bodyDiv w:val="1"/>
      <w:marLeft w:val="0"/>
      <w:marRight w:val="0"/>
      <w:marTop w:val="0"/>
      <w:marBottom w:val="0"/>
      <w:divBdr>
        <w:top w:val="none" w:sz="0" w:space="0" w:color="auto"/>
        <w:left w:val="none" w:sz="0" w:space="0" w:color="auto"/>
        <w:bottom w:val="none" w:sz="0" w:space="0" w:color="auto"/>
        <w:right w:val="none" w:sz="0" w:space="0" w:color="auto"/>
      </w:divBdr>
      <w:divsChild>
        <w:div w:id="1504540668">
          <w:marLeft w:val="-450"/>
          <w:marRight w:val="0"/>
          <w:marTop w:val="525"/>
          <w:marBottom w:val="225"/>
          <w:divBdr>
            <w:top w:val="none" w:sz="0" w:space="0" w:color="auto"/>
            <w:left w:val="single" w:sz="48" w:space="0" w:color="4F9CEE"/>
            <w:bottom w:val="none" w:sz="0" w:space="0" w:color="auto"/>
            <w:right w:val="none" w:sz="0" w:space="0" w:color="auto"/>
          </w:divBdr>
        </w:div>
        <w:div w:id="974531792">
          <w:marLeft w:val="0"/>
          <w:marRight w:val="0"/>
          <w:marTop w:val="0"/>
          <w:marBottom w:val="225"/>
          <w:divBdr>
            <w:top w:val="none" w:sz="0" w:space="0" w:color="auto"/>
            <w:left w:val="none" w:sz="0" w:space="0" w:color="auto"/>
            <w:bottom w:val="none" w:sz="0" w:space="0" w:color="auto"/>
            <w:right w:val="none" w:sz="0" w:space="0" w:color="auto"/>
          </w:divBdr>
        </w:div>
        <w:div w:id="1153372416">
          <w:marLeft w:val="0"/>
          <w:marRight w:val="0"/>
          <w:marTop w:val="0"/>
          <w:marBottom w:val="225"/>
          <w:divBdr>
            <w:top w:val="none" w:sz="0" w:space="0" w:color="auto"/>
            <w:left w:val="none" w:sz="0" w:space="0" w:color="auto"/>
            <w:bottom w:val="none" w:sz="0" w:space="0" w:color="auto"/>
            <w:right w:val="none" w:sz="0" w:space="0" w:color="auto"/>
          </w:divBdr>
        </w:div>
      </w:divsChild>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47259907">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896552513">
      <w:bodyDiv w:val="1"/>
      <w:marLeft w:val="0"/>
      <w:marRight w:val="0"/>
      <w:marTop w:val="0"/>
      <w:marBottom w:val="0"/>
      <w:divBdr>
        <w:top w:val="none" w:sz="0" w:space="0" w:color="auto"/>
        <w:left w:val="none" w:sz="0" w:space="0" w:color="auto"/>
        <w:bottom w:val="none" w:sz="0" w:space="0" w:color="auto"/>
        <w:right w:val="none" w:sz="0" w:space="0" w:color="auto"/>
      </w:divBdr>
    </w:div>
    <w:div w:id="972559308">
      <w:bodyDiv w:val="1"/>
      <w:marLeft w:val="0"/>
      <w:marRight w:val="0"/>
      <w:marTop w:val="0"/>
      <w:marBottom w:val="0"/>
      <w:divBdr>
        <w:top w:val="none" w:sz="0" w:space="0" w:color="auto"/>
        <w:left w:val="none" w:sz="0" w:space="0" w:color="auto"/>
        <w:bottom w:val="none" w:sz="0" w:space="0" w:color="auto"/>
        <w:right w:val="none" w:sz="0" w:space="0" w:color="auto"/>
      </w:divBdr>
      <w:divsChild>
        <w:div w:id="584998281">
          <w:marLeft w:val="-408"/>
          <w:marRight w:val="0"/>
          <w:marTop w:val="475"/>
          <w:marBottom w:val="204"/>
          <w:divBdr>
            <w:top w:val="none" w:sz="0" w:space="0" w:color="auto"/>
            <w:left w:val="single" w:sz="48" w:space="0" w:color="4F9CEE"/>
            <w:bottom w:val="none" w:sz="0" w:space="0" w:color="auto"/>
            <w:right w:val="none" w:sz="0" w:space="0" w:color="auto"/>
          </w:divBdr>
        </w:div>
        <w:div w:id="1939022422">
          <w:marLeft w:val="0"/>
          <w:marRight w:val="0"/>
          <w:marTop w:val="272"/>
          <w:marBottom w:val="163"/>
          <w:divBdr>
            <w:top w:val="none" w:sz="0" w:space="0" w:color="auto"/>
            <w:left w:val="none" w:sz="0" w:space="0" w:color="auto"/>
            <w:bottom w:val="none" w:sz="0" w:space="0" w:color="auto"/>
            <w:right w:val="none" w:sz="0" w:space="0" w:color="auto"/>
          </w:divBdr>
        </w:div>
        <w:div w:id="1531449937">
          <w:marLeft w:val="0"/>
          <w:marRight w:val="0"/>
          <w:marTop w:val="0"/>
          <w:marBottom w:val="204"/>
          <w:divBdr>
            <w:top w:val="none" w:sz="0" w:space="0" w:color="auto"/>
            <w:left w:val="none" w:sz="0" w:space="0" w:color="auto"/>
            <w:bottom w:val="none" w:sz="0" w:space="0" w:color="auto"/>
            <w:right w:val="none" w:sz="0" w:space="0" w:color="auto"/>
          </w:divBdr>
        </w:div>
      </w:divsChild>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2517965">
      <w:bodyDiv w:val="1"/>
      <w:marLeft w:val="0"/>
      <w:marRight w:val="0"/>
      <w:marTop w:val="0"/>
      <w:marBottom w:val="0"/>
      <w:divBdr>
        <w:top w:val="none" w:sz="0" w:space="0" w:color="auto"/>
        <w:left w:val="none" w:sz="0" w:space="0" w:color="auto"/>
        <w:bottom w:val="none" w:sz="0" w:space="0" w:color="auto"/>
        <w:right w:val="none" w:sz="0" w:space="0" w:color="auto"/>
      </w:divBdr>
      <w:divsChild>
        <w:div w:id="793058027">
          <w:marLeft w:val="0"/>
          <w:marRight w:val="0"/>
          <w:marTop w:val="0"/>
          <w:marBottom w:val="204"/>
          <w:divBdr>
            <w:top w:val="none" w:sz="0" w:space="0" w:color="auto"/>
            <w:left w:val="none" w:sz="0" w:space="0" w:color="auto"/>
            <w:bottom w:val="none" w:sz="0" w:space="0" w:color="auto"/>
            <w:right w:val="none" w:sz="0" w:space="0" w:color="auto"/>
          </w:divBdr>
        </w:div>
        <w:div w:id="970474485">
          <w:marLeft w:val="0"/>
          <w:marRight w:val="0"/>
          <w:marTop w:val="0"/>
          <w:marBottom w:val="204"/>
          <w:divBdr>
            <w:top w:val="none" w:sz="0" w:space="0" w:color="auto"/>
            <w:left w:val="none" w:sz="0" w:space="0" w:color="auto"/>
            <w:bottom w:val="none" w:sz="0" w:space="0" w:color="auto"/>
            <w:right w:val="none" w:sz="0" w:space="0" w:color="auto"/>
          </w:divBdr>
        </w:div>
      </w:divsChild>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037893670">
      <w:bodyDiv w:val="1"/>
      <w:marLeft w:val="0"/>
      <w:marRight w:val="0"/>
      <w:marTop w:val="0"/>
      <w:marBottom w:val="0"/>
      <w:divBdr>
        <w:top w:val="none" w:sz="0" w:space="0" w:color="auto"/>
        <w:left w:val="none" w:sz="0" w:space="0" w:color="auto"/>
        <w:bottom w:val="none" w:sz="0" w:space="0" w:color="auto"/>
        <w:right w:val="none" w:sz="0" w:space="0" w:color="auto"/>
      </w:divBdr>
    </w:div>
    <w:div w:id="1070614847">
      <w:bodyDiv w:val="1"/>
      <w:marLeft w:val="0"/>
      <w:marRight w:val="0"/>
      <w:marTop w:val="0"/>
      <w:marBottom w:val="0"/>
      <w:divBdr>
        <w:top w:val="none" w:sz="0" w:space="0" w:color="auto"/>
        <w:left w:val="none" w:sz="0" w:space="0" w:color="auto"/>
        <w:bottom w:val="none" w:sz="0" w:space="0" w:color="auto"/>
        <w:right w:val="none" w:sz="0" w:space="0" w:color="auto"/>
      </w:divBdr>
      <w:divsChild>
        <w:div w:id="60107241">
          <w:marLeft w:val="0"/>
          <w:marRight w:val="0"/>
          <w:marTop w:val="0"/>
          <w:marBottom w:val="204"/>
          <w:divBdr>
            <w:top w:val="none" w:sz="0" w:space="0" w:color="auto"/>
            <w:left w:val="none" w:sz="0" w:space="0" w:color="auto"/>
            <w:bottom w:val="none" w:sz="0" w:space="0" w:color="auto"/>
            <w:right w:val="none" w:sz="0" w:space="0" w:color="auto"/>
          </w:divBdr>
        </w:div>
        <w:div w:id="1529105865">
          <w:marLeft w:val="0"/>
          <w:marRight w:val="0"/>
          <w:marTop w:val="0"/>
          <w:marBottom w:val="204"/>
          <w:divBdr>
            <w:top w:val="none" w:sz="0" w:space="0" w:color="auto"/>
            <w:left w:val="none" w:sz="0" w:space="0" w:color="auto"/>
            <w:bottom w:val="none" w:sz="0" w:space="0" w:color="auto"/>
            <w:right w:val="none" w:sz="0" w:space="0" w:color="auto"/>
          </w:divBdr>
        </w:div>
      </w:divsChild>
    </w:div>
    <w:div w:id="1182234351">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4533670">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4212878">
      <w:bodyDiv w:val="1"/>
      <w:marLeft w:val="0"/>
      <w:marRight w:val="0"/>
      <w:marTop w:val="0"/>
      <w:marBottom w:val="0"/>
      <w:divBdr>
        <w:top w:val="none" w:sz="0" w:space="0" w:color="auto"/>
        <w:left w:val="none" w:sz="0" w:space="0" w:color="auto"/>
        <w:bottom w:val="none" w:sz="0" w:space="0" w:color="auto"/>
        <w:right w:val="none" w:sz="0" w:space="0" w:color="auto"/>
      </w:divBdr>
      <w:divsChild>
        <w:div w:id="1528789955">
          <w:marLeft w:val="0"/>
          <w:marRight w:val="0"/>
          <w:marTop w:val="0"/>
          <w:marBottom w:val="204"/>
          <w:divBdr>
            <w:top w:val="none" w:sz="0" w:space="0" w:color="auto"/>
            <w:left w:val="none" w:sz="0" w:space="0" w:color="auto"/>
            <w:bottom w:val="none" w:sz="0" w:space="0" w:color="auto"/>
            <w:right w:val="none" w:sz="0" w:space="0" w:color="auto"/>
          </w:divBdr>
        </w:div>
        <w:div w:id="566768817">
          <w:marLeft w:val="0"/>
          <w:marRight w:val="0"/>
          <w:marTop w:val="0"/>
          <w:marBottom w:val="204"/>
          <w:divBdr>
            <w:top w:val="none" w:sz="0" w:space="0" w:color="auto"/>
            <w:left w:val="none" w:sz="0" w:space="0" w:color="auto"/>
            <w:bottom w:val="none" w:sz="0" w:space="0" w:color="auto"/>
            <w:right w:val="none" w:sz="0" w:space="0" w:color="auto"/>
          </w:divBdr>
          <w:divsChild>
            <w:div w:id="562957077">
              <w:marLeft w:val="0"/>
              <w:marRight w:val="0"/>
              <w:marTop w:val="0"/>
              <w:marBottom w:val="41"/>
              <w:divBdr>
                <w:top w:val="single" w:sz="6" w:space="0" w:color="E0E0E0"/>
                <w:left w:val="single" w:sz="6" w:space="0" w:color="E0E0E0"/>
                <w:bottom w:val="single" w:sz="6" w:space="0" w:color="E0E0E0"/>
                <w:right w:val="single" w:sz="6" w:space="0" w:color="E0E0E0"/>
              </w:divBdr>
            </w:div>
          </w:divsChild>
        </w:div>
        <w:div w:id="17121053">
          <w:marLeft w:val="0"/>
          <w:marRight w:val="0"/>
          <w:marTop w:val="0"/>
          <w:marBottom w:val="204"/>
          <w:divBdr>
            <w:top w:val="none" w:sz="0" w:space="0" w:color="auto"/>
            <w:left w:val="none" w:sz="0" w:space="0" w:color="auto"/>
            <w:bottom w:val="none" w:sz="0" w:space="0" w:color="auto"/>
            <w:right w:val="none" w:sz="0" w:space="0" w:color="auto"/>
          </w:divBdr>
        </w:div>
        <w:div w:id="1639650127">
          <w:marLeft w:val="0"/>
          <w:marRight w:val="0"/>
          <w:marTop w:val="0"/>
          <w:marBottom w:val="204"/>
          <w:divBdr>
            <w:top w:val="none" w:sz="0" w:space="0" w:color="auto"/>
            <w:left w:val="none" w:sz="0" w:space="0" w:color="auto"/>
            <w:bottom w:val="none" w:sz="0" w:space="0" w:color="auto"/>
            <w:right w:val="none" w:sz="0" w:space="0" w:color="auto"/>
          </w:divBdr>
        </w:div>
        <w:div w:id="1243685426">
          <w:marLeft w:val="0"/>
          <w:marRight w:val="0"/>
          <w:marTop w:val="0"/>
          <w:marBottom w:val="204"/>
          <w:divBdr>
            <w:top w:val="none" w:sz="0" w:space="0" w:color="auto"/>
            <w:left w:val="none" w:sz="0" w:space="0" w:color="auto"/>
            <w:bottom w:val="none" w:sz="0" w:space="0" w:color="auto"/>
            <w:right w:val="none" w:sz="0" w:space="0" w:color="auto"/>
          </w:divBdr>
        </w:div>
        <w:div w:id="1586572521">
          <w:marLeft w:val="0"/>
          <w:marRight w:val="0"/>
          <w:marTop w:val="0"/>
          <w:marBottom w:val="204"/>
          <w:divBdr>
            <w:top w:val="none" w:sz="0" w:space="0" w:color="auto"/>
            <w:left w:val="none" w:sz="0" w:space="0" w:color="auto"/>
            <w:bottom w:val="none" w:sz="0" w:space="0" w:color="auto"/>
            <w:right w:val="none" w:sz="0" w:space="0" w:color="auto"/>
          </w:divBdr>
        </w:div>
        <w:div w:id="1861357915">
          <w:marLeft w:val="0"/>
          <w:marRight w:val="0"/>
          <w:marTop w:val="0"/>
          <w:marBottom w:val="204"/>
          <w:divBdr>
            <w:top w:val="none" w:sz="0" w:space="0" w:color="auto"/>
            <w:left w:val="none" w:sz="0" w:space="0" w:color="auto"/>
            <w:bottom w:val="none" w:sz="0" w:space="0" w:color="auto"/>
            <w:right w:val="none" w:sz="0" w:space="0" w:color="auto"/>
          </w:divBdr>
        </w:div>
        <w:div w:id="1747611846">
          <w:marLeft w:val="0"/>
          <w:marRight w:val="0"/>
          <w:marTop w:val="0"/>
          <w:marBottom w:val="204"/>
          <w:divBdr>
            <w:top w:val="none" w:sz="0" w:space="0" w:color="auto"/>
            <w:left w:val="none" w:sz="0" w:space="0" w:color="auto"/>
            <w:bottom w:val="none" w:sz="0" w:space="0" w:color="auto"/>
            <w:right w:val="none" w:sz="0" w:space="0" w:color="auto"/>
          </w:divBdr>
        </w:div>
        <w:div w:id="2010907447">
          <w:marLeft w:val="0"/>
          <w:marRight w:val="0"/>
          <w:marTop w:val="0"/>
          <w:marBottom w:val="204"/>
          <w:divBdr>
            <w:top w:val="none" w:sz="0" w:space="0" w:color="auto"/>
            <w:left w:val="none" w:sz="0" w:space="0" w:color="auto"/>
            <w:bottom w:val="none" w:sz="0" w:space="0" w:color="auto"/>
            <w:right w:val="none" w:sz="0" w:space="0" w:color="auto"/>
          </w:divBdr>
        </w:div>
      </w:divsChild>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084057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788546963">
      <w:bodyDiv w:val="1"/>
      <w:marLeft w:val="0"/>
      <w:marRight w:val="0"/>
      <w:marTop w:val="0"/>
      <w:marBottom w:val="0"/>
      <w:divBdr>
        <w:top w:val="none" w:sz="0" w:space="0" w:color="auto"/>
        <w:left w:val="none" w:sz="0" w:space="0" w:color="auto"/>
        <w:bottom w:val="none" w:sz="0" w:space="0" w:color="auto"/>
        <w:right w:val="none" w:sz="0" w:space="0" w:color="auto"/>
      </w:divBdr>
      <w:divsChild>
        <w:div w:id="187257924">
          <w:marLeft w:val="0"/>
          <w:marRight w:val="0"/>
          <w:marTop w:val="272"/>
          <w:marBottom w:val="163"/>
          <w:divBdr>
            <w:top w:val="none" w:sz="0" w:space="0" w:color="auto"/>
            <w:left w:val="none" w:sz="0" w:space="0" w:color="auto"/>
            <w:bottom w:val="none" w:sz="0" w:space="0" w:color="auto"/>
            <w:right w:val="none" w:sz="0" w:space="0" w:color="auto"/>
          </w:divBdr>
        </w:div>
        <w:div w:id="1624851068">
          <w:marLeft w:val="0"/>
          <w:marRight w:val="0"/>
          <w:marTop w:val="0"/>
          <w:marBottom w:val="204"/>
          <w:divBdr>
            <w:top w:val="none" w:sz="0" w:space="0" w:color="auto"/>
            <w:left w:val="none" w:sz="0" w:space="0" w:color="auto"/>
            <w:bottom w:val="none" w:sz="0" w:space="0" w:color="auto"/>
            <w:right w:val="none" w:sz="0" w:space="0" w:color="auto"/>
          </w:divBdr>
        </w:div>
        <w:div w:id="809790291">
          <w:marLeft w:val="0"/>
          <w:marRight w:val="0"/>
          <w:marTop w:val="0"/>
          <w:marBottom w:val="204"/>
          <w:divBdr>
            <w:top w:val="none" w:sz="0" w:space="0" w:color="auto"/>
            <w:left w:val="none" w:sz="0" w:space="0" w:color="auto"/>
            <w:bottom w:val="none" w:sz="0" w:space="0" w:color="auto"/>
            <w:right w:val="none" w:sz="0" w:space="0" w:color="auto"/>
          </w:divBdr>
        </w:div>
        <w:div w:id="2023704269">
          <w:marLeft w:val="0"/>
          <w:marRight w:val="0"/>
          <w:marTop w:val="0"/>
          <w:marBottom w:val="204"/>
          <w:divBdr>
            <w:top w:val="none" w:sz="0" w:space="0" w:color="auto"/>
            <w:left w:val="none" w:sz="0" w:space="0" w:color="auto"/>
            <w:bottom w:val="none" w:sz="0" w:space="0" w:color="auto"/>
            <w:right w:val="none" w:sz="0" w:space="0" w:color="auto"/>
          </w:divBdr>
        </w:div>
        <w:div w:id="1154301599">
          <w:marLeft w:val="0"/>
          <w:marRight w:val="0"/>
          <w:marTop w:val="0"/>
          <w:marBottom w:val="204"/>
          <w:divBdr>
            <w:top w:val="none" w:sz="0" w:space="0" w:color="auto"/>
            <w:left w:val="none" w:sz="0" w:space="0" w:color="auto"/>
            <w:bottom w:val="none" w:sz="0" w:space="0" w:color="auto"/>
            <w:right w:val="none" w:sz="0" w:space="0" w:color="auto"/>
          </w:divBdr>
        </w:div>
        <w:div w:id="1975132989">
          <w:marLeft w:val="0"/>
          <w:marRight w:val="0"/>
          <w:marTop w:val="0"/>
          <w:marBottom w:val="204"/>
          <w:divBdr>
            <w:top w:val="none" w:sz="0" w:space="0" w:color="auto"/>
            <w:left w:val="none" w:sz="0" w:space="0" w:color="auto"/>
            <w:bottom w:val="none" w:sz="0" w:space="0" w:color="auto"/>
            <w:right w:val="none" w:sz="0" w:space="0" w:color="auto"/>
          </w:divBdr>
        </w:div>
      </w:divsChild>
    </w:div>
    <w:div w:id="1813059418">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05954428">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7.xml"/><Relationship Id="rId42" Type="http://schemas.openxmlformats.org/officeDocument/2006/relationships/hyperlink" Target="http://creis.fang.com/city/House/DealData?instalmentid=null&amp;propertyid=09a4f766-51d9-4b3e-a359-e51a898d986e" TargetMode="External"/><Relationship Id="rId47" Type="http://schemas.openxmlformats.org/officeDocument/2006/relationships/hyperlink" Target="http://creis.fang.com/city/House/DealData?instalmentid=06568DE2-EAE9-4957-8012-0ADC82838EC0&amp;propertyid=8c9953b4-384e-49d8-8a6e-5de14bf3f670" TargetMode="External"/><Relationship Id="rId63" Type="http://schemas.openxmlformats.org/officeDocument/2006/relationships/hyperlink" Target="http://www.baidu.com/link?url=WR4ik0HfoP3GU1rlTYIFq3n2WBRxMHa-d8GcgMgJUtKKn1Pe8laCRZpZkd9wT3bWx0Da0HhCv5MAzf-34H8xnjpEjz3Kk8n4fMGDiYPYgW3" TargetMode="External"/><Relationship Id="rId68" Type="http://schemas.openxmlformats.org/officeDocument/2006/relationships/hyperlink" Target="http://creis.fang.com/city/House/DealData?instalmentid=9BFF26C4-63D0-48DE-B5A4-F9D803B9E23E&amp;propertyid=89342806-e511-4888-9dbc-7a4c4e5bd7bf" TargetMode="External"/><Relationship Id="rId84" Type="http://schemas.openxmlformats.org/officeDocument/2006/relationships/hyperlink" Target="http://creis.fang.com/city/House/DealData?instalmentid=06568DE2-EAE9-4957-8012-0ADC82838EC0&amp;propertyid=8c9953b4-384e-49d8-8a6e-5de14bf3f670" TargetMode="External"/><Relationship Id="rId89" Type="http://schemas.openxmlformats.org/officeDocument/2006/relationships/hyperlink" Target="https://baike.baidu.com/item/%E6%B5%B7%E6%B7%80%E5%8C%BA/2504860" TargetMode="Externa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creis.fang.com/city/House/DealData?instalmentid=9BFF26C4-63D0-48DE-B5A4-F9D803B9E23E&amp;propertyid=89342806-e511-4888-9dbc-7a4c4e5bd7bf" TargetMode="External"/><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yperlink" Target="http://creis.fang.com/city/House/DealData?instalmentid=null&amp;propertyid=29e922c4-eddb-4391-bd5e-4f87c84ffbdc" TargetMode="External"/><Relationship Id="rId37" Type="http://schemas.openxmlformats.org/officeDocument/2006/relationships/hyperlink" Target="http://creis.fang.com/city/House/DealData?instalmentid=9C903650-BB7F-4094-9929-0D4F121DDA27&amp;propertyid=787e3064-7c7f-4c8b-bf15-f1a0f517a89c" TargetMode="External"/><Relationship Id="rId40" Type="http://schemas.openxmlformats.org/officeDocument/2006/relationships/hyperlink" Target="javascript:" TargetMode="External"/><Relationship Id="rId45" Type="http://schemas.openxmlformats.org/officeDocument/2006/relationships/hyperlink" Target="http://creis.fang.com/city/House/DealData?instalmentid=DA1F1524-5E72-4204-9F18-64D2D0088AB8&amp;propertyid=7a59da82-9e84-4b79-bdb4-3e0ce56a2c81" TargetMode="External"/><Relationship Id="rId53" Type="http://schemas.openxmlformats.org/officeDocument/2006/relationships/hyperlink" Target="https://baike.baidu.com/item/%E6%B5%B7%E6%B7%80%E5%8C%BA/2504860" TargetMode="External"/><Relationship Id="rId58" Type="http://schemas.openxmlformats.org/officeDocument/2006/relationships/hyperlink" Target="https://baike.baidu.com/item/%E5%B7%A5%E4%B8%9A%E5%9F%BA%E5%9C%B0/10919906" TargetMode="External"/><Relationship Id="rId66" Type="http://schemas.openxmlformats.org/officeDocument/2006/relationships/hyperlink" Target="javascript:" TargetMode="External"/><Relationship Id="rId74" Type="http://schemas.openxmlformats.org/officeDocument/2006/relationships/hyperlink" Target="http://creis.fang.com/city/House/DealData?instalmentid=A876059F-C18B-4204-964B-E1746A057CF5&amp;propertyid=c79b9732-053b-4eb3-830e-cbe9b2131daf" TargetMode="External"/><Relationship Id="rId79" Type="http://schemas.openxmlformats.org/officeDocument/2006/relationships/hyperlink" Target="http://creis.fang.com/city/House/DealData?instalmentid=null&amp;propertyid=09a4f766-51d9-4b3e-a359-e51a898d986e" TargetMode="External"/><Relationship Id="rId87" Type="http://schemas.openxmlformats.org/officeDocument/2006/relationships/hyperlink" Target="http://creis.fang.com/city/House/DealData?instalmentid=6D1F9287-E42F-47B5-B1D0-6889062601EB&amp;propertyid=81729581-0ac2-4dce-86d3-4d231a9d6c0d" TargetMode="External"/><Relationship Id="rId102" Type="http://schemas.openxmlformats.org/officeDocument/2006/relationships/hyperlink" Target="http://baike.baidu.com/view/641843.htm" TargetMode="External"/><Relationship Id="rId5" Type="http://schemas.openxmlformats.org/officeDocument/2006/relationships/settings" Target="settings.xml"/><Relationship Id="rId61" Type="http://schemas.openxmlformats.org/officeDocument/2006/relationships/header" Target="header10.xml"/><Relationship Id="rId82" Type="http://schemas.openxmlformats.org/officeDocument/2006/relationships/hyperlink" Target="http://creis.fang.com/city/House/DealData?instalmentid=DA1F1524-5E72-4204-9F18-64D2D0088AB8&amp;propertyid=7a59da82-9e84-4b79-bdb4-3e0ce56a2c81" TargetMode="External"/><Relationship Id="rId90" Type="http://schemas.openxmlformats.org/officeDocument/2006/relationships/hyperlink" Target="https://baike.baidu.com/item/%E6%98%8C%E5%B9%B3%E5%8C%BA/2504992" TargetMode="External"/><Relationship Id="rId95" Type="http://schemas.openxmlformats.org/officeDocument/2006/relationships/header" Target="header1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yperlink" Target="javascript:" TargetMode="External"/><Relationship Id="rId30" Type="http://schemas.openxmlformats.org/officeDocument/2006/relationships/hyperlink" Target="http://creis.fang.com/city/House/DealData?instalmentid=FDB8E315-E00E-4649-A6DA-361821439131&amp;propertyid=689bac6f-22ed-4c92-b76e-15c66cdf6b96" TargetMode="External"/><Relationship Id="rId35" Type="http://schemas.openxmlformats.org/officeDocument/2006/relationships/hyperlink" Target="http://creis.fang.com/city/House/DealData?instalmentid=A876059F-C18B-4204-964B-E1746A057CF5&amp;propertyid=c79b9732-053b-4eb3-830e-cbe9b2131daf" TargetMode="External"/><Relationship Id="rId43" Type="http://schemas.openxmlformats.org/officeDocument/2006/relationships/hyperlink" Target="http://creis.fang.com/city/House/DealData?instalmentid=DF45FAA1-E41C-42C4-883F-C274C1286DBE&amp;propertyid=63fde80e-7619-423b-890d-7bceaab8a506" TargetMode="External"/><Relationship Id="rId48" Type="http://schemas.openxmlformats.org/officeDocument/2006/relationships/hyperlink" Target="http://creis.fang.com/city/House/DealData?instalmentid=4E53B79B-347E-472D-B8CC-C5A321F8EF6C&amp;propertyid=1cb434d2-2e50-4245-8fb8-b8383e48a97c" TargetMode="External"/><Relationship Id="rId56" Type="http://schemas.openxmlformats.org/officeDocument/2006/relationships/hyperlink" Target="https://baike.baidu.com/item/%E9%80%9A%E5%B7%9E%E5%8C%BA/5203" TargetMode="External"/><Relationship Id="rId64" Type="http://schemas.openxmlformats.org/officeDocument/2006/relationships/footer" Target="footer9.xml"/><Relationship Id="rId69" Type="http://schemas.openxmlformats.org/officeDocument/2006/relationships/hyperlink" Target="http://creis.fang.com/city/House/DealData?instalmentid=FDB8E315-E00E-4649-A6DA-361821439131&amp;propertyid=689bac6f-22ed-4c92-b76e-15c66cdf6b96" TargetMode="External"/><Relationship Id="rId77" Type="http://schemas.openxmlformats.org/officeDocument/2006/relationships/hyperlink" Target="javascript:" TargetMode="External"/><Relationship Id="rId100" Type="http://schemas.openxmlformats.org/officeDocument/2006/relationships/image" Target="media/image8.png"/><Relationship Id="rId105"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hyperlink" Target="http://creis.fang.com/city/House/DealData?instalmentid=E0AA5D66-4AD2-4626-84AA-99BBB5572178&amp;propertyid=4046e600-e3b4-4798-a1a8-d8ae7cf9bafd" TargetMode="External"/><Relationship Id="rId80" Type="http://schemas.openxmlformats.org/officeDocument/2006/relationships/hyperlink" Target="http://creis.fang.com/city/House/DealData?instalmentid=DF45FAA1-E41C-42C4-883F-C274C1286DBE&amp;propertyid=63fde80e-7619-423b-890d-7bceaab8a506" TargetMode="External"/><Relationship Id="rId85" Type="http://schemas.openxmlformats.org/officeDocument/2006/relationships/hyperlink" Target="http://creis.fang.com/city/House/DealData?instalmentid=4E53B79B-347E-472D-B8CC-C5A321F8EF6C&amp;propertyid=1cb434d2-2e50-4245-8fb8-b8383e48a97c" TargetMode="External"/><Relationship Id="rId93" Type="http://schemas.openxmlformats.org/officeDocument/2006/relationships/hyperlink" Target="https://baike.baidu.com/item/%E5%A4%A7%E5%85%B4%E5%8C%BA/3504289" TargetMode="External"/><Relationship Id="rId98"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yperlink" Target="http://creis.fang.com/city/House/DealData?instalmentid=E0AA5D66-4AD2-4626-84AA-99BBB5572178&amp;propertyid=4046e600-e3b4-4798-a1a8-d8ae7cf9bafd" TargetMode="External"/><Relationship Id="rId38" Type="http://schemas.openxmlformats.org/officeDocument/2006/relationships/image" Target="media/image5.png"/><Relationship Id="rId46" Type="http://schemas.openxmlformats.org/officeDocument/2006/relationships/hyperlink" Target="http://creis.fang.com/city/House/DealData?instalmentid=683B1DA9-FAB6-4916-BC33-AA260875D3B2&amp;propertyid=edd13bb1-1c5a-45aa-ba1c-01469c84cfe9" TargetMode="External"/><Relationship Id="rId59" Type="http://schemas.openxmlformats.org/officeDocument/2006/relationships/hyperlink" Target="http://www.baidu.com/link?url=WR4ik0HfoP3GU1rlTYIFq3n2WBRxMHa-d8GcgMgJUtKKn1Pe8laCRZpZkd9wT3bWx0Da0HhCv5MAzf-34H8xnjpEjz3Kk8n4fMGDiYPYgW3" TargetMode="External"/><Relationship Id="rId67" Type="http://schemas.openxmlformats.org/officeDocument/2006/relationships/hyperlink" Target="http://creis.fang.com/city/House/DealData?instalmentid=F98ABCD4-F968-4360-AF6A-0395184F6D73&amp;propertyid=c048aae3-ea15-4128-ac8c-26adfd84c5f0" TargetMode="External"/><Relationship Id="rId103" Type="http://schemas.openxmlformats.org/officeDocument/2006/relationships/image" Target="media/image10.png"/><Relationship Id="rId108"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yperlink" Target="http://creis.fang.com/city/House/DealData?instalmentid=44FDCD92-659D-463E-9BCA-1CC39B01A5E3&amp;propertyid=f45ba415-0d4a-4802-a747-47008ed56e49" TargetMode="External"/><Relationship Id="rId54" Type="http://schemas.openxmlformats.org/officeDocument/2006/relationships/hyperlink" Target="https://baike.baidu.com/item/%E6%98%8C%E5%B9%B3%E5%8C%BA/2504992" TargetMode="External"/><Relationship Id="rId62" Type="http://schemas.openxmlformats.org/officeDocument/2006/relationships/footer" Target="footer8.xml"/><Relationship Id="rId70" Type="http://schemas.openxmlformats.org/officeDocument/2006/relationships/hyperlink" Target="http://creis.fang.com/city/House/DealData?instalmentid=44FDCD92-659D-463E-9BCA-1CC39B01A5E3&amp;propertyid=f45ba415-0d4a-4802-a747-47008ed56e49" TargetMode="External"/><Relationship Id="rId75" Type="http://schemas.openxmlformats.org/officeDocument/2006/relationships/hyperlink" Target="http://creis.fang.com/city/House/DealData?instalmentid=D8CA9114-0931-4D97-848B-282957EE872C&amp;propertyid=03b8eed4-9064-4e83-8baf-57d8fb2433eb" TargetMode="External"/><Relationship Id="rId83" Type="http://schemas.openxmlformats.org/officeDocument/2006/relationships/hyperlink" Target="http://creis.fang.com/city/House/DealData?instalmentid=683B1DA9-FAB6-4916-BC33-AA260875D3B2&amp;propertyid=edd13bb1-1c5a-45aa-ba1c-01469c84cfe9" TargetMode="External"/><Relationship Id="rId88" Type="http://schemas.openxmlformats.org/officeDocument/2006/relationships/hyperlink" Target="https://baike.baidu.com/item/%E4%B8%9C%E5%9F%8E%E5%8C%BA/21851" TargetMode="External"/><Relationship Id="rId91" Type="http://schemas.openxmlformats.org/officeDocument/2006/relationships/hyperlink" Target="https://baike.baidu.com/item/%E9%A1%BA%E4%B9%89%E5%8C%BA/9050934" TargetMode="Externa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creis.fang.com/city/House/DealData?instalmentid=F98ABCD4-F968-4360-AF6A-0395184F6D73&amp;propertyid=c048aae3-ea15-4128-ac8c-26adfd84c5f0" TargetMode="External"/><Relationship Id="rId36" Type="http://schemas.openxmlformats.org/officeDocument/2006/relationships/hyperlink" Target="http://creis.fang.com/city/House/DealData?instalmentid=D8CA9114-0931-4D97-848B-282957EE872C&amp;propertyid=03b8eed4-9064-4e83-8baf-57d8fb2433eb" TargetMode="External"/><Relationship Id="rId49" Type="http://schemas.openxmlformats.org/officeDocument/2006/relationships/hyperlink" Target="http://creis.fang.com/city/House/DealData?instalmentid=167CB515-69A5-45E2-93EF-256D246174BE&amp;propertyid=a41c2519-c516-4cd7-889b-ba049c0967a3" TargetMode="External"/><Relationship Id="rId57" Type="http://schemas.openxmlformats.org/officeDocument/2006/relationships/hyperlink" Target="https://baike.baidu.com/item/%E5%A4%A7%E5%85%B4%E5%8C%BA/3504289" TargetMode="External"/><Relationship Id="rId106" Type="http://schemas.openxmlformats.org/officeDocument/2006/relationships/footer" Target="footer13.xml"/><Relationship Id="rId10" Type="http://schemas.openxmlformats.org/officeDocument/2006/relationships/header" Target="header2.xml"/><Relationship Id="rId31" Type="http://schemas.openxmlformats.org/officeDocument/2006/relationships/hyperlink" Target="http://creis.fang.com/city/House/DealData?instalmentid=44FDCD92-659D-463E-9BCA-1CC39B01A5E3&amp;propertyid=f45ba415-0d4a-4802-a747-47008ed56e49" TargetMode="External"/><Relationship Id="rId44" Type="http://schemas.openxmlformats.org/officeDocument/2006/relationships/hyperlink" Target="http://creis.fang.com/city/House/DealData?instalmentid=E0AA5D66-4AD2-4626-84AA-99BBB5572178&amp;propertyid=4046e600-e3b4-4798-a1a8-d8ae7cf9bafd" TargetMode="External"/><Relationship Id="rId52" Type="http://schemas.openxmlformats.org/officeDocument/2006/relationships/hyperlink" Target="https://baike.baidu.com/item/%E4%B8%9C%E5%9F%8E%E5%8C%BA/21851" TargetMode="External"/><Relationship Id="rId60" Type="http://schemas.openxmlformats.org/officeDocument/2006/relationships/header" Target="header9.xml"/><Relationship Id="rId65" Type="http://schemas.openxmlformats.org/officeDocument/2006/relationships/footer" Target="footer10.xml"/><Relationship Id="rId73" Type="http://schemas.openxmlformats.org/officeDocument/2006/relationships/hyperlink" Target="http://creis.fang.com/city/House/DealData?instalmentid=null&amp;propertyid=09a4f766-51d9-4b3e-a359-e51a898d986e" TargetMode="External"/><Relationship Id="rId78" Type="http://schemas.openxmlformats.org/officeDocument/2006/relationships/hyperlink" Target="http://creis.fang.com/city/House/DealData?instalmentid=44FDCD92-659D-463E-9BCA-1CC39B01A5E3&amp;propertyid=f45ba415-0d4a-4802-a747-47008ed56e49" TargetMode="External"/><Relationship Id="rId81" Type="http://schemas.openxmlformats.org/officeDocument/2006/relationships/hyperlink" Target="http://creis.fang.com/city/House/DealData?instalmentid=E0AA5D66-4AD2-4626-84AA-99BBB5572178&amp;propertyid=4046e600-e3b4-4798-a1a8-d8ae7cf9bafd" TargetMode="External"/><Relationship Id="rId86" Type="http://schemas.openxmlformats.org/officeDocument/2006/relationships/hyperlink" Target="http://creis.fang.com/city/House/DealData?instalmentid=167CB515-69A5-45E2-93EF-256D246174BE&amp;propertyid=a41c2519-c516-4cd7-889b-ba049c0967a3" TargetMode="External"/><Relationship Id="rId94" Type="http://schemas.openxmlformats.org/officeDocument/2006/relationships/hyperlink" Target="https://baike.baidu.com/item/%E5%B7%A5%E4%B8%9A%E5%9F%BA%E5%9C%B0/10919906" TargetMode="External"/><Relationship Id="rId99" Type="http://schemas.openxmlformats.org/officeDocument/2006/relationships/footer" Target="footer12.xml"/><Relationship Id="rId10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6.png"/><Relationship Id="rId109" Type="http://schemas.microsoft.com/office/2007/relationships/stylesWithEffects" Target="stylesWithEffects.xml"/><Relationship Id="rId34" Type="http://schemas.openxmlformats.org/officeDocument/2006/relationships/hyperlink" Target="http://creis.fang.com/city/House/DealData?instalmentid=null&amp;propertyid=09a4f766-51d9-4b3e-a359-e51a898d986e" TargetMode="External"/><Relationship Id="rId50" Type="http://schemas.openxmlformats.org/officeDocument/2006/relationships/hyperlink" Target="http://creis.fang.com/city/House/DealData?instalmentid=6D1F9287-E42F-47B5-B1D0-6889062601EB&amp;propertyid=81729581-0ac2-4dce-86d3-4d231a9d6c0d" TargetMode="External"/><Relationship Id="rId55" Type="http://schemas.openxmlformats.org/officeDocument/2006/relationships/hyperlink" Target="https://baike.baidu.com/item/%E9%A1%BA%E4%B9%89%E5%8C%BA/9050934" TargetMode="External"/><Relationship Id="rId76" Type="http://schemas.openxmlformats.org/officeDocument/2006/relationships/hyperlink" Target="http://creis.fang.com/city/House/DealData?instalmentid=9C903650-BB7F-4094-9929-0D4F121DDA27&amp;propertyid=787e3064-7c7f-4c8b-bf15-f1a0f517a89c" TargetMode="External"/><Relationship Id="rId97" Type="http://schemas.openxmlformats.org/officeDocument/2006/relationships/header" Target="header12.xml"/><Relationship Id="rId104" Type="http://schemas.openxmlformats.org/officeDocument/2006/relationships/hyperlink" Target="http://baike.baidu.com/view/641843.htm" TargetMode="External"/><Relationship Id="rId7" Type="http://schemas.openxmlformats.org/officeDocument/2006/relationships/footnotes" Target="footnotes.xml"/><Relationship Id="rId71" Type="http://schemas.openxmlformats.org/officeDocument/2006/relationships/hyperlink" Target="http://creis.fang.com/city/House/DealData?instalmentid=null&amp;propertyid=29e922c4-eddb-4391-bd5e-4f87c84ffbdc" TargetMode="External"/><Relationship Id="rId92" Type="http://schemas.openxmlformats.org/officeDocument/2006/relationships/hyperlink" Target="https://baike.baidu.com/item/%E9%80%9A%E5%B7%9E%E5%8C%BA/5203"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51AF8E-2966-4026-A336-606733E2B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163</Pages>
  <Words>80875</Words>
  <Characters>36145</Characters>
  <Application>Microsoft Office Word</Application>
  <DocSecurity>0</DocSecurity>
  <Lines>301</Lines>
  <Paragraphs>233</Paragraphs>
  <ScaleCrop>false</ScaleCrop>
  <Company>CHINA</Company>
  <LinksUpToDate>false</LinksUpToDate>
  <CharactersWithSpaces>116787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USER</cp:lastModifiedBy>
  <cp:revision>14</cp:revision>
  <cp:lastPrinted>2019-01-06T08:46:00Z</cp:lastPrinted>
  <dcterms:created xsi:type="dcterms:W3CDTF">2019-01-04T13:13:00Z</dcterms:created>
  <dcterms:modified xsi:type="dcterms:W3CDTF">2019-01-07T01:08:00Z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