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9362FF" w14:textId="77777777" w:rsidR="009B7D4F" w:rsidRDefault="009B7D4F">
      <w:pPr>
        <w:jc w:val="center"/>
        <w:rPr>
          <w:rFonts w:ascii="黑体" w:eastAsia="黑体" w:hAnsi="黑体" w:hint="eastAsia"/>
          <w:sz w:val="36"/>
          <w:szCs w:val="36"/>
        </w:rPr>
      </w:pPr>
    </w:p>
    <w:p w14:paraId="15499D71" w14:textId="77777777" w:rsidR="009B7D4F" w:rsidRDefault="009B7D4F">
      <w:pPr>
        <w:jc w:val="center"/>
        <w:rPr>
          <w:rFonts w:ascii="黑体" w:eastAsia="黑体" w:hAnsi="黑体" w:hint="eastAsia"/>
          <w:sz w:val="36"/>
          <w:szCs w:val="36"/>
        </w:rPr>
      </w:pPr>
    </w:p>
    <w:p w14:paraId="4429B27F" w14:textId="77777777" w:rsidR="009B7D4F" w:rsidRDefault="009B7D4F">
      <w:pPr>
        <w:jc w:val="center"/>
        <w:rPr>
          <w:rFonts w:ascii="黑体" w:eastAsia="黑体" w:hAnsi="黑体" w:hint="eastAsia"/>
          <w:sz w:val="36"/>
          <w:szCs w:val="36"/>
        </w:rPr>
      </w:pPr>
    </w:p>
    <w:p w14:paraId="0EB17FB1" w14:textId="77777777" w:rsidR="009B7D4F" w:rsidRDefault="009B7D4F">
      <w:pPr>
        <w:jc w:val="center"/>
        <w:rPr>
          <w:rFonts w:ascii="黑体" w:eastAsia="黑体" w:hAnsi="黑体" w:hint="eastAsia"/>
          <w:sz w:val="36"/>
          <w:szCs w:val="36"/>
        </w:rPr>
      </w:pPr>
    </w:p>
    <w:p w14:paraId="4A7C5CB4" w14:textId="77777777" w:rsidR="009B7D4F" w:rsidRDefault="009B7D4F">
      <w:pPr>
        <w:jc w:val="center"/>
        <w:rPr>
          <w:rFonts w:ascii="黑体" w:eastAsia="黑体" w:hAnsi="黑体" w:hint="eastAsia"/>
          <w:sz w:val="36"/>
          <w:szCs w:val="36"/>
        </w:rPr>
      </w:pPr>
    </w:p>
    <w:p w14:paraId="1FFD3019" w14:textId="77777777" w:rsidR="009B7D4F" w:rsidRDefault="009B7D4F">
      <w:pPr>
        <w:jc w:val="center"/>
        <w:rPr>
          <w:rFonts w:ascii="黑体" w:eastAsia="黑体" w:hAnsi="黑体" w:hint="eastAsia"/>
          <w:sz w:val="36"/>
          <w:szCs w:val="36"/>
        </w:rPr>
      </w:pPr>
    </w:p>
    <w:p w14:paraId="4F2AE63B" w14:textId="77777777" w:rsidR="009B7D4F" w:rsidRDefault="009B7D4F">
      <w:pPr>
        <w:jc w:val="center"/>
        <w:rPr>
          <w:rFonts w:ascii="黑体" w:eastAsia="黑体" w:hAnsi="黑体" w:hint="eastAsia"/>
          <w:sz w:val="36"/>
          <w:szCs w:val="36"/>
        </w:rPr>
      </w:pPr>
    </w:p>
    <w:p w14:paraId="3BCF3349" w14:textId="77777777" w:rsidR="009B7D4F" w:rsidRDefault="001E554F">
      <w:pPr>
        <w:jc w:val="center"/>
        <w:rPr>
          <w:rFonts w:ascii="黑体" w:eastAsia="黑体" w:hAnsi="黑体" w:hint="eastAsia"/>
          <w:sz w:val="36"/>
          <w:szCs w:val="36"/>
        </w:rPr>
      </w:pPr>
      <w:r>
        <w:rPr>
          <w:rFonts w:ascii="黑体" w:eastAsia="黑体" w:hAnsi="黑体" w:hint="eastAsia"/>
          <w:sz w:val="36"/>
          <w:szCs w:val="36"/>
        </w:rPr>
        <w:t>关于北京市海淀区唐家岭新城东侧住宅项目（军事科学院唐家岭职工安置住房）捆绑配售方案咨询报告</w:t>
      </w:r>
    </w:p>
    <w:p w14:paraId="16EF46CC" w14:textId="77777777" w:rsidR="009B7D4F" w:rsidRDefault="009B7D4F">
      <w:pPr>
        <w:jc w:val="center"/>
        <w:rPr>
          <w:rFonts w:ascii="黑体" w:eastAsia="黑体" w:hAnsi="黑体" w:hint="eastAsia"/>
          <w:sz w:val="36"/>
          <w:szCs w:val="36"/>
        </w:rPr>
      </w:pPr>
    </w:p>
    <w:p w14:paraId="747BBA53" w14:textId="77777777" w:rsidR="009B7D4F" w:rsidRDefault="009B7D4F">
      <w:pPr>
        <w:jc w:val="center"/>
        <w:rPr>
          <w:rFonts w:ascii="黑体" w:eastAsia="黑体" w:hAnsi="黑体" w:hint="eastAsia"/>
          <w:sz w:val="36"/>
          <w:szCs w:val="36"/>
        </w:rPr>
      </w:pPr>
    </w:p>
    <w:p w14:paraId="49A80786" w14:textId="77777777" w:rsidR="009B7D4F" w:rsidRDefault="009B7D4F">
      <w:pPr>
        <w:jc w:val="center"/>
        <w:rPr>
          <w:rFonts w:ascii="黑体" w:eastAsia="黑体" w:hAnsi="黑体" w:hint="eastAsia"/>
          <w:sz w:val="36"/>
          <w:szCs w:val="36"/>
        </w:rPr>
      </w:pPr>
    </w:p>
    <w:p w14:paraId="4E3585CE" w14:textId="77777777" w:rsidR="009B7D4F" w:rsidRDefault="009B7D4F">
      <w:pPr>
        <w:jc w:val="center"/>
        <w:rPr>
          <w:rFonts w:ascii="黑体" w:eastAsia="黑体" w:hAnsi="黑体" w:hint="eastAsia"/>
          <w:sz w:val="36"/>
          <w:szCs w:val="36"/>
        </w:rPr>
      </w:pPr>
    </w:p>
    <w:p w14:paraId="765B1FC7" w14:textId="77777777" w:rsidR="009B7D4F" w:rsidRDefault="009B7D4F">
      <w:pPr>
        <w:jc w:val="center"/>
        <w:rPr>
          <w:rFonts w:ascii="黑体" w:eastAsia="黑体" w:hAnsi="黑体" w:hint="eastAsia"/>
          <w:sz w:val="36"/>
          <w:szCs w:val="36"/>
        </w:rPr>
      </w:pPr>
    </w:p>
    <w:p w14:paraId="20DEFD5F" w14:textId="77777777" w:rsidR="009B7D4F" w:rsidRDefault="009B7D4F">
      <w:pPr>
        <w:jc w:val="center"/>
        <w:rPr>
          <w:rFonts w:ascii="黑体" w:eastAsia="黑体" w:hAnsi="黑体" w:hint="eastAsia"/>
          <w:sz w:val="36"/>
          <w:szCs w:val="36"/>
        </w:rPr>
      </w:pPr>
    </w:p>
    <w:p w14:paraId="25AAE487" w14:textId="77777777" w:rsidR="009B7D4F" w:rsidRDefault="009B7D4F">
      <w:pPr>
        <w:pStyle w:val="af3"/>
        <w:rPr>
          <w:rFonts w:hint="eastAsia"/>
        </w:rPr>
      </w:pPr>
    </w:p>
    <w:p w14:paraId="280DDFAB" w14:textId="77777777" w:rsidR="009B7D4F" w:rsidRDefault="001E554F">
      <w:pPr>
        <w:pStyle w:val="Style41"/>
        <w:numPr>
          <w:ilvl w:val="0"/>
          <w:numId w:val="1"/>
        </w:numPr>
        <w:spacing w:line="320" w:lineRule="exact"/>
        <w:ind w:firstLineChars="0"/>
        <w:rPr>
          <w:rFonts w:ascii="Arial" w:eastAsia="Adobe 黑体 Std R" w:hAnsi="Arial" w:cs="Arial"/>
          <w:b/>
          <w:sz w:val="21"/>
          <w:szCs w:val="21"/>
        </w:rPr>
      </w:pPr>
      <w:r>
        <w:rPr>
          <w:rFonts w:ascii="Arial" w:eastAsia="Adobe 黑体 Std R" w:hAnsi="Arial" w:cs="Arial"/>
          <w:b/>
          <w:sz w:val="21"/>
          <w:szCs w:val="21"/>
        </w:rPr>
        <w:t>委托方：</w:t>
      </w:r>
    </w:p>
    <w:p w14:paraId="374A67AE" w14:textId="77777777" w:rsidR="009B7D4F" w:rsidRDefault="001E554F">
      <w:pPr>
        <w:pStyle w:val="Style41"/>
        <w:spacing w:line="320" w:lineRule="exact"/>
        <w:ind w:left="360" w:firstLineChars="0" w:firstLine="0"/>
        <w:rPr>
          <w:rFonts w:ascii="Arial" w:eastAsia="Adobe 黑体 Std R" w:hAnsi="Arial" w:cs="Arial"/>
          <w:bCs/>
          <w:sz w:val="21"/>
          <w:szCs w:val="21"/>
        </w:rPr>
      </w:pPr>
      <w:r>
        <w:rPr>
          <w:rFonts w:ascii="Arial" w:eastAsia="Adobe 黑体 Std R" w:hAnsi="Arial" w:cs="Arial" w:hint="eastAsia"/>
          <w:bCs/>
          <w:sz w:val="21"/>
          <w:szCs w:val="21"/>
        </w:rPr>
        <w:t>军事</w:t>
      </w:r>
      <w:r>
        <w:rPr>
          <w:rFonts w:ascii="Arial" w:eastAsia="Adobe 黑体 Std R" w:hAnsi="Arial" w:cs="Arial"/>
          <w:bCs/>
          <w:sz w:val="21"/>
          <w:szCs w:val="21"/>
        </w:rPr>
        <w:t>科学</w:t>
      </w:r>
      <w:proofErr w:type="gramStart"/>
      <w:r>
        <w:rPr>
          <w:rFonts w:ascii="Arial" w:eastAsia="Adobe 黑体 Std R" w:hAnsi="Arial" w:cs="Arial"/>
          <w:bCs/>
          <w:sz w:val="21"/>
          <w:szCs w:val="21"/>
        </w:rPr>
        <w:t>院服务</w:t>
      </w:r>
      <w:proofErr w:type="gramEnd"/>
      <w:r>
        <w:rPr>
          <w:rFonts w:ascii="Arial" w:eastAsia="Adobe 黑体 Std R" w:hAnsi="Arial" w:cs="Arial"/>
          <w:bCs/>
          <w:sz w:val="21"/>
          <w:szCs w:val="21"/>
        </w:rPr>
        <w:t>保障中心</w:t>
      </w:r>
    </w:p>
    <w:p w14:paraId="3C785FC5" w14:textId="77777777" w:rsidR="009B7D4F" w:rsidRDefault="009B7D4F">
      <w:pPr>
        <w:pStyle w:val="Style41"/>
        <w:spacing w:line="320" w:lineRule="exact"/>
        <w:ind w:left="360" w:firstLineChars="0" w:firstLine="0"/>
        <w:rPr>
          <w:rFonts w:ascii="Arial" w:eastAsia="Adobe 黑体 Std R" w:hAnsi="Arial" w:cs="Arial"/>
          <w:bCs/>
          <w:sz w:val="21"/>
          <w:szCs w:val="21"/>
        </w:rPr>
      </w:pPr>
    </w:p>
    <w:p w14:paraId="70FECF12" w14:textId="77777777" w:rsidR="009B7D4F" w:rsidRDefault="001E554F">
      <w:pPr>
        <w:pStyle w:val="Style41"/>
        <w:numPr>
          <w:ilvl w:val="0"/>
          <w:numId w:val="1"/>
        </w:numPr>
        <w:spacing w:line="320" w:lineRule="exact"/>
        <w:ind w:firstLineChars="0"/>
        <w:rPr>
          <w:rFonts w:ascii="Arial" w:eastAsia="Adobe 黑体 Std R" w:hAnsi="Arial" w:cs="Arial"/>
          <w:b/>
          <w:sz w:val="21"/>
          <w:szCs w:val="21"/>
        </w:rPr>
      </w:pPr>
      <w:r>
        <w:rPr>
          <w:rFonts w:ascii="Arial" w:eastAsia="Adobe 黑体 Std R" w:hAnsi="Arial" w:cs="Arial"/>
          <w:b/>
          <w:sz w:val="21"/>
          <w:szCs w:val="21"/>
        </w:rPr>
        <w:t>受托单位：</w:t>
      </w:r>
    </w:p>
    <w:p w14:paraId="7A5AE2D1" w14:textId="77777777" w:rsidR="009B7D4F" w:rsidRDefault="001E554F">
      <w:pPr>
        <w:pStyle w:val="Style41"/>
        <w:spacing w:line="320" w:lineRule="exact"/>
        <w:ind w:left="360" w:firstLineChars="0" w:firstLine="0"/>
        <w:rPr>
          <w:rFonts w:ascii="Arial" w:eastAsia="Adobe 黑体 Std R" w:hAnsi="Arial" w:cs="Arial"/>
          <w:sz w:val="21"/>
          <w:szCs w:val="21"/>
        </w:rPr>
      </w:pPr>
      <w:proofErr w:type="gramStart"/>
      <w:r>
        <w:rPr>
          <w:rFonts w:ascii="Arial" w:eastAsia="Adobe 黑体 Std R" w:hAnsi="Arial" w:cs="Arial"/>
          <w:sz w:val="21"/>
          <w:szCs w:val="21"/>
        </w:rPr>
        <w:t>北京康正宏</w:t>
      </w:r>
      <w:proofErr w:type="gramEnd"/>
      <w:r>
        <w:rPr>
          <w:rFonts w:ascii="Arial" w:eastAsia="Adobe 黑体 Std R" w:hAnsi="Arial" w:cs="Arial"/>
          <w:sz w:val="21"/>
          <w:szCs w:val="21"/>
        </w:rPr>
        <w:t>基房地产评估有限公司</w:t>
      </w:r>
    </w:p>
    <w:p w14:paraId="0BBC60BE" w14:textId="77777777" w:rsidR="009B7D4F" w:rsidRDefault="009B7D4F">
      <w:pPr>
        <w:spacing w:line="320" w:lineRule="exact"/>
        <w:textAlignment w:val="bottom"/>
        <w:rPr>
          <w:rFonts w:ascii="Arial" w:eastAsia="方正黑体简体" w:hAnsi="Arial"/>
          <w:b/>
          <w:szCs w:val="21"/>
        </w:rPr>
      </w:pPr>
    </w:p>
    <w:p w14:paraId="54D81364" w14:textId="77777777" w:rsidR="009B7D4F" w:rsidRDefault="001E554F" w:rsidP="0004488D">
      <w:pPr>
        <w:pStyle w:val="af3"/>
        <w:numPr>
          <w:ilvl w:val="0"/>
          <w:numId w:val="1"/>
        </w:numPr>
        <w:adjustRightInd w:val="0"/>
        <w:spacing w:line="320" w:lineRule="exact"/>
        <w:ind w:right="-93" w:firstLineChars="0"/>
        <w:jc w:val="left"/>
        <w:textAlignment w:val="bottom"/>
        <w:rPr>
          <w:rFonts w:ascii="Arial" w:eastAsia="方正黑体简体" w:hAnsi="Arial"/>
          <w:b/>
          <w:bCs/>
          <w:szCs w:val="21"/>
        </w:rPr>
      </w:pPr>
      <w:r>
        <w:rPr>
          <w:rFonts w:ascii="Arial" w:eastAsia="方正黑体简体" w:hAnsi="Arial" w:hint="eastAsia"/>
          <w:b/>
          <w:bCs/>
          <w:szCs w:val="21"/>
        </w:rPr>
        <w:t>报告出具日期：</w:t>
      </w:r>
    </w:p>
    <w:p w14:paraId="006CD047" w14:textId="77777777" w:rsidR="009B7D4F" w:rsidRDefault="001E554F">
      <w:pPr>
        <w:pStyle w:val="af3"/>
        <w:spacing w:line="320" w:lineRule="exact"/>
        <w:ind w:left="360" w:firstLineChars="0" w:firstLine="0"/>
        <w:textAlignment w:val="bottom"/>
        <w:rPr>
          <w:rFonts w:ascii="Arial" w:eastAsia="方正黑体简体" w:hAnsi="Arial"/>
          <w:szCs w:val="21"/>
        </w:rPr>
      </w:pPr>
      <w:r>
        <w:rPr>
          <w:rFonts w:ascii="Arial" w:eastAsia="方正黑体简体" w:hAnsi="Arial"/>
          <w:szCs w:val="21"/>
        </w:rPr>
        <w:t>2025</w:t>
      </w:r>
      <w:r>
        <w:rPr>
          <w:rFonts w:ascii="Arial" w:eastAsia="方正黑体简体" w:hAnsi="Arial" w:hint="eastAsia"/>
          <w:szCs w:val="21"/>
        </w:rPr>
        <w:t>年</w:t>
      </w:r>
      <w:r>
        <w:rPr>
          <w:rFonts w:ascii="Arial" w:eastAsia="方正黑体简体" w:hAnsi="Arial"/>
          <w:szCs w:val="21"/>
        </w:rPr>
        <w:t>11</w:t>
      </w:r>
      <w:r>
        <w:rPr>
          <w:rFonts w:ascii="Arial" w:eastAsia="方正黑体简体" w:hAnsi="Arial" w:hint="eastAsia"/>
          <w:szCs w:val="21"/>
        </w:rPr>
        <w:t>月</w:t>
      </w:r>
      <w:r>
        <w:rPr>
          <w:rFonts w:ascii="Arial" w:eastAsia="方正黑体简体" w:hAnsi="Arial"/>
          <w:szCs w:val="21"/>
        </w:rPr>
        <w:t>25</w:t>
      </w:r>
      <w:r>
        <w:rPr>
          <w:rFonts w:ascii="Arial" w:eastAsia="方正黑体简体" w:hAnsi="Arial" w:hint="eastAsia"/>
          <w:szCs w:val="21"/>
        </w:rPr>
        <w:t>日</w:t>
      </w:r>
    </w:p>
    <w:p w14:paraId="697EEB50" w14:textId="77777777" w:rsidR="009B7D4F" w:rsidRDefault="009B7D4F">
      <w:pPr>
        <w:pStyle w:val="af3"/>
        <w:spacing w:line="320" w:lineRule="exact"/>
        <w:ind w:left="360" w:firstLineChars="0" w:firstLine="0"/>
        <w:textAlignment w:val="bottom"/>
        <w:rPr>
          <w:rFonts w:ascii="Arial" w:eastAsia="方正黑体简体" w:hAnsi="Arial"/>
          <w:szCs w:val="21"/>
        </w:rPr>
      </w:pPr>
    </w:p>
    <w:p w14:paraId="45164CC1" w14:textId="77777777" w:rsidR="009B7D4F" w:rsidRDefault="001E554F" w:rsidP="0004488D">
      <w:pPr>
        <w:pStyle w:val="af3"/>
        <w:numPr>
          <w:ilvl w:val="0"/>
          <w:numId w:val="1"/>
        </w:numPr>
        <w:adjustRightInd w:val="0"/>
        <w:spacing w:line="320" w:lineRule="exact"/>
        <w:ind w:right="-93" w:firstLineChars="0"/>
        <w:jc w:val="left"/>
        <w:textAlignment w:val="bottom"/>
        <w:rPr>
          <w:rFonts w:ascii="Arial" w:eastAsia="方正黑体简体" w:hAnsi="Arial"/>
          <w:b/>
          <w:bCs/>
          <w:szCs w:val="21"/>
        </w:rPr>
      </w:pPr>
      <w:r>
        <w:rPr>
          <w:rFonts w:ascii="Arial" w:eastAsia="方正黑体简体" w:hAnsi="Arial" w:hint="eastAsia"/>
          <w:b/>
          <w:bCs/>
          <w:szCs w:val="21"/>
        </w:rPr>
        <w:t>报告编号：</w:t>
      </w:r>
    </w:p>
    <w:p w14:paraId="038B749D" w14:textId="77777777" w:rsidR="009B7D4F" w:rsidRDefault="001E554F">
      <w:pPr>
        <w:pStyle w:val="af3"/>
        <w:spacing w:line="320" w:lineRule="exact"/>
        <w:ind w:left="360" w:firstLineChars="0" w:firstLine="0"/>
        <w:textAlignment w:val="bottom"/>
        <w:rPr>
          <w:rFonts w:ascii="Arial" w:eastAsia="方正黑体简体" w:hAnsi="Arial" w:cs="Arial"/>
          <w:szCs w:val="21"/>
        </w:rPr>
      </w:pPr>
      <w:proofErr w:type="gramStart"/>
      <w:r>
        <w:rPr>
          <w:rFonts w:ascii="Arial" w:eastAsia="方正黑体简体" w:hAnsi="Arial" w:cs="Arial" w:hint="eastAsia"/>
          <w:szCs w:val="21"/>
        </w:rPr>
        <w:t>康正评</w:t>
      </w:r>
      <w:proofErr w:type="gramEnd"/>
      <w:r>
        <w:rPr>
          <w:rFonts w:ascii="Arial" w:eastAsia="方正黑体简体" w:hAnsi="Arial" w:cs="Arial" w:hint="eastAsia"/>
          <w:szCs w:val="21"/>
        </w:rPr>
        <w:t>字</w:t>
      </w:r>
      <w:r>
        <w:rPr>
          <w:rFonts w:ascii="Arial" w:eastAsia="方正黑体简体" w:hAnsi="Arial" w:cs="Arial"/>
          <w:szCs w:val="21"/>
        </w:rPr>
        <w:tab/>
        <w:t>2025-1-0874-F01KXYJ1</w:t>
      </w:r>
      <w:r>
        <w:rPr>
          <w:rFonts w:ascii="Arial" w:eastAsia="方正黑体简体" w:hAnsi="Arial" w:cs="Arial" w:hint="eastAsia"/>
          <w:szCs w:val="21"/>
        </w:rPr>
        <w:t>号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4"/>
          <w:lang w:val="zh-CN"/>
        </w:rPr>
        <w:id w:val="144727462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8055F1D" w14:textId="77777777" w:rsidR="009B7D4F" w:rsidRPr="00794755" w:rsidRDefault="001E554F">
          <w:pPr>
            <w:pStyle w:val="TOC10"/>
            <w:rPr>
              <w:rFonts w:hint="eastAsia"/>
              <w:color w:val="000000" w:themeColor="text1"/>
            </w:rPr>
          </w:pPr>
          <w:r w:rsidRPr="00794755">
            <w:rPr>
              <w:color w:val="000000" w:themeColor="text1"/>
              <w:lang w:val="zh-CN"/>
            </w:rPr>
            <w:t>目录</w:t>
          </w:r>
        </w:p>
        <w:p w14:paraId="24C7EEDC" w14:textId="2E76C2BA" w:rsidR="0004488D" w:rsidRDefault="001E554F">
          <w:pPr>
            <w:pStyle w:val="TOC1"/>
            <w:tabs>
              <w:tab w:val="right" w:leader="dot" w:pos="9288"/>
            </w:tabs>
            <w:rPr>
              <w:rFonts w:hint="eastAsia"/>
              <w:noProof/>
              <w:sz w:val="22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14891674" w:history="1">
            <w:r w:rsidR="0004488D" w:rsidRPr="003F1D69">
              <w:rPr>
                <w:rStyle w:val="af1"/>
                <w:rFonts w:hint="eastAsia"/>
                <w:noProof/>
              </w:rPr>
              <w:t>一、项目概况</w:t>
            </w:r>
            <w:r w:rsidR="0004488D">
              <w:rPr>
                <w:rFonts w:hint="eastAsia"/>
                <w:noProof/>
                <w:webHidden/>
              </w:rPr>
              <w:tab/>
            </w:r>
            <w:r w:rsidR="0004488D">
              <w:rPr>
                <w:rFonts w:hint="eastAsia"/>
                <w:noProof/>
                <w:webHidden/>
              </w:rPr>
              <w:fldChar w:fldCharType="begin"/>
            </w:r>
            <w:r w:rsidR="0004488D">
              <w:rPr>
                <w:rFonts w:hint="eastAsia"/>
                <w:noProof/>
                <w:webHidden/>
              </w:rPr>
              <w:instrText xml:space="preserve"> </w:instrText>
            </w:r>
            <w:r w:rsidR="0004488D">
              <w:rPr>
                <w:noProof/>
                <w:webHidden/>
              </w:rPr>
              <w:instrText>PAGEREF _Toc214891674 \h</w:instrText>
            </w:r>
            <w:r w:rsidR="0004488D">
              <w:rPr>
                <w:rFonts w:hint="eastAsia"/>
                <w:noProof/>
                <w:webHidden/>
              </w:rPr>
              <w:instrText xml:space="preserve"> </w:instrText>
            </w:r>
            <w:r w:rsidR="0004488D">
              <w:rPr>
                <w:rFonts w:hint="eastAsia"/>
                <w:noProof/>
                <w:webHidden/>
              </w:rPr>
            </w:r>
            <w:r w:rsidR="0004488D">
              <w:rPr>
                <w:rFonts w:hint="eastAsia"/>
                <w:noProof/>
                <w:webHidden/>
              </w:rPr>
              <w:fldChar w:fldCharType="separate"/>
            </w:r>
            <w:r w:rsidR="00B80F99">
              <w:rPr>
                <w:rFonts w:hint="eastAsia"/>
                <w:noProof/>
                <w:webHidden/>
              </w:rPr>
              <w:t>3</w:t>
            </w:r>
            <w:r w:rsidR="0004488D"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25234391" w14:textId="4FECD4C3" w:rsidR="0004488D" w:rsidRDefault="0004488D">
          <w:pPr>
            <w:pStyle w:val="TOC1"/>
            <w:tabs>
              <w:tab w:val="right" w:leader="dot" w:pos="9288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14891675" w:history="1">
            <w:r w:rsidRPr="003F1D69">
              <w:rPr>
                <w:rStyle w:val="af1"/>
                <w:rFonts w:hint="eastAsia"/>
                <w:noProof/>
              </w:rPr>
              <w:t>二、项目核心情况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_Toc214891675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 w:rsidR="00B80F99">
              <w:rPr>
                <w:rFonts w:hint="eastAsia"/>
                <w:noProof/>
                <w:webHidden/>
              </w:rPr>
              <w:t>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4E3DCC1" w14:textId="09D748CD" w:rsidR="0004488D" w:rsidRDefault="0004488D">
          <w:pPr>
            <w:pStyle w:val="TOC3"/>
            <w:tabs>
              <w:tab w:val="right" w:leader="dot" w:pos="9288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14891676" w:history="1">
            <w:r w:rsidRPr="003F1D69">
              <w:rPr>
                <w:rStyle w:val="af1"/>
                <w:rFonts w:hint="eastAsia"/>
                <w:noProof/>
              </w:rPr>
              <w:t>1. 安置住宅用房情况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_Toc214891676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 w:rsidR="00B80F99">
              <w:rPr>
                <w:rFonts w:hint="eastAsia"/>
                <w:noProof/>
                <w:webHidden/>
              </w:rPr>
              <w:t>4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498B21A" w14:textId="447A06BD" w:rsidR="0004488D" w:rsidRDefault="0004488D">
          <w:pPr>
            <w:pStyle w:val="TOC3"/>
            <w:tabs>
              <w:tab w:val="right" w:leader="dot" w:pos="9288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14891677" w:history="1">
            <w:r w:rsidRPr="003F1D69">
              <w:rPr>
                <w:rStyle w:val="af1"/>
                <w:rFonts w:hint="eastAsia"/>
                <w:noProof/>
              </w:rPr>
              <w:t>.2 地下储藏室情况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_Toc214891677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 w:rsidR="00B80F99">
              <w:rPr>
                <w:rFonts w:hint="eastAsia"/>
                <w:noProof/>
                <w:webHidden/>
              </w:rPr>
              <w:t>6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0F56F0E" w14:textId="5E9196C5" w:rsidR="0004488D" w:rsidRDefault="0004488D">
          <w:pPr>
            <w:pStyle w:val="TOC3"/>
            <w:tabs>
              <w:tab w:val="right" w:leader="dot" w:pos="9288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14891678" w:history="1">
            <w:r w:rsidRPr="003F1D69">
              <w:rPr>
                <w:rStyle w:val="af1"/>
                <w:rFonts w:hint="eastAsia"/>
                <w:noProof/>
              </w:rPr>
              <w:t>.3 地下停车位情况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_Toc214891678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 w:rsidR="00B80F99">
              <w:rPr>
                <w:rFonts w:hint="eastAsia"/>
                <w:noProof/>
                <w:webHidden/>
              </w:rPr>
              <w:t>7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2B23D3C" w14:textId="28090785" w:rsidR="0004488D" w:rsidRDefault="0004488D">
          <w:pPr>
            <w:pStyle w:val="TOC1"/>
            <w:tabs>
              <w:tab w:val="right" w:leader="dot" w:pos="9288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14891679" w:history="1">
            <w:r w:rsidRPr="003F1D69">
              <w:rPr>
                <w:rStyle w:val="af1"/>
                <w:rFonts w:hint="eastAsia"/>
                <w:noProof/>
              </w:rPr>
              <w:t>三、分配目的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_Toc214891679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 w:rsidR="00B80F99">
              <w:rPr>
                <w:rFonts w:hint="eastAsia"/>
                <w:noProof/>
                <w:webHidden/>
              </w:rPr>
              <w:t>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1AE3F5C6" w14:textId="6D70027E" w:rsidR="0004488D" w:rsidRDefault="0004488D">
          <w:pPr>
            <w:pStyle w:val="TOC1"/>
            <w:tabs>
              <w:tab w:val="right" w:leader="dot" w:pos="9288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14891680" w:history="1">
            <w:r w:rsidRPr="003F1D69">
              <w:rPr>
                <w:rStyle w:val="af1"/>
                <w:rFonts w:hint="eastAsia"/>
                <w:noProof/>
              </w:rPr>
              <w:t>四、分配原则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_Toc214891680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 w:rsidR="00B80F99">
              <w:rPr>
                <w:rFonts w:hint="eastAsia"/>
                <w:noProof/>
                <w:webHidden/>
              </w:rPr>
              <w:t>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65871A4" w14:textId="2F5B1ED0" w:rsidR="0004488D" w:rsidRDefault="0004488D">
          <w:pPr>
            <w:pStyle w:val="TOC1"/>
            <w:tabs>
              <w:tab w:val="right" w:leader="dot" w:pos="9288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14891681" w:history="1">
            <w:r w:rsidRPr="003F1D69">
              <w:rPr>
                <w:rStyle w:val="af1"/>
                <w:rFonts w:hint="eastAsia"/>
                <w:noProof/>
              </w:rPr>
              <w:t>五、分级标准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_Toc214891681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 w:rsidR="00B80F99">
              <w:rPr>
                <w:rFonts w:hint="eastAsia"/>
                <w:noProof/>
                <w:webHidden/>
              </w:rPr>
              <w:t>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A0C69B4" w14:textId="372A06E6" w:rsidR="0004488D" w:rsidRDefault="0004488D">
          <w:pPr>
            <w:pStyle w:val="TOC3"/>
            <w:tabs>
              <w:tab w:val="right" w:leader="dot" w:pos="9288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14891682" w:history="1">
            <w:r w:rsidRPr="003F1D69">
              <w:rPr>
                <w:rStyle w:val="af1"/>
                <w:rFonts w:hint="eastAsia"/>
                <w:noProof/>
              </w:rPr>
              <w:t>1.住宅分级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_Toc214891682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 w:rsidR="00B80F99">
              <w:rPr>
                <w:rFonts w:hint="eastAsia"/>
                <w:noProof/>
                <w:webHidden/>
              </w:rPr>
              <w:t>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49402962" w14:textId="718A4290" w:rsidR="0004488D" w:rsidRDefault="0004488D">
          <w:pPr>
            <w:pStyle w:val="TOC3"/>
            <w:tabs>
              <w:tab w:val="right" w:leader="dot" w:pos="9288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14891683" w:history="1">
            <w:r w:rsidRPr="003F1D69">
              <w:rPr>
                <w:rStyle w:val="af1"/>
                <w:rFonts w:hint="eastAsia"/>
                <w:noProof/>
              </w:rPr>
              <w:t>2.地下储藏室分级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_Toc214891683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 w:rsidR="00B80F99">
              <w:rPr>
                <w:rFonts w:hint="eastAsia"/>
                <w:noProof/>
                <w:webHidden/>
              </w:rPr>
              <w:t>11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3D806C58" w14:textId="54243CF6" w:rsidR="0004488D" w:rsidRDefault="0004488D">
          <w:pPr>
            <w:pStyle w:val="TOC3"/>
            <w:tabs>
              <w:tab w:val="right" w:leader="dot" w:pos="9288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14891684" w:history="1">
            <w:r w:rsidRPr="003F1D69">
              <w:rPr>
                <w:rStyle w:val="af1"/>
                <w:rFonts w:hint="eastAsia"/>
                <w:noProof/>
              </w:rPr>
              <w:t>3.地下停车位分级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_Toc214891684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 w:rsidR="00B80F99">
              <w:rPr>
                <w:rFonts w:hint="eastAsia"/>
                <w:noProof/>
                <w:webHidden/>
              </w:rPr>
              <w:t>12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02C93A59" w14:textId="59D5294C" w:rsidR="0004488D" w:rsidRDefault="0004488D">
          <w:pPr>
            <w:pStyle w:val="TOC1"/>
            <w:tabs>
              <w:tab w:val="right" w:leader="dot" w:pos="9288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14891685" w:history="1">
            <w:r w:rsidRPr="003F1D69">
              <w:rPr>
                <w:rStyle w:val="af1"/>
                <w:rFonts w:hint="eastAsia"/>
                <w:noProof/>
              </w:rPr>
              <w:t>六、分配方案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_Toc214891685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 w:rsidR="00B80F99">
              <w:rPr>
                <w:rFonts w:hint="eastAsia"/>
                <w:noProof/>
                <w:webHidden/>
              </w:rPr>
              <w:t>13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CD01BA8" w14:textId="290CF144" w:rsidR="0004488D" w:rsidRDefault="0004488D">
          <w:pPr>
            <w:pStyle w:val="TOC1"/>
            <w:tabs>
              <w:tab w:val="right" w:leader="dot" w:pos="9288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14891686" w:history="1">
            <w:r w:rsidRPr="003F1D69">
              <w:rPr>
                <w:rStyle w:val="af1"/>
                <w:rFonts w:hint="eastAsia"/>
                <w:noProof/>
              </w:rPr>
              <w:t>六、咨询结论与建议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_Toc214891686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 w:rsidR="00B80F99">
              <w:rPr>
                <w:rFonts w:hint="eastAsia"/>
                <w:noProof/>
                <w:webHidden/>
              </w:rPr>
              <w:t>29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56C1E622" w14:textId="5A7B183F" w:rsidR="0004488D" w:rsidRDefault="0004488D">
          <w:pPr>
            <w:pStyle w:val="TOC3"/>
            <w:tabs>
              <w:tab w:val="right" w:leader="dot" w:pos="9288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14891687" w:history="1">
            <w:r w:rsidRPr="003F1D69">
              <w:rPr>
                <w:rStyle w:val="af1"/>
                <w:rFonts w:hint="eastAsia"/>
                <w:noProof/>
              </w:rPr>
              <w:t>1.咨询结论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_Toc214891687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 w:rsidR="00B80F99">
              <w:rPr>
                <w:rFonts w:hint="eastAsia"/>
                <w:noProof/>
                <w:webHidden/>
              </w:rPr>
              <w:t>29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67A678B2" w14:textId="14C93A79" w:rsidR="0004488D" w:rsidRDefault="0004488D">
          <w:pPr>
            <w:pStyle w:val="TOC3"/>
            <w:tabs>
              <w:tab w:val="right" w:leader="dot" w:pos="9288"/>
            </w:tabs>
            <w:rPr>
              <w:rFonts w:hint="eastAsia"/>
              <w:noProof/>
              <w:sz w:val="22"/>
              <w14:ligatures w14:val="standardContextual"/>
            </w:rPr>
          </w:pPr>
          <w:hyperlink w:anchor="_Toc214891688" w:history="1">
            <w:r w:rsidRPr="003F1D69">
              <w:rPr>
                <w:rStyle w:val="af1"/>
                <w:rFonts w:hint="eastAsia"/>
                <w:noProof/>
              </w:rPr>
              <w:t>2.优化建议</w:t>
            </w:r>
            <w:r>
              <w:rPr>
                <w:rFonts w:hint="eastAsia"/>
                <w:noProof/>
                <w:webHidden/>
              </w:rPr>
              <w:tab/>
            </w:r>
            <w:r>
              <w:rPr>
                <w:rFonts w:hint="eastAsia"/>
                <w:noProof/>
                <w:webHidden/>
              </w:rPr>
              <w:fldChar w:fldCharType="begin"/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noProof/>
                <w:webHidden/>
              </w:rPr>
              <w:instrText>PAGEREF _Toc214891688 \h</w:instrText>
            </w:r>
            <w:r>
              <w:rPr>
                <w:rFonts w:hint="eastAsia"/>
                <w:noProof/>
                <w:webHidden/>
              </w:rPr>
              <w:instrText xml:space="preserve"> </w:instrText>
            </w:r>
            <w:r>
              <w:rPr>
                <w:rFonts w:hint="eastAsia"/>
                <w:noProof/>
                <w:webHidden/>
              </w:rPr>
            </w:r>
            <w:r>
              <w:rPr>
                <w:rFonts w:hint="eastAsia"/>
                <w:noProof/>
                <w:webHidden/>
              </w:rPr>
              <w:fldChar w:fldCharType="separate"/>
            </w:r>
            <w:r w:rsidR="00B80F99">
              <w:rPr>
                <w:rFonts w:hint="eastAsia"/>
                <w:noProof/>
                <w:webHidden/>
              </w:rPr>
              <w:t>29</w:t>
            </w:r>
            <w:r>
              <w:rPr>
                <w:rFonts w:hint="eastAsia"/>
                <w:noProof/>
                <w:webHidden/>
              </w:rPr>
              <w:fldChar w:fldCharType="end"/>
            </w:r>
          </w:hyperlink>
        </w:p>
        <w:p w14:paraId="73F9E4DB" w14:textId="78713667" w:rsidR="009B7D4F" w:rsidRDefault="001E554F">
          <w:pPr>
            <w:rPr>
              <w:rFonts w:hint="eastAsia"/>
            </w:rPr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14:paraId="54CD8EFB" w14:textId="77777777" w:rsidR="009B7D4F" w:rsidRDefault="001E554F">
      <w:pPr>
        <w:widowControl/>
        <w:jc w:val="left"/>
        <w:rPr>
          <w:rFonts w:ascii="黑体" w:eastAsia="黑体" w:hAnsi="黑体" w:hint="eastAsia"/>
          <w:sz w:val="36"/>
          <w:szCs w:val="36"/>
        </w:rPr>
      </w:pPr>
      <w:r>
        <w:rPr>
          <w:rFonts w:ascii="黑体" w:eastAsia="黑体" w:hAnsi="黑体"/>
          <w:sz w:val="36"/>
          <w:szCs w:val="36"/>
        </w:rPr>
        <w:br w:type="page"/>
      </w:r>
    </w:p>
    <w:p w14:paraId="6CF322E6" w14:textId="77777777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bookmarkStart w:id="0" w:name="_Toc117847867"/>
      <w:bookmarkStart w:id="1" w:name="_Toc20629"/>
      <w:r>
        <w:rPr>
          <w:rFonts w:asciiTheme="minorEastAsia" w:hAnsiTheme="minorEastAsia" w:hint="eastAsia"/>
          <w:sz w:val="24"/>
        </w:rPr>
        <w:lastRenderedPageBreak/>
        <w:t>受军事科学</w:t>
      </w:r>
      <w:proofErr w:type="gramStart"/>
      <w:r>
        <w:rPr>
          <w:rFonts w:asciiTheme="minorEastAsia" w:hAnsiTheme="minorEastAsia" w:hint="eastAsia"/>
          <w:sz w:val="24"/>
        </w:rPr>
        <w:t>院服务</w:t>
      </w:r>
      <w:proofErr w:type="gramEnd"/>
      <w:r>
        <w:rPr>
          <w:rFonts w:asciiTheme="minorEastAsia" w:hAnsiTheme="minorEastAsia" w:hint="eastAsia"/>
          <w:sz w:val="24"/>
        </w:rPr>
        <w:t>保障中心的委托，我公司对关于北京市海淀区唐家岭新城东侧住宅项目（军事科学院唐家岭职工安置住房）中“住宅、地下储藏室、地下停车位”捆绑配售方案进行了分析与研究，并最终形成了专项咨询报告。</w:t>
      </w:r>
    </w:p>
    <w:p w14:paraId="468ECB17" w14:textId="77777777" w:rsidR="009B7D4F" w:rsidRDefault="009B7D4F">
      <w:pPr>
        <w:ind w:firstLineChars="200" w:firstLine="480"/>
        <w:rPr>
          <w:rFonts w:asciiTheme="minorEastAsia" w:hAnsiTheme="minorEastAsia" w:hint="eastAsia"/>
          <w:sz w:val="24"/>
        </w:rPr>
      </w:pPr>
    </w:p>
    <w:p w14:paraId="6F11FCCE" w14:textId="77777777" w:rsidR="009B7D4F" w:rsidRDefault="001E554F">
      <w:pPr>
        <w:pStyle w:val="1"/>
        <w:rPr>
          <w:rFonts w:hint="eastAsia"/>
        </w:rPr>
      </w:pPr>
      <w:bookmarkStart w:id="2" w:name="_Toc214891674"/>
      <w:r>
        <w:rPr>
          <w:rFonts w:hint="eastAsia"/>
        </w:rPr>
        <w:t>一、项目概况</w:t>
      </w:r>
      <w:bookmarkEnd w:id="0"/>
      <w:bookmarkEnd w:id="1"/>
      <w:bookmarkEnd w:id="2"/>
    </w:p>
    <w:p w14:paraId="201C67AB" w14:textId="77777777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咨询对象为北京市海淀区唐家岭新城东侧住宅项目，为军事科学院唐家岭职工安置住房工程。根据《咨询委托书》及委托人介绍，咨询对象所属项目总建设用地面积</w:t>
      </w:r>
      <w:r>
        <w:rPr>
          <w:rFonts w:asciiTheme="minorEastAsia" w:hAnsiTheme="minorEastAsia"/>
          <w:sz w:val="24"/>
        </w:rPr>
        <w:t>20674平方米，总建筑物面积为71565.45平方米，其中地上建筑面积为45280.59平方米（住宅含阳台面积为43016.96平方米），地下建筑面积为26284.86平方米。</w:t>
      </w:r>
    </w:p>
    <w:p w14:paraId="7CC1D645" w14:textId="77777777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项目共建设1号、2号、5号、6号共</w:t>
      </w:r>
      <w:r>
        <w:rPr>
          <w:rFonts w:asciiTheme="minorEastAsia" w:hAnsiTheme="minorEastAsia"/>
          <w:sz w:val="24"/>
        </w:rPr>
        <w:t>4栋住宅楼</w:t>
      </w:r>
      <w:r>
        <w:rPr>
          <w:rFonts w:asciiTheme="minorEastAsia" w:hAnsiTheme="minorEastAsia" w:hint="eastAsia"/>
          <w:sz w:val="24"/>
        </w:rPr>
        <w:t>，3号和4号共2</w:t>
      </w:r>
      <w:r>
        <w:rPr>
          <w:rFonts w:asciiTheme="minorEastAsia" w:hAnsiTheme="minorEastAsia"/>
          <w:sz w:val="24"/>
        </w:rPr>
        <w:t>栋配套服务楼，项目包含共322套住宅用房、346间地下储藏室和382个地下停车位。</w:t>
      </w:r>
      <w:r>
        <w:rPr>
          <w:rFonts w:asciiTheme="minorEastAsia" w:hAnsiTheme="minorEastAsia" w:hint="eastAsia"/>
          <w:sz w:val="24"/>
        </w:rPr>
        <w:t>其中</w:t>
      </w:r>
      <w:r>
        <w:rPr>
          <w:rFonts w:asciiTheme="minorEastAsia" w:hAnsiTheme="minorEastAsia"/>
          <w:sz w:val="24"/>
        </w:rPr>
        <w:t>1号楼地上总楼层为10层（其中1单元为6层）；2号楼地上总楼层为10层（其中4、5单元为9层）；5、6号楼地上总楼层均为11层。</w:t>
      </w:r>
    </w:p>
    <w:p w14:paraId="33461C63" w14:textId="77777777" w:rsidR="009B7D4F" w:rsidRDefault="001E554F">
      <w:pPr>
        <w:jc w:val="center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项目宗地平面图</w:t>
      </w:r>
    </w:p>
    <w:p w14:paraId="23BBDD9B" w14:textId="77777777" w:rsidR="009B7D4F" w:rsidRDefault="001E554F">
      <w:pPr>
        <w:ind w:firstLineChars="200" w:firstLine="420"/>
        <w:jc w:val="center"/>
        <w:rPr>
          <w:rFonts w:asciiTheme="minorEastAsia" w:hAnsiTheme="minorEastAsia" w:hint="eastAsia"/>
          <w:sz w:val="24"/>
        </w:rPr>
      </w:pPr>
      <w:r>
        <w:rPr>
          <w:noProof/>
        </w:rPr>
        <w:drawing>
          <wp:inline distT="0" distB="0" distL="0" distR="0" wp14:anchorId="1F6E3A4A" wp14:editId="62BEDA4C">
            <wp:extent cx="3346450" cy="2444750"/>
            <wp:effectExtent l="0" t="0" r="6350" b="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49578" cy="244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13C67" w14:textId="1D92DE3A" w:rsidR="009B7D4F" w:rsidRPr="00702460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 w:rsidRPr="00702460">
        <w:rPr>
          <w:rFonts w:asciiTheme="minorEastAsia" w:hAnsiTheme="minorEastAsia" w:hint="eastAsia"/>
          <w:sz w:val="24"/>
        </w:rPr>
        <w:t>该项目北侧临</w:t>
      </w:r>
      <w:proofErr w:type="gramStart"/>
      <w:r w:rsidR="00702460" w:rsidRPr="00702460">
        <w:rPr>
          <w:rFonts w:asciiTheme="minorEastAsia" w:hAnsiTheme="minorEastAsia" w:hint="eastAsia"/>
          <w:sz w:val="24"/>
        </w:rPr>
        <w:t>戎</w:t>
      </w:r>
      <w:proofErr w:type="gramEnd"/>
      <w:r w:rsidR="00702460" w:rsidRPr="00702460">
        <w:rPr>
          <w:rFonts w:asciiTheme="minorEastAsia" w:hAnsiTheme="minorEastAsia" w:hint="eastAsia"/>
          <w:sz w:val="24"/>
        </w:rPr>
        <w:t>馨园</w:t>
      </w:r>
      <w:r w:rsidRPr="00702460">
        <w:rPr>
          <w:rFonts w:asciiTheme="minorEastAsia" w:hAnsiTheme="minorEastAsia" w:hint="eastAsia"/>
          <w:sz w:val="24"/>
        </w:rPr>
        <w:t>，东侧临</w:t>
      </w:r>
      <w:r w:rsidR="00702460" w:rsidRPr="00702460">
        <w:rPr>
          <w:rFonts w:asciiTheme="minorEastAsia" w:hAnsiTheme="minorEastAsia" w:hint="eastAsia"/>
          <w:sz w:val="24"/>
        </w:rPr>
        <w:t>唐家岭西一路</w:t>
      </w:r>
      <w:r w:rsidRPr="00702460">
        <w:rPr>
          <w:rFonts w:asciiTheme="minorEastAsia" w:hAnsiTheme="minorEastAsia" w:hint="eastAsia"/>
          <w:sz w:val="24"/>
        </w:rPr>
        <w:t>，</w:t>
      </w:r>
      <w:r w:rsidR="00702460" w:rsidRPr="00702460">
        <w:rPr>
          <w:rFonts w:asciiTheme="minorEastAsia" w:hAnsiTheme="minorEastAsia" w:hint="eastAsia"/>
          <w:sz w:val="24"/>
        </w:rPr>
        <w:t>南侧临枫叶泉西路，西侧临唐家岭东环</w:t>
      </w:r>
      <w:r w:rsidR="00702460" w:rsidRPr="00702460">
        <w:rPr>
          <w:rFonts w:asciiTheme="minorEastAsia" w:hAnsiTheme="minorEastAsia" w:hint="eastAsia"/>
          <w:sz w:val="24"/>
        </w:rPr>
        <w:lastRenderedPageBreak/>
        <w:t>路，</w:t>
      </w:r>
      <w:r w:rsidRPr="00702460">
        <w:rPr>
          <w:rFonts w:asciiTheme="minorEastAsia" w:hAnsiTheme="minorEastAsia" w:hint="eastAsia"/>
          <w:sz w:val="24"/>
        </w:rPr>
        <w:t>距地铁</w:t>
      </w:r>
      <w:r w:rsidR="00702460" w:rsidRPr="00702460">
        <w:rPr>
          <w:rFonts w:asciiTheme="minorEastAsia" w:hAnsiTheme="minorEastAsia" w:hint="eastAsia"/>
          <w:sz w:val="24"/>
        </w:rPr>
        <w:t>16</w:t>
      </w:r>
      <w:r w:rsidRPr="00702460">
        <w:rPr>
          <w:rFonts w:asciiTheme="minorEastAsia" w:hAnsiTheme="minorEastAsia"/>
          <w:sz w:val="24"/>
        </w:rPr>
        <w:t>号线（</w:t>
      </w:r>
      <w:r w:rsidR="00702460" w:rsidRPr="00702460">
        <w:rPr>
          <w:rFonts w:asciiTheme="minorEastAsia" w:hAnsiTheme="minorEastAsia" w:hint="eastAsia"/>
          <w:sz w:val="24"/>
        </w:rPr>
        <w:t>永丰南</w:t>
      </w:r>
      <w:r w:rsidRPr="00702460">
        <w:rPr>
          <w:rFonts w:asciiTheme="minorEastAsia" w:hAnsiTheme="minorEastAsia"/>
          <w:sz w:val="24"/>
        </w:rPr>
        <w:t>站）直线距离约</w:t>
      </w:r>
      <w:r w:rsidR="00702460" w:rsidRPr="00702460">
        <w:rPr>
          <w:rFonts w:asciiTheme="minorEastAsia" w:hAnsiTheme="minorEastAsia" w:hint="eastAsia"/>
          <w:sz w:val="24"/>
        </w:rPr>
        <w:t>3.3</w:t>
      </w:r>
      <w:r w:rsidRPr="00702460">
        <w:rPr>
          <w:rFonts w:asciiTheme="minorEastAsia" w:hAnsiTheme="minorEastAsia"/>
          <w:sz w:val="24"/>
        </w:rPr>
        <w:t>公里，区域交通条件</w:t>
      </w:r>
      <w:r w:rsidR="00702460" w:rsidRPr="00702460">
        <w:rPr>
          <w:rFonts w:asciiTheme="minorEastAsia" w:hAnsiTheme="minorEastAsia" w:hint="eastAsia"/>
          <w:sz w:val="24"/>
        </w:rPr>
        <w:t>较</w:t>
      </w:r>
      <w:r w:rsidRPr="00702460">
        <w:rPr>
          <w:rFonts w:asciiTheme="minorEastAsia" w:hAnsiTheme="minorEastAsia"/>
          <w:sz w:val="24"/>
        </w:rPr>
        <w:t>便利。</w:t>
      </w:r>
    </w:p>
    <w:p w14:paraId="70E724FD" w14:textId="32752318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 w:rsidRPr="00702460">
        <w:rPr>
          <w:rFonts w:asciiTheme="minorEastAsia" w:hAnsiTheme="minorEastAsia" w:hint="eastAsia"/>
          <w:sz w:val="24"/>
        </w:rPr>
        <w:t>以咨询对象为圆心，半径</w:t>
      </w:r>
      <w:r w:rsidRPr="00702460">
        <w:rPr>
          <w:rFonts w:asciiTheme="minorEastAsia" w:hAnsiTheme="minorEastAsia"/>
          <w:sz w:val="24"/>
        </w:rPr>
        <w:t>1公里范围内有</w:t>
      </w:r>
      <w:proofErr w:type="gramStart"/>
      <w:r w:rsidR="00702460" w:rsidRPr="00702460">
        <w:rPr>
          <w:rFonts w:asciiTheme="minorEastAsia" w:hAnsiTheme="minorEastAsia" w:hint="eastAsia"/>
          <w:sz w:val="24"/>
        </w:rPr>
        <w:t>戎</w:t>
      </w:r>
      <w:proofErr w:type="gramEnd"/>
      <w:r w:rsidR="00702460" w:rsidRPr="00702460">
        <w:rPr>
          <w:rFonts w:asciiTheme="minorEastAsia" w:hAnsiTheme="minorEastAsia" w:hint="eastAsia"/>
          <w:sz w:val="24"/>
        </w:rPr>
        <w:t>馨园、唐家岭新城、万和嘉园、T08小区、T09小区</w:t>
      </w:r>
      <w:r w:rsidRPr="00702460">
        <w:rPr>
          <w:rFonts w:asciiTheme="minorEastAsia" w:hAnsiTheme="minorEastAsia"/>
          <w:sz w:val="24"/>
        </w:rPr>
        <w:t>等多个住宅社区，且分布较为集中，居住社区成熟度较好；有</w:t>
      </w:r>
      <w:r w:rsidR="00702460" w:rsidRPr="00702460">
        <w:rPr>
          <w:rFonts w:asciiTheme="minorEastAsia" w:hAnsiTheme="minorEastAsia" w:hint="eastAsia"/>
          <w:sz w:val="24"/>
        </w:rPr>
        <w:t>U</w:t>
      </w:r>
      <w:proofErr w:type="gramStart"/>
      <w:r w:rsidR="00702460" w:rsidRPr="00702460">
        <w:rPr>
          <w:rFonts w:asciiTheme="minorEastAsia" w:hAnsiTheme="minorEastAsia" w:hint="eastAsia"/>
          <w:sz w:val="24"/>
        </w:rPr>
        <w:t>悦生活</w:t>
      </w:r>
      <w:proofErr w:type="gramEnd"/>
      <w:r w:rsidR="00702460" w:rsidRPr="00702460">
        <w:rPr>
          <w:rFonts w:asciiTheme="minorEastAsia" w:hAnsiTheme="minorEastAsia" w:hint="eastAsia"/>
          <w:sz w:val="24"/>
        </w:rPr>
        <w:t>广场</w:t>
      </w:r>
      <w:r w:rsidRPr="00702460">
        <w:rPr>
          <w:rFonts w:asciiTheme="minorEastAsia" w:hAnsiTheme="minorEastAsia"/>
          <w:sz w:val="24"/>
        </w:rPr>
        <w:t>、</w:t>
      </w:r>
      <w:r w:rsidR="00702460" w:rsidRPr="00702460">
        <w:rPr>
          <w:rFonts w:asciiTheme="minorEastAsia" w:hAnsiTheme="minorEastAsia" w:hint="eastAsia"/>
          <w:sz w:val="24"/>
        </w:rPr>
        <w:t>戎馨园生活超市</w:t>
      </w:r>
      <w:r w:rsidRPr="00702460">
        <w:rPr>
          <w:rFonts w:asciiTheme="minorEastAsia" w:hAnsiTheme="minorEastAsia"/>
          <w:sz w:val="24"/>
        </w:rPr>
        <w:t>、</w:t>
      </w:r>
      <w:proofErr w:type="gramStart"/>
      <w:r w:rsidR="00702460" w:rsidRPr="00702460">
        <w:rPr>
          <w:rFonts w:asciiTheme="minorEastAsia" w:hAnsiTheme="minorEastAsia" w:hint="eastAsia"/>
          <w:sz w:val="24"/>
        </w:rPr>
        <w:t>鹏旺生活</w:t>
      </w:r>
      <w:proofErr w:type="gramEnd"/>
      <w:r w:rsidR="00702460" w:rsidRPr="00702460">
        <w:rPr>
          <w:rFonts w:asciiTheme="minorEastAsia" w:hAnsiTheme="minorEastAsia" w:hint="eastAsia"/>
          <w:sz w:val="24"/>
        </w:rPr>
        <w:t>超市</w:t>
      </w:r>
      <w:r w:rsidRPr="00702460">
        <w:rPr>
          <w:rFonts w:asciiTheme="minorEastAsia" w:hAnsiTheme="minorEastAsia"/>
          <w:sz w:val="24"/>
        </w:rPr>
        <w:t>等商服设施，综合考虑商业繁华度</w:t>
      </w:r>
      <w:r w:rsidR="00702460" w:rsidRPr="00702460">
        <w:rPr>
          <w:rFonts w:asciiTheme="minorEastAsia" w:hAnsiTheme="minorEastAsia" w:hint="eastAsia"/>
          <w:sz w:val="24"/>
        </w:rPr>
        <w:t>一般；有中关村公园、</w:t>
      </w:r>
      <w:proofErr w:type="gramStart"/>
      <w:r w:rsidR="00702460" w:rsidRPr="00702460">
        <w:rPr>
          <w:rFonts w:asciiTheme="minorEastAsia" w:hAnsiTheme="minorEastAsia" w:hint="eastAsia"/>
          <w:sz w:val="24"/>
        </w:rPr>
        <w:t>航天湖</w:t>
      </w:r>
      <w:proofErr w:type="gramEnd"/>
      <w:r w:rsidR="00702460" w:rsidRPr="00702460">
        <w:rPr>
          <w:rFonts w:asciiTheme="minorEastAsia" w:hAnsiTheme="minorEastAsia" w:hint="eastAsia"/>
          <w:sz w:val="24"/>
        </w:rPr>
        <w:t>公园等设施，</w:t>
      </w:r>
      <w:r w:rsidR="00702460" w:rsidRPr="00702460">
        <w:rPr>
          <w:rFonts w:asciiTheme="minorEastAsia" w:hAnsiTheme="minorEastAsia"/>
          <w:sz w:val="24"/>
        </w:rPr>
        <w:t>综合考虑</w:t>
      </w:r>
      <w:r w:rsidR="00702460" w:rsidRPr="00702460">
        <w:rPr>
          <w:rFonts w:asciiTheme="minorEastAsia" w:hAnsiTheme="minorEastAsia" w:hint="eastAsia"/>
          <w:sz w:val="24"/>
        </w:rPr>
        <w:t>自然和人文环境一般</w:t>
      </w:r>
      <w:r w:rsidRPr="00702460">
        <w:rPr>
          <w:rFonts w:asciiTheme="minorEastAsia" w:hAnsiTheme="minorEastAsia"/>
          <w:sz w:val="24"/>
        </w:rPr>
        <w:t>。</w:t>
      </w:r>
    </w:p>
    <w:p w14:paraId="6E82FB90" w14:textId="52D017B9" w:rsidR="009B7D4F" w:rsidRDefault="001E554F">
      <w:pPr>
        <w:jc w:val="center"/>
        <w:rPr>
          <w:rFonts w:asciiTheme="minorEastAsia" w:hAnsiTheme="minorEastAsia" w:hint="eastAsia"/>
          <w:sz w:val="24"/>
        </w:rPr>
      </w:pPr>
      <w:r w:rsidRPr="00702460">
        <w:rPr>
          <w:rFonts w:asciiTheme="minorEastAsia" w:hAnsiTheme="minorEastAsia" w:hint="eastAsia"/>
          <w:sz w:val="24"/>
        </w:rPr>
        <w:t>咨询对象位置图</w:t>
      </w:r>
    </w:p>
    <w:p w14:paraId="31F9B4AE" w14:textId="307BA06B" w:rsidR="009B7D4F" w:rsidRDefault="00185B37">
      <w:pPr>
        <w:jc w:val="center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FC9F22F" wp14:editId="3038E834">
                <wp:simplePos x="0" y="0"/>
                <wp:positionH relativeFrom="column">
                  <wp:posOffset>2839950</wp:posOffset>
                </wp:positionH>
                <wp:positionV relativeFrom="paragraph">
                  <wp:posOffset>553200</wp:posOffset>
                </wp:positionV>
                <wp:extent cx="945573" cy="408709"/>
                <wp:effectExtent l="38100" t="0" r="6985" b="239395"/>
                <wp:wrapNone/>
                <wp:docPr id="1897258004" name="对话气泡: 椭圆形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5573" cy="408709"/>
                        </a:xfrm>
                        <a:prstGeom prst="wedgeEllipseCallout">
                          <a:avLst>
                            <a:gd name="adj1" fmla="val -53889"/>
                            <a:gd name="adj2" fmla="val 111903"/>
                          </a:avLst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ED35367" w14:textId="41C701D4" w:rsidR="00702460" w:rsidRDefault="00702460" w:rsidP="00702460">
                            <w:pPr>
                              <w:jc w:val="center"/>
                              <w:rPr>
                                <w:rFonts w:ascii="Arial" w:eastAsia="华文细黑" w:hAnsi="Arial"/>
                                <w:b/>
                                <w:color w:val="FFFFFF"/>
                                <w:szCs w:val="21"/>
                              </w:rPr>
                            </w:pPr>
                            <w:r w:rsidRPr="00185B37">
                              <w:rPr>
                                <w:rFonts w:ascii="Arial" w:eastAsia="华文细黑" w:hAnsi="Arial" w:hint="eastAsia"/>
                                <w:b/>
                                <w:color w:val="FFFFFF"/>
                                <w:sz w:val="18"/>
                                <w:szCs w:val="18"/>
                              </w:rPr>
                              <w:t>咨询对象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C9F22F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对话气泡: 椭圆形 2" o:spid="_x0000_s1026" type="#_x0000_t63" style="position:absolute;left:0;text-align:left;margin-left:223.6pt;margin-top:43.55pt;width:74.45pt;height:32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" adj="-840,34971" fillcolor="red" stroked="f">
                <v:textbox>
                  <w:txbxContent>
                    <w:p w14:paraId="0ED35367" w14:textId="41C701D4" w:rsidR="00702460" w:rsidRDefault="00702460" w:rsidP="00702460">
                      <w:pPr>
                        <w:jc w:val="center"/>
                        <w:rPr>
                          <w:rFonts w:ascii="Arial" w:eastAsia="华文细黑" w:hAnsi="Arial"/>
                          <w:b/>
                          <w:color w:val="FFFFFF"/>
                          <w:szCs w:val="21"/>
                        </w:rPr>
                      </w:pPr>
                      <w:r w:rsidRPr="00185B37">
                        <w:rPr>
                          <w:rFonts w:ascii="Arial" w:eastAsia="华文细黑" w:hAnsi="Arial" w:hint="eastAsia"/>
                          <w:b/>
                          <w:color w:val="FFFFFF"/>
                          <w:sz w:val="18"/>
                          <w:szCs w:val="18"/>
                        </w:rPr>
                        <w:t>咨询对象</w:t>
                      </w:r>
                    </w:p>
                  </w:txbxContent>
                </v:textbox>
              </v:shape>
            </w:pict>
          </mc:Fallback>
        </mc:AlternateContent>
      </w:r>
      <w:r w:rsidR="00702460">
        <w:rPr>
          <w:rFonts w:asciiTheme="minorEastAsia" w:hAnsiTheme="minorEastAsia" w:hint="eastAsia"/>
          <w:noProof/>
          <w:sz w:val="24"/>
        </w:rPr>
        <w:drawing>
          <wp:inline distT="0" distB="0" distL="0" distR="0" wp14:anchorId="34D68BA0" wp14:editId="1AC1BD91">
            <wp:extent cx="5904230" cy="4069080"/>
            <wp:effectExtent l="0" t="0" r="1270" b="7620"/>
            <wp:docPr id="332429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42924" name="图片 33242924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4230" cy="406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54A4E" w14:textId="33BB38B7" w:rsidR="009B7D4F" w:rsidRDefault="009B7D4F">
      <w:pPr>
        <w:ind w:firstLineChars="200" w:firstLine="480"/>
        <w:rPr>
          <w:rFonts w:asciiTheme="minorEastAsia" w:hAnsiTheme="minorEastAsia" w:hint="eastAsia"/>
          <w:sz w:val="24"/>
        </w:rPr>
      </w:pPr>
    </w:p>
    <w:p w14:paraId="21507D09" w14:textId="77777777" w:rsidR="009B7D4F" w:rsidRDefault="001E554F">
      <w:pPr>
        <w:pStyle w:val="1"/>
        <w:rPr>
          <w:rFonts w:hint="eastAsia"/>
        </w:rPr>
      </w:pPr>
      <w:bookmarkStart w:id="3" w:name="_Toc117847868"/>
      <w:bookmarkStart w:id="4" w:name="_Toc23870"/>
      <w:bookmarkStart w:id="5" w:name="_Toc214891675"/>
      <w:r>
        <w:rPr>
          <w:rFonts w:hint="eastAsia"/>
        </w:rPr>
        <w:t>二、</w:t>
      </w:r>
      <w:bookmarkEnd w:id="3"/>
      <w:bookmarkEnd w:id="4"/>
      <w:r>
        <w:rPr>
          <w:rFonts w:hint="eastAsia"/>
        </w:rPr>
        <w:t>项目核心情况</w:t>
      </w:r>
      <w:bookmarkEnd w:id="5"/>
    </w:p>
    <w:p w14:paraId="27D98EEC" w14:textId="25435452" w:rsidR="009B7D4F" w:rsidRDefault="001E554F">
      <w:pPr>
        <w:pStyle w:val="3"/>
        <w:rPr>
          <w:rFonts w:hint="eastAsia"/>
        </w:rPr>
      </w:pPr>
      <w:bookmarkStart w:id="6" w:name="_Toc214891676"/>
      <w:r>
        <w:t>1</w:t>
      </w:r>
      <w:r>
        <w:rPr>
          <w:rFonts w:hint="eastAsia"/>
        </w:rPr>
        <w:t>. 安置住宅用房情况</w:t>
      </w:r>
      <w:bookmarkEnd w:id="6"/>
    </w:p>
    <w:p w14:paraId="647F4832" w14:textId="77777777" w:rsidR="00E21E05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/>
          <w:sz w:val="24"/>
        </w:rPr>
        <w:t>咨询对象所属地块共</w:t>
      </w:r>
      <w:r>
        <w:rPr>
          <w:rFonts w:asciiTheme="minorEastAsia" w:hAnsiTheme="minorEastAsia" w:hint="eastAsia"/>
          <w:sz w:val="24"/>
        </w:rPr>
        <w:t>322套住宅用房，共包含</w:t>
      </w:r>
      <w:r>
        <w:rPr>
          <w:rFonts w:asciiTheme="minorEastAsia" w:hAnsiTheme="minorEastAsia"/>
          <w:sz w:val="24"/>
        </w:rPr>
        <w:t xml:space="preserve"> 110</w:t>
      </w:r>
      <w:r>
        <w:rPr>
          <w:rFonts w:asciiTheme="minorEastAsia" w:hAnsiTheme="minorEastAsia" w:hint="eastAsia"/>
          <w:sz w:val="24"/>
        </w:rPr>
        <w:t>平方米</w:t>
      </w:r>
      <w:r>
        <w:rPr>
          <w:rFonts w:asciiTheme="minorEastAsia" w:hAnsiTheme="minorEastAsia"/>
          <w:sz w:val="24"/>
        </w:rPr>
        <w:t>、140</w:t>
      </w:r>
      <w:r>
        <w:rPr>
          <w:rFonts w:asciiTheme="minorEastAsia" w:hAnsiTheme="minorEastAsia" w:hint="eastAsia"/>
          <w:sz w:val="24"/>
        </w:rPr>
        <w:t>平方米</w:t>
      </w:r>
      <w:r>
        <w:rPr>
          <w:rFonts w:asciiTheme="minorEastAsia" w:hAnsiTheme="minorEastAsia"/>
          <w:sz w:val="24"/>
        </w:rPr>
        <w:t>、160</w:t>
      </w:r>
      <w:r>
        <w:rPr>
          <w:rFonts w:asciiTheme="minorEastAsia" w:hAnsiTheme="minorEastAsia" w:hint="eastAsia"/>
          <w:sz w:val="24"/>
        </w:rPr>
        <w:t>平方米</w:t>
      </w:r>
      <w:r>
        <w:rPr>
          <w:rFonts w:asciiTheme="minorEastAsia" w:hAnsiTheme="minorEastAsia"/>
          <w:sz w:val="24"/>
        </w:rPr>
        <w:t>三种户型，均为一梯两户、配备电梯</w:t>
      </w:r>
      <w:r>
        <w:rPr>
          <w:rFonts w:asciiTheme="minorEastAsia" w:hAnsiTheme="minorEastAsia" w:hint="eastAsia"/>
          <w:sz w:val="24"/>
        </w:rPr>
        <w:t>。其中110平方米户型共56套、140平方米户型</w:t>
      </w:r>
      <w:r>
        <w:rPr>
          <w:rFonts w:asciiTheme="minorEastAsia" w:hAnsiTheme="minorEastAsia" w:hint="eastAsia"/>
          <w:sz w:val="24"/>
        </w:rPr>
        <w:lastRenderedPageBreak/>
        <w:t>共260套、160平方米户型共6套。</w:t>
      </w:r>
    </w:p>
    <w:p w14:paraId="02018002" w14:textId="77777777" w:rsidR="00E21E05" w:rsidRDefault="00E21E05" w:rsidP="00E21E05">
      <w:pPr>
        <w:overflowPunct w:val="0"/>
        <w:spacing w:line="480" w:lineRule="auto"/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根据评估专业人员实地查勘，咨询对象现状无楼牌号、单元号。根据委托人提供的资料及介绍，设定项目楼宇编号如下图所示（</w:t>
      </w:r>
      <w:r>
        <w:rPr>
          <w:rFonts w:asciiTheme="minorEastAsia" w:hAnsiTheme="minorEastAsia"/>
          <w:sz w:val="24"/>
        </w:rPr>
        <w:t>1</w:t>
      </w:r>
      <w:r>
        <w:rPr>
          <w:rFonts w:asciiTheme="minorEastAsia" w:hAnsiTheme="minorEastAsia" w:hint="eastAsia"/>
          <w:sz w:val="24"/>
        </w:rPr>
        <w:t>号楼位于项目西北角，</w:t>
      </w:r>
      <w:r>
        <w:rPr>
          <w:rFonts w:asciiTheme="minorEastAsia" w:hAnsiTheme="minorEastAsia"/>
          <w:sz w:val="24"/>
        </w:rPr>
        <w:t>2</w:t>
      </w:r>
      <w:r>
        <w:rPr>
          <w:rFonts w:asciiTheme="minorEastAsia" w:hAnsiTheme="minorEastAsia" w:hint="eastAsia"/>
          <w:sz w:val="24"/>
        </w:rPr>
        <w:t>号楼位于项目东北角，</w:t>
      </w:r>
      <w:r>
        <w:rPr>
          <w:rFonts w:asciiTheme="minorEastAsia" w:hAnsiTheme="minorEastAsia"/>
          <w:sz w:val="24"/>
        </w:rPr>
        <w:t>5</w:t>
      </w:r>
      <w:r>
        <w:rPr>
          <w:rFonts w:asciiTheme="minorEastAsia" w:hAnsiTheme="minorEastAsia" w:hint="eastAsia"/>
          <w:sz w:val="24"/>
        </w:rPr>
        <w:t>号楼位于项目西南角，</w:t>
      </w:r>
      <w:r>
        <w:rPr>
          <w:rFonts w:asciiTheme="minorEastAsia" w:hAnsiTheme="minorEastAsia"/>
          <w:sz w:val="24"/>
        </w:rPr>
        <w:t>6</w:t>
      </w:r>
      <w:r>
        <w:rPr>
          <w:rFonts w:asciiTheme="minorEastAsia" w:hAnsiTheme="minorEastAsia" w:hint="eastAsia"/>
          <w:sz w:val="24"/>
        </w:rPr>
        <w:t>号楼位于项目东南角）。</w:t>
      </w:r>
    </w:p>
    <w:p w14:paraId="0E98780A" w14:textId="77777777" w:rsidR="00E21E05" w:rsidRDefault="00E21E05" w:rsidP="00E21E05">
      <w:pPr>
        <w:overflowPunct w:val="0"/>
        <w:spacing w:line="480" w:lineRule="auto"/>
        <w:jc w:val="center"/>
        <w:rPr>
          <w:rFonts w:ascii="Arial" w:hAnsi="Arial"/>
        </w:rPr>
      </w:pPr>
      <w:r>
        <w:rPr>
          <w:noProof/>
        </w:rPr>
        <w:drawing>
          <wp:inline distT="0" distB="0" distL="0" distR="0" wp14:anchorId="0A41CAAA" wp14:editId="19089AA0">
            <wp:extent cx="4855210" cy="396240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5582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DE64B" w14:textId="34B22D56" w:rsidR="006913BF" w:rsidRDefault="00E21E05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各楼户型情况见下表：</w:t>
      </w:r>
    </w:p>
    <w:tbl>
      <w:tblPr>
        <w:tblW w:w="9299" w:type="dxa"/>
        <w:jc w:val="center"/>
        <w:tblLook w:val="04A0" w:firstRow="1" w:lastRow="0" w:firstColumn="1" w:lastColumn="0" w:noHBand="0" w:noVBand="1"/>
      </w:tblPr>
      <w:tblGrid>
        <w:gridCol w:w="1744"/>
        <w:gridCol w:w="2649"/>
        <w:gridCol w:w="3246"/>
        <w:gridCol w:w="1660"/>
      </w:tblGrid>
      <w:tr w:rsidR="006913BF" w:rsidRPr="00FC7E60" w14:paraId="26BC0056" w14:textId="77777777" w:rsidTr="00E21E05">
        <w:trPr>
          <w:trHeight w:val="348"/>
          <w:jc w:val="center"/>
        </w:trPr>
        <w:tc>
          <w:tcPr>
            <w:tcW w:w="174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DA12B3" w14:textId="77777777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楼号</w:t>
            </w:r>
          </w:p>
        </w:tc>
        <w:tc>
          <w:tcPr>
            <w:tcW w:w="26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0C2BED" w14:textId="3A7F998F" w:rsidR="006913BF" w:rsidRPr="00FC7E60" w:rsidRDefault="00E21E05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住宅户型</w:t>
            </w:r>
          </w:p>
        </w:tc>
        <w:tc>
          <w:tcPr>
            <w:tcW w:w="3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FE0734" w14:textId="77777777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数量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3672325" w14:textId="77777777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小计</w:t>
            </w:r>
          </w:p>
        </w:tc>
      </w:tr>
      <w:tr w:rsidR="006913BF" w:rsidRPr="00FC7E60" w14:paraId="623A6781" w14:textId="77777777" w:rsidTr="00E21E05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659812" w14:textId="77777777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87A02F" w14:textId="11AB1AAE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160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户型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192D5F" w14:textId="5AA9CF7C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3EE90EB" w14:textId="1E9853B3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72</w:t>
            </w:r>
          </w:p>
        </w:tc>
      </w:tr>
      <w:tr w:rsidR="006913BF" w:rsidRPr="00FC7E60" w14:paraId="2553FA08" w14:textId="77777777" w:rsidTr="00E21E05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19B6C" w14:textId="77777777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D47D16" w14:textId="71328F2B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bookmarkStart w:id="7" w:name="OLE_LINK7"/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140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户型</w:t>
            </w:r>
            <w:bookmarkEnd w:id="7"/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CFA2C4" w14:textId="0FE1282C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66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4DA3F0A6" w14:textId="77777777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</w:tr>
      <w:tr w:rsidR="006913BF" w:rsidRPr="00FC7E60" w14:paraId="0AD44D6D" w14:textId="77777777" w:rsidTr="00E21E05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ABC3B3" w14:textId="77777777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</w:t>
            </w: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7F65BF" w14:textId="07A1EC1F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140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户型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6F2150" w14:textId="2FA68B0D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40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95DB422" w14:textId="38563E8A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96</w:t>
            </w:r>
          </w:p>
        </w:tc>
      </w:tr>
      <w:tr w:rsidR="006913BF" w:rsidRPr="00FC7E60" w14:paraId="42D0082F" w14:textId="77777777" w:rsidTr="00E21E05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AB169B" w14:textId="77777777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8F0123" w14:textId="1CE87EDF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110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户型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2B8AD5" w14:textId="69EA9640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56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579F59A" w14:textId="77777777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</w:tr>
      <w:tr w:rsidR="006913BF" w:rsidRPr="00FC7E60" w14:paraId="20403A5F" w14:textId="77777777" w:rsidTr="00E21E05">
        <w:trPr>
          <w:trHeight w:val="399"/>
          <w:jc w:val="center"/>
        </w:trPr>
        <w:tc>
          <w:tcPr>
            <w:tcW w:w="17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D6DADA" w14:textId="77777777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5</w:t>
            </w: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96A69F" w14:textId="03367A6A" w:rsidR="006913BF" w:rsidRPr="00FC7E60" w:rsidRDefault="00E21E05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140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户型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832244" w14:textId="0BC337D5" w:rsidR="006913BF" w:rsidRPr="00FC7E60" w:rsidRDefault="00E21E05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88</w:t>
            </w:r>
          </w:p>
        </w:tc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31C651E3" w14:textId="708B591E" w:rsidR="006913BF" w:rsidRPr="00FC7E60" w:rsidRDefault="00E21E05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88</w:t>
            </w:r>
          </w:p>
        </w:tc>
      </w:tr>
      <w:tr w:rsidR="006913BF" w:rsidRPr="00FC7E60" w14:paraId="152B8648" w14:textId="77777777" w:rsidTr="00E21E05">
        <w:trPr>
          <w:trHeight w:val="399"/>
          <w:jc w:val="center"/>
        </w:trPr>
        <w:tc>
          <w:tcPr>
            <w:tcW w:w="1744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0B0ABE" w14:textId="77777777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</w:t>
            </w: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A7DCE3" w14:textId="43F398C3" w:rsidR="006913BF" w:rsidRPr="00FC7E60" w:rsidRDefault="00E21E05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140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户型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D1D455" w14:textId="1981EC8D" w:rsidR="006913BF" w:rsidRPr="00FC7E60" w:rsidRDefault="00E21E05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66</w:t>
            </w:r>
          </w:p>
        </w:tc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0FCBB6AB" w14:textId="4748D623" w:rsidR="006913BF" w:rsidRPr="00FC7E60" w:rsidRDefault="00E21E05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66</w:t>
            </w:r>
          </w:p>
        </w:tc>
      </w:tr>
      <w:tr w:rsidR="006913BF" w:rsidRPr="00FC7E60" w14:paraId="60C9637D" w14:textId="77777777" w:rsidTr="00E21E05">
        <w:trPr>
          <w:trHeight w:val="399"/>
          <w:jc w:val="center"/>
        </w:trPr>
        <w:tc>
          <w:tcPr>
            <w:tcW w:w="174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2C399AD2" w14:textId="77777777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合计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38F524CF" w14:textId="77777777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——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2F91EDB8" w14:textId="77777777" w:rsidR="006913BF" w:rsidRPr="00FC7E60" w:rsidRDefault="006913BF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——</w:t>
            </w:r>
          </w:p>
        </w:tc>
        <w:tc>
          <w:tcPr>
            <w:tcW w:w="166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C59817E" w14:textId="2A96A548" w:rsidR="006913BF" w:rsidRPr="00FC7E60" w:rsidRDefault="00E21E05" w:rsidP="008A4416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322</w:t>
            </w:r>
          </w:p>
        </w:tc>
      </w:tr>
    </w:tbl>
    <w:p w14:paraId="4248844D" w14:textId="77777777" w:rsidR="00E21E05" w:rsidRDefault="00E21E05">
      <w:pPr>
        <w:ind w:firstLineChars="200" w:firstLine="480"/>
        <w:rPr>
          <w:rFonts w:asciiTheme="minorEastAsia" w:hAnsiTheme="minorEastAsia" w:hint="eastAsia"/>
          <w:sz w:val="24"/>
        </w:rPr>
      </w:pPr>
    </w:p>
    <w:p w14:paraId="604CC69A" w14:textId="32820D64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lastRenderedPageBreak/>
        <w:t>户型及单元详细情况见下图：</w:t>
      </w:r>
    </w:p>
    <w:p w14:paraId="7C6BFE19" w14:textId="77777777" w:rsidR="009B7D4F" w:rsidRDefault="001E554F">
      <w:pPr>
        <w:ind w:firstLineChars="200" w:firstLine="480"/>
        <w:jc w:val="center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/>
          <w:noProof/>
          <w:sz w:val="24"/>
        </w:rPr>
        <w:drawing>
          <wp:inline distT="0" distB="0" distL="0" distR="0" wp14:anchorId="35323BC2" wp14:editId="641EBAAD">
            <wp:extent cx="5328000" cy="2196000"/>
            <wp:effectExtent l="0" t="0" r="6350" b="0"/>
            <wp:docPr id="3" name="图片 3" descr="C:\Users\zhoutong\xwechat_files\jerryinthesky_1054\temp\InputTemp\8a1d0ec4-8c41-4565-9b3f-f7db4aee979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zhoutong\xwechat_files\jerryinthesky_1054\temp\InputTemp\8a1d0ec4-8c41-4565-9b3f-f7db4aee979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21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00476" w14:textId="77777777" w:rsidR="009B7D4F" w:rsidRDefault="009B7D4F">
      <w:pPr>
        <w:ind w:firstLineChars="200" w:firstLine="480"/>
        <w:jc w:val="center"/>
        <w:rPr>
          <w:rFonts w:asciiTheme="minorEastAsia" w:hAnsiTheme="minorEastAsia" w:hint="eastAsia"/>
          <w:sz w:val="24"/>
        </w:rPr>
      </w:pPr>
    </w:p>
    <w:p w14:paraId="59B7F49D" w14:textId="77777777" w:rsidR="009B7D4F" w:rsidRDefault="001E554F" w:rsidP="00FC7E60">
      <w:pPr>
        <w:ind w:firstLineChars="200" w:firstLine="480"/>
        <w:jc w:val="center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/>
          <w:noProof/>
          <w:sz w:val="24"/>
        </w:rPr>
        <w:drawing>
          <wp:inline distT="0" distB="0" distL="0" distR="0" wp14:anchorId="0F137E5B" wp14:editId="4C42F184">
            <wp:extent cx="5328000" cy="2862000"/>
            <wp:effectExtent l="0" t="0" r="6350" b="0"/>
            <wp:docPr id="5" name="图片 5" descr="C:\Users\zhoutong\xwechat_files\jerryinthesky_1054\temp\InputTemp\0e19341a-85af-4c32-8a44-494a535b67a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zhoutong\xwechat_files\jerryinthesky_1054\temp\InputTemp\0e19341a-85af-4c32-8a44-494a535b67a5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8000" cy="28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BA11F" w14:textId="77777777" w:rsidR="009B7D4F" w:rsidRDefault="009B7D4F">
      <w:pPr>
        <w:overflowPunct w:val="0"/>
        <w:spacing w:line="480" w:lineRule="auto"/>
        <w:jc w:val="center"/>
        <w:rPr>
          <w:rFonts w:ascii="Arial" w:hAnsi="Arial"/>
        </w:rPr>
      </w:pPr>
    </w:p>
    <w:p w14:paraId="38E0D6D3" w14:textId="77777777" w:rsidR="009B7D4F" w:rsidRDefault="001E554F">
      <w:pPr>
        <w:pStyle w:val="3"/>
        <w:rPr>
          <w:rFonts w:hint="eastAsia"/>
        </w:rPr>
      </w:pPr>
      <w:bookmarkStart w:id="8" w:name="_Toc214891677"/>
      <w:r>
        <w:rPr>
          <w:rFonts w:hint="eastAsia"/>
        </w:rPr>
        <w:t>.2 地下储藏室情况</w:t>
      </w:r>
      <w:bookmarkEnd w:id="8"/>
    </w:p>
    <w:p w14:paraId="758F2450" w14:textId="18542345" w:rsidR="00FC7E60" w:rsidRDefault="001E554F" w:rsidP="00FC7E60">
      <w:pPr>
        <w:ind w:leftChars="100" w:left="210"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/>
          <w:sz w:val="24"/>
        </w:rPr>
        <w:t>咨询对象所属地块共</w:t>
      </w:r>
      <w:r>
        <w:rPr>
          <w:rFonts w:asciiTheme="minorEastAsia" w:hAnsiTheme="minorEastAsia" w:hint="eastAsia"/>
          <w:sz w:val="24"/>
        </w:rPr>
        <w:t>346间地下储藏室，位于项目地下1至2层。地下储藏室B1层（即项目地下1层）共173间，地下储藏室B2层（即项目地下2层）共173间。其中：</w:t>
      </w:r>
      <w:r>
        <w:rPr>
          <w:rFonts w:asciiTheme="minorEastAsia" w:hAnsiTheme="minorEastAsia"/>
          <w:sz w:val="24"/>
        </w:rPr>
        <w:t>1</w:t>
      </w:r>
      <w:bookmarkStart w:id="9" w:name="_Hlk214896043"/>
      <w:r w:rsidR="00FC7E60">
        <w:rPr>
          <w:rFonts w:asciiTheme="minorEastAsia" w:hAnsiTheme="minorEastAsia" w:hint="eastAsia"/>
          <w:sz w:val="24"/>
        </w:rPr>
        <w:t>号</w:t>
      </w:r>
      <w:bookmarkEnd w:id="9"/>
      <w:r>
        <w:rPr>
          <w:rFonts w:asciiTheme="minorEastAsia" w:hAnsiTheme="minorEastAsia"/>
          <w:sz w:val="24"/>
        </w:rPr>
        <w:t>楼共108间，地下一层62间，地下二层46间；2</w:t>
      </w:r>
      <w:r w:rsidR="00FC7E60">
        <w:rPr>
          <w:rFonts w:asciiTheme="minorEastAsia" w:hAnsiTheme="minorEastAsia" w:hint="eastAsia"/>
          <w:sz w:val="24"/>
        </w:rPr>
        <w:t>号</w:t>
      </w:r>
      <w:r>
        <w:rPr>
          <w:rFonts w:asciiTheme="minorEastAsia" w:hAnsiTheme="minorEastAsia"/>
          <w:sz w:val="24"/>
        </w:rPr>
        <w:t>楼共48间在地下二层，地下一层为自行车库；5</w:t>
      </w:r>
      <w:r w:rsidR="00FC7E60">
        <w:rPr>
          <w:rFonts w:asciiTheme="minorEastAsia" w:hAnsiTheme="minorEastAsia" w:hint="eastAsia"/>
          <w:sz w:val="24"/>
        </w:rPr>
        <w:t>号</w:t>
      </w:r>
      <w:r>
        <w:rPr>
          <w:rFonts w:asciiTheme="minorEastAsia" w:hAnsiTheme="minorEastAsia"/>
          <w:sz w:val="24"/>
        </w:rPr>
        <w:t>楼共104间，地下一层61间，地下二层43间；6</w:t>
      </w:r>
      <w:r w:rsidR="00FC7E60">
        <w:rPr>
          <w:rFonts w:asciiTheme="minorEastAsia" w:hAnsiTheme="minorEastAsia" w:hint="eastAsia"/>
          <w:sz w:val="24"/>
        </w:rPr>
        <w:t>号</w:t>
      </w:r>
      <w:r>
        <w:rPr>
          <w:rFonts w:asciiTheme="minorEastAsia" w:hAnsiTheme="minorEastAsia"/>
          <w:sz w:val="24"/>
        </w:rPr>
        <w:t>楼共86</w:t>
      </w:r>
      <w:r>
        <w:rPr>
          <w:rFonts w:asciiTheme="minorEastAsia" w:hAnsiTheme="minorEastAsia"/>
          <w:sz w:val="24"/>
        </w:rPr>
        <w:lastRenderedPageBreak/>
        <w:t>间，地下一层50间，地下二层36间。</w:t>
      </w:r>
    </w:p>
    <w:tbl>
      <w:tblPr>
        <w:tblW w:w="9299" w:type="dxa"/>
        <w:jc w:val="center"/>
        <w:tblLook w:val="04A0" w:firstRow="1" w:lastRow="0" w:firstColumn="1" w:lastColumn="0" w:noHBand="0" w:noVBand="1"/>
      </w:tblPr>
      <w:tblGrid>
        <w:gridCol w:w="1744"/>
        <w:gridCol w:w="2649"/>
        <w:gridCol w:w="3246"/>
        <w:gridCol w:w="1660"/>
      </w:tblGrid>
      <w:tr w:rsidR="00FC7E60" w:rsidRPr="00FC7E60" w14:paraId="5137D8BC" w14:textId="77777777" w:rsidTr="00E21E05">
        <w:trPr>
          <w:trHeight w:val="348"/>
          <w:jc w:val="center"/>
        </w:trPr>
        <w:tc>
          <w:tcPr>
            <w:tcW w:w="174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9795C3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楼号</w:t>
            </w:r>
          </w:p>
        </w:tc>
        <w:tc>
          <w:tcPr>
            <w:tcW w:w="26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5909B9" w14:textId="2414A88B" w:rsidR="00FC7E60" w:rsidRPr="00FC7E60" w:rsidRDefault="006E1BDA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楼层</w:t>
            </w:r>
          </w:p>
        </w:tc>
        <w:tc>
          <w:tcPr>
            <w:tcW w:w="32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D6B44F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数量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DD00AB7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小计</w:t>
            </w:r>
          </w:p>
        </w:tc>
      </w:tr>
      <w:tr w:rsidR="00FC7E60" w:rsidRPr="00FC7E60" w14:paraId="035FE462" w14:textId="77777777" w:rsidTr="00E21E05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827E5C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367600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地下一层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59AB07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62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6E02FAE4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108</w:t>
            </w:r>
          </w:p>
        </w:tc>
      </w:tr>
      <w:tr w:rsidR="00FC7E60" w:rsidRPr="00FC7E60" w14:paraId="0050C7EF" w14:textId="77777777" w:rsidTr="00E21E05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C93848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80C9DF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地下二层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CD2DD3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46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763F23C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</w:tr>
      <w:tr w:rsidR="00FC7E60" w:rsidRPr="00FC7E60" w14:paraId="6C7A4C0E" w14:textId="77777777" w:rsidTr="00E21E05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12D106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</w:t>
            </w: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E9ABAD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地下一层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6BBB34" w14:textId="3D8863DF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——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5CF98BF0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48</w:t>
            </w:r>
          </w:p>
        </w:tc>
      </w:tr>
      <w:tr w:rsidR="00FC7E60" w:rsidRPr="00FC7E60" w14:paraId="4F3FA5A5" w14:textId="77777777" w:rsidTr="00E21E05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49512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97A13D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地下二层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1188DD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48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1BC48C0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</w:tr>
      <w:tr w:rsidR="00FC7E60" w:rsidRPr="00FC7E60" w14:paraId="74A83B54" w14:textId="77777777" w:rsidTr="00E21E05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C2981C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5</w:t>
            </w: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525CF6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地下一层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C52DB1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61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2876E7D2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104</w:t>
            </w:r>
          </w:p>
        </w:tc>
      </w:tr>
      <w:tr w:rsidR="00FC7E60" w:rsidRPr="00FC7E60" w14:paraId="02B78D1A" w14:textId="77777777" w:rsidTr="00E21E05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8EFC3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12FB90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地下二层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497032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43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18620070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</w:tr>
      <w:tr w:rsidR="00FC7E60" w:rsidRPr="00FC7E60" w14:paraId="57ACCD2D" w14:textId="77777777" w:rsidTr="00E21E05">
        <w:trPr>
          <w:trHeight w:val="399"/>
          <w:jc w:val="center"/>
        </w:trPr>
        <w:tc>
          <w:tcPr>
            <w:tcW w:w="1744" w:type="dxa"/>
            <w:vMerge w:val="restar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ACCBB3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</w:t>
            </w: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0F8725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地下一层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C05D3F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50</w:t>
            </w:r>
          </w:p>
        </w:tc>
        <w:tc>
          <w:tcPr>
            <w:tcW w:w="166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noWrap/>
            <w:vAlign w:val="center"/>
            <w:hideMark/>
          </w:tcPr>
          <w:p w14:paraId="12C62CAE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86</w:t>
            </w:r>
          </w:p>
        </w:tc>
      </w:tr>
      <w:tr w:rsidR="00FC7E60" w:rsidRPr="00FC7E60" w14:paraId="02D208D9" w14:textId="77777777" w:rsidTr="00E21E05">
        <w:trPr>
          <w:trHeight w:val="399"/>
          <w:jc w:val="center"/>
        </w:trPr>
        <w:tc>
          <w:tcPr>
            <w:tcW w:w="1744" w:type="dxa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481982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  <w:tc>
          <w:tcPr>
            <w:tcW w:w="26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0741C1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地下二层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72656E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36</w:t>
            </w:r>
          </w:p>
        </w:tc>
        <w:tc>
          <w:tcPr>
            <w:tcW w:w="166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4A9D80C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</w:tr>
      <w:tr w:rsidR="00FC7E60" w:rsidRPr="00FC7E60" w14:paraId="66579E0F" w14:textId="77777777" w:rsidTr="00E21E05">
        <w:trPr>
          <w:trHeight w:val="399"/>
          <w:jc w:val="center"/>
        </w:trPr>
        <w:tc>
          <w:tcPr>
            <w:tcW w:w="1744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  <w:hideMark/>
          </w:tcPr>
          <w:p w14:paraId="4EAA210E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合计</w:t>
            </w:r>
          </w:p>
        </w:tc>
        <w:tc>
          <w:tcPr>
            <w:tcW w:w="264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6FC30714" w14:textId="346C4119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——</w:t>
            </w:r>
          </w:p>
        </w:tc>
        <w:tc>
          <w:tcPr>
            <w:tcW w:w="324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14:paraId="27F377D0" w14:textId="380A22D1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——</w:t>
            </w:r>
          </w:p>
        </w:tc>
        <w:tc>
          <w:tcPr>
            <w:tcW w:w="166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2482F9E" w14:textId="77777777" w:rsidR="00FC7E60" w:rsidRPr="00FC7E60" w:rsidRDefault="00FC7E60" w:rsidP="00FC7E60">
            <w:pPr>
              <w:widowControl/>
              <w:spacing w:line="240" w:lineRule="exact"/>
              <w:jc w:val="center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FC7E60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346</w:t>
            </w:r>
          </w:p>
        </w:tc>
      </w:tr>
    </w:tbl>
    <w:p w14:paraId="6428E6B8" w14:textId="79450A84" w:rsidR="009B7D4F" w:rsidRDefault="001E554F">
      <w:pPr>
        <w:ind w:leftChars="100" w:left="210" w:firstLineChars="200" w:firstLine="480"/>
        <w:rPr>
          <w:rFonts w:asciiTheme="minorEastAsia" w:hAnsiTheme="minorEastAsia" w:hint="eastAsia"/>
          <w:sz w:val="24"/>
        </w:rPr>
      </w:pPr>
      <w:bookmarkStart w:id="10" w:name="OLE_LINK6"/>
      <w:r>
        <w:rPr>
          <w:rFonts w:asciiTheme="minorEastAsia" w:hAnsiTheme="minorEastAsia"/>
          <w:sz w:val="24"/>
        </w:rPr>
        <w:t>根据</w:t>
      </w:r>
      <w:r w:rsidR="00185B37">
        <w:rPr>
          <w:rFonts w:asciiTheme="minorEastAsia" w:hAnsiTheme="minorEastAsia" w:hint="eastAsia"/>
          <w:sz w:val="24"/>
        </w:rPr>
        <w:t>委托人介绍及</w:t>
      </w:r>
      <w:r>
        <w:rPr>
          <w:rFonts w:asciiTheme="minorEastAsia" w:hAnsiTheme="minorEastAsia"/>
          <w:sz w:val="24"/>
        </w:rPr>
        <w:t>评估专业人员实地查勘</w:t>
      </w:r>
      <w:r>
        <w:rPr>
          <w:rFonts w:asciiTheme="minorEastAsia" w:hAnsiTheme="minorEastAsia" w:hint="eastAsia"/>
          <w:sz w:val="24"/>
        </w:rPr>
        <w:t>，</w:t>
      </w:r>
      <w:bookmarkEnd w:id="10"/>
      <w:r>
        <w:rPr>
          <w:rFonts w:asciiTheme="minorEastAsia" w:hAnsiTheme="minorEastAsia" w:hint="eastAsia"/>
          <w:sz w:val="24"/>
        </w:rPr>
        <w:t>4栋住宅楼每个单元的电梯均可直达地下储藏室</w:t>
      </w:r>
      <w:r>
        <w:rPr>
          <w:rFonts w:asciiTheme="minorEastAsia" w:hAnsiTheme="minorEastAsia"/>
          <w:sz w:val="24"/>
        </w:rPr>
        <w:t>B1层（即项目地下1层）</w:t>
      </w:r>
      <w:r>
        <w:rPr>
          <w:rFonts w:asciiTheme="minorEastAsia" w:hAnsiTheme="minorEastAsia" w:hint="eastAsia"/>
          <w:sz w:val="24"/>
        </w:rPr>
        <w:t>和</w:t>
      </w:r>
      <w:r>
        <w:rPr>
          <w:rFonts w:asciiTheme="minorEastAsia" w:hAnsiTheme="minorEastAsia"/>
          <w:sz w:val="24"/>
        </w:rPr>
        <w:t>地下储藏室B2层（即项目地下2层）</w:t>
      </w:r>
      <w:r>
        <w:rPr>
          <w:rFonts w:asciiTheme="minorEastAsia" w:hAnsiTheme="minorEastAsia" w:hint="eastAsia"/>
          <w:sz w:val="24"/>
        </w:rPr>
        <w:t>。</w:t>
      </w:r>
    </w:p>
    <w:p w14:paraId="086E8E68" w14:textId="5774D91B" w:rsidR="00185B37" w:rsidRDefault="00185B37" w:rsidP="00185B37">
      <w:pPr>
        <w:ind w:leftChars="100" w:left="210"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/>
          <w:sz w:val="24"/>
        </w:rPr>
        <w:t>根据</w:t>
      </w:r>
      <w:r>
        <w:rPr>
          <w:rFonts w:asciiTheme="minorEastAsia" w:hAnsiTheme="minorEastAsia" w:hint="eastAsia"/>
          <w:sz w:val="24"/>
        </w:rPr>
        <w:t>委托人提供的《唐家岭</w:t>
      </w:r>
      <w:r w:rsidR="006E1BDA">
        <w:rPr>
          <w:rFonts w:asciiTheme="minorEastAsia" w:hAnsiTheme="minorEastAsia" w:hint="eastAsia"/>
          <w:sz w:val="24"/>
        </w:rPr>
        <w:t>地下储藏间面积</w:t>
      </w:r>
      <w:r>
        <w:rPr>
          <w:rFonts w:asciiTheme="minorEastAsia" w:hAnsiTheme="minorEastAsia" w:hint="eastAsia"/>
          <w:sz w:val="24"/>
        </w:rPr>
        <w:t>编号图》</w:t>
      </w:r>
      <w:r w:rsidR="00E75723">
        <w:rPr>
          <w:rFonts w:asciiTheme="minorEastAsia" w:hAnsiTheme="minorEastAsia" w:hint="eastAsia"/>
          <w:sz w:val="24"/>
        </w:rPr>
        <w:t>、《</w:t>
      </w:r>
      <w:r w:rsidR="00E75723" w:rsidRPr="00E75723">
        <w:rPr>
          <w:rFonts w:asciiTheme="minorEastAsia" w:hAnsiTheme="minorEastAsia" w:hint="eastAsia"/>
          <w:sz w:val="24"/>
        </w:rPr>
        <w:t>地下储藏间面积统计表</w:t>
      </w:r>
      <w:r w:rsidR="00E75723">
        <w:rPr>
          <w:rFonts w:asciiTheme="minorEastAsia" w:hAnsiTheme="minorEastAsia" w:hint="eastAsia"/>
          <w:sz w:val="24"/>
        </w:rPr>
        <w:t>》</w:t>
      </w:r>
      <w:r>
        <w:rPr>
          <w:rFonts w:asciiTheme="minorEastAsia" w:hAnsiTheme="minorEastAsia" w:hint="eastAsia"/>
          <w:sz w:val="24"/>
        </w:rPr>
        <w:t>及</w:t>
      </w:r>
      <w:r>
        <w:rPr>
          <w:rFonts w:asciiTheme="minorEastAsia" w:hAnsiTheme="minorEastAsia"/>
          <w:sz w:val="24"/>
        </w:rPr>
        <w:t>评估专业人员实地查勘</w:t>
      </w:r>
      <w:r>
        <w:rPr>
          <w:rFonts w:asciiTheme="minorEastAsia" w:hAnsiTheme="minorEastAsia" w:hint="eastAsia"/>
          <w:sz w:val="24"/>
        </w:rPr>
        <w:t>，截至2025年11月25日现场查勘日，</w:t>
      </w:r>
      <w:bookmarkStart w:id="11" w:name="OLE_LINK3"/>
      <w:r w:rsidR="00243A70">
        <w:rPr>
          <w:rFonts w:asciiTheme="minorEastAsia" w:hAnsiTheme="minorEastAsia" w:hint="eastAsia"/>
          <w:sz w:val="24"/>
        </w:rPr>
        <w:t>地下储藏室尚未施工完成，没有标注编号，</w:t>
      </w:r>
      <w:bookmarkEnd w:id="11"/>
      <w:r>
        <w:rPr>
          <w:rFonts w:asciiTheme="minorEastAsia" w:hAnsiTheme="minorEastAsia" w:hint="eastAsia"/>
          <w:sz w:val="24"/>
        </w:rPr>
        <w:t>部分储藏室存在</w:t>
      </w:r>
      <w:r w:rsidRPr="00185B37">
        <w:rPr>
          <w:rFonts w:asciiTheme="minorEastAsia" w:hAnsiTheme="minorEastAsia" w:hint="eastAsia"/>
          <w:sz w:val="24"/>
        </w:rPr>
        <w:t>有风管、风井</w:t>
      </w:r>
      <w:r>
        <w:rPr>
          <w:rFonts w:asciiTheme="minorEastAsia" w:hAnsiTheme="minorEastAsia" w:hint="eastAsia"/>
          <w:sz w:val="24"/>
        </w:rPr>
        <w:t>等影响空间使用的</w:t>
      </w:r>
      <w:r w:rsidR="00E75723">
        <w:rPr>
          <w:rFonts w:asciiTheme="minorEastAsia" w:hAnsiTheme="minorEastAsia" w:hint="eastAsia"/>
          <w:sz w:val="24"/>
        </w:rPr>
        <w:t>情况</w:t>
      </w:r>
      <w:r>
        <w:rPr>
          <w:rFonts w:asciiTheme="minorEastAsia" w:hAnsiTheme="minorEastAsia" w:hint="eastAsia"/>
          <w:sz w:val="24"/>
        </w:rPr>
        <w:t>，部分储藏室留有风管口，</w:t>
      </w:r>
      <w:r w:rsidR="00243A70">
        <w:rPr>
          <w:rFonts w:asciiTheme="minorEastAsia" w:hAnsiTheme="minorEastAsia" w:hint="eastAsia"/>
          <w:sz w:val="24"/>
        </w:rPr>
        <w:t>但</w:t>
      </w:r>
      <w:r>
        <w:rPr>
          <w:rFonts w:asciiTheme="minorEastAsia" w:hAnsiTheme="minorEastAsia" w:hint="eastAsia"/>
          <w:sz w:val="24"/>
        </w:rPr>
        <w:t>设备尚未安装完成</w:t>
      </w:r>
      <w:bookmarkStart w:id="12" w:name="_Hlk215062047"/>
      <w:r w:rsidR="002C04C0">
        <w:rPr>
          <w:rFonts w:asciiTheme="minorEastAsia" w:hAnsiTheme="minorEastAsia" w:hint="eastAsia"/>
          <w:sz w:val="24"/>
        </w:rPr>
        <w:t>。</w:t>
      </w:r>
    </w:p>
    <w:p w14:paraId="354E4A3F" w14:textId="0BC5F60E" w:rsidR="00185B37" w:rsidRDefault="00185B37" w:rsidP="00185B37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noProof/>
          <w:sz w:val="24"/>
        </w:rPr>
        <w:drawing>
          <wp:inline distT="0" distB="0" distL="0" distR="0" wp14:anchorId="44819B38" wp14:editId="3895155B">
            <wp:extent cx="2638800" cy="1980000"/>
            <wp:effectExtent l="0" t="0" r="9525" b="1270"/>
            <wp:docPr id="232048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048105" name="图片 23204810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 w:val="24"/>
        </w:rPr>
        <w:t xml:space="preserve">  </w:t>
      </w:r>
      <w:r>
        <w:rPr>
          <w:rFonts w:asciiTheme="minorEastAsia" w:hAnsiTheme="minorEastAsia" w:hint="eastAsia"/>
          <w:noProof/>
          <w:sz w:val="24"/>
        </w:rPr>
        <w:drawing>
          <wp:inline distT="0" distB="0" distL="0" distR="0" wp14:anchorId="23BAAB83" wp14:editId="07613E06">
            <wp:extent cx="2638800" cy="1980000"/>
            <wp:effectExtent l="0" t="0" r="9525" b="1270"/>
            <wp:docPr id="132835950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359509" name="图片 132835950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E954F" w14:textId="53425805" w:rsidR="00185B37" w:rsidRDefault="00185B37" w:rsidP="00185B37">
      <w:pPr>
        <w:ind w:firstLineChars="200" w:firstLine="480"/>
        <w:rPr>
          <w:rFonts w:asciiTheme="minorEastAsia" w:hAnsiTheme="minorEastAsia" w:hint="eastAsia"/>
          <w:sz w:val="24"/>
        </w:rPr>
      </w:pPr>
    </w:p>
    <w:p w14:paraId="6B4140CB" w14:textId="77777777" w:rsidR="009B7D4F" w:rsidRDefault="001E554F">
      <w:pPr>
        <w:pStyle w:val="3"/>
        <w:rPr>
          <w:rFonts w:hint="eastAsia"/>
        </w:rPr>
      </w:pPr>
      <w:bookmarkStart w:id="13" w:name="_Toc214891678"/>
      <w:bookmarkEnd w:id="12"/>
      <w:r>
        <w:rPr>
          <w:rFonts w:hint="eastAsia"/>
        </w:rPr>
        <w:t>.3 地下停车位情况</w:t>
      </w:r>
      <w:bookmarkEnd w:id="13"/>
    </w:p>
    <w:p w14:paraId="415F9339" w14:textId="77777777" w:rsidR="009B7D4F" w:rsidRDefault="001E554F">
      <w:pPr>
        <w:ind w:firstLineChars="300" w:firstLine="72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/>
          <w:sz w:val="24"/>
        </w:rPr>
        <w:t>咨询对象所属地块共</w:t>
      </w:r>
      <w:r>
        <w:rPr>
          <w:rFonts w:asciiTheme="minorEastAsia" w:hAnsiTheme="minorEastAsia" w:hint="eastAsia"/>
          <w:sz w:val="24"/>
        </w:rPr>
        <w:t>382个地下停车位，其中普通车位217个、充电桩车位83个、</w:t>
      </w:r>
      <w:r>
        <w:rPr>
          <w:rFonts w:asciiTheme="minorEastAsia" w:hAnsiTheme="minorEastAsia" w:hint="eastAsia"/>
          <w:sz w:val="24"/>
        </w:rPr>
        <w:lastRenderedPageBreak/>
        <w:t>人防车位82个。地下停车位位于项目地下2至3层，地下停车位B1层（即项目地下2层）共195个，地下停车位B2层（即项目地下3层）共187个。地下停车位详细分布情况见下表：</w:t>
      </w:r>
    </w:p>
    <w:tbl>
      <w:tblPr>
        <w:tblStyle w:val="af"/>
        <w:tblW w:w="9299" w:type="dxa"/>
        <w:jc w:val="center"/>
        <w:tblLook w:val="04A0" w:firstRow="1" w:lastRow="0" w:firstColumn="1" w:lastColumn="0" w:noHBand="0" w:noVBand="1"/>
      </w:tblPr>
      <w:tblGrid>
        <w:gridCol w:w="1631"/>
        <w:gridCol w:w="1386"/>
        <w:gridCol w:w="3323"/>
        <w:gridCol w:w="2959"/>
      </w:tblGrid>
      <w:tr w:rsidR="009B7D4F" w14:paraId="6A2D3136" w14:textId="77777777" w:rsidTr="00063297">
        <w:trPr>
          <w:trHeight w:val="454"/>
          <w:jc w:val="center"/>
        </w:trPr>
        <w:tc>
          <w:tcPr>
            <w:tcW w:w="877" w:type="pct"/>
            <w:vAlign w:val="center"/>
          </w:tcPr>
          <w:p w14:paraId="0A9FC5B5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项目</w:t>
            </w:r>
          </w:p>
        </w:tc>
        <w:tc>
          <w:tcPr>
            <w:tcW w:w="745" w:type="pct"/>
            <w:vAlign w:val="center"/>
          </w:tcPr>
          <w:p w14:paraId="2E70559F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车位类型</w:t>
            </w:r>
          </w:p>
        </w:tc>
        <w:tc>
          <w:tcPr>
            <w:tcW w:w="1787" w:type="pct"/>
            <w:vAlign w:val="center"/>
          </w:tcPr>
          <w:p w14:paraId="26917653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编号</w:t>
            </w:r>
          </w:p>
        </w:tc>
        <w:tc>
          <w:tcPr>
            <w:tcW w:w="1591" w:type="pct"/>
            <w:vAlign w:val="center"/>
          </w:tcPr>
          <w:p w14:paraId="35752585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备注</w:t>
            </w:r>
          </w:p>
        </w:tc>
      </w:tr>
      <w:tr w:rsidR="009B7D4F" w14:paraId="660B8AF3" w14:textId="77777777" w:rsidTr="00063297">
        <w:trPr>
          <w:trHeight w:val="454"/>
          <w:jc w:val="center"/>
        </w:trPr>
        <w:tc>
          <w:tcPr>
            <w:tcW w:w="877" w:type="pct"/>
            <w:vMerge w:val="restart"/>
            <w:vAlign w:val="center"/>
          </w:tcPr>
          <w:p w14:paraId="62C5D2E9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地下停车位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B1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层（即项目地下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2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层）</w:t>
            </w:r>
          </w:p>
        </w:tc>
        <w:tc>
          <w:tcPr>
            <w:tcW w:w="745" w:type="pct"/>
            <w:vAlign w:val="center"/>
          </w:tcPr>
          <w:p w14:paraId="5A391CDE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充电桩车位</w:t>
            </w:r>
          </w:p>
        </w:tc>
        <w:tc>
          <w:tcPr>
            <w:tcW w:w="1787" w:type="pct"/>
            <w:vAlign w:val="center"/>
          </w:tcPr>
          <w:p w14:paraId="5C1563E3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编号为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C001~C083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，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共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83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个</w:t>
            </w:r>
          </w:p>
        </w:tc>
        <w:tc>
          <w:tcPr>
            <w:tcW w:w="1591" w:type="pct"/>
            <w:vAlign w:val="center"/>
          </w:tcPr>
          <w:p w14:paraId="3BA5E33E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包括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4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个无障碍车位</w:t>
            </w:r>
            <w:bookmarkStart w:id="14" w:name="_Hlk215126916"/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C015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C020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C034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C066</w:t>
            </w:r>
            <w:bookmarkEnd w:id="14"/>
          </w:p>
        </w:tc>
      </w:tr>
      <w:tr w:rsidR="009B7D4F" w14:paraId="22F0B98A" w14:textId="77777777" w:rsidTr="00063297">
        <w:trPr>
          <w:trHeight w:val="454"/>
          <w:jc w:val="center"/>
        </w:trPr>
        <w:tc>
          <w:tcPr>
            <w:tcW w:w="877" w:type="pct"/>
            <w:vMerge/>
            <w:vAlign w:val="center"/>
          </w:tcPr>
          <w:p w14:paraId="63DE8CC7" w14:textId="77777777" w:rsidR="009B7D4F" w:rsidRDefault="009B7D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  <w:tc>
          <w:tcPr>
            <w:tcW w:w="745" w:type="pct"/>
            <w:vAlign w:val="center"/>
          </w:tcPr>
          <w:p w14:paraId="6BCB9BD6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普通车位</w:t>
            </w:r>
          </w:p>
        </w:tc>
        <w:tc>
          <w:tcPr>
            <w:tcW w:w="1787" w:type="pct"/>
            <w:vAlign w:val="center"/>
          </w:tcPr>
          <w:p w14:paraId="7D265002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编号为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A001~A112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，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共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112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个</w:t>
            </w:r>
          </w:p>
        </w:tc>
        <w:tc>
          <w:tcPr>
            <w:tcW w:w="1591" w:type="pct"/>
            <w:vAlign w:val="center"/>
          </w:tcPr>
          <w:p w14:paraId="41D852E4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包括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4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个无障碍车位</w:t>
            </w:r>
            <w:bookmarkStart w:id="15" w:name="_Hlk215126932"/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A011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A092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A109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A112</w:t>
            </w:r>
            <w:bookmarkEnd w:id="15"/>
          </w:p>
        </w:tc>
      </w:tr>
      <w:tr w:rsidR="009B7D4F" w14:paraId="30A529B3" w14:textId="77777777" w:rsidTr="00063297">
        <w:trPr>
          <w:trHeight w:val="454"/>
          <w:jc w:val="center"/>
        </w:trPr>
        <w:tc>
          <w:tcPr>
            <w:tcW w:w="877" w:type="pct"/>
            <w:vMerge w:val="restart"/>
            <w:vAlign w:val="center"/>
          </w:tcPr>
          <w:p w14:paraId="080AAC44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地下停车位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B2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层（即项目地下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3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层）</w:t>
            </w:r>
          </w:p>
        </w:tc>
        <w:tc>
          <w:tcPr>
            <w:tcW w:w="745" w:type="pct"/>
            <w:vAlign w:val="center"/>
          </w:tcPr>
          <w:p w14:paraId="1C7F6AF9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普通车位</w:t>
            </w:r>
          </w:p>
        </w:tc>
        <w:tc>
          <w:tcPr>
            <w:tcW w:w="1787" w:type="pct"/>
            <w:vAlign w:val="center"/>
          </w:tcPr>
          <w:p w14:paraId="5F3783C2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编号为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A113~A217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，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共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105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个</w:t>
            </w:r>
          </w:p>
        </w:tc>
        <w:tc>
          <w:tcPr>
            <w:tcW w:w="1591" w:type="pct"/>
            <w:vAlign w:val="center"/>
          </w:tcPr>
          <w:p w14:paraId="6FC6973E" w14:textId="77777777" w:rsidR="009B7D4F" w:rsidRDefault="009B7D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</w:tr>
      <w:tr w:rsidR="009B7D4F" w14:paraId="098C543F" w14:textId="77777777" w:rsidTr="00063297">
        <w:trPr>
          <w:trHeight w:val="454"/>
          <w:jc w:val="center"/>
        </w:trPr>
        <w:tc>
          <w:tcPr>
            <w:tcW w:w="877" w:type="pct"/>
            <w:vMerge/>
            <w:vAlign w:val="center"/>
          </w:tcPr>
          <w:p w14:paraId="4B3D7B63" w14:textId="77777777" w:rsidR="009B7D4F" w:rsidRDefault="009B7D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  <w:tc>
          <w:tcPr>
            <w:tcW w:w="745" w:type="pct"/>
            <w:vAlign w:val="center"/>
          </w:tcPr>
          <w:p w14:paraId="10B36A1F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人防车位</w:t>
            </w:r>
          </w:p>
        </w:tc>
        <w:tc>
          <w:tcPr>
            <w:tcW w:w="1787" w:type="pct"/>
            <w:vAlign w:val="center"/>
          </w:tcPr>
          <w:p w14:paraId="4DFAE2FB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编号为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R001~R082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，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共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82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个</w:t>
            </w:r>
          </w:p>
        </w:tc>
        <w:tc>
          <w:tcPr>
            <w:tcW w:w="1591" w:type="pct"/>
            <w:vAlign w:val="center"/>
          </w:tcPr>
          <w:p w14:paraId="2CE2881C" w14:textId="77777777" w:rsidR="009B7D4F" w:rsidRDefault="009B7D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</w:tr>
      <w:tr w:rsidR="009B7D4F" w14:paraId="0D40BF74" w14:textId="77777777" w:rsidTr="00063297">
        <w:trPr>
          <w:trHeight w:val="454"/>
          <w:jc w:val="center"/>
        </w:trPr>
        <w:tc>
          <w:tcPr>
            <w:tcW w:w="877" w:type="pct"/>
            <w:vAlign w:val="center"/>
          </w:tcPr>
          <w:p w14:paraId="67889F98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合计</w:t>
            </w:r>
          </w:p>
        </w:tc>
        <w:tc>
          <w:tcPr>
            <w:tcW w:w="745" w:type="pct"/>
            <w:vAlign w:val="center"/>
          </w:tcPr>
          <w:p w14:paraId="7F5F7896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——</w:t>
            </w:r>
          </w:p>
        </w:tc>
        <w:tc>
          <w:tcPr>
            <w:tcW w:w="1787" w:type="pct"/>
            <w:vAlign w:val="center"/>
          </w:tcPr>
          <w:p w14:paraId="0CA201B0" w14:textId="7E7518CC" w:rsidR="009B7D4F" w:rsidRDefault="003740B1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382</w:t>
            </w:r>
          </w:p>
        </w:tc>
        <w:tc>
          <w:tcPr>
            <w:tcW w:w="1591" w:type="pct"/>
            <w:vAlign w:val="center"/>
          </w:tcPr>
          <w:p w14:paraId="3E2785B1" w14:textId="14F33FD0" w:rsidR="009B7D4F" w:rsidRDefault="003740B1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——</w:t>
            </w:r>
          </w:p>
        </w:tc>
      </w:tr>
    </w:tbl>
    <w:p w14:paraId="07FD8B0D" w14:textId="77777777" w:rsidR="009B7D4F" w:rsidRDefault="001E554F">
      <w:pPr>
        <w:ind w:leftChars="100" w:left="210"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/>
          <w:sz w:val="24"/>
        </w:rPr>
        <w:t>根据评估专业人员实地查勘</w:t>
      </w:r>
      <w:r>
        <w:rPr>
          <w:rFonts w:asciiTheme="minorEastAsia" w:hAnsiTheme="minorEastAsia" w:hint="eastAsia"/>
          <w:sz w:val="24"/>
        </w:rPr>
        <w:t>，4栋住宅楼每个单元的电梯可直达地下停车位</w:t>
      </w:r>
      <w:r>
        <w:rPr>
          <w:rFonts w:asciiTheme="minorEastAsia" w:hAnsiTheme="minorEastAsia"/>
          <w:sz w:val="24"/>
        </w:rPr>
        <w:t>B1层（即项目地下2层），但无法直达</w:t>
      </w:r>
      <w:r>
        <w:rPr>
          <w:rFonts w:asciiTheme="minorEastAsia" w:hAnsiTheme="minorEastAsia" w:hint="eastAsia"/>
          <w:sz w:val="24"/>
        </w:rPr>
        <w:t>地下停车位B2层（即项目地下3层），可从地下停车位</w:t>
      </w:r>
      <w:r>
        <w:rPr>
          <w:rFonts w:asciiTheme="minorEastAsia" w:hAnsiTheme="minorEastAsia"/>
          <w:sz w:val="24"/>
        </w:rPr>
        <w:t>B1层（即项目地下2层）换乘</w:t>
      </w:r>
      <w:r>
        <w:rPr>
          <w:rFonts w:asciiTheme="minorEastAsia" w:hAnsiTheme="minorEastAsia" w:hint="eastAsia"/>
          <w:sz w:val="24"/>
        </w:rPr>
        <w:t>东西</w:t>
      </w:r>
      <w:r>
        <w:rPr>
          <w:rFonts w:asciiTheme="minorEastAsia" w:hAnsiTheme="minorEastAsia"/>
          <w:sz w:val="24"/>
        </w:rPr>
        <w:t>两侧</w:t>
      </w:r>
      <w:r>
        <w:rPr>
          <w:rFonts w:asciiTheme="minorEastAsia" w:hAnsiTheme="minorEastAsia" w:hint="eastAsia"/>
          <w:sz w:val="24"/>
        </w:rPr>
        <w:t>3号和4号</w:t>
      </w:r>
      <w:r>
        <w:rPr>
          <w:rFonts w:asciiTheme="minorEastAsia" w:hAnsiTheme="minorEastAsia"/>
          <w:sz w:val="24"/>
        </w:rPr>
        <w:t>配套服务楼电梯或中间楼梯到达</w:t>
      </w:r>
      <w:r>
        <w:rPr>
          <w:rFonts w:asciiTheme="minorEastAsia" w:hAnsiTheme="minorEastAsia" w:hint="eastAsia"/>
          <w:sz w:val="24"/>
        </w:rPr>
        <w:t>地下停车位B2层（即项目地下3层）。</w:t>
      </w:r>
    </w:p>
    <w:p w14:paraId="1E3F4638" w14:textId="6A567E4A" w:rsidR="006E1BDA" w:rsidRDefault="006E1BDA" w:rsidP="006E1BDA">
      <w:pPr>
        <w:ind w:leftChars="100" w:left="210"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/>
          <w:sz w:val="24"/>
        </w:rPr>
        <w:t>根据</w:t>
      </w:r>
      <w:r>
        <w:rPr>
          <w:rFonts w:asciiTheme="minorEastAsia" w:hAnsiTheme="minorEastAsia" w:hint="eastAsia"/>
          <w:sz w:val="24"/>
        </w:rPr>
        <w:t>委托人提供的《唐家岭车位编号图》</w:t>
      </w:r>
      <w:bookmarkStart w:id="16" w:name="OLE_LINK9"/>
      <w:r w:rsidR="00E75723">
        <w:rPr>
          <w:rFonts w:asciiTheme="minorEastAsia" w:hAnsiTheme="minorEastAsia" w:hint="eastAsia"/>
          <w:sz w:val="24"/>
        </w:rPr>
        <w:t>、《</w:t>
      </w:r>
      <w:r w:rsidR="00E75723" w:rsidRPr="00E75723">
        <w:rPr>
          <w:rFonts w:asciiTheme="minorEastAsia" w:hAnsiTheme="minorEastAsia" w:hint="eastAsia"/>
          <w:sz w:val="24"/>
        </w:rPr>
        <w:t>车位障碍统计</w:t>
      </w:r>
      <w:r w:rsidR="00E75723">
        <w:rPr>
          <w:rFonts w:asciiTheme="minorEastAsia" w:hAnsiTheme="minorEastAsia" w:hint="eastAsia"/>
          <w:sz w:val="24"/>
        </w:rPr>
        <w:t>》</w:t>
      </w:r>
      <w:bookmarkEnd w:id="16"/>
      <w:r>
        <w:rPr>
          <w:rFonts w:asciiTheme="minorEastAsia" w:hAnsiTheme="minorEastAsia" w:hint="eastAsia"/>
          <w:sz w:val="24"/>
        </w:rPr>
        <w:t>及</w:t>
      </w:r>
      <w:r>
        <w:rPr>
          <w:rFonts w:asciiTheme="minorEastAsia" w:hAnsiTheme="minorEastAsia"/>
          <w:sz w:val="24"/>
        </w:rPr>
        <w:t>评估专业人员实地查勘</w:t>
      </w:r>
      <w:r>
        <w:rPr>
          <w:rFonts w:asciiTheme="minorEastAsia" w:hAnsiTheme="minorEastAsia" w:hint="eastAsia"/>
          <w:sz w:val="24"/>
        </w:rPr>
        <w:t>，</w:t>
      </w:r>
      <w:bookmarkStart w:id="17" w:name="_Hlk215127042"/>
      <w:r>
        <w:rPr>
          <w:rFonts w:asciiTheme="minorEastAsia" w:hAnsiTheme="minorEastAsia" w:hint="eastAsia"/>
          <w:sz w:val="24"/>
        </w:rPr>
        <w:t>截至2025年11月25日现场查勘日</w:t>
      </w:r>
      <w:bookmarkEnd w:id="17"/>
      <w:r>
        <w:rPr>
          <w:rFonts w:asciiTheme="minorEastAsia" w:hAnsiTheme="minorEastAsia" w:hint="eastAsia"/>
          <w:sz w:val="24"/>
        </w:rPr>
        <w:t>，</w:t>
      </w:r>
      <w:bookmarkStart w:id="18" w:name="OLE_LINK8"/>
      <w:r w:rsidR="00243A70">
        <w:rPr>
          <w:rFonts w:asciiTheme="minorEastAsia" w:hAnsiTheme="minorEastAsia" w:hint="eastAsia"/>
          <w:sz w:val="24"/>
        </w:rPr>
        <w:t>地下停车位尚未施工完成，没有划出车位标注编号，</w:t>
      </w:r>
      <w:r>
        <w:rPr>
          <w:rFonts w:asciiTheme="minorEastAsia" w:hAnsiTheme="minorEastAsia" w:hint="eastAsia"/>
          <w:sz w:val="24"/>
        </w:rPr>
        <w:t>部分地下车位存在</w:t>
      </w:r>
      <w:r w:rsidRPr="00185B37">
        <w:rPr>
          <w:rFonts w:asciiTheme="minorEastAsia" w:hAnsiTheme="minorEastAsia" w:hint="eastAsia"/>
          <w:sz w:val="24"/>
        </w:rPr>
        <w:t>有</w:t>
      </w:r>
      <w:r>
        <w:rPr>
          <w:rFonts w:asciiTheme="minorEastAsia" w:hAnsiTheme="minorEastAsia" w:hint="eastAsia"/>
          <w:sz w:val="24"/>
        </w:rPr>
        <w:t>临近设备用房房门、临近集水坑、遮挡单元门等可能影响空间使用</w:t>
      </w:r>
      <w:r w:rsidR="00E75723">
        <w:rPr>
          <w:rFonts w:asciiTheme="minorEastAsia" w:hAnsiTheme="minorEastAsia" w:hint="eastAsia"/>
          <w:sz w:val="24"/>
        </w:rPr>
        <w:t>情况</w:t>
      </w:r>
      <w:bookmarkEnd w:id="18"/>
      <w:r>
        <w:rPr>
          <w:rFonts w:asciiTheme="minorEastAsia" w:hAnsiTheme="minorEastAsia" w:hint="eastAsia"/>
          <w:sz w:val="24"/>
        </w:rPr>
        <w:t>。</w:t>
      </w:r>
    </w:p>
    <w:p w14:paraId="23DE4D72" w14:textId="34E17A43" w:rsidR="00E75723" w:rsidRDefault="00E75723" w:rsidP="00E75723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noProof/>
          <w:sz w:val="24"/>
        </w:rPr>
        <w:drawing>
          <wp:inline distT="0" distB="0" distL="0" distR="0" wp14:anchorId="65EF49BE" wp14:editId="380E1D25">
            <wp:extent cx="2638800" cy="1980000"/>
            <wp:effectExtent l="0" t="0" r="9525" b="1270"/>
            <wp:docPr id="92027094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270947" name="图片 920270947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sz w:val="24"/>
        </w:rPr>
        <w:t xml:space="preserve">  </w:t>
      </w:r>
      <w:r>
        <w:rPr>
          <w:rFonts w:asciiTheme="minorEastAsia" w:hAnsiTheme="minorEastAsia"/>
          <w:noProof/>
          <w:sz w:val="24"/>
        </w:rPr>
        <w:drawing>
          <wp:inline distT="0" distB="0" distL="0" distR="0" wp14:anchorId="491C1C8E" wp14:editId="23BA2AF1">
            <wp:extent cx="2638800" cy="1980000"/>
            <wp:effectExtent l="0" t="0" r="9525" b="1270"/>
            <wp:docPr id="6011939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193919" name="图片 60119391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8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0A808" w14:textId="77777777" w:rsidR="009B7D4F" w:rsidRDefault="001E554F">
      <w:pPr>
        <w:pStyle w:val="1"/>
        <w:rPr>
          <w:rFonts w:hint="eastAsia"/>
        </w:rPr>
      </w:pPr>
      <w:bookmarkStart w:id="19" w:name="_Toc117847869"/>
      <w:bookmarkStart w:id="20" w:name="_Toc21302"/>
      <w:bookmarkStart w:id="21" w:name="_Toc214891679"/>
      <w:r>
        <w:rPr>
          <w:rFonts w:hint="eastAsia"/>
        </w:rPr>
        <w:lastRenderedPageBreak/>
        <w:t>三、</w:t>
      </w:r>
      <w:bookmarkEnd w:id="19"/>
      <w:bookmarkEnd w:id="20"/>
      <w:r>
        <w:rPr>
          <w:rFonts w:hint="eastAsia"/>
        </w:rPr>
        <w:t>分配目的</w:t>
      </w:r>
      <w:bookmarkEnd w:id="21"/>
    </w:p>
    <w:p w14:paraId="01EB1892" w14:textId="64106BDD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通过对住宅、仓储、车位进行科学合理的组合匹配，确保每户家庭分配到的资产组合</w:t>
      </w:r>
      <w:r w:rsidR="007D6A57">
        <w:rPr>
          <w:rFonts w:asciiTheme="minorEastAsia" w:hAnsiTheme="minorEastAsia" w:hint="eastAsia"/>
          <w:sz w:val="24"/>
        </w:rPr>
        <w:t>获益性</w:t>
      </w:r>
      <w:r w:rsidR="00A511B4">
        <w:rPr>
          <w:rFonts w:asciiTheme="minorEastAsia" w:hAnsiTheme="minorEastAsia" w:hint="eastAsia"/>
          <w:sz w:val="24"/>
        </w:rPr>
        <w:t>均衡</w:t>
      </w:r>
      <w:r>
        <w:rPr>
          <w:rFonts w:asciiTheme="minorEastAsia" w:hAnsiTheme="minorEastAsia" w:hint="eastAsia"/>
          <w:sz w:val="24"/>
        </w:rPr>
        <w:t>，从而实现分房工作的公平与公正。</w:t>
      </w:r>
    </w:p>
    <w:p w14:paraId="331A4E77" w14:textId="77777777" w:rsidR="009B7D4F" w:rsidRDefault="009B7D4F">
      <w:pPr>
        <w:ind w:firstLineChars="200" w:firstLine="480"/>
        <w:rPr>
          <w:rFonts w:asciiTheme="minorEastAsia" w:hAnsiTheme="minorEastAsia" w:hint="eastAsia"/>
          <w:sz w:val="24"/>
        </w:rPr>
      </w:pPr>
    </w:p>
    <w:p w14:paraId="1340F245" w14:textId="77777777" w:rsidR="009B7D4F" w:rsidRDefault="001E554F">
      <w:pPr>
        <w:pStyle w:val="1"/>
        <w:rPr>
          <w:rFonts w:hint="eastAsia"/>
        </w:rPr>
      </w:pPr>
      <w:bookmarkStart w:id="22" w:name="_Toc883"/>
      <w:bookmarkStart w:id="23" w:name="_Toc117847876"/>
      <w:bookmarkStart w:id="24" w:name="_Toc214891680"/>
      <w:r>
        <w:rPr>
          <w:rFonts w:hint="eastAsia"/>
        </w:rPr>
        <w:t>四、</w:t>
      </w:r>
      <w:bookmarkEnd w:id="22"/>
      <w:bookmarkEnd w:id="23"/>
      <w:r>
        <w:rPr>
          <w:rFonts w:hint="eastAsia"/>
        </w:rPr>
        <w:t>分配原则</w:t>
      </w:r>
      <w:bookmarkEnd w:id="24"/>
    </w:p>
    <w:p w14:paraId="7B7677BE" w14:textId="6C8397C3" w:rsidR="009B7D4F" w:rsidRDefault="001E554F">
      <w:pPr>
        <w:ind w:firstLineChars="200" w:firstLine="480"/>
        <w:rPr>
          <w:rFonts w:asciiTheme="minorEastAsia" w:hAnsiTheme="minorEastAsia" w:hint="eastAsia"/>
          <w:sz w:val="24"/>
          <w:highlight w:val="yellow"/>
        </w:rPr>
      </w:pPr>
      <w:r>
        <w:rPr>
          <w:rFonts w:asciiTheme="minorEastAsia" w:hAnsiTheme="minorEastAsia" w:hint="eastAsia"/>
          <w:sz w:val="24"/>
        </w:rPr>
        <w:t>分级组合、交叉搭配原则：</w:t>
      </w:r>
      <w:r>
        <w:rPr>
          <w:rFonts w:asciiTheme="minorEastAsia" w:hAnsiTheme="minorEastAsia"/>
          <w:sz w:val="24"/>
        </w:rPr>
        <w:t>“住宅+地下储藏室+地下停车位” 三位一体捆绑配售，通过不同等级资源的</w:t>
      </w:r>
      <w:r>
        <w:rPr>
          <w:rFonts w:asciiTheme="minorEastAsia" w:hAnsiTheme="minorEastAsia" w:hint="eastAsia"/>
          <w:sz w:val="24"/>
        </w:rPr>
        <w:t>科学</w:t>
      </w:r>
      <w:r>
        <w:rPr>
          <w:rFonts w:asciiTheme="minorEastAsia" w:hAnsiTheme="minorEastAsia"/>
          <w:sz w:val="24"/>
        </w:rPr>
        <w:t>组合，形成多样化的“资源包”，以满足不同偏好和需求的家庭。</w:t>
      </w:r>
    </w:p>
    <w:p w14:paraId="0ADCBE7F" w14:textId="52BB454B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/>
          <w:sz w:val="24"/>
        </w:rPr>
        <w:t>优化均衡原则：</w:t>
      </w:r>
      <w:r>
        <w:rPr>
          <w:rFonts w:asciiTheme="minorEastAsia" w:hAnsiTheme="minorEastAsia" w:hint="eastAsia"/>
          <w:sz w:val="24"/>
        </w:rPr>
        <w:t>通过优化组合，力求让每户家庭最终获得的</w:t>
      </w:r>
      <w:r>
        <w:rPr>
          <w:rFonts w:asciiTheme="minorEastAsia" w:hAnsiTheme="minorEastAsia"/>
          <w:sz w:val="24"/>
        </w:rPr>
        <w:t>“住宅+地下储藏室+地下停车位”</w:t>
      </w:r>
      <w:r w:rsidR="007D6A57">
        <w:rPr>
          <w:rFonts w:asciiTheme="minorEastAsia" w:hAnsiTheme="minorEastAsia" w:hint="eastAsia"/>
          <w:sz w:val="24"/>
        </w:rPr>
        <w:t>获益性</w:t>
      </w:r>
      <w:r>
        <w:rPr>
          <w:rFonts w:asciiTheme="minorEastAsia" w:hAnsiTheme="minorEastAsia" w:hint="eastAsia"/>
          <w:sz w:val="24"/>
        </w:rPr>
        <w:t>尽可能相近，来实现最终分配的均衡。</w:t>
      </w:r>
    </w:p>
    <w:p w14:paraId="5184B506" w14:textId="6A960B1E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 w:rsidRPr="0004488D">
        <w:rPr>
          <w:rFonts w:asciiTheme="minorEastAsia" w:hAnsiTheme="minorEastAsia"/>
          <w:sz w:val="24"/>
        </w:rPr>
        <w:t>就近就便、优先满足原则：在组合匹配中，优先考虑住宅、仓储、车位之间的空间关系，</w:t>
      </w:r>
      <w:r w:rsidRPr="0004488D">
        <w:rPr>
          <w:rFonts w:asciiTheme="minorEastAsia" w:hAnsiTheme="minorEastAsia" w:hint="eastAsia"/>
          <w:sz w:val="24"/>
        </w:rPr>
        <w:t>减少使用</w:t>
      </w:r>
      <w:r w:rsidR="0004488D" w:rsidRPr="0004488D">
        <w:rPr>
          <w:rFonts w:asciiTheme="minorEastAsia" w:hAnsiTheme="minorEastAsia" w:hint="eastAsia"/>
          <w:sz w:val="24"/>
        </w:rPr>
        <w:t>距离</w:t>
      </w:r>
      <w:r w:rsidRPr="0004488D">
        <w:rPr>
          <w:rFonts w:asciiTheme="minorEastAsia" w:hAnsiTheme="minorEastAsia" w:hint="eastAsia"/>
          <w:sz w:val="24"/>
        </w:rPr>
        <w:t>成本</w:t>
      </w:r>
      <w:r w:rsidRPr="0004488D">
        <w:rPr>
          <w:rFonts w:asciiTheme="minorEastAsia" w:hAnsiTheme="minorEastAsia"/>
          <w:sz w:val="24"/>
        </w:rPr>
        <w:t>，最大限度实现“就近就便”。</w:t>
      </w:r>
    </w:p>
    <w:p w14:paraId="57F61348" w14:textId="77777777" w:rsidR="007D6A57" w:rsidRDefault="007D6A57" w:rsidP="007D6A57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基于上述原则构建一个系统性的、可量化的分配机制。依据住宅、地下储藏室、地下停车位三种不同资源存在的通达性、使用便利性、面积、楼层等方面的差异，同时结合后期管理和使用的便利性、可持续性，将不便于使用的仓储、车位暂不列入本次分配方案，将遴选后的住宅、仓储、车位分别划分为</w:t>
      </w:r>
      <w:r>
        <w:rPr>
          <w:rFonts w:asciiTheme="minorEastAsia" w:hAnsiTheme="minorEastAsia"/>
          <w:sz w:val="24"/>
        </w:rPr>
        <w:t>1级、2级、3级</w:t>
      </w:r>
      <w:r>
        <w:rPr>
          <w:rFonts w:asciiTheme="minorEastAsia" w:hAnsiTheme="minorEastAsia" w:hint="eastAsia"/>
          <w:sz w:val="24"/>
        </w:rPr>
        <w:t>。为满足不同家庭的偏好与实际需求，通过“</w:t>
      </w:r>
      <w:r>
        <w:rPr>
          <w:rFonts w:asciiTheme="minorEastAsia" w:hAnsiTheme="minorEastAsia"/>
          <w:sz w:val="24"/>
        </w:rPr>
        <w:t>1级、2级、3级交叉搭配”，在组合匹配中，优先考虑“就近就便”的使用原则将住宅、储藏室、车位进行科学合理的组合匹配，</w:t>
      </w:r>
      <w:r>
        <w:rPr>
          <w:rFonts w:asciiTheme="minorEastAsia" w:hAnsiTheme="minorEastAsia" w:hint="eastAsia"/>
          <w:sz w:val="24"/>
        </w:rPr>
        <w:t>最终实现分配到每一组</w:t>
      </w:r>
      <w:r>
        <w:rPr>
          <w:rFonts w:asciiTheme="minorEastAsia" w:hAnsiTheme="minorEastAsia"/>
          <w:sz w:val="24"/>
        </w:rPr>
        <w:t>“住宅+地下储藏室+地下停车位”</w:t>
      </w:r>
      <w:r>
        <w:rPr>
          <w:rFonts w:asciiTheme="minorEastAsia" w:hAnsiTheme="minorEastAsia" w:hint="eastAsia"/>
          <w:sz w:val="24"/>
        </w:rPr>
        <w:t>的获益性均衡。</w:t>
      </w:r>
    </w:p>
    <w:p w14:paraId="610F87D4" w14:textId="77777777" w:rsidR="00243A70" w:rsidRDefault="00243A70" w:rsidP="007D6A57">
      <w:pPr>
        <w:ind w:firstLineChars="200" w:firstLine="420"/>
        <w:rPr>
          <w:rFonts w:hint="eastAsia"/>
        </w:rPr>
      </w:pPr>
    </w:p>
    <w:p w14:paraId="00EEFC84" w14:textId="77777777" w:rsidR="009B7D4F" w:rsidRPr="007D6A57" w:rsidRDefault="009B7D4F">
      <w:pPr>
        <w:ind w:firstLineChars="200" w:firstLine="480"/>
        <w:rPr>
          <w:rFonts w:ascii="Times New Roman" w:eastAsia="华文细黑" w:hAnsi="Times New Roman" w:cs="Times New Roman"/>
          <w:i/>
          <w:iCs/>
          <w:kern w:val="0"/>
          <w:sz w:val="24"/>
        </w:rPr>
      </w:pPr>
    </w:p>
    <w:p w14:paraId="6B5A09AD" w14:textId="77777777" w:rsidR="009B7D4F" w:rsidRDefault="001E554F">
      <w:pPr>
        <w:pStyle w:val="1"/>
        <w:rPr>
          <w:rFonts w:hint="eastAsia"/>
        </w:rPr>
      </w:pPr>
      <w:bookmarkStart w:id="25" w:name="_Toc117847881"/>
      <w:bookmarkStart w:id="26" w:name="_Toc10726"/>
      <w:bookmarkStart w:id="27" w:name="_Toc214891681"/>
      <w:r>
        <w:rPr>
          <w:rFonts w:hint="eastAsia"/>
        </w:rPr>
        <w:t>五、</w:t>
      </w:r>
      <w:bookmarkEnd w:id="25"/>
      <w:bookmarkEnd w:id="26"/>
      <w:r>
        <w:rPr>
          <w:rFonts w:hint="eastAsia"/>
        </w:rPr>
        <w:t>分级标准</w:t>
      </w:r>
      <w:bookmarkEnd w:id="27"/>
    </w:p>
    <w:p w14:paraId="783214C0" w14:textId="77777777" w:rsidR="009B7D4F" w:rsidRDefault="001E554F">
      <w:pPr>
        <w:pStyle w:val="3"/>
        <w:rPr>
          <w:rFonts w:hint="eastAsia"/>
        </w:rPr>
      </w:pPr>
      <w:bookmarkStart w:id="28" w:name="_Toc117847882"/>
      <w:bookmarkStart w:id="29" w:name="_Toc15841"/>
      <w:bookmarkStart w:id="30" w:name="_Toc214891682"/>
      <w:r>
        <w:rPr>
          <w:rFonts w:hint="eastAsia"/>
        </w:rPr>
        <w:t>1</w:t>
      </w:r>
      <w:r>
        <w:t>.</w:t>
      </w:r>
      <w:bookmarkEnd w:id="28"/>
      <w:bookmarkEnd w:id="29"/>
      <w:r>
        <w:rPr>
          <w:rFonts w:hint="eastAsia"/>
        </w:rPr>
        <w:t>住宅</w:t>
      </w:r>
      <w:r>
        <w:t>分级</w:t>
      </w:r>
      <w:bookmarkEnd w:id="30"/>
    </w:p>
    <w:p w14:paraId="34530C80" w14:textId="67B86B7F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住宅分级考虑的核心因素：楼层因素</w:t>
      </w:r>
      <w:r>
        <w:rPr>
          <w:rFonts w:asciiTheme="minorEastAsia" w:hAnsiTheme="minorEastAsia"/>
          <w:sz w:val="24"/>
        </w:rPr>
        <w:t>。</w:t>
      </w:r>
    </w:p>
    <w:p w14:paraId="711362FD" w14:textId="77777777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lastRenderedPageBreak/>
        <w:t>根据《北京市海淀区唐家岭新城东侧</w:t>
      </w:r>
      <w:r>
        <w:rPr>
          <w:rFonts w:asciiTheme="minorEastAsia" w:hAnsiTheme="minorEastAsia"/>
          <w:sz w:val="24"/>
        </w:rPr>
        <w:t>4幢住宅楼（军事科学院唐家岭职工安置住房工程）楼层调整系数咨询报告</w:t>
      </w:r>
      <w:r>
        <w:rPr>
          <w:rFonts w:asciiTheme="minorEastAsia" w:hAnsiTheme="minorEastAsia" w:hint="eastAsia"/>
          <w:sz w:val="24"/>
        </w:rPr>
        <w:t>》，</w:t>
      </w:r>
      <w:r>
        <w:rPr>
          <w:rFonts w:asciiTheme="minorEastAsia" w:hAnsiTheme="minorEastAsia"/>
          <w:sz w:val="24"/>
        </w:rPr>
        <w:t>咨询对象各楼层系数如下</w:t>
      </w:r>
      <w:r>
        <w:rPr>
          <w:rFonts w:asciiTheme="minorEastAsia" w:hAnsiTheme="minorEastAsia" w:hint="eastAsia"/>
          <w:sz w:val="24"/>
        </w:rPr>
        <w:t>：</w:t>
      </w:r>
    </w:p>
    <w:tbl>
      <w:tblPr>
        <w:tblW w:w="5160" w:type="dxa"/>
        <w:jc w:val="center"/>
        <w:tblLook w:val="04A0" w:firstRow="1" w:lastRow="0" w:firstColumn="1" w:lastColumn="0" w:noHBand="0" w:noVBand="1"/>
      </w:tblPr>
      <w:tblGrid>
        <w:gridCol w:w="1340"/>
        <w:gridCol w:w="60"/>
        <w:gridCol w:w="1820"/>
        <w:gridCol w:w="60"/>
        <w:gridCol w:w="1820"/>
        <w:gridCol w:w="60"/>
      </w:tblGrid>
      <w:tr w:rsidR="009B7D4F" w14:paraId="3E181E27" w14:textId="77777777">
        <w:trPr>
          <w:trHeight w:val="288"/>
          <w:jc w:val="center"/>
        </w:trPr>
        <w:tc>
          <w:tcPr>
            <w:tcW w:w="516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0FC9719C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1</w:t>
            </w:r>
            <w:r>
              <w:rPr>
                <w:rFonts w:ascii="宋体" w:hAnsi="宋体" w:cs="Arial" w:hint="eastAsia"/>
                <w:color w:val="000000"/>
                <w:sz w:val="22"/>
                <w:szCs w:val="22"/>
              </w:rPr>
              <w:t>号楼</w:t>
            </w:r>
          </w:p>
        </w:tc>
      </w:tr>
      <w:tr w:rsidR="009B7D4F" w14:paraId="45FC01F6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4985A6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宋体" w:hAnsi="宋体" w:cs="Arial" w:hint="eastAsia"/>
                <w:color w:val="000000"/>
                <w:sz w:val="18"/>
                <w:szCs w:val="18"/>
              </w:rPr>
              <w:t>楼层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991616" w14:textId="77777777" w:rsidR="009B7D4F" w:rsidRDefault="001E554F">
            <w:pPr>
              <w:widowControl/>
              <w:jc w:val="center"/>
              <w:rPr>
                <w:rFonts w:ascii="宋体" w:hAnsi="宋体" w:cs="宋体" w:hint="eastAsia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楼层差价系数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F1093A" w14:textId="77777777" w:rsidR="009B7D4F" w:rsidRDefault="001E554F">
            <w:pPr>
              <w:widowControl/>
              <w:jc w:val="center"/>
              <w:rPr>
                <w:rFonts w:ascii="宋体" w:hAnsi="宋体" w:cs="宋体" w:hint="eastAsia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楼层差价系数</w:t>
            </w:r>
          </w:p>
        </w:tc>
      </w:tr>
      <w:tr w:rsidR="009B7D4F" w14:paraId="2C33D55B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E41900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10F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9FFEA7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——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F904A4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0.990</w:t>
            </w:r>
          </w:p>
        </w:tc>
      </w:tr>
      <w:tr w:rsidR="009B7D4F" w14:paraId="5619F1A5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8CCC5D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9F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88F07D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——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77ECA0B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1.020</w:t>
            </w:r>
          </w:p>
        </w:tc>
      </w:tr>
      <w:tr w:rsidR="009B7D4F" w14:paraId="083CEBAD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C582547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8F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9AE292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——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F2C357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1.010</w:t>
            </w:r>
          </w:p>
        </w:tc>
      </w:tr>
      <w:tr w:rsidR="009B7D4F" w14:paraId="02F51D47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2A041F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7F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ECDC8B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——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D5C50B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1.010</w:t>
            </w:r>
          </w:p>
        </w:tc>
      </w:tr>
      <w:tr w:rsidR="009B7D4F" w14:paraId="0CF7972A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70DE06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6F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024C9F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0.985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424255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1.005</w:t>
            </w:r>
          </w:p>
        </w:tc>
      </w:tr>
      <w:tr w:rsidR="009B7D4F" w14:paraId="3EB3D6A7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6EE966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5F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6FC97F0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1.015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5DC0A3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1.000</w:t>
            </w:r>
          </w:p>
        </w:tc>
      </w:tr>
      <w:tr w:rsidR="009B7D4F" w14:paraId="3F053AC2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3E894E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4F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263780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1.010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2BEBE3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1.000</w:t>
            </w:r>
          </w:p>
        </w:tc>
      </w:tr>
      <w:tr w:rsidR="009B7D4F" w14:paraId="6EA922D4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ABEF68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3F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0C34D5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1.000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53B73A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0.995</w:t>
            </w:r>
          </w:p>
        </w:tc>
      </w:tr>
      <w:tr w:rsidR="009B7D4F" w14:paraId="01D79D5B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AA1B65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2F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E9DF9D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1.000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344F6B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0.990</w:t>
            </w:r>
          </w:p>
        </w:tc>
      </w:tr>
      <w:tr w:rsidR="009B7D4F" w14:paraId="27DA0A38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BC6B99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78A7A0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C363D8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0.980</w:t>
            </w:r>
          </w:p>
        </w:tc>
      </w:tr>
      <w:tr w:rsidR="009B7D4F" w14:paraId="1AE30749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6DB62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DB4506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一单元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F3CBEC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二、三、四单元</w:t>
            </w:r>
          </w:p>
        </w:tc>
      </w:tr>
      <w:tr w:rsidR="009B7D4F" w14:paraId="2BE1C1B1" w14:textId="77777777">
        <w:trPr>
          <w:gridAfter w:val="1"/>
          <w:wAfter w:w="60" w:type="dxa"/>
          <w:trHeight w:val="288"/>
          <w:jc w:val="center"/>
        </w:trPr>
        <w:tc>
          <w:tcPr>
            <w:tcW w:w="510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129B3A3D" w14:textId="77777777" w:rsidR="009B7D4F" w:rsidRDefault="009B7D4F">
            <w:pPr>
              <w:widowControl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14:paraId="6815EAE8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2</w:t>
            </w:r>
            <w:r>
              <w:rPr>
                <w:rFonts w:ascii="宋体" w:hAnsi="宋体" w:cs="Arial" w:hint="eastAsia"/>
                <w:color w:val="000000"/>
                <w:sz w:val="22"/>
                <w:szCs w:val="22"/>
              </w:rPr>
              <w:t>号楼</w:t>
            </w:r>
          </w:p>
        </w:tc>
      </w:tr>
      <w:tr w:rsidR="009B7D4F" w14:paraId="4FCD6651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D05D00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宋体" w:hAnsi="宋体" w:cs="Arial" w:hint="eastAsia"/>
                <w:color w:val="000000"/>
                <w:sz w:val="18"/>
                <w:szCs w:val="18"/>
              </w:rPr>
              <w:t>楼层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8C773A" w14:textId="77777777" w:rsidR="009B7D4F" w:rsidRDefault="001E554F">
            <w:pPr>
              <w:widowControl/>
              <w:jc w:val="center"/>
              <w:rPr>
                <w:rFonts w:ascii="宋体" w:hAnsi="宋体" w:cs="宋体" w:hint="eastAsia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楼层差价系数</w:t>
            </w:r>
          </w:p>
        </w:tc>
        <w:tc>
          <w:tcPr>
            <w:tcW w:w="18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C6EF0C" w14:textId="77777777" w:rsidR="009B7D4F" w:rsidRDefault="001E554F">
            <w:pPr>
              <w:widowControl/>
              <w:jc w:val="center"/>
              <w:rPr>
                <w:rFonts w:ascii="宋体" w:hAnsi="宋体" w:cs="宋体" w:hint="eastAsia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楼层差价系数</w:t>
            </w:r>
          </w:p>
        </w:tc>
      </w:tr>
      <w:tr w:rsidR="009B7D4F" w14:paraId="7463C558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DB0BCB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10F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602079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CA7E7F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——</w:t>
            </w:r>
          </w:p>
        </w:tc>
      </w:tr>
      <w:tr w:rsidR="009B7D4F" w14:paraId="42628A8A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96C0DF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9F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72073F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1.020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8CECBB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0.990</w:t>
            </w:r>
          </w:p>
        </w:tc>
      </w:tr>
      <w:tr w:rsidR="009B7D4F" w14:paraId="76C0A679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69AA58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8F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B8E67B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1.010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6EE7D4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1.020</w:t>
            </w:r>
          </w:p>
        </w:tc>
      </w:tr>
      <w:tr w:rsidR="009B7D4F" w14:paraId="1FDD5673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BF76D4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7F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3E7B0E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1.010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03B255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1.010</w:t>
            </w:r>
          </w:p>
        </w:tc>
      </w:tr>
      <w:tr w:rsidR="009B7D4F" w14:paraId="5E3425ED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94A3F04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6F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6029A4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1.005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2A1A00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1.010</w:t>
            </w:r>
          </w:p>
        </w:tc>
      </w:tr>
      <w:tr w:rsidR="009B7D4F" w14:paraId="78DCAFBB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9FD897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5F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44E43C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1.000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F4A14C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1.005</w:t>
            </w:r>
          </w:p>
        </w:tc>
      </w:tr>
      <w:tr w:rsidR="009B7D4F" w14:paraId="25DAE7DC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4E91F1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4F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41B1E0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1.000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51CAB8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1.000</w:t>
            </w:r>
          </w:p>
        </w:tc>
      </w:tr>
      <w:tr w:rsidR="009B7D4F" w14:paraId="599A208D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FDB5CB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3F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340289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0.995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524125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0.995</w:t>
            </w:r>
          </w:p>
        </w:tc>
      </w:tr>
      <w:tr w:rsidR="009B7D4F" w14:paraId="60CF048D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DFA196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2F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469B3D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BE18EC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0.990</w:t>
            </w:r>
          </w:p>
        </w:tc>
      </w:tr>
      <w:tr w:rsidR="009B7D4F" w14:paraId="2F75A57E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EE87DE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1F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DEFFAD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0.980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037A3F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0.980</w:t>
            </w:r>
          </w:p>
        </w:tc>
      </w:tr>
      <w:tr w:rsidR="009B7D4F" w14:paraId="1D2A86B9" w14:textId="77777777">
        <w:trPr>
          <w:gridAfter w:val="1"/>
          <w:wAfter w:w="60" w:type="dxa"/>
          <w:trHeight w:val="288"/>
          <w:jc w:val="center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5AAE1C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D6521E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一、二、三单元</w:t>
            </w:r>
          </w:p>
        </w:tc>
        <w:tc>
          <w:tcPr>
            <w:tcW w:w="18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1942F6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四、五单元</w:t>
            </w:r>
          </w:p>
        </w:tc>
      </w:tr>
    </w:tbl>
    <w:p w14:paraId="037F3942" w14:textId="77777777" w:rsidR="009B7D4F" w:rsidRDefault="009B7D4F">
      <w:pPr>
        <w:overflowPunct w:val="0"/>
        <w:rPr>
          <w:rFonts w:ascii="Arial" w:hAnsi="Arial"/>
          <w:szCs w:val="21"/>
        </w:rPr>
      </w:pPr>
    </w:p>
    <w:p w14:paraId="07A79935" w14:textId="77777777" w:rsidR="00E75723" w:rsidRDefault="00E75723">
      <w:pPr>
        <w:overflowPunct w:val="0"/>
        <w:rPr>
          <w:rFonts w:ascii="Arial" w:hAnsi="Arial"/>
          <w:szCs w:val="21"/>
        </w:rPr>
      </w:pPr>
    </w:p>
    <w:p w14:paraId="7E70EB34" w14:textId="77777777" w:rsidR="00243A70" w:rsidRDefault="00243A70">
      <w:pPr>
        <w:overflowPunct w:val="0"/>
        <w:rPr>
          <w:rFonts w:ascii="Arial" w:hAnsi="Arial"/>
          <w:szCs w:val="21"/>
        </w:rPr>
      </w:pPr>
    </w:p>
    <w:p w14:paraId="7DCB705C" w14:textId="77777777" w:rsidR="00243A70" w:rsidRDefault="00243A70">
      <w:pPr>
        <w:overflowPunct w:val="0"/>
        <w:rPr>
          <w:rFonts w:ascii="Arial" w:hAnsi="Arial"/>
          <w:szCs w:val="21"/>
        </w:rPr>
      </w:pPr>
    </w:p>
    <w:p w14:paraId="74BED9D5" w14:textId="77777777" w:rsidR="00243A70" w:rsidRDefault="00243A70">
      <w:pPr>
        <w:overflowPunct w:val="0"/>
        <w:rPr>
          <w:rFonts w:ascii="Arial" w:hAnsi="Arial"/>
          <w:szCs w:val="21"/>
        </w:rPr>
      </w:pPr>
    </w:p>
    <w:p w14:paraId="1930B633" w14:textId="77777777" w:rsidR="00243A70" w:rsidRDefault="00243A70">
      <w:pPr>
        <w:overflowPunct w:val="0"/>
        <w:rPr>
          <w:rFonts w:ascii="Arial" w:hAnsi="Arial"/>
          <w:szCs w:val="21"/>
        </w:rPr>
      </w:pPr>
    </w:p>
    <w:p w14:paraId="016DCFE3" w14:textId="77777777" w:rsidR="00243A70" w:rsidRDefault="00243A70">
      <w:pPr>
        <w:overflowPunct w:val="0"/>
        <w:rPr>
          <w:rFonts w:ascii="Arial" w:hAnsi="Arial"/>
          <w:szCs w:val="21"/>
        </w:rPr>
      </w:pPr>
    </w:p>
    <w:p w14:paraId="0E189D50" w14:textId="77777777" w:rsidR="00243A70" w:rsidRDefault="00243A70">
      <w:pPr>
        <w:overflowPunct w:val="0"/>
        <w:rPr>
          <w:rFonts w:ascii="Arial" w:hAnsi="Arial"/>
          <w:szCs w:val="21"/>
        </w:rPr>
      </w:pPr>
    </w:p>
    <w:p w14:paraId="7C00059D" w14:textId="77777777" w:rsidR="00243A70" w:rsidRDefault="00243A70">
      <w:pPr>
        <w:overflowPunct w:val="0"/>
        <w:rPr>
          <w:rFonts w:ascii="Arial" w:hAnsi="Arial"/>
          <w:szCs w:val="21"/>
        </w:rPr>
      </w:pPr>
    </w:p>
    <w:p w14:paraId="7061D9D2" w14:textId="77777777" w:rsidR="00E75723" w:rsidRDefault="00E75723">
      <w:pPr>
        <w:overflowPunct w:val="0"/>
        <w:rPr>
          <w:rFonts w:ascii="Arial" w:hAnsi="Arial"/>
          <w:szCs w:val="21"/>
        </w:rPr>
      </w:pPr>
    </w:p>
    <w:p w14:paraId="7536AB7C" w14:textId="77777777" w:rsidR="00E75723" w:rsidRDefault="00E75723">
      <w:pPr>
        <w:overflowPunct w:val="0"/>
        <w:rPr>
          <w:rFonts w:ascii="Arial" w:hAnsi="Arial"/>
          <w:szCs w:val="21"/>
        </w:rPr>
      </w:pPr>
    </w:p>
    <w:p w14:paraId="1AE4FA86" w14:textId="77777777" w:rsidR="00E75723" w:rsidRDefault="00E75723">
      <w:pPr>
        <w:overflowPunct w:val="0"/>
        <w:rPr>
          <w:rFonts w:ascii="Arial" w:hAnsi="Arial"/>
          <w:szCs w:val="21"/>
        </w:rPr>
      </w:pPr>
    </w:p>
    <w:p w14:paraId="03EBE35F" w14:textId="77777777" w:rsidR="00E75723" w:rsidRDefault="00E75723">
      <w:pPr>
        <w:overflowPunct w:val="0"/>
        <w:rPr>
          <w:rFonts w:ascii="Arial" w:hAnsi="Arial"/>
          <w:szCs w:val="21"/>
        </w:rPr>
      </w:pPr>
    </w:p>
    <w:p w14:paraId="0B7E6545" w14:textId="77777777" w:rsidR="00E75723" w:rsidRDefault="00E75723">
      <w:pPr>
        <w:widowControl/>
        <w:jc w:val="center"/>
        <w:rPr>
          <w:rFonts w:ascii="Arial" w:hAnsi="Arial" w:cs="Arial"/>
          <w:color w:val="000000"/>
          <w:sz w:val="22"/>
          <w:szCs w:val="22"/>
        </w:rPr>
        <w:sectPr w:rsidR="00E75723">
          <w:headerReference w:type="default" r:id="rId17"/>
          <w:footerReference w:type="default" r:id="rId18"/>
          <w:pgSz w:w="11906" w:h="16838"/>
          <w:pgMar w:top="1843" w:right="1304" w:bottom="1134" w:left="1304" w:header="851" w:footer="992" w:gutter="0"/>
          <w:cols w:space="425"/>
          <w:docGrid w:type="linesAndChars" w:linePitch="312"/>
        </w:sectPr>
      </w:pPr>
    </w:p>
    <w:tbl>
      <w:tblPr>
        <w:tblW w:w="3300" w:type="dxa"/>
        <w:jc w:val="center"/>
        <w:tblLook w:val="04A0" w:firstRow="1" w:lastRow="0" w:firstColumn="1" w:lastColumn="0" w:noHBand="0" w:noVBand="1"/>
      </w:tblPr>
      <w:tblGrid>
        <w:gridCol w:w="1380"/>
        <w:gridCol w:w="20"/>
        <w:gridCol w:w="1880"/>
        <w:gridCol w:w="20"/>
      </w:tblGrid>
      <w:tr w:rsidR="009B7D4F" w14:paraId="7F1D76AA" w14:textId="77777777">
        <w:trPr>
          <w:trHeight w:val="288"/>
          <w:jc w:val="center"/>
        </w:trPr>
        <w:tc>
          <w:tcPr>
            <w:tcW w:w="33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42C4487B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5</w:t>
            </w:r>
            <w:r>
              <w:rPr>
                <w:rFonts w:ascii="宋体" w:hAnsi="宋体" w:cs="Arial" w:hint="eastAsia"/>
                <w:color w:val="000000"/>
                <w:sz w:val="22"/>
                <w:szCs w:val="22"/>
              </w:rPr>
              <w:t>号楼</w:t>
            </w:r>
          </w:p>
        </w:tc>
      </w:tr>
      <w:tr w:rsidR="009B7D4F" w14:paraId="668CCED8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5E4BC0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宋体" w:hAnsi="宋体" w:cs="Arial" w:hint="eastAsia"/>
                <w:color w:val="000000"/>
                <w:sz w:val="18"/>
                <w:szCs w:val="18"/>
              </w:rPr>
              <w:t>楼层</w:t>
            </w:r>
          </w:p>
        </w:tc>
        <w:tc>
          <w:tcPr>
            <w:tcW w:w="19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8CBF1F" w14:textId="77777777" w:rsidR="009B7D4F" w:rsidRDefault="001E554F">
            <w:pPr>
              <w:widowControl/>
              <w:jc w:val="center"/>
              <w:rPr>
                <w:rFonts w:ascii="宋体" w:hAnsi="宋体" w:cs="宋体" w:hint="eastAsia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楼层差价系数</w:t>
            </w:r>
          </w:p>
        </w:tc>
      </w:tr>
      <w:tr w:rsidR="009B7D4F" w14:paraId="2B637200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E8125B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11F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14F763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0.990</w:t>
            </w:r>
          </w:p>
        </w:tc>
      </w:tr>
      <w:tr w:rsidR="009B7D4F" w14:paraId="46F75517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192618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10F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D7341E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1.020</w:t>
            </w:r>
          </w:p>
        </w:tc>
      </w:tr>
      <w:tr w:rsidR="009B7D4F" w14:paraId="7C1DE530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988264E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9F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3234BD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1.015</w:t>
            </w:r>
          </w:p>
        </w:tc>
      </w:tr>
      <w:tr w:rsidR="009B7D4F" w14:paraId="66DA78E6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EE5AED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8F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22EC92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1.010</w:t>
            </w:r>
          </w:p>
        </w:tc>
      </w:tr>
      <w:tr w:rsidR="009B7D4F" w14:paraId="65D0CB78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5D03EB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7F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6C2B96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1.005</w:t>
            </w:r>
          </w:p>
        </w:tc>
      </w:tr>
      <w:tr w:rsidR="009B7D4F" w14:paraId="41D4B864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1A9A5B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6F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A04DC8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1.000</w:t>
            </w:r>
          </w:p>
        </w:tc>
      </w:tr>
      <w:tr w:rsidR="009B7D4F" w14:paraId="42F98960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B299CA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5F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C29C79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1.000</w:t>
            </w:r>
          </w:p>
        </w:tc>
      </w:tr>
      <w:tr w:rsidR="009B7D4F" w14:paraId="5241B056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A180349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4F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42F871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0.995</w:t>
            </w:r>
          </w:p>
        </w:tc>
      </w:tr>
      <w:tr w:rsidR="009B7D4F" w14:paraId="1BE9BCAA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D16B04E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3F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766ABE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0.995</w:t>
            </w:r>
          </w:p>
        </w:tc>
      </w:tr>
      <w:tr w:rsidR="009B7D4F" w14:paraId="34E8DA93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F77DBA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2F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9F3CB5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0.990</w:t>
            </w:r>
          </w:p>
        </w:tc>
      </w:tr>
      <w:tr w:rsidR="009B7D4F" w14:paraId="50D79058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1605AD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BE4BA9B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0.980</w:t>
            </w:r>
          </w:p>
        </w:tc>
      </w:tr>
      <w:tr w:rsidR="009B7D4F" w14:paraId="5DC3FF7C" w14:textId="77777777">
        <w:trPr>
          <w:trHeight w:val="288"/>
          <w:jc w:val="center"/>
        </w:trPr>
        <w:tc>
          <w:tcPr>
            <w:tcW w:w="140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C9571B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1FB086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一、二、三、四单元</w:t>
            </w:r>
          </w:p>
        </w:tc>
      </w:tr>
      <w:tr w:rsidR="009B7D4F" w14:paraId="37277431" w14:textId="77777777">
        <w:trPr>
          <w:gridAfter w:val="1"/>
          <w:wAfter w:w="20" w:type="dxa"/>
          <w:trHeight w:val="288"/>
          <w:jc w:val="center"/>
        </w:trPr>
        <w:tc>
          <w:tcPr>
            <w:tcW w:w="32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</w:tcPr>
          <w:p w14:paraId="432D2D16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6</w:t>
            </w:r>
            <w:r>
              <w:rPr>
                <w:rFonts w:ascii="宋体" w:hAnsi="宋体" w:cs="Arial" w:hint="eastAsia"/>
                <w:color w:val="000000"/>
                <w:sz w:val="22"/>
                <w:szCs w:val="22"/>
              </w:rPr>
              <w:t>号楼</w:t>
            </w:r>
          </w:p>
        </w:tc>
      </w:tr>
      <w:tr w:rsidR="009B7D4F" w14:paraId="7643A10A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15569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宋体" w:hAnsi="宋体" w:cs="Arial" w:hint="eastAsia"/>
                <w:color w:val="000000"/>
                <w:sz w:val="18"/>
                <w:szCs w:val="18"/>
              </w:rPr>
              <w:t>楼层</w:t>
            </w:r>
          </w:p>
        </w:tc>
        <w:tc>
          <w:tcPr>
            <w:tcW w:w="19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56A6A3" w14:textId="77777777" w:rsidR="009B7D4F" w:rsidRDefault="001E554F">
            <w:pPr>
              <w:widowControl/>
              <w:jc w:val="center"/>
              <w:rPr>
                <w:rFonts w:ascii="宋体" w:hAnsi="宋体" w:cs="宋体" w:hint="eastAsia"/>
                <w:color w:val="000000"/>
                <w:sz w:val="18"/>
                <w:szCs w:val="18"/>
              </w:rPr>
            </w:pPr>
            <w:r>
              <w:rPr>
                <w:rFonts w:ascii="宋体" w:hAnsi="宋体" w:cs="宋体" w:hint="eastAsia"/>
                <w:color w:val="000000"/>
                <w:sz w:val="18"/>
                <w:szCs w:val="18"/>
              </w:rPr>
              <w:t>楼层差价系数</w:t>
            </w:r>
          </w:p>
        </w:tc>
      </w:tr>
      <w:tr w:rsidR="009B7D4F" w14:paraId="72777F13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85F725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11F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66F950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0.990</w:t>
            </w:r>
          </w:p>
        </w:tc>
      </w:tr>
      <w:tr w:rsidR="009B7D4F" w14:paraId="525CDD54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52F668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10F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C3F363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1.020</w:t>
            </w:r>
          </w:p>
        </w:tc>
      </w:tr>
      <w:tr w:rsidR="009B7D4F" w14:paraId="453E78AF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A3BA7A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9F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35C7CA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1.015</w:t>
            </w:r>
          </w:p>
        </w:tc>
      </w:tr>
      <w:tr w:rsidR="009B7D4F" w14:paraId="28E54DD9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A8A56C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8F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DEDD87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1.010</w:t>
            </w:r>
          </w:p>
        </w:tc>
      </w:tr>
      <w:tr w:rsidR="009B7D4F" w14:paraId="0B7B95B3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FE85472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7F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FC98B8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1.005</w:t>
            </w:r>
          </w:p>
        </w:tc>
      </w:tr>
      <w:tr w:rsidR="009B7D4F" w14:paraId="04DE8278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2AB91D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6F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0C5325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1.000</w:t>
            </w:r>
          </w:p>
        </w:tc>
      </w:tr>
      <w:tr w:rsidR="009B7D4F" w14:paraId="1B692E72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3FE8C5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5F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D1A9BB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1.000</w:t>
            </w:r>
          </w:p>
        </w:tc>
      </w:tr>
      <w:tr w:rsidR="009B7D4F" w14:paraId="3D52E70B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D279824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4F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0476EA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0.995</w:t>
            </w:r>
          </w:p>
        </w:tc>
      </w:tr>
      <w:tr w:rsidR="009B7D4F" w14:paraId="1DB1F18E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766A63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3F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DC2631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0.995</w:t>
            </w:r>
          </w:p>
        </w:tc>
      </w:tr>
      <w:tr w:rsidR="009B7D4F" w14:paraId="728073AE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8CA090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2F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F89533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0.990</w:t>
            </w:r>
          </w:p>
        </w:tc>
      </w:tr>
      <w:tr w:rsidR="009B7D4F" w14:paraId="4EE40218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4E2D638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1F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40ED7F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20"/>
              </w:rPr>
            </w:pPr>
            <w:r>
              <w:rPr>
                <w:rFonts w:ascii="Arial" w:hAnsi="Arial" w:cs="Arial"/>
                <w:color w:val="000000"/>
                <w:sz w:val="20"/>
              </w:rPr>
              <w:t>0.980</w:t>
            </w:r>
          </w:p>
        </w:tc>
      </w:tr>
      <w:tr w:rsidR="009B7D4F" w14:paraId="4A1435BF" w14:textId="77777777">
        <w:trPr>
          <w:gridAfter w:val="1"/>
          <w:wAfter w:w="20" w:type="dxa"/>
          <w:trHeight w:val="288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312E35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　</w:t>
            </w:r>
          </w:p>
        </w:tc>
        <w:tc>
          <w:tcPr>
            <w:tcW w:w="19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C678C7" w14:textId="77777777" w:rsidR="009B7D4F" w:rsidRDefault="001E554F">
            <w:pPr>
              <w:widowControl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一、二、三单元</w:t>
            </w:r>
          </w:p>
        </w:tc>
      </w:tr>
    </w:tbl>
    <w:p w14:paraId="0AFFAC8F" w14:textId="77777777" w:rsidR="00E75723" w:rsidRDefault="00E75723">
      <w:pPr>
        <w:overflowPunct w:val="0"/>
        <w:spacing w:line="480" w:lineRule="auto"/>
        <w:rPr>
          <w:rFonts w:ascii="Arial" w:hAnsi="Arial"/>
          <w:szCs w:val="21"/>
        </w:rPr>
        <w:sectPr w:rsidR="00E75723" w:rsidSect="00E75723">
          <w:type w:val="continuous"/>
          <w:pgSz w:w="11906" w:h="16838"/>
          <w:pgMar w:top="1843" w:right="1304" w:bottom="1134" w:left="1304" w:header="851" w:footer="992" w:gutter="0"/>
          <w:cols w:num="2" w:space="425"/>
          <w:docGrid w:type="linesAndChars" w:linePitch="312"/>
        </w:sectPr>
      </w:pPr>
    </w:p>
    <w:p w14:paraId="4099BA90" w14:textId="77777777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/>
          <w:sz w:val="24"/>
        </w:rPr>
        <w:t>根据上述各楼层差价系数</w:t>
      </w:r>
      <w:r>
        <w:rPr>
          <w:rFonts w:asciiTheme="minorEastAsia" w:hAnsiTheme="minorEastAsia" w:hint="eastAsia"/>
          <w:sz w:val="24"/>
        </w:rPr>
        <w:t>，</w:t>
      </w:r>
      <w:r>
        <w:rPr>
          <w:rFonts w:asciiTheme="minorEastAsia" w:hAnsiTheme="minorEastAsia"/>
          <w:sz w:val="24"/>
        </w:rPr>
        <w:t>分级情况见下表：</w:t>
      </w:r>
    </w:p>
    <w:tbl>
      <w:tblPr>
        <w:tblStyle w:val="af"/>
        <w:tblW w:w="9299" w:type="dxa"/>
        <w:jc w:val="center"/>
        <w:tblLook w:val="04A0" w:firstRow="1" w:lastRow="0" w:firstColumn="1" w:lastColumn="0" w:noHBand="0" w:noVBand="1"/>
      </w:tblPr>
      <w:tblGrid>
        <w:gridCol w:w="891"/>
        <w:gridCol w:w="2126"/>
        <w:gridCol w:w="3887"/>
        <w:gridCol w:w="2395"/>
      </w:tblGrid>
      <w:tr w:rsidR="009B7D4F" w14:paraId="65DE9108" w14:textId="77777777" w:rsidTr="00063297">
        <w:trPr>
          <w:trHeight w:val="454"/>
          <w:jc w:val="center"/>
        </w:trPr>
        <w:tc>
          <w:tcPr>
            <w:tcW w:w="479" w:type="pct"/>
            <w:vAlign w:val="center"/>
          </w:tcPr>
          <w:p w14:paraId="6496F955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项目</w:t>
            </w:r>
          </w:p>
        </w:tc>
        <w:tc>
          <w:tcPr>
            <w:tcW w:w="1143" w:type="pct"/>
            <w:vAlign w:val="center"/>
          </w:tcPr>
          <w:p w14:paraId="0EE8159D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分级原则</w:t>
            </w:r>
          </w:p>
        </w:tc>
        <w:tc>
          <w:tcPr>
            <w:tcW w:w="2090" w:type="pct"/>
            <w:vAlign w:val="center"/>
          </w:tcPr>
          <w:p w14:paraId="7891D271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楼层情况</w:t>
            </w:r>
          </w:p>
        </w:tc>
        <w:tc>
          <w:tcPr>
            <w:tcW w:w="1288" w:type="pct"/>
            <w:vAlign w:val="center"/>
          </w:tcPr>
          <w:p w14:paraId="0D4331EA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各楼数量</w:t>
            </w:r>
          </w:p>
        </w:tc>
      </w:tr>
      <w:tr w:rsidR="009B7D4F" w14:paraId="3BB9530A" w14:textId="77777777" w:rsidTr="00063297">
        <w:trPr>
          <w:trHeight w:val="454"/>
          <w:jc w:val="center"/>
        </w:trPr>
        <w:tc>
          <w:tcPr>
            <w:tcW w:w="479" w:type="pct"/>
            <w:vAlign w:val="center"/>
          </w:tcPr>
          <w:p w14:paraId="266ED47F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04DAD7E5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楼层系数大于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1.005</w:t>
            </w:r>
          </w:p>
        </w:tc>
        <w:tc>
          <w:tcPr>
            <w:tcW w:w="2090" w:type="pct"/>
            <w:vAlign w:val="center"/>
          </w:tcPr>
          <w:p w14:paraId="5A9911CE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总楼层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层中的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5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</w:t>
            </w:r>
          </w:p>
          <w:p w14:paraId="3D4CECB8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总楼层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层中的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7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8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9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</w:t>
            </w:r>
          </w:p>
          <w:p w14:paraId="4B22235D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总楼层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层中的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8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9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</w:t>
            </w:r>
          </w:p>
        </w:tc>
        <w:tc>
          <w:tcPr>
            <w:tcW w:w="1288" w:type="pct"/>
            <w:vAlign w:val="center"/>
          </w:tcPr>
          <w:p w14:paraId="77B37C6D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94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（其中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套、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套、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5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24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套、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18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套）</w:t>
            </w:r>
          </w:p>
        </w:tc>
      </w:tr>
      <w:tr w:rsidR="009B7D4F" w14:paraId="63ECE4AE" w14:textId="77777777" w:rsidTr="00063297">
        <w:trPr>
          <w:trHeight w:val="454"/>
          <w:jc w:val="center"/>
        </w:trPr>
        <w:tc>
          <w:tcPr>
            <w:tcW w:w="479" w:type="pct"/>
            <w:vAlign w:val="center"/>
          </w:tcPr>
          <w:p w14:paraId="4FB380C5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345FF31D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楼层系数大于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，小于等于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1.005</w:t>
            </w:r>
          </w:p>
        </w:tc>
        <w:tc>
          <w:tcPr>
            <w:tcW w:w="2090" w:type="pct"/>
            <w:vAlign w:val="center"/>
          </w:tcPr>
          <w:p w14:paraId="5FFE6870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总楼层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层中的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</w:t>
            </w:r>
          </w:p>
          <w:p w14:paraId="3DF986C6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总楼层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层中的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5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</w:t>
            </w:r>
          </w:p>
          <w:p w14:paraId="28B43DF6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总楼层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层中的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5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7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</w:t>
            </w:r>
          </w:p>
        </w:tc>
        <w:tc>
          <w:tcPr>
            <w:tcW w:w="1288" w:type="pct"/>
            <w:vAlign w:val="center"/>
          </w:tcPr>
          <w:p w14:paraId="25B9CCA7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90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（其中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套、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26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套、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5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24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套、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18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套）</w:t>
            </w:r>
          </w:p>
        </w:tc>
      </w:tr>
      <w:tr w:rsidR="009B7D4F" w14:paraId="03D43487" w14:textId="77777777" w:rsidTr="00063297">
        <w:trPr>
          <w:trHeight w:val="454"/>
          <w:jc w:val="center"/>
        </w:trPr>
        <w:tc>
          <w:tcPr>
            <w:tcW w:w="479" w:type="pct"/>
            <w:vAlign w:val="center"/>
          </w:tcPr>
          <w:p w14:paraId="120DC207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34D93FB7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楼层系数小于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</w:p>
        </w:tc>
        <w:tc>
          <w:tcPr>
            <w:tcW w:w="2090" w:type="pct"/>
            <w:vAlign w:val="center"/>
          </w:tcPr>
          <w:p w14:paraId="0D6E19AA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总楼层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层中的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</w:t>
            </w:r>
          </w:p>
          <w:p w14:paraId="53DB3B7D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总楼层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层中的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</w:t>
            </w:r>
          </w:p>
          <w:p w14:paraId="1C86151C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总楼层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层中的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层</w:t>
            </w:r>
          </w:p>
        </w:tc>
        <w:tc>
          <w:tcPr>
            <w:tcW w:w="1288" w:type="pct"/>
            <w:vAlign w:val="center"/>
          </w:tcPr>
          <w:p w14:paraId="5EE49FD2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138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（其中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28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套、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套、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5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套、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套）</w:t>
            </w:r>
          </w:p>
        </w:tc>
      </w:tr>
      <w:tr w:rsidR="009B7D4F" w14:paraId="65054281" w14:textId="77777777" w:rsidTr="00063297">
        <w:trPr>
          <w:trHeight w:val="454"/>
          <w:jc w:val="center"/>
        </w:trPr>
        <w:tc>
          <w:tcPr>
            <w:tcW w:w="479" w:type="pct"/>
            <w:vAlign w:val="center"/>
          </w:tcPr>
          <w:p w14:paraId="7EEFCE78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合计</w:t>
            </w:r>
          </w:p>
        </w:tc>
        <w:tc>
          <w:tcPr>
            <w:tcW w:w="1143" w:type="pct"/>
            <w:vAlign w:val="center"/>
          </w:tcPr>
          <w:p w14:paraId="50D0D0F9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——</w:t>
            </w:r>
          </w:p>
        </w:tc>
        <w:tc>
          <w:tcPr>
            <w:tcW w:w="2090" w:type="pct"/>
            <w:vAlign w:val="center"/>
          </w:tcPr>
          <w:p w14:paraId="75EDB233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——</w:t>
            </w:r>
          </w:p>
        </w:tc>
        <w:tc>
          <w:tcPr>
            <w:tcW w:w="1288" w:type="pct"/>
            <w:vAlign w:val="center"/>
          </w:tcPr>
          <w:p w14:paraId="3ADA5540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322</w:t>
            </w:r>
          </w:p>
        </w:tc>
      </w:tr>
    </w:tbl>
    <w:p w14:paraId="15D528EE" w14:textId="77777777" w:rsidR="009B7D4F" w:rsidRDefault="009B7D4F">
      <w:pPr>
        <w:rPr>
          <w:rFonts w:hint="eastAsia"/>
        </w:rPr>
      </w:pPr>
    </w:p>
    <w:p w14:paraId="065DA3E1" w14:textId="77777777" w:rsidR="009B7D4F" w:rsidRDefault="001E554F">
      <w:pPr>
        <w:pStyle w:val="3"/>
        <w:rPr>
          <w:rFonts w:hint="eastAsia"/>
        </w:rPr>
      </w:pPr>
      <w:bookmarkStart w:id="31" w:name="_Toc117847883"/>
      <w:bookmarkStart w:id="32" w:name="_Toc4599"/>
      <w:bookmarkStart w:id="33" w:name="_Toc214891683"/>
      <w:r>
        <w:t>2.</w:t>
      </w:r>
      <w:bookmarkEnd w:id="31"/>
      <w:bookmarkEnd w:id="32"/>
      <w:r>
        <w:t>地下储藏室分级</w:t>
      </w:r>
      <w:bookmarkEnd w:id="33"/>
    </w:p>
    <w:p w14:paraId="516497B9" w14:textId="77777777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根据委托人介绍及评估专业人员实地查勘，咨询对象地下储藏室位于地下1至2层，每个单元的电梯均可直达，且所有储藏室均无采光，使用面积自3.58平方米至17.44平方米不等，部分储藏间为L型。</w:t>
      </w:r>
    </w:p>
    <w:p w14:paraId="1B1D7BC3" w14:textId="475CE1A7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地下储藏室分级考虑的核心因素：面积因素</w:t>
      </w:r>
      <w:r>
        <w:rPr>
          <w:rFonts w:asciiTheme="minorEastAsia" w:hAnsiTheme="minorEastAsia"/>
          <w:sz w:val="24"/>
        </w:rPr>
        <w:t>。</w:t>
      </w:r>
    </w:p>
    <w:p w14:paraId="55219C5D" w14:textId="77777777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地下储藏室</w:t>
      </w:r>
      <w:r>
        <w:rPr>
          <w:rFonts w:asciiTheme="minorEastAsia" w:hAnsiTheme="minorEastAsia"/>
          <w:sz w:val="24"/>
        </w:rPr>
        <w:t>分级情况见下表：</w:t>
      </w:r>
    </w:p>
    <w:tbl>
      <w:tblPr>
        <w:tblStyle w:val="af"/>
        <w:tblW w:w="9299" w:type="dxa"/>
        <w:jc w:val="center"/>
        <w:tblLook w:val="04A0" w:firstRow="1" w:lastRow="0" w:firstColumn="1" w:lastColumn="0" w:noHBand="0" w:noVBand="1"/>
      </w:tblPr>
      <w:tblGrid>
        <w:gridCol w:w="891"/>
        <w:gridCol w:w="2126"/>
        <w:gridCol w:w="3887"/>
        <w:gridCol w:w="2395"/>
      </w:tblGrid>
      <w:tr w:rsidR="009B7D4F" w14:paraId="7333A36C" w14:textId="77777777" w:rsidTr="00063297">
        <w:trPr>
          <w:trHeight w:val="454"/>
          <w:jc w:val="center"/>
        </w:trPr>
        <w:tc>
          <w:tcPr>
            <w:tcW w:w="479" w:type="pct"/>
            <w:vAlign w:val="center"/>
          </w:tcPr>
          <w:p w14:paraId="0578824A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lastRenderedPageBreak/>
              <w:t>项目</w:t>
            </w:r>
          </w:p>
        </w:tc>
        <w:tc>
          <w:tcPr>
            <w:tcW w:w="1143" w:type="pct"/>
            <w:vAlign w:val="center"/>
          </w:tcPr>
          <w:p w14:paraId="7B2B16F0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分级原则</w:t>
            </w:r>
          </w:p>
        </w:tc>
        <w:tc>
          <w:tcPr>
            <w:tcW w:w="2090" w:type="pct"/>
            <w:vAlign w:val="center"/>
          </w:tcPr>
          <w:p w14:paraId="3F1BEF05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各楼数量</w:t>
            </w:r>
          </w:p>
        </w:tc>
        <w:tc>
          <w:tcPr>
            <w:tcW w:w="1288" w:type="pct"/>
            <w:vAlign w:val="center"/>
          </w:tcPr>
          <w:p w14:paraId="2DAD7A25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备注</w:t>
            </w:r>
          </w:p>
        </w:tc>
      </w:tr>
      <w:tr w:rsidR="009B7D4F" w14:paraId="6B3690A8" w14:textId="77777777" w:rsidTr="00063297">
        <w:trPr>
          <w:trHeight w:val="454"/>
          <w:jc w:val="center"/>
        </w:trPr>
        <w:tc>
          <w:tcPr>
            <w:tcW w:w="479" w:type="pct"/>
            <w:vAlign w:val="center"/>
          </w:tcPr>
          <w:p w14:paraId="1F11591A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7793FF74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使用面积在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7-10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平方米之间</w:t>
            </w:r>
          </w:p>
        </w:tc>
        <w:tc>
          <w:tcPr>
            <w:tcW w:w="2090" w:type="pct"/>
            <w:vAlign w:val="center"/>
          </w:tcPr>
          <w:p w14:paraId="03BBEA26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85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（其中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间、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间、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5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23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间、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间）</w:t>
            </w:r>
          </w:p>
        </w:tc>
        <w:tc>
          <w:tcPr>
            <w:tcW w:w="1288" w:type="pct"/>
            <w:vMerge w:val="restart"/>
            <w:vAlign w:val="center"/>
          </w:tcPr>
          <w:p w14:paraId="5B126196" w14:textId="60BCEC3C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其中使用面积小于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平方米共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5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间、大于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17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平米共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间未参与分配</w:t>
            </w:r>
            <w:r w:rsidR="00E75723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；</w:t>
            </w:r>
            <w:r w:rsidR="00E75723" w:rsidRPr="00E75723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部分储藏室存在有风管、风井等影响空间使用的情况</w:t>
            </w:r>
          </w:p>
        </w:tc>
      </w:tr>
      <w:tr w:rsidR="009B7D4F" w14:paraId="0614E2BF" w14:textId="77777777" w:rsidTr="00063297">
        <w:trPr>
          <w:trHeight w:val="454"/>
          <w:jc w:val="center"/>
        </w:trPr>
        <w:tc>
          <w:tcPr>
            <w:tcW w:w="479" w:type="pct"/>
            <w:vAlign w:val="center"/>
          </w:tcPr>
          <w:p w14:paraId="27585CB7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03E9B0AD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使用面积在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5.5-7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平方米之间</w:t>
            </w:r>
          </w:p>
        </w:tc>
        <w:tc>
          <w:tcPr>
            <w:tcW w:w="2090" w:type="pct"/>
            <w:vAlign w:val="center"/>
          </w:tcPr>
          <w:p w14:paraId="372B884F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129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（其中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间、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间、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5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间、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36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间）</w:t>
            </w:r>
          </w:p>
        </w:tc>
        <w:tc>
          <w:tcPr>
            <w:tcW w:w="1288" w:type="pct"/>
            <w:vMerge/>
            <w:vAlign w:val="center"/>
          </w:tcPr>
          <w:p w14:paraId="1C18FFAA" w14:textId="77777777" w:rsidR="009B7D4F" w:rsidRDefault="009B7D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</w:tr>
      <w:tr w:rsidR="009B7D4F" w14:paraId="66FF5A71" w14:textId="77777777" w:rsidTr="00063297">
        <w:trPr>
          <w:trHeight w:val="454"/>
          <w:jc w:val="center"/>
        </w:trPr>
        <w:tc>
          <w:tcPr>
            <w:tcW w:w="479" w:type="pct"/>
            <w:vAlign w:val="center"/>
          </w:tcPr>
          <w:p w14:paraId="6A4B5F86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级</w:t>
            </w:r>
          </w:p>
        </w:tc>
        <w:tc>
          <w:tcPr>
            <w:tcW w:w="1143" w:type="pct"/>
            <w:vAlign w:val="center"/>
          </w:tcPr>
          <w:p w14:paraId="689C82FA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使用面积在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4-5.5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平方米之间</w:t>
            </w:r>
          </w:p>
        </w:tc>
        <w:tc>
          <w:tcPr>
            <w:tcW w:w="2090" w:type="pct"/>
            <w:vAlign w:val="center"/>
          </w:tcPr>
          <w:p w14:paraId="57598EDB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125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（其中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44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间、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间、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5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间、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号楼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29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间）</w:t>
            </w:r>
          </w:p>
        </w:tc>
        <w:tc>
          <w:tcPr>
            <w:tcW w:w="1288" w:type="pct"/>
            <w:vMerge/>
            <w:vAlign w:val="center"/>
          </w:tcPr>
          <w:p w14:paraId="21CA3FD4" w14:textId="77777777" w:rsidR="009B7D4F" w:rsidRDefault="009B7D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</w:tr>
      <w:tr w:rsidR="009B7D4F" w14:paraId="6549D1CC" w14:textId="77777777" w:rsidTr="00063297">
        <w:trPr>
          <w:trHeight w:val="454"/>
          <w:jc w:val="center"/>
        </w:trPr>
        <w:tc>
          <w:tcPr>
            <w:tcW w:w="479" w:type="pct"/>
            <w:vAlign w:val="center"/>
          </w:tcPr>
          <w:p w14:paraId="6D3D8441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合计</w:t>
            </w:r>
          </w:p>
        </w:tc>
        <w:tc>
          <w:tcPr>
            <w:tcW w:w="1143" w:type="pct"/>
            <w:vAlign w:val="center"/>
          </w:tcPr>
          <w:p w14:paraId="6C079E55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——</w:t>
            </w:r>
          </w:p>
        </w:tc>
        <w:tc>
          <w:tcPr>
            <w:tcW w:w="2090" w:type="pct"/>
            <w:vAlign w:val="center"/>
          </w:tcPr>
          <w:p w14:paraId="7B52124B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339</w:t>
            </w:r>
          </w:p>
        </w:tc>
        <w:tc>
          <w:tcPr>
            <w:tcW w:w="1288" w:type="pct"/>
            <w:vAlign w:val="center"/>
          </w:tcPr>
          <w:p w14:paraId="1694CB59" w14:textId="77777777" w:rsidR="009B7D4F" w:rsidRDefault="009B7D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</w:tr>
    </w:tbl>
    <w:p w14:paraId="5C026F5A" w14:textId="77777777" w:rsidR="009B7D4F" w:rsidRDefault="009B7D4F">
      <w:pPr>
        <w:ind w:firstLineChars="200" w:firstLine="480"/>
        <w:rPr>
          <w:rFonts w:asciiTheme="minorEastAsia" w:hAnsiTheme="minorEastAsia" w:hint="eastAsia"/>
          <w:sz w:val="24"/>
        </w:rPr>
      </w:pPr>
    </w:p>
    <w:p w14:paraId="6476AD47" w14:textId="77777777" w:rsidR="009B7D4F" w:rsidRDefault="001E554F">
      <w:pPr>
        <w:pStyle w:val="3"/>
        <w:rPr>
          <w:rFonts w:hint="eastAsia"/>
        </w:rPr>
      </w:pPr>
      <w:bookmarkStart w:id="34" w:name="_Toc214891684"/>
      <w:r>
        <w:rPr>
          <w:rFonts w:hint="eastAsia"/>
        </w:rPr>
        <w:t>3.地下停车位分级</w:t>
      </w:r>
      <w:bookmarkEnd w:id="34"/>
    </w:p>
    <w:p w14:paraId="37E277FA" w14:textId="63D32DBF" w:rsidR="009B7D4F" w:rsidRDefault="001E554F" w:rsidP="00794755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根据委托人介绍及评估专业人员实地查勘，</w:t>
      </w:r>
      <w:r w:rsidR="00EF403B">
        <w:rPr>
          <w:rFonts w:asciiTheme="minorEastAsia" w:hAnsiTheme="minorEastAsia"/>
          <w:sz w:val="24"/>
        </w:rPr>
        <w:t>咨询对象所属地块共</w:t>
      </w:r>
      <w:r w:rsidR="00EF403B">
        <w:rPr>
          <w:rFonts w:asciiTheme="minorEastAsia" w:hAnsiTheme="minorEastAsia" w:hint="eastAsia"/>
          <w:sz w:val="24"/>
        </w:rPr>
        <w:t>382个地下停车位，</w:t>
      </w:r>
      <w:r>
        <w:rPr>
          <w:rFonts w:asciiTheme="minorEastAsia" w:hAnsiTheme="minorEastAsia" w:hint="eastAsia"/>
          <w:sz w:val="24"/>
        </w:rPr>
        <w:t>共包含普通车位</w:t>
      </w:r>
      <w:r>
        <w:rPr>
          <w:rFonts w:asciiTheme="minorEastAsia" w:hAnsiTheme="minorEastAsia"/>
          <w:sz w:val="24"/>
        </w:rPr>
        <w:t>217个、充电桩车位83个、人防车位82个</w:t>
      </w:r>
      <w:r>
        <w:rPr>
          <w:rFonts w:asciiTheme="minorEastAsia" w:hAnsiTheme="minorEastAsia" w:hint="eastAsia"/>
          <w:sz w:val="24"/>
        </w:rPr>
        <w:t>，</w:t>
      </w:r>
      <w:r>
        <w:rPr>
          <w:rFonts w:asciiTheme="minorEastAsia" w:hAnsiTheme="minorEastAsia"/>
          <w:sz w:val="24"/>
        </w:rPr>
        <w:t>4栋住宅楼每个单元的电梯可直达地下停车位B1层（即项目地下2层），但无法直达地下停车位B2层（即项目地下3层）</w:t>
      </w:r>
      <w:r>
        <w:rPr>
          <w:rFonts w:asciiTheme="minorEastAsia" w:hAnsiTheme="minorEastAsia" w:hint="eastAsia"/>
          <w:sz w:val="24"/>
        </w:rPr>
        <w:t>。</w:t>
      </w:r>
      <w:r w:rsidR="00794755">
        <w:rPr>
          <w:rFonts w:asciiTheme="minorEastAsia" w:hAnsiTheme="minorEastAsia" w:hint="eastAsia"/>
          <w:sz w:val="24"/>
        </w:rPr>
        <w:t>根据委托人介绍，</w:t>
      </w:r>
      <w:r w:rsidR="00794755" w:rsidRPr="00794755">
        <w:rPr>
          <w:rFonts w:asciiTheme="minorEastAsia" w:hAnsiTheme="minorEastAsia" w:hint="eastAsia"/>
          <w:sz w:val="24"/>
        </w:rPr>
        <w:t>8个无障碍车位</w:t>
      </w:r>
      <w:r w:rsidR="00794755">
        <w:rPr>
          <w:rFonts w:asciiTheme="minorEastAsia" w:hAnsiTheme="minorEastAsia" w:hint="eastAsia"/>
          <w:sz w:val="24"/>
        </w:rPr>
        <w:t>（</w:t>
      </w:r>
      <w:r w:rsidR="00794755" w:rsidRPr="00794755">
        <w:rPr>
          <w:rFonts w:asciiTheme="minorEastAsia" w:hAnsiTheme="minorEastAsia" w:hint="eastAsia"/>
          <w:sz w:val="24"/>
        </w:rPr>
        <w:t>编号C015、C020、C034、C066</w:t>
      </w:r>
      <w:r w:rsidR="00794755">
        <w:rPr>
          <w:rFonts w:asciiTheme="minorEastAsia" w:hAnsiTheme="minorEastAsia" w:hint="eastAsia"/>
          <w:sz w:val="24"/>
        </w:rPr>
        <w:t>、</w:t>
      </w:r>
      <w:r w:rsidR="00794755" w:rsidRPr="00794755">
        <w:rPr>
          <w:rFonts w:asciiTheme="minorEastAsia" w:hAnsiTheme="minorEastAsia" w:hint="eastAsia"/>
          <w:sz w:val="24"/>
        </w:rPr>
        <w:t>A011、A092、A109、A112</w:t>
      </w:r>
      <w:r w:rsidR="00794755">
        <w:rPr>
          <w:rFonts w:asciiTheme="minorEastAsia" w:hAnsiTheme="minorEastAsia" w:hint="eastAsia"/>
          <w:sz w:val="24"/>
        </w:rPr>
        <w:t>）不参与分配，</w:t>
      </w:r>
      <w:r w:rsidR="00794755" w:rsidRPr="00794755">
        <w:rPr>
          <w:rFonts w:asciiTheme="minorEastAsia" w:hAnsiTheme="minorEastAsia" w:hint="eastAsia"/>
          <w:sz w:val="24"/>
        </w:rPr>
        <w:t>地下停车位B2层（即项目地下3层）</w:t>
      </w:r>
      <w:r w:rsidR="00794755">
        <w:rPr>
          <w:rFonts w:asciiTheme="minorEastAsia" w:hAnsiTheme="minorEastAsia" w:hint="eastAsia"/>
          <w:sz w:val="24"/>
        </w:rPr>
        <w:t>预留的30个车位（</w:t>
      </w:r>
      <w:r w:rsidR="00794755" w:rsidRPr="00794755">
        <w:rPr>
          <w:rFonts w:asciiTheme="minorEastAsia" w:hAnsiTheme="minorEastAsia" w:hint="eastAsia"/>
          <w:sz w:val="24"/>
        </w:rPr>
        <w:t>编号A127-A134、R001-R0022</w:t>
      </w:r>
      <w:r w:rsidR="00794755">
        <w:rPr>
          <w:rFonts w:asciiTheme="minorEastAsia" w:hAnsiTheme="minorEastAsia" w:hint="eastAsia"/>
          <w:sz w:val="24"/>
        </w:rPr>
        <w:t>）不参与分配。</w:t>
      </w:r>
    </w:p>
    <w:p w14:paraId="06217CFA" w14:textId="77777777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地下停车位分级考虑的核心因素：是否配备充电桩、通达性</w:t>
      </w:r>
      <w:r>
        <w:rPr>
          <w:rFonts w:asciiTheme="minorEastAsia" w:hAnsiTheme="minorEastAsia"/>
          <w:sz w:val="24"/>
        </w:rPr>
        <w:t>。</w:t>
      </w:r>
    </w:p>
    <w:p w14:paraId="4DC43D6A" w14:textId="77777777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地下停车位</w:t>
      </w:r>
      <w:r>
        <w:rPr>
          <w:rFonts w:asciiTheme="minorEastAsia" w:hAnsiTheme="minorEastAsia"/>
          <w:sz w:val="24"/>
        </w:rPr>
        <w:t>分级情况见下表：</w:t>
      </w:r>
    </w:p>
    <w:tbl>
      <w:tblPr>
        <w:tblStyle w:val="af"/>
        <w:tblW w:w="5000" w:type="pct"/>
        <w:jc w:val="center"/>
        <w:tblLook w:val="04A0" w:firstRow="1" w:lastRow="0" w:firstColumn="1" w:lastColumn="0" w:noHBand="0" w:noVBand="1"/>
      </w:tblPr>
      <w:tblGrid>
        <w:gridCol w:w="911"/>
        <w:gridCol w:w="2883"/>
        <w:gridCol w:w="3269"/>
        <w:gridCol w:w="2451"/>
      </w:tblGrid>
      <w:tr w:rsidR="009B7D4F" w14:paraId="057CDD7B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7C74E6FE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项目</w:t>
            </w:r>
          </w:p>
        </w:tc>
        <w:tc>
          <w:tcPr>
            <w:tcW w:w="1515" w:type="pct"/>
            <w:vAlign w:val="center"/>
          </w:tcPr>
          <w:p w14:paraId="2BCE9629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分级核心因素</w:t>
            </w:r>
          </w:p>
        </w:tc>
        <w:tc>
          <w:tcPr>
            <w:tcW w:w="1718" w:type="pct"/>
            <w:vAlign w:val="center"/>
          </w:tcPr>
          <w:p w14:paraId="2F636E59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各楼数量</w:t>
            </w:r>
          </w:p>
        </w:tc>
        <w:tc>
          <w:tcPr>
            <w:tcW w:w="1288" w:type="pct"/>
            <w:vAlign w:val="center"/>
          </w:tcPr>
          <w:p w14:paraId="148D22CD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备注</w:t>
            </w:r>
          </w:p>
        </w:tc>
      </w:tr>
      <w:tr w:rsidR="009B7D4F" w14:paraId="65176855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22496458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级</w:t>
            </w:r>
          </w:p>
        </w:tc>
        <w:tc>
          <w:tcPr>
            <w:tcW w:w="1515" w:type="pct"/>
            <w:vAlign w:val="center"/>
          </w:tcPr>
          <w:p w14:paraId="749B4155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车位配备充电桩；</w:t>
            </w:r>
          </w:p>
          <w:p w14:paraId="03265105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位于地下停车位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B1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层（即项目地下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2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层）；</w:t>
            </w:r>
          </w:p>
        </w:tc>
        <w:tc>
          <w:tcPr>
            <w:tcW w:w="1718" w:type="pct"/>
            <w:vAlign w:val="center"/>
          </w:tcPr>
          <w:p w14:paraId="6FFED919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充电桩车位共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79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个</w:t>
            </w:r>
          </w:p>
        </w:tc>
        <w:tc>
          <w:tcPr>
            <w:tcW w:w="1288" w:type="pct"/>
            <w:vMerge w:val="restart"/>
            <w:vAlign w:val="center"/>
          </w:tcPr>
          <w:p w14:paraId="1EDB7B57" w14:textId="22EA50F3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 w:rsidRPr="00E75723"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其中</w:t>
            </w:r>
            <w:r w:rsidRPr="00E75723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8</w:t>
            </w:r>
            <w:r w:rsidRPr="00E75723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个无障碍车位</w:t>
            </w:r>
            <w:r w:rsidR="003740B1" w:rsidRPr="003740B1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（含</w:t>
            </w:r>
            <w:r w:rsidR="003740B1" w:rsidRPr="003740B1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</w:t>
            </w:r>
            <w:r w:rsidR="003740B1" w:rsidRPr="003740B1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个充电桩车位）</w:t>
            </w:r>
            <w:r w:rsidR="007D6A57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；预留</w:t>
            </w:r>
            <w:r w:rsidR="007D6A57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30</w:t>
            </w:r>
            <w:r w:rsidR="007D6A57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个车位</w:t>
            </w:r>
            <w:r w:rsidR="00EF403B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；</w:t>
            </w:r>
            <w:r w:rsidR="003740B1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</w:t>
            </w:r>
            <w:r w:rsidR="003740B1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个</w:t>
            </w:r>
            <w:r w:rsidR="003740B1" w:rsidRPr="003740B1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风机房外开门影响车位</w:t>
            </w:r>
            <w:r w:rsidR="003740B1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（编号</w:t>
            </w:r>
            <w:r w:rsidR="003740B1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A033</w:t>
            </w:r>
            <w:r w:rsidR="003740B1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）未参与分配。</w:t>
            </w:r>
          </w:p>
        </w:tc>
      </w:tr>
      <w:tr w:rsidR="009B7D4F" w14:paraId="6F3B3ADB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4E0A79C4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2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级</w:t>
            </w:r>
          </w:p>
        </w:tc>
        <w:tc>
          <w:tcPr>
            <w:tcW w:w="1515" w:type="pct"/>
            <w:vAlign w:val="center"/>
          </w:tcPr>
          <w:p w14:paraId="02EE3BD5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车位不配备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充电桩；</w:t>
            </w:r>
          </w:p>
          <w:p w14:paraId="087A15E0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位于地下停车位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B1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层（即项目地下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2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层）；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 xml:space="preserve"> </w:t>
            </w:r>
          </w:p>
        </w:tc>
        <w:tc>
          <w:tcPr>
            <w:tcW w:w="1718" w:type="pct"/>
            <w:vAlign w:val="center"/>
          </w:tcPr>
          <w:p w14:paraId="4EA5EE65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普通车位共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107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个</w:t>
            </w:r>
          </w:p>
        </w:tc>
        <w:tc>
          <w:tcPr>
            <w:tcW w:w="1288" w:type="pct"/>
            <w:vMerge/>
            <w:vAlign w:val="center"/>
          </w:tcPr>
          <w:p w14:paraId="4EB7761E" w14:textId="77777777" w:rsidR="009B7D4F" w:rsidRDefault="009B7D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</w:tr>
      <w:tr w:rsidR="009B7D4F" w14:paraId="295EF070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4E4DDB38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级</w:t>
            </w:r>
          </w:p>
        </w:tc>
        <w:tc>
          <w:tcPr>
            <w:tcW w:w="1515" w:type="pct"/>
            <w:vAlign w:val="center"/>
          </w:tcPr>
          <w:p w14:paraId="1BDFD055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车位不配备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充电桩；</w:t>
            </w:r>
          </w:p>
          <w:p w14:paraId="74481050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位于</w:t>
            </w:r>
            <w:bookmarkStart w:id="35" w:name="_Hlk215126851"/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地下停车位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B2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层（即项目地下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3</w:t>
            </w:r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层）</w:t>
            </w:r>
            <w:bookmarkEnd w:id="35"/>
            <w:r>
              <w:rPr>
                <w:rFonts w:ascii="Arial" w:eastAsia="华文细黑" w:hAnsi="Arial" w:cs="宋体"/>
                <w:color w:val="000000"/>
                <w:kern w:val="0"/>
                <w:szCs w:val="21"/>
              </w:rPr>
              <w:t>；</w:t>
            </w:r>
          </w:p>
        </w:tc>
        <w:tc>
          <w:tcPr>
            <w:tcW w:w="1718" w:type="pct"/>
            <w:vAlign w:val="center"/>
          </w:tcPr>
          <w:p w14:paraId="0BA6B930" w14:textId="3B2BC61B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普通车位</w:t>
            </w:r>
            <w:r w:rsidR="00EF403B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97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个、人防车位</w:t>
            </w:r>
            <w:r w:rsidR="00EF403B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60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个</w:t>
            </w:r>
          </w:p>
        </w:tc>
        <w:tc>
          <w:tcPr>
            <w:tcW w:w="1288" w:type="pct"/>
            <w:vMerge/>
            <w:vAlign w:val="center"/>
          </w:tcPr>
          <w:p w14:paraId="161B1E1D" w14:textId="77777777" w:rsidR="009B7D4F" w:rsidRDefault="009B7D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</w:tr>
      <w:tr w:rsidR="009B7D4F" w14:paraId="34A5989E" w14:textId="77777777">
        <w:trPr>
          <w:trHeight w:val="454"/>
          <w:jc w:val="center"/>
        </w:trPr>
        <w:tc>
          <w:tcPr>
            <w:tcW w:w="479" w:type="pct"/>
            <w:vAlign w:val="center"/>
          </w:tcPr>
          <w:p w14:paraId="3A3AD17A" w14:textId="77777777" w:rsidR="009B7D4F" w:rsidRDefault="001E554F">
            <w:pPr>
              <w:widowControl/>
              <w:spacing w:line="240" w:lineRule="exact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合计</w:t>
            </w:r>
          </w:p>
        </w:tc>
        <w:tc>
          <w:tcPr>
            <w:tcW w:w="1515" w:type="pct"/>
            <w:vAlign w:val="center"/>
          </w:tcPr>
          <w:p w14:paraId="7D831886" w14:textId="77777777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——</w:t>
            </w:r>
          </w:p>
        </w:tc>
        <w:tc>
          <w:tcPr>
            <w:tcW w:w="1718" w:type="pct"/>
            <w:vAlign w:val="center"/>
          </w:tcPr>
          <w:p w14:paraId="2950B967" w14:textId="0A3B2168" w:rsidR="009B7D4F" w:rsidRDefault="001E55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</w:t>
            </w:r>
            <w:r w:rsidR="003740B1"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4</w:t>
            </w:r>
            <w:r>
              <w:rPr>
                <w:rFonts w:ascii="Arial" w:eastAsia="华文细黑" w:hAnsi="Arial" w:cs="宋体" w:hint="eastAsia"/>
                <w:color w:val="000000"/>
                <w:kern w:val="0"/>
                <w:szCs w:val="21"/>
              </w:rPr>
              <w:t>3</w:t>
            </w:r>
          </w:p>
        </w:tc>
        <w:tc>
          <w:tcPr>
            <w:tcW w:w="1288" w:type="pct"/>
            <w:vAlign w:val="center"/>
          </w:tcPr>
          <w:p w14:paraId="18E56D7A" w14:textId="77777777" w:rsidR="009B7D4F" w:rsidRDefault="009B7D4F">
            <w:pPr>
              <w:widowControl/>
              <w:spacing w:line="276" w:lineRule="auto"/>
              <w:jc w:val="left"/>
              <w:rPr>
                <w:rFonts w:ascii="Arial" w:eastAsia="华文细黑" w:hAnsi="Arial" w:cs="宋体"/>
                <w:color w:val="000000"/>
                <w:kern w:val="0"/>
                <w:szCs w:val="21"/>
              </w:rPr>
            </w:pPr>
          </w:p>
        </w:tc>
      </w:tr>
    </w:tbl>
    <w:p w14:paraId="16007DEE" w14:textId="77777777" w:rsidR="009B7D4F" w:rsidRDefault="001E554F">
      <w:pPr>
        <w:pStyle w:val="1"/>
        <w:rPr>
          <w:rFonts w:hint="eastAsia"/>
        </w:rPr>
      </w:pPr>
      <w:bookmarkStart w:id="36" w:name="_Toc4755"/>
      <w:bookmarkStart w:id="37" w:name="_Toc214891685"/>
      <w:r>
        <w:rPr>
          <w:rFonts w:hint="eastAsia"/>
        </w:rPr>
        <w:lastRenderedPageBreak/>
        <w:t>六、</w:t>
      </w:r>
      <w:bookmarkEnd w:id="36"/>
      <w:r>
        <w:rPr>
          <w:rFonts w:hint="eastAsia"/>
        </w:rPr>
        <w:t>分配方案</w:t>
      </w:r>
      <w:bookmarkEnd w:id="37"/>
    </w:p>
    <w:p w14:paraId="2BEBC511" w14:textId="77777777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根据委托人介绍及评估专业人员实地查勘，咨询对象在“住宅</w:t>
      </w:r>
      <w:r>
        <w:rPr>
          <w:rFonts w:asciiTheme="minorEastAsia" w:hAnsiTheme="minorEastAsia"/>
          <w:sz w:val="24"/>
        </w:rPr>
        <w:t>+地下储藏室+地下停车位”捆绑</w:t>
      </w:r>
      <w:r>
        <w:rPr>
          <w:rFonts w:asciiTheme="minorEastAsia" w:hAnsiTheme="minorEastAsia" w:hint="eastAsia"/>
          <w:sz w:val="24"/>
        </w:rPr>
        <w:t>配售过程中存在影响特殊因素如下：</w:t>
      </w:r>
    </w:p>
    <w:p w14:paraId="0EF3DA19" w14:textId="3AFD0156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bookmarkStart w:id="38" w:name="OLE_LINK12"/>
      <w:r>
        <w:rPr>
          <w:rFonts w:asciiTheme="minorEastAsia" w:hAnsiTheme="minorEastAsia" w:hint="eastAsia"/>
          <w:sz w:val="24"/>
        </w:rPr>
        <w:t xml:space="preserve">1. </w:t>
      </w:r>
      <w:bookmarkEnd w:id="38"/>
      <w:r>
        <w:rPr>
          <w:rFonts w:asciiTheme="minorEastAsia" w:hAnsiTheme="minorEastAsia" w:hint="eastAsia"/>
          <w:sz w:val="24"/>
        </w:rPr>
        <w:t>2号住宅楼共96套住宅用房，但2号楼</w:t>
      </w:r>
      <w:r w:rsidR="00243A70">
        <w:rPr>
          <w:rFonts w:asciiTheme="minorEastAsia" w:hAnsiTheme="minorEastAsia" w:hint="eastAsia"/>
          <w:sz w:val="24"/>
        </w:rPr>
        <w:t>共48件地下储藏间（</w:t>
      </w:r>
      <w:r w:rsidR="00243A70" w:rsidRPr="009B297F">
        <w:rPr>
          <w:rFonts w:asciiTheme="minorEastAsia" w:hAnsiTheme="minorEastAsia" w:hint="eastAsia"/>
          <w:sz w:val="24"/>
        </w:rPr>
        <w:t>其中使用面积小于4平方米共</w:t>
      </w:r>
      <w:r w:rsidR="00243A70">
        <w:rPr>
          <w:rFonts w:asciiTheme="minorEastAsia" w:hAnsiTheme="minorEastAsia" w:hint="eastAsia"/>
          <w:sz w:val="24"/>
        </w:rPr>
        <w:t>2</w:t>
      </w:r>
      <w:r w:rsidR="00243A70" w:rsidRPr="009B297F">
        <w:rPr>
          <w:rFonts w:asciiTheme="minorEastAsia" w:hAnsiTheme="minorEastAsia" w:hint="eastAsia"/>
          <w:sz w:val="24"/>
        </w:rPr>
        <w:t>间、大于17平米共</w:t>
      </w:r>
      <w:r w:rsidR="00243A70">
        <w:rPr>
          <w:rFonts w:asciiTheme="minorEastAsia" w:hAnsiTheme="minorEastAsia" w:hint="eastAsia"/>
          <w:sz w:val="24"/>
        </w:rPr>
        <w:t>1</w:t>
      </w:r>
      <w:r w:rsidR="00243A70" w:rsidRPr="009B297F">
        <w:rPr>
          <w:rFonts w:asciiTheme="minorEastAsia" w:hAnsiTheme="minorEastAsia" w:hint="eastAsia"/>
          <w:sz w:val="24"/>
        </w:rPr>
        <w:t>间</w:t>
      </w:r>
      <w:r w:rsidR="00243A70">
        <w:rPr>
          <w:rFonts w:asciiTheme="minorEastAsia" w:hAnsiTheme="minorEastAsia" w:hint="eastAsia"/>
          <w:sz w:val="24"/>
        </w:rPr>
        <w:t>不参与分配），</w:t>
      </w:r>
      <w:r w:rsidR="00BF6B60">
        <w:rPr>
          <w:rFonts w:asciiTheme="minorEastAsia" w:hAnsiTheme="minorEastAsia" w:hint="eastAsia"/>
          <w:sz w:val="24"/>
        </w:rPr>
        <w:t>可分配</w:t>
      </w:r>
      <w:r>
        <w:rPr>
          <w:rFonts w:asciiTheme="minorEastAsia" w:hAnsiTheme="minorEastAsia" w:hint="eastAsia"/>
          <w:sz w:val="24"/>
        </w:rPr>
        <w:t>地下储藏间仅45间，需从1、5、6号住宅</w:t>
      </w:r>
      <w:proofErr w:type="gramStart"/>
      <w:r>
        <w:rPr>
          <w:rFonts w:asciiTheme="minorEastAsia" w:hAnsiTheme="minorEastAsia" w:hint="eastAsia"/>
          <w:sz w:val="24"/>
        </w:rPr>
        <w:t>楼分配</w:t>
      </w:r>
      <w:proofErr w:type="gramEnd"/>
      <w:r>
        <w:rPr>
          <w:rFonts w:asciiTheme="minorEastAsia" w:hAnsiTheme="minorEastAsia" w:hint="eastAsia"/>
          <w:sz w:val="24"/>
        </w:rPr>
        <w:t>地下储藏室。</w:t>
      </w:r>
    </w:p>
    <w:p w14:paraId="3C02980C" w14:textId="07B145AB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2. 咨询项目共322套住宅用房，但地下停车位</w:t>
      </w:r>
      <w:r>
        <w:rPr>
          <w:rFonts w:asciiTheme="minorEastAsia" w:hAnsiTheme="minorEastAsia"/>
          <w:sz w:val="24"/>
        </w:rPr>
        <w:t>B1层（即项目地下2层）共1</w:t>
      </w:r>
      <w:r>
        <w:rPr>
          <w:rFonts w:asciiTheme="minorEastAsia" w:hAnsiTheme="minorEastAsia" w:hint="eastAsia"/>
          <w:sz w:val="24"/>
        </w:rPr>
        <w:t>86</w:t>
      </w:r>
      <w:r>
        <w:rPr>
          <w:rFonts w:asciiTheme="minorEastAsia" w:hAnsiTheme="minorEastAsia"/>
          <w:sz w:val="24"/>
        </w:rPr>
        <w:t>个</w:t>
      </w:r>
      <w:r w:rsidR="00E75723">
        <w:rPr>
          <w:rFonts w:asciiTheme="minorEastAsia" w:hAnsiTheme="minorEastAsia" w:hint="eastAsia"/>
          <w:sz w:val="24"/>
        </w:rPr>
        <w:t>可</w:t>
      </w:r>
      <w:r>
        <w:rPr>
          <w:rFonts w:asciiTheme="minorEastAsia" w:hAnsiTheme="minorEastAsia"/>
          <w:sz w:val="24"/>
        </w:rPr>
        <w:t>分配地下停车位，有</w:t>
      </w:r>
      <w:r>
        <w:rPr>
          <w:rFonts w:asciiTheme="minorEastAsia" w:hAnsiTheme="minorEastAsia" w:hint="eastAsia"/>
          <w:sz w:val="24"/>
        </w:rPr>
        <w:t>136套住宅需从</w:t>
      </w:r>
      <w:bookmarkStart w:id="39" w:name="_Hlk215067614"/>
      <w:r>
        <w:rPr>
          <w:rFonts w:asciiTheme="minorEastAsia" w:hAnsiTheme="minorEastAsia" w:hint="eastAsia"/>
          <w:sz w:val="24"/>
        </w:rPr>
        <w:t>地下停车位</w:t>
      </w:r>
      <w:r>
        <w:rPr>
          <w:rFonts w:asciiTheme="minorEastAsia" w:hAnsiTheme="minorEastAsia"/>
          <w:sz w:val="24"/>
        </w:rPr>
        <w:t>B2层（即项目地下3层）</w:t>
      </w:r>
      <w:bookmarkEnd w:id="39"/>
      <w:r>
        <w:rPr>
          <w:rFonts w:asciiTheme="minorEastAsia" w:hAnsiTheme="minorEastAsia"/>
          <w:sz w:val="24"/>
        </w:rPr>
        <w:t>分配地下停车位。</w:t>
      </w:r>
    </w:p>
    <w:p w14:paraId="4A8FC938" w14:textId="591639BE" w:rsidR="009B7D4F" w:rsidRDefault="001E554F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3.</w:t>
      </w:r>
      <w:r w:rsidR="00E75723" w:rsidRPr="00E75723">
        <w:rPr>
          <w:rFonts w:asciiTheme="minorEastAsia" w:hAnsiTheme="minorEastAsia"/>
          <w:sz w:val="24"/>
        </w:rPr>
        <w:t xml:space="preserve"> </w:t>
      </w:r>
      <w:r w:rsidR="00E75723">
        <w:rPr>
          <w:rFonts w:asciiTheme="minorEastAsia" w:hAnsiTheme="minorEastAsia"/>
          <w:sz w:val="24"/>
        </w:rPr>
        <w:t>根据</w:t>
      </w:r>
      <w:r w:rsidR="00E75723">
        <w:rPr>
          <w:rFonts w:asciiTheme="minorEastAsia" w:hAnsiTheme="minorEastAsia" w:hint="eastAsia"/>
          <w:sz w:val="24"/>
        </w:rPr>
        <w:t>委托人提供的《唐家岭地下储藏间面积编号图》、《</w:t>
      </w:r>
      <w:r w:rsidR="00E75723" w:rsidRPr="00E75723">
        <w:rPr>
          <w:rFonts w:asciiTheme="minorEastAsia" w:hAnsiTheme="minorEastAsia" w:hint="eastAsia"/>
          <w:sz w:val="24"/>
        </w:rPr>
        <w:t>地下储藏间面积统计表</w:t>
      </w:r>
      <w:r w:rsidR="00E75723">
        <w:rPr>
          <w:rFonts w:asciiTheme="minorEastAsia" w:hAnsiTheme="minorEastAsia" w:hint="eastAsia"/>
          <w:sz w:val="24"/>
        </w:rPr>
        <w:t>》及</w:t>
      </w:r>
      <w:r w:rsidR="00E75723">
        <w:rPr>
          <w:rFonts w:asciiTheme="minorEastAsia" w:hAnsiTheme="minorEastAsia"/>
          <w:sz w:val="24"/>
        </w:rPr>
        <w:t>评估专业人员实地查勘</w:t>
      </w:r>
      <w:r w:rsidR="00E75723">
        <w:rPr>
          <w:rFonts w:asciiTheme="minorEastAsia" w:hAnsiTheme="minorEastAsia" w:hint="eastAsia"/>
          <w:sz w:val="24"/>
        </w:rPr>
        <w:t>，</w:t>
      </w:r>
      <w:r w:rsidR="00A511B4">
        <w:rPr>
          <w:rFonts w:asciiTheme="minorEastAsia" w:hAnsiTheme="minorEastAsia" w:hint="eastAsia"/>
          <w:sz w:val="24"/>
        </w:rPr>
        <w:t>截至2025年11月25日现场查勘日，</w:t>
      </w:r>
      <w:r w:rsidR="00E75723">
        <w:rPr>
          <w:rFonts w:asciiTheme="minorEastAsia" w:hAnsiTheme="minorEastAsia" w:hint="eastAsia"/>
          <w:sz w:val="24"/>
        </w:rPr>
        <w:t>部分储藏室存在</w:t>
      </w:r>
      <w:r w:rsidR="00E75723" w:rsidRPr="00185B37">
        <w:rPr>
          <w:rFonts w:asciiTheme="minorEastAsia" w:hAnsiTheme="minorEastAsia" w:hint="eastAsia"/>
          <w:sz w:val="24"/>
        </w:rPr>
        <w:t>有风管、风井</w:t>
      </w:r>
      <w:r w:rsidR="00E75723">
        <w:rPr>
          <w:rFonts w:asciiTheme="minorEastAsia" w:hAnsiTheme="minorEastAsia" w:hint="eastAsia"/>
          <w:sz w:val="24"/>
        </w:rPr>
        <w:t>等影响空间使用的情况，部分储藏室</w:t>
      </w:r>
      <w:bookmarkStart w:id="40" w:name="_Hlk215130367"/>
      <w:r w:rsidR="00E75723">
        <w:rPr>
          <w:rFonts w:asciiTheme="minorEastAsia" w:hAnsiTheme="minorEastAsia" w:hint="eastAsia"/>
          <w:sz w:val="24"/>
        </w:rPr>
        <w:t>留有风管口，设备尚未安装完成</w:t>
      </w:r>
      <w:r w:rsidR="00957D06">
        <w:rPr>
          <w:rFonts w:asciiTheme="minorEastAsia" w:hAnsiTheme="minorEastAsia" w:hint="eastAsia"/>
          <w:sz w:val="24"/>
        </w:rPr>
        <w:t>，</w:t>
      </w:r>
      <w:r w:rsidR="00243A70">
        <w:rPr>
          <w:rFonts w:asciiTheme="minorEastAsia" w:hAnsiTheme="minorEastAsia" w:hint="eastAsia"/>
          <w:sz w:val="24"/>
        </w:rPr>
        <w:t>储藏间</w:t>
      </w:r>
      <w:r w:rsidR="00957D06">
        <w:rPr>
          <w:rFonts w:asciiTheme="minorEastAsia" w:hAnsiTheme="minorEastAsia" w:hint="eastAsia"/>
          <w:sz w:val="24"/>
        </w:rPr>
        <w:t>实际影响使用情况现无法确认</w:t>
      </w:r>
      <w:r w:rsidR="00243A70">
        <w:rPr>
          <w:rFonts w:asciiTheme="minorEastAsia" w:hAnsiTheme="minorEastAsia" w:hint="eastAsia"/>
          <w:sz w:val="24"/>
        </w:rPr>
        <w:t>，已在</w:t>
      </w:r>
      <w:r w:rsidR="00243A70" w:rsidRPr="00243A70">
        <w:rPr>
          <w:rFonts w:asciiTheme="minorEastAsia" w:hAnsiTheme="minorEastAsia" w:hint="eastAsia"/>
          <w:sz w:val="24"/>
        </w:rPr>
        <w:t>分配表中进行提醒备注</w:t>
      </w:r>
      <w:bookmarkEnd w:id="40"/>
      <w:r>
        <w:rPr>
          <w:rFonts w:asciiTheme="minorEastAsia" w:hAnsiTheme="minorEastAsia" w:hint="eastAsia"/>
          <w:sz w:val="24"/>
        </w:rPr>
        <w:t>。</w:t>
      </w:r>
    </w:p>
    <w:p w14:paraId="3FEC9AC7" w14:textId="7C90C659" w:rsidR="00A511B4" w:rsidRPr="00A511B4" w:rsidRDefault="00A511B4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4.</w:t>
      </w:r>
      <w:r w:rsidR="00E75723" w:rsidRPr="00E75723">
        <w:rPr>
          <w:rFonts w:hint="eastAsia"/>
        </w:rPr>
        <w:t xml:space="preserve"> </w:t>
      </w:r>
      <w:r w:rsidR="00E75723" w:rsidRPr="00E75723">
        <w:rPr>
          <w:rFonts w:asciiTheme="minorEastAsia" w:hAnsiTheme="minorEastAsia" w:hint="eastAsia"/>
          <w:sz w:val="24"/>
        </w:rPr>
        <w:t>根据委托人提供的《唐家岭车位编号图》</w:t>
      </w:r>
      <w:r w:rsidR="00E75723">
        <w:rPr>
          <w:rFonts w:asciiTheme="minorEastAsia" w:hAnsiTheme="minorEastAsia" w:hint="eastAsia"/>
          <w:sz w:val="24"/>
        </w:rPr>
        <w:t>、《</w:t>
      </w:r>
      <w:r w:rsidR="00E75723" w:rsidRPr="00E75723">
        <w:rPr>
          <w:rFonts w:asciiTheme="minorEastAsia" w:hAnsiTheme="minorEastAsia" w:hint="eastAsia"/>
          <w:sz w:val="24"/>
        </w:rPr>
        <w:t>车位障碍统计</w:t>
      </w:r>
      <w:r w:rsidR="00E75723">
        <w:rPr>
          <w:rFonts w:asciiTheme="minorEastAsia" w:hAnsiTheme="minorEastAsia" w:hint="eastAsia"/>
          <w:sz w:val="24"/>
        </w:rPr>
        <w:t>》</w:t>
      </w:r>
      <w:r w:rsidR="00E75723" w:rsidRPr="00E75723">
        <w:rPr>
          <w:rFonts w:asciiTheme="minorEastAsia" w:hAnsiTheme="minorEastAsia" w:hint="eastAsia"/>
          <w:sz w:val="24"/>
        </w:rPr>
        <w:t>及评估专业人员实地查勘，截至2025年11月25日现场查勘日，部分地下车位存在有临近设备用房房门、临近集水坑、遮挡单元门等可能影响空间使用情况</w:t>
      </w:r>
      <w:r>
        <w:rPr>
          <w:rFonts w:asciiTheme="minorEastAsia" w:hAnsiTheme="minorEastAsia" w:hint="eastAsia"/>
          <w:sz w:val="24"/>
        </w:rPr>
        <w:t>，</w:t>
      </w:r>
      <w:bookmarkStart w:id="41" w:name="_Hlk215130389"/>
      <w:bookmarkStart w:id="42" w:name="_Hlk215061468"/>
      <w:r>
        <w:rPr>
          <w:rFonts w:asciiTheme="minorEastAsia" w:hAnsiTheme="minorEastAsia" w:hint="eastAsia"/>
          <w:sz w:val="24"/>
        </w:rPr>
        <w:t>由于</w:t>
      </w:r>
      <w:r w:rsidR="00E75723">
        <w:rPr>
          <w:rFonts w:asciiTheme="minorEastAsia" w:hAnsiTheme="minorEastAsia" w:hint="eastAsia"/>
          <w:sz w:val="24"/>
        </w:rPr>
        <w:t>咨询对象</w:t>
      </w:r>
      <w:r>
        <w:rPr>
          <w:rFonts w:asciiTheme="minorEastAsia" w:hAnsiTheme="minorEastAsia" w:hint="eastAsia"/>
          <w:sz w:val="24"/>
        </w:rPr>
        <w:t>现场正在施工，</w:t>
      </w:r>
      <w:r w:rsidR="00E75723">
        <w:rPr>
          <w:rFonts w:asciiTheme="minorEastAsia" w:hAnsiTheme="minorEastAsia" w:hint="eastAsia"/>
          <w:sz w:val="24"/>
        </w:rPr>
        <w:t>存在遮挡</w:t>
      </w:r>
      <w:r w:rsidR="00243A70">
        <w:rPr>
          <w:rFonts w:asciiTheme="minorEastAsia" w:hAnsiTheme="minorEastAsia" w:hint="eastAsia"/>
          <w:sz w:val="24"/>
        </w:rPr>
        <w:t>，车位实际使用情况</w:t>
      </w:r>
      <w:r w:rsidR="00E75723">
        <w:rPr>
          <w:rFonts w:asciiTheme="minorEastAsia" w:hAnsiTheme="minorEastAsia" w:hint="eastAsia"/>
          <w:sz w:val="24"/>
        </w:rPr>
        <w:t>无法判断，本次以委托人提供的《</w:t>
      </w:r>
      <w:r w:rsidR="00E75723" w:rsidRPr="00E75723">
        <w:rPr>
          <w:rFonts w:asciiTheme="minorEastAsia" w:hAnsiTheme="minorEastAsia" w:hint="eastAsia"/>
          <w:sz w:val="24"/>
        </w:rPr>
        <w:t>车位障碍统计</w:t>
      </w:r>
      <w:r w:rsidR="00E75723">
        <w:rPr>
          <w:rFonts w:asciiTheme="minorEastAsia" w:hAnsiTheme="minorEastAsia" w:hint="eastAsia"/>
          <w:sz w:val="24"/>
        </w:rPr>
        <w:t>》</w:t>
      </w:r>
      <w:r>
        <w:rPr>
          <w:rFonts w:asciiTheme="minorEastAsia" w:hAnsiTheme="minorEastAsia" w:hint="eastAsia"/>
          <w:sz w:val="24"/>
        </w:rPr>
        <w:t>为准</w:t>
      </w:r>
      <w:bookmarkEnd w:id="41"/>
      <w:r w:rsidR="00E75723">
        <w:rPr>
          <w:rFonts w:asciiTheme="minorEastAsia" w:hAnsiTheme="minorEastAsia" w:hint="eastAsia"/>
          <w:sz w:val="24"/>
        </w:rPr>
        <w:t>，</w:t>
      </w:r>
      <w:bookmarkStart w:id="43" w:name="OLE_LINK10"/>
      <w:r w:rsidR="00E75723">
        <w:rPr>
          <w:rFonts w:asciiTheme="minorEastAsia" w:hAnsiTheme="minorEastAsia" w:hint="eastAsia"/>
          <w:sz w:val="24"/>
        </w:rPr>
        <w:t>并在分配表中进行提醒备注。</w:t>
      </w:r>
      <w:bookmarkEnd w:id="43"/>
    </w:p>
    <w:bookmarkEnd w:id="42"/>
    <w:p w14:paraId="0927406A" w14:textId="77777777" w:rsidR="009B7D4F" w:rsidRDefault="001E554F" w:rsidP="00243A70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基于</w:t>
      </w:r>
      <w:r>
        <w:rPr>
          <w:rFonts w:asciiTheme="minorEastAsia" w:hAnsiTheme="minorEastAsia"/>
          <w:sz w:val="24"/>
        </w:rPr>
        <w:t>上述特殊影响因素，在满足不同家庭的偏好与实际需求</w:t>
      </w:r>
      <w:r>
        <w:rPr>
          <w:rFonts w:asciiTheme="minorEastAsia" w:hAnsiTheme="minorEastAsia" w:hint="eastAsia"/>
          <w:sz w:val="24"/>
        </w:rPr>
        <w:t>，通过“1级、2级、3级交叉搭配”，在组合匹配中，优先考虑“就近就便”的</w:t>
      </w:r>
      <w:r>
        <w:rPr>
          <w:rFonts w:asciiTheme="minorEastAsia" w:hAnsiTheme="minorEastAsia"/>
          <w:sz w:val="24"/>
        </w:rPr>
        <w:t>使用</w:t>
      </w:r>
      <w:r>
        <w:rPr>
          <w:rFonts w:asciiTheme="minorEastAsia" w:hAnsiTheme="minorEastAsia" w:hint="eastAsia"/>
          <w:sz w:val="24"/>
        </w:rPr>
        <w:t>原则，我们制定了以下两种方案：</w:t>
      </w:r>
    </w:p>
    <w:p w14:paraId="2E6FA1F7" w14:textId="77777777" w:rsidR="009B7D4F" w:rsidRDefault="001E554F" w:rsidP="00243A70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/>
          <w:sz w:val="24"/>
        </w:rPr>
        <w:t>分配结果如下：</w:t>
      </w:r>
    </w:p>
    <w:p w14:paraId="27A557E1" w14:textId="77777777" w:rsidR="00B80F99" w:rsidRDefault="00B80F99">
      <w:pPr>
        <w:rPr>
          <w:rFonts w:asciiTheme="minorEastAsia" w:hAnsiTheme="minorEastAsia" w:hint="eastAsia"/>
          <w:sz w:val="24"/>
        </w:rPr>
        <w:sectPr w:rsidR="00B80F99" w:rsidSect="00E75723">
          <w:type w:val="continuous"/>
          <w:pgSz w:w="11906" w:h="16838"/>
          <w:pgMar w:top="1843" w:right="1304" w:bottom="1134" w:left="1304" w:header="851" w:footer="992" w:gutter="0"/>
          <w:cols w:space="425"/>
          <w:docGrid w:type="linesAndChars" w:linePitch="312"/>
        </w:sect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848"/>
        <w:gridCol w:w="848"/>
        <w:gridCol w:w="848"/>
        <w:gridCol w:w="848"/>
        <w:gridCol w:w="1183"/>
        <w:gridCol w:w="989"/>
        <w:gridCol w:w="847"/>
        <w:gridCol w:w="847"/>
        <w:gridCol w:w="847"/>
        <w:gridCol w:w="1025"/>
        <w:gridCol w:w="1554"/>
        <w:gridCol w:w="3393"/>
      </w:tblGrid>
      <w:tr w:rsidR="00B80F99" w:rsidRPr="00B80F99" w14:paraId="0FC4CFBE" w14:textId="77777777" w:rsidTr="00B80F99">
        <w:trPr>
          <w:trHeight w:val="420"/>
          <w:tblHeader/>
        </w:trPr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73C44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序号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E3D1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楼号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B9D4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单元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7659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房号</w:t>
            </w:r>
          </w:p>
        </w:tc>
        <w:tc>
          <w:tcPr>
            <w:tcW w:w="42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714D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建筑面积（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m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  <w:vertAlign w:val="superscript"/>
              </w:rPr>
              <w:t>2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）</w:t>
            </w:r>
          </w:p>
        </w:tc>
        <w:tc>
          <w:tcPr>
            <w:tcW w:w="65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823A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地下停车位</w:t>
            </w:r>
          </w:p>
        </w:tc>
        <w:tc>
          <w:tcPr>
            <w:tcW w:w="1518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CC0D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地下储藏室</w:t>
            </w:r>
          </w:p>
        </w:tc>
        <w:tc>
          <w:tcPr>
            <w:tcW w:w="120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2FE0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备注</w:t>
            </w:r>
          </w:p>
        </w:tc>
      </w:tr>
      <w:tr w:rsidR="00B80F99" w:rsidRPr="00B80F99" w14:paraId="09B938D0" w14:textId="77777777" w:rsidTr="00B80F99">
        <w:trPr>
          <w:trHeight w:val="420"/>
          <w:tblHeader/>
        </w:trPr>
        <w:tc>
          <w:tcPr>
            <w:tcW w:w="3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6270D0" w14:textId="77777777" w:rsidR="00B80F99" w:rsidRPr="00B80F99" w:rsidRDefault="00B80F99" w:rsidP="00B80F99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8E854C" w14:textId="77777777" w:rsidR="00B80F99" w:rsidRPr="00B80F99" w:rsidRDefault="00B80F99" w:rsidP="00B80F99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9C951D" w14:textId="77777777" w:rsidR="00B80F99" w:rsidRPr="00B80F99" w:rsidRDefault="00B80F99" w:rsidP="00B80F99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1177F1" w14:textId="77777777" w:rsidR="00B80F99" w:rsidRPr="00B80F99" w:rsidRDefault="00B80F99" w:rsidP="00B80F99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2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331C82" w14:textId="77777777" w:rsidR="00B80F99" w:rsidRPr="00B80F99" w:rsidRDefault="00B80F99" w:rsidP="00B80F99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D99DC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位置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8629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编号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F19C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楼号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FDDA5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位置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AF5B5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编号</w:t>
            </w:r>
          </w:p>
        </w:tc>
        <w:tc>
          <w:tcPr>
            <w:tcW w:w="5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4EB5A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建筑面积（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m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  <w:vertAlign w:val="superscript"/>
              </w:rPr>
              <w:t>2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）</w:t>
            </w:r>
          </w:p>
        </w:tc>
        <w:tc>
          <w:tcPr>
            <w:tcW w:w="120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9B73DF" w14:textId="77777777" w:rsidR="00B80F99" w:rsidRPr="00B80F99" w:rsidRDefault="00B80F99" w:rsidP="00B80F99">
            <w:pPr>
              <w:widowControl/>
              <w:jc w:val="left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</w:p>
        </w:tc>
      </w:tr>
      <w:tr w:rsidR="00B80F99" w:rsidRPr="00B80F99" w14:paraId="71124CB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C52E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8FDB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DD2A6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B0C74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D9AD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D0F01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9876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FF6C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E4B12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6D7D6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1-B1-62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71073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9.56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2F0CF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7B5B4F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158C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C869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7793C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6C13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39CA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082D6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C2D7D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DED3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5E2C4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D4CBA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9579D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6F30F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2E8E75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EB53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E76AF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FF76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664EA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E44B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30C6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4324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D594E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BEAC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DF112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A226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A5A64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7C863A3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0067A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9614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A1B0D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0AE25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9A8F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76947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2B847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8653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368B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839E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6CC1E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57724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车位遮挡三分之一单元门</w:t>
            </w:r>
          </w:p>
        </w:tc>
      </w:tr>
      <w:tr w:rsidR="00B80F99" w:rsidRPr="00B80F99" w14:paraId="3CFD9CC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A34D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E0961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EBD1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CAEBA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BEE8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DC86B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28176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17BCB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AF85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A47B7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20A7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D3E4C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F1F875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749EB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F9A83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B67E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22A34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DE6E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3676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5D28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F4D4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7F05F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14E4D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1-B1-60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9B0B1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04E0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009AC7E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9788E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6C6C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84748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7771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3FA6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E41E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6380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4552B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821FF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108A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1-B1-61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97F60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C592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D58A633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F3DD0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7450C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4AEC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575C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8EF0D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BB7CC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AF533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18F6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B1531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CE51E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28167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F33C2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AD602A7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ECC5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55103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5CB3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5855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DD09C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CDB96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4EFD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59A0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67EF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529A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08C2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16916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7711C2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3084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54450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E9D14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0E443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5AFCD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A3AE2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5D28C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F1022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ECCE2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AC811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E0EC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D25E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0EC779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51148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8D402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E3127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47B0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4725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672D7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46F7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82A3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C14D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C0214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C956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9.28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FAA0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0F188E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B5B17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658CC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D770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FA815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41FA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4108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F04D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D90A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75A24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DF51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403E6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A64D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D18A48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1DC3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D9984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B447B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311D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3F59D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67432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8847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2BB79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2FF2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6B8B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D3D3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58E36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车位遮挡半个单元门</w:t>
            </w:r>
          </w:p>
        </w:tc>
      </w:tr>
      <w:tr w:rsidR="00B80F99" w:rsidRPr="00B80F99" w14:paraId="13C9AD8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6CE59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B00F0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3D0BC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F8DC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268E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2BB8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45F7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298A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A5517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33C3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E6EEE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682E6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1B9C72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136B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1CCF6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4C7F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C5160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EA65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3A50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38475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16996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0887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43D78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AF2F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C5DCF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AD9F74C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1995C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92F99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7EB0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3705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D060D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2082C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4608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C4BC8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819D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81274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CCAFF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5.74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87D3E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944D47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F1146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A8553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D9CF6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F5C97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3F363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0FE79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33B51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B7002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8DDF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BDDA2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670A5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5.71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05B0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D1E116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97A77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FFFF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F052F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AB3B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1758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9F72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EBCD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26B8C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8C70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B4A6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6EEF4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DDEE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2A9B16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8F40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B836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FD78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14A91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A68E8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B7727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B0194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C57F0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A7D5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AA66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2B5B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5F220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3CCF9C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067E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2916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5CE92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6A455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F37E0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361DA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1C1F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E212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EB60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DB75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1-B1-50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3564B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6593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F03DA5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95F5A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FD8BF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EE5D9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8936C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086B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13F8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347AF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5D517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0BC50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92AC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F3A0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62312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0C5F608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DB1DA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0D93C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EAA8F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60BF4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9705C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C6386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6DAF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FF93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C427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3E84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70E4A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01A2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车位遮挡防火门</w:t>
            </w:r>
          </w:p>
        </w:tc>
      </w:tr>
      <w:tr w:rsidR="00B80F99" w:rsidRPr="00B80F99" w14:paraId="7B2EC243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7C5F9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6BA6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D8BE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02DB1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9CF3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3C1A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DBCDE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763A8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B04EA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C6F0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F60A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FFE6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C032F6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DF7A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740B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DB0D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9B5FC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B53B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C580F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F095A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AA54C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823A3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0042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02E46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0182C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A4423D8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3EB98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60E0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96B09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00A5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D395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0A187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5A94E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0E71C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2EAF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1B88F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6253B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330B4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A9F4DF8" w14:textId="77777777" w:rsidTr="00B80F99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1FDDC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8BD9A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28FA7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1E50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0A9AD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E35D0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74F2D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941FF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9AC05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D278C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6FCDE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8.12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3AAA2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B80F99" w:rsidRPr="00B80F99" w14:paraId="752724E8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7F2A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82607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BB4D5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9388A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ED69E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04552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428BC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F96BB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A6598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C612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B9B20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F0638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51DF3A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BFC39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BEE2C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0FAA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18CD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89A1D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13D5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E358A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CC00F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4CD8F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2C7D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D7AE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58FE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D33528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1A104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F0861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54B6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E2D71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6207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B5C0C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B0CB6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785B9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5E0D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45B94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E116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19F0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7B316F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F2B10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7F4B0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6DA5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7ACEA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566B2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58ACF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F1B4F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B730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C227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71E1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E56F8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F366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A1C40B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846A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FC649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AC634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6973E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8F7DE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DD770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2C5A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9D9B7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6221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A3CD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0CBB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8681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99CDD6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EAA3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9290C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C9E4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40E5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B91AE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4B15E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94C31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0C563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5368B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E6442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D13AD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CB76E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60997F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E754D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AECFC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6652C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815C7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C58E2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EB8C9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7C701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E40A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6FDD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84ACF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EC3A6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893D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8C96787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18B7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3533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01601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D0274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7E945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0EDD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4E7B3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D8FB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2E173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3D42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3546F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F12FF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C36D3A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956F6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DF6F3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BACF5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B25E7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DF6E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AE3BB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35538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D2A5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19A8F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72FD9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7774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ADF90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D64A8A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63DA7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C18EE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94152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FD30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34876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3A14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2FE19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EF09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464F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66EB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6B432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FD09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672245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A743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C2F8A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CAC0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55CB1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5CB49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8864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7E178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59592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BF09F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EDEA7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480D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436B2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B0351F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E9C6E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811BF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1B5AA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70A2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0EB5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5671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4C3E1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F60FD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CA29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9F87C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27B89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E1BC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F09138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6D1E7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36A6F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B0A6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E8BDE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C9156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4751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11A5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FF9B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0D668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223E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C1B4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2C5D6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B0CBF4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40438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6C093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AAFF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0CBD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D6D0D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1603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81A4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9D558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E7B15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8BAD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805FC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E6746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65BD08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13E10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ACFE0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9ADBC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EEAE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AA11D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7C14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1F6B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6CD7B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9C27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A05C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0C82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F7D9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F35099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5CC1C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82181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E280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6D26E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7B6A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A33C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558D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249F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0B01E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54CE8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8452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6C7E4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D39B5F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BCB3C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48AFC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8D50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5AC07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95C9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67D4A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55276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D4E76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BDCC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65EC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2513B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11.32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7128D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6784D1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07E0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352D6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1AFE0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8FAB3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A7DC4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BB84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CAF5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4BA88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8C1C2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21D6E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3ED6D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C54F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F44597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336C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D01A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9292C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14B0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CBEB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0C7B2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DC26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C4D9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E8FE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696E0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AF1E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2DDB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E4BE68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2A1C4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8C949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2DE7F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2880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CA97A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283F2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0A929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A61D9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CA244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DEFD1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1-B1-30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9FCC1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8.14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64A64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059B20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D7C91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4A87D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493E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F1C1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9645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F1028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FA5F1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1EC6B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BAB17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3667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2D07A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8BFC4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29DEC9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1014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F72CE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81BEB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7EE39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EE525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DA24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B7529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E829A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9281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6C94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7A89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084D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CFAD687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8965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15E4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F61B6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8717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AA548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793BB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F5E88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E64A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BA5B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67558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4999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9396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C0AAE30" w14:textId="77777777" w:rsidTr="00B80F99">
        <w:trPr>
          <w:trHeight w:val="6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04D3D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40581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805AF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2EDC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CEC0E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CADE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BBD9B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9B42E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635FF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64F6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3F0A9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86F8F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储藏室有墙体占用，尺寸长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380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43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87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B80F99" w:rsidRPr="00B80F99" w14:paraId="5A018CF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C9750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9C59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18CA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2949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041F0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27CED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3648B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90B36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3F71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E78CB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0F4A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AD36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2CAD51C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88B8F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2BC2A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D756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30E4F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CD34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62BDC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1761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06F5A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0A084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ECE0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7974E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86F7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F5EE787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5E889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AAAE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EB72D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A269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A96B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82F99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AE03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BCAF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ADB55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132E8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ED2C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DA28D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F0801D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E4EAE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1476F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257DF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5D12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9194E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09A3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CF7A1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8AC6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ED0A2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ABD0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7D4A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A6EE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7735B63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3BF5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5222C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0DDE1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0D63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A790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5DD2A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6693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44D2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5C5E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A5527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59A55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294C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309E00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85D0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A7977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6AB86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3016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D3DF7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2F9B4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642F6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7C83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DB037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20815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0F88C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000D4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054A5D7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E3CC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16E27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FAB2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9C70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8EAA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3F059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C6F32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6B3C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F4DF4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25FB4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24FEB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4CE0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245F3F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6B042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8ACD8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FB25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CC5D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2E8A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77958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B0F4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9AE80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C42B6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C13C7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38C63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182B6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A6DF04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AC69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5729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E534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1CB82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D137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4B6EC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E5F8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878E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6E871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4070D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36B86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4C693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53C009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A780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EEFF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DBD1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FA54E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976C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244AA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51BF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2B124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69AD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3E44C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E0766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2C3D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210C500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EF83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A180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D0A3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1053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680B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83FDB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AA796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FF54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644E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29458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5D8A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A3129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21DAAB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678A2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2B60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180A5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522B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4CBA2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8E09A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1497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F733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8411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A745E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30D6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97D04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70DFBB8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2A0C6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2AF6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35FA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E52B8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C2B11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10357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DFF0F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2C49A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12C4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F89A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533BF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30327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8C19BA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7E83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89C3E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2CCB7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871CB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65ECC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38722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7FBA9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2672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044A9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AE100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AA4E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97987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A1AE758" w14:textId="77777777" w:rsidTr="00B80F99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7CF78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31208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B8D7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34B1D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96B4F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A8010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3C38F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624A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C7500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5590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8ECF6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B7FAB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B80F99" w:rsidRPr="00B80F99" w14:paraId="38F898A6" w14:textId="77777777" w:rsidTr="00B80F99">
        <w:trPr>
          <w:trHeight w:val="6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2A0E2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6D0F2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EB657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9FA02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D0CF6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B1F30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C4D4A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1F8A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0D429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BFBA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70FA1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363E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储藏室有风管、风井，已安装，尺寸长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218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B80F99" w:rsidRPr="00B80F99" w14:paraId="5ADE902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04FD2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70D4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85CAD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C3EC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468D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A1B8A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35D44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1E94E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43DA6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1DA15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C45CC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2913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B383BD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4C58D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F83C6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329D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CA6BC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96214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87E5E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8CB1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7BC38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07D3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3E33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4020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3ACF8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837F35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5BAF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6C3EE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B6C25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4B79C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8C654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16D47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E11EB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640B4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11707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1579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E1FF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1E79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5620043F" w14:textId="77777777" w:rsidTr="00B80F99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7EB7E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610ED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8297A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FFF9A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19EA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44ACC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A5F89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3E4A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B5C54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5D92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1-B1-18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C085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8.12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C3019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B80F99" w:rsidRPr="00B80F99" w14:paraId="244D0E1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4FC6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770A2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CE65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26E9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E0DE6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C210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07B53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BFC11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5E8AF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05B46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E737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4620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A91A70A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21E3C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2CA40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9CC2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E1B0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3D58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66AE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32FA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C320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B860E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6B811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437D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44FC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F795A3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C21A2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7122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3BEF4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57649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B9C62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F27C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B1B4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6E19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C618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97312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4576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D5F08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45BF9C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879E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E85F2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976DC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5C3D5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AB2E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264E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98152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715A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B09E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B5C8B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E0E4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9E5C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3B216A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89E2B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CB72C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FE1BA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77785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513F2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F0C44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A7194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80D2A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1EADD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008C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0F014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B0D39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5860CB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1CEE5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F09DB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DEE64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34DA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B9EB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9C78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BD2B7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38C7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4D22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2BA9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0C55E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4977C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车位遮挡楼梯门</w:t>
            </w:r>
          </w:p>
        </w:tc>
      </w:tr>
      <w:tr w:rsidR="00B80F99" w:rsidRPr="00B80F99" w14:paraId="1772A8C7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A21A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D8C0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51C9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B3D72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52E2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DAF79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5993C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881CE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C9A6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FDD6C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246A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15A54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262E32E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C1AA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A9FF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B112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10A5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A2287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F6CDC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41D4E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91EB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09321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D280F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6-B2-30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A9F51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2D6F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658540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6464D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7E906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75E37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A4C46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0F20F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6FBD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D806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7A44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92A8F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69665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89256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6CA0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53AC4A0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9BA43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F6F9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C85D1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A8172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8CAD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E7DC4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FADA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AA9A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E717F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8E1E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25324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0659B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车位遮挡防火门</w:t>
            </w:r>
          </w:p>
        </w:tc>
      </w:tr>
      <w:tr w:rsidR="00B80F99" w:rsidRPr="00B80F99" w14:paraId="0F8739F3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A096C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C53EE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0A68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4C4F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8A666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886BA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97539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6DB06D" w14:textId="29EB66AA" w:rsidR="00B80F99" w:rsidRPr="00B80F99" w:rsidRDefault="004A5E51" w:rsidP="00B80F99">
            <w:pPr>
              <w:widowControl/>
              <w:jc w:val="center"/>
              <w:rPr>
                <w:rFonts w:ascii="Arial" w:eastAsia="华文细黑" w:hAnsi="Arial" w:cs="Arial" w:hint="eastAsia"/>
                <w:color w:val="000000"/>
                <w:kern w:val="0"/>
                <w:sz w:val="18"/>
                <w:szCs w:val="18"/>
              </w:rPr>
            </w:pPr>
            <w:r>
              <w:rPr>
                <w:rFonts w:ascii="Arial" w:eastAsia="华文细黑" w:hAnsi="Arial" w:cs="Arial" w:hint="eastAsia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161BC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3403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7EA7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E2DEB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6418C2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C6D1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6209D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20E52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041E2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048F5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FC9F2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736A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CE3779" w14:textId="73CE3B6B" w:rsidR="00B80F99" w:rsidRPr="00B80F99" w:rsidRDefault="004A5E51" w:rsidP="00B80F99">
            <w:pPr>
              <w:widowControl/>
              <w:jc w:val="center"/>
              <w:rPr>
                <w:rFonts w:ascii="Arial" w:eastAsia="华文细黑" w:hAnsi="Arial" w:cs="Arial" w:hint="eastAsia"/>
                <w:color w:val="000000"/>
                <w:kern w:val="0"/>
                <w:sz w:val="18"/>
                <w:szCs w:val="18"/>
              </w:rPr>
            </w:pPr>
            <w:r>
              <w:rPr>
                <w:rFonts w:ascii="Arial" w:eastAsia="华文细黑" w:hAnsi="Arial" w:cs="Arial" w:hint="eastAsia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32CB0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A40D5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9F75E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7AEF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3CB0D2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ABCCC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DACE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2721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36503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AFE00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32B0D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B7978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3BF07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845BA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BCAA0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2-B2-38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D477C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0423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62E098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C5526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F66E0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E859C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CA54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235CC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AB8CF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4AF8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2875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21B06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7840C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5A97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729E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B2FD8B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2FE7F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E3C9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B03F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8158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38DD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8FE1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C8848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918FD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478ED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40556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6-B2-32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19353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1AA4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2D69E0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9A5C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DB307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DEB47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BD5F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FBA1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73166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2FC4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8B08C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DD95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B4F2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BE6E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96520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车位侧后面有集水坑</w:t>
            </w:r>
          </w:p>
        </w:tc>
      </w:tr>
      <w:tr w:rsidR="00B80F99" w:rsidRPr="00B80F99" w14:paraId="4A735A25" w14:textId="77777777" w:rsidTr="00B80F99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7A570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87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6A710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7E00C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F02B0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AFA4D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541BF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C15AE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C8FBA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6BF8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302D6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4BEF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3710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B80F99" w:rsidRPr="00B80F99" w14:paraId="599A7FD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561D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AB0C9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0FA9C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F0B00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9DBEB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A9E8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3B845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51FB7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27EA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4CCF4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B9670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8.42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B18DD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788CF6D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2636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F9B1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136CA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3B22E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B787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DD17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CDC6B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4D90C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B81FF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AE78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46554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4379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1E3841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E645C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0F11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1B3B7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C419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066C8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7E2BB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5FFF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E9BE8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3FFB7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9DFE2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2D2C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1641B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车位侧后面有集水坑</w:t>
            </w:r>
          </w:p>
        </w:tc>
      </w:tr>
      <w:tr w:rsidR="00B80F99" w:rsidRPr="00B80F99" w14:paraId="62D369E8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4F16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2BD73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EC8A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89AB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7638D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70AB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7D0F0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B560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37446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4854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DD88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BB986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993DB8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92E11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D21A3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4417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45945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57979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5FE74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3884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2EF14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EA91E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ECEAD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FB223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5C4A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73B6593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58BA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FF79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DAD7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8D080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78F3E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31507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E8A89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988E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8FA4A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AD740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4877E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2C80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81AE32A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B483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1680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4597A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D73DD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6CB4C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6015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1E11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82DC0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3FBA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D934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CFF0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49D27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065739A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898FE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61B1D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F025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D4BF2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B76C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D20E2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76DDE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2C46B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A253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7A2C0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F6B65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BF211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车位遮挡四分之一个单元门</w:t>
            </w:r>
          </w:p>
        </w:tc>
      </w:tr>
      <w:tr w:rsidR="00B80F99" w:rsidRPr="00B80F99" w14:paraId="2F2851E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10CB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610D4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460C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54595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F55D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0AB3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A51E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8496F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9F84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ABF4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DE1A4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A3EF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879E3A8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D9DD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1A5E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9D1D1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714B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695E8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5C98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43A0E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8032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16AE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2ABE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CBF9B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3878A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C86AC3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1F6BF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7DBB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92A06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2004E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69E7D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EF101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495A6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1D50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A8CB4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8A4AC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6305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E98B0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754AB9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8A51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72691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35815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B01AC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014B1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ABA8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6CE25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34E0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A007B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54AD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96C6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3A6C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9D707B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470D4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D545B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DF7C8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B9301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76D5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EA30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45092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7DDD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986C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7D3DB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B69D3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B9C56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499CD8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50B92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DBB8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3B39F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2BB5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E120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A1A4E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403E2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9E6C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A662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24BEB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B58F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4783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3E32B7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6DF57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6ED3E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C376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A1CCB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387C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1B6DE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54DA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56779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37AE8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2F71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2F4E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E449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5C5686A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06D7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7627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D948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C44FF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3C536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59833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0C6F0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0D04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6778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7AAA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F8FF6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6AF1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80B066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436EB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FA616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76A15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18CE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C008B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1B4F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C3584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1F48E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3DACD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1C0DB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1-B2-44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480B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FBEEF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54CA1A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011EF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0EC8F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41A67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9D110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A330E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97F5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AB17B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BA9C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0F071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8FD7F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1-B2-46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5C298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B2900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5BFB1758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E3661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CFED4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CD7DE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62DB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7C87C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70D4F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A82B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93168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D4DB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EE7F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AAB3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5.98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C2386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2B7525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BB66D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64C76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41B17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41611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379BA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5B5B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C354A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9290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B70F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CD06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2-B2-30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8283E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0B25D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38D4107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DDC3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108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A293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0E86B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5395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A928A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88B78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F5867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3373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D24C9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D15D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02A20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0E3ED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4DC059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04869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ACB2B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50D81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7FD5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242C9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CECBD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6F83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0911E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0165C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AA2B0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40A98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8.73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B50D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66D667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D0339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584D1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9199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B069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D180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2AA46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F0EA6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5DC1C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E0682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079C9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0F4E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45878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BCCBA8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00B8F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C414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4C8A0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57C1C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B2A3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27D6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68D6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FA174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5B3D9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573C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A96E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F8D3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F67234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1BBD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43D0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A25EC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1B76A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A498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68FB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83E38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BD00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D365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D780C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7343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5.21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EAD7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C47782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C1424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18251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52A20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1F41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22E2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510F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C5AB1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412CD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629A6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CB7C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64BA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61FD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7BA909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D89F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70667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18871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02D08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07736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E25F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70D72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FA32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73421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BB3C9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10CE6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7.91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CAA2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3BDD24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4B0C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23354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BF6F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25A71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88078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95AEA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59B94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266B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01AE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8D4C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ADB7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5512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20375B8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37D46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DCC7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D73B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24BF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D6A8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FF63A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9FB1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70EF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993D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DB4F9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8960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41FFE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C2D6673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C7F9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ADF07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EEA78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9E870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AF7B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1260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0FAFD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DA574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52F5C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AC2CA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3A26E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F3987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F9AB26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C0135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B37D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E7A3C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83DF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317CB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8B62C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588F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7BB3B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AA087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136B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08AAD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8DC3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B7BE16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BBFA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76B6F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564E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0093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1BB00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3C74F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6067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6B7FF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18B3E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BB170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1-B2-38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6EA35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7DCF0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FC5DFB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8356E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A8D87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86430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C7051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1A31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EE6F6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35EB0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869F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B0F60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DC0CB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1-B2-45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E19B7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15A77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880AD8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24298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5AD7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0246C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61A3F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DC47F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C1DDF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6E3E8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609D8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88F7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7981F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7C947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584CA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7991893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8EFE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B9B2C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0D53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5BF1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5AAD2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B0E93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F0949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8221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4EFC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42AD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092B0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C585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D10F023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507B4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95E4E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7C30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5558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38D8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DED0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FE21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58B04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6E65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3079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BCECC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D5A4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CCC7A4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D95E2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FD1C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2B5AC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453AA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E847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FC84E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82ED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E11CE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1FD2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D4510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347C9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9B7B0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1DECD3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7C372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5DD8C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52D1F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4DD1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7DA7E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9F56A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CD44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CAB76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EB95E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E2BFC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E4B8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9143B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1F00A1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74AB9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E7F1E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375B1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AF7CF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590AE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0358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56677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CBC0D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B170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2BAB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54AC7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9.54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68DCE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112D34C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C03C0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CC5F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77408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F3754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E5FBE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FDBD1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4BCB9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CEF89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2469D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FC408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437CF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9.41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1CE89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554416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40F58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1843F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F421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ABF81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58E5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717E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03CA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7ED4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9F72E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08FC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CA19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8.63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35ADA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7765357A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5ED7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76839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A3BAF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4827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1442A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4D5E2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20D5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AE74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B5FF8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1978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28DE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7.96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F5DE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FCCCC28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C181E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A078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4024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B61BE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5A3B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B55B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76B0A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64A33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D5F1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9461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6CD86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B668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BB8875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C1078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131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4B911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0972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7F2D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F23B8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E17D6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94EBC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26FC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AAE8B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AEE2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387FF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6.98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922C4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0DCCC6E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2BEF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9CD49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9545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A2CCB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9478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D40F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6B11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84B26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BD396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4F83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786F5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54C9C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6D6B1AB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F78B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A7B45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BEE76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C0BDF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44EBF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1C91B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0FA5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4FCEC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BD2C2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535E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605D7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9.41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EF32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2A3D7D8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EC693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8C7C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81E2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DE78F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D3B22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67AB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1B482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AAEB5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140C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28C4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0E37D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9.41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809A1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4ABD81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9C467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4945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FB8D9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7401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693F1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A668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F6008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7FE20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0F51A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BD54F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70FF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8.7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FAB9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09318C4A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8CD93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7619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B9590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98A4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F354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F7B4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DBEC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1C24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AD25A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8A9EA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F674B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10.62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E7A8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0DB169F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DFAA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9642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7803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23F62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A6BA5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48623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ECCF6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DE03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47979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8E84C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8947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9816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8D529F7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39CD4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84829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91DE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1F136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3952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25B06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EC6AE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CE25D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8D8D2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6DF7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C74D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F541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2EDF8E7A" w14:textId="77777777" w:rsidTr="00B80F99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B7A9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FE8E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A47DC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7A02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B52B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57021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F9422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6C3C7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58A1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2791A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0B2E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0689C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B80F99" w:rsidRPr="00B80F99" w14:paraId="52B20E1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699E6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EDFB0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C51FA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5D16A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3AC0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EDA7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321F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E0923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5663C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3DD5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2A046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F8110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2390238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D2517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8BC0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67EE1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26D4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B3506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1F41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2E0CE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C023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B1E9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5725A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4BFE7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6EC9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2937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51919A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16D6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39EE6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7CA18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4E1F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247FE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4BD6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7E2E8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CAE56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CE7D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C0BB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kern w:val="0"/>
                <w:sz w:val="18"/>
                <w:szCs w:val="18"/>
              </w:rPr>
              <w:t>1-B2-11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DB24F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25040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E37E24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FAC9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01E0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1565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DD137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41A9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16668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6904D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EC83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8650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CD5D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8B081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C276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4FA56BA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F1C7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8986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FD274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D868C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390EB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F623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B22A0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02629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8C5EB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199C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947E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5.06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BAB6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8719CBC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DE02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07363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B6E39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4535D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2FAF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6EBFB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BE97B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D024F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2638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4C7F6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C080C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10.37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198E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9E7A86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96C07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61C1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5042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12E50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E881C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C67E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F6FAE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046F5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3168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78554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6D822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27E7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181FE0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337DA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688FD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63F8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3FA54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B4698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4197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56E38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62A6F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AC99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9793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FC6B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9.54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B74FE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9391A2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FC397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34CC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A41D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00B1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AC06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8C88C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6776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309E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3DEDF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DE150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D9D5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9.41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F2E49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50B2D7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AC153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B6C5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CE6B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0242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CB1AE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D4FAB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A3520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A034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8E2F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CFAF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7C18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BE6A1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8.89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F7EB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922D26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DADF5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B76C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C42D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24D0F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72A6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5DB02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3C0E8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053D2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072C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349B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348EA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7.96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50F06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32FD89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EE2A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E751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2276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2810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107A6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3447D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B5B4B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E38D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A9F5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4EE44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98F4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8.89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FAEBA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7F09AB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94C7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152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BD72A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E3F74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919E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7D7A6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CE2E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E8C5E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FC0A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2403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A0F2A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89C68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9255C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E1029F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6D256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405A4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D40D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0FA6D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7FFB0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CDA6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84612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902A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AFCB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1475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DBF6D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98DA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175CC20" w14:textId="77777777" w:rsidTr="00B80F99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25F97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E007D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98E8F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2E38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32C36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7E3F2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4A5A3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73EB0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0BB5A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454A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4106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8.12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A4419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B80F99" w:rsidRPr="00B80F99" w14:paraId="705B9DE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24A1F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677A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C894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EB65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AEAAB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D9195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AEAC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10E8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C118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C5BC4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D43FF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A7AB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886249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C637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43A9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BE5CB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F7E73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6E2A2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54201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5EF65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1DD4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66869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46D3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225FF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C959C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B46EC6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35E9D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5930D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B401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9DD6F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4D98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D5CD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3E43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BCC1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4EBF0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02E59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2E328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558E7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5583ADA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E90E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D2BD5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B7053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50729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49C42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F610C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EDDC7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2F69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F3A89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9698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1-B2-03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58A4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9D5F2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5229507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D6955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2AE8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36447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ED02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76E2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DE61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4ED4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3DCEE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37B3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F70D2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1-B2-17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BFC96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9DB48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E47C11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BBF10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1B72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106F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8E941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D40FB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6CE09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F1B2C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64BB5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7499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2A19D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2EBC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F6E1F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13A6B28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C722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794F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E458A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2AA9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B79C1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EB8FE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FC1BD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C58E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F20A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82FB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5-B2-41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05A58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AC0E1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B7B155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1C854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325F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7F94F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81DEA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48A0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3254F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F273E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56300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7D49B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81F52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A5D2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6.36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81894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7D5103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EEBA8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773DB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8759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7F14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3A960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9B66E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C6D7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36C29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D49D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9A1FB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C086F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9.54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060AB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565E699A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DC586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3992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B94C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B5B37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B282B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4E9AC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9573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8C3F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5BE9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2194A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4FB01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9.54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2346C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E9396E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060CB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22A5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2730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8120F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DAC8C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5619F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2E189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72B4E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9387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C4AA9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2-B2-03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D1C9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10.37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2B777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07E432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11FBD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F7E0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76A1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277DA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0CD0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B4286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7F24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A553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71B6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6CA2F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2-B2-11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B487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B241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1C3A83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E27E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1A72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A8499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1CB1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DAEE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EB85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7AABD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1F91C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275E7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610F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A106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7B930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DA0510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1A17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FD01C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3ACF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3BB8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1F8AF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21E2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F701E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11B4A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4BE5B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B8C4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5711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5.98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3DD1A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858DF5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523CB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EFD58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E06E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F6040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0472A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AE634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237E0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A58C5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066E6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C63C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FCDE1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E0924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92CE8E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7E2C1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6E030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774F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265D0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CC89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C0DBE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C248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69E6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BF0F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C1D4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010A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F474A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12F577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EF36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12D3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4FCC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58878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54344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65CFA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DCD17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5C0C0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4768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8B5F2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CE32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6A042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F26B5C8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3C3D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0242A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C4D4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121E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1A0D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87FF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54FFF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ED984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F7AFF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2563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61536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C888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3B79DA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18A0F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173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E4A99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4B72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7F23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80911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4A880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5248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A5883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6817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5967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D9259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5.98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84A4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20DD6B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27875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805B5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3C012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05F19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120A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22A4C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197BC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AF69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62A6E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AAF2A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2C6DC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7C35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33476A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F269F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D830E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D7DCC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3DFBF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F6F5C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3F0FE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53126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F6A7D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914DC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60A1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20BB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B80F6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3968BBA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B9BFF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06168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9B5B4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08FC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D8CC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31CDE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B455A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46DFD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0695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A2FB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A0552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EEBA2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446557A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F463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A7FF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0E737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7041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923CB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30FF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CE0BD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A8BE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AD73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2E2C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7642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D555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02ADA0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49F6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90A2C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C1770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FEF2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9C69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8E214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A08E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770F1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8BF62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6EDA2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B32B6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9431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4EBBAEC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FA0BC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A228E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0829C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381E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FAAE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FE585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90695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26C1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CC70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FCF4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4AB9A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C0D6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C9A8CBC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6EB81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9A1C3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38F7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8604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5CFF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CBA0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E8439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76B06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596A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69EE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F67E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676BA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DDDDEC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15EDD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5196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FF58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E655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68B88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7AE8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2DED9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FFC49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25CA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E483B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9DA7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3081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车位遮挡防火门</w:t>
            </w:r>
          </w:p>
        </w:tc>
      </w:tr>
      <w:tr w:rsidR="00B80F99" w:rsidRPr="00B80F99" w14:paraId="14262DE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B7AC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65F1B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F66B1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77565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38A4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05A22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2A986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24451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7A34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3939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503A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D62A6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C117FB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BCBBE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809E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46AC1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44FBA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77BEF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E6D10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ED6FE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E9D40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7790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DCDF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6D15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E58AF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9FC0D3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5CB8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21518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4204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AA2BB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5D1B1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E475D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891C4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0DEC7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3464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EFE9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D00BC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60BB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D5FA45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93F3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E08D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96C30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C414D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616D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A454B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52E67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614C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CD78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870B7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CECC6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83BF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C79138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300F3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C4B5F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86217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BED6C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42767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C8B6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15470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52CBE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6560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339A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5-B1-61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AC2A5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E23E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配电间外开门影响车位</w:t>
            </w:r>
          </w:p>
        </w:tc>
      </w:tr>
      <w:tr w:rsidR="00B80F99" w:rsidRPr="00B80F99" w14:paraId="39418A6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EE01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C6CE8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EE543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223C0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6544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0048F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FD28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FCAE0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AE346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1CA9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5-B1-50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B1F1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801F6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EFEFB0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66B4E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360F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FAB3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D1565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EABD7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7296E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14099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C1A2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9259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759E2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5-B1-60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3FF0F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0B13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工具间外开门影响车位</w:t>
            </w:r>
          </w:p>
        </w:tc>
      </w:tr>
      <w:tr w:rsidR="00B80F99" w:rsidRPr="00B80F99" w14:paraId="4DFF61D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F0852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189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30BB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8B71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8620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8DB86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E79DD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9ED5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70DF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39EE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75665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E4CD3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A1672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F2BA20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5A508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D0EEF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6C46F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EBEF8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5056C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1CCC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D5B9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3676B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74342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026DF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40E7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04E7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9418CE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F329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9685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818B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D4D5F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20D10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FFB5D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F09B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7FE5E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A37C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F0D8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A7B11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41CC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615F843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C704E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1513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8E655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D398D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9A89A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A0A67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1DE2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84D50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ED4E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E680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CDD48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5FA3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E97CD4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E1FDD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D37F8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D09C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13FCF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DC345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D1F38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788C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A4EB7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EAECE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8F59A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6FE9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65CDD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C57F63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AB4B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71C48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8CCAA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465D2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7072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EF9B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321B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54BC6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CCDE9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84F8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322A6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91402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车位遮挡防火门</w:t>
            </w:r>
          </w:p>
        </w:tc>
      </w:tr>
      <w:tr w:rsidR="00B80F99" w:rsidRPr="00B80F99" w14:paraId="34EB5F4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8E274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8498B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E395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F878D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4126E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7F22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6997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E62F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BD8E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155B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7292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73575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8AA1DEC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B408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196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C9504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18F4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621A2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910EC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F090E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F3D8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D851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B7C10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75C1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7DD0D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C0E1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1BE0980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4AA20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35CD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2683E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9F0F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18A94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229D8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02E9C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CEB8E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975DD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F6D8E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EB84F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6.01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598F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230F17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34097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5B45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7CF5E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F3762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0906C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55816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52B5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FC2D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5DDDE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17D17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CCCD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F0C13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73B9F93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AC023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199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DE340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7FAD6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2C9B6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531E8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C705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3A0EC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5530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28BFD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53BA7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249B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733EC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DC5DD1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6590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77F16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75F9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F75C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AC217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8D5F7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938A9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392F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D6C45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382D1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26B2E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AA49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16F6B0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C0DA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923F1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8C500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E7904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9715A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25F5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3E1BF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C4E2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36D7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F875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B0118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9C2CC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5FD8266" w14:textId="77777777" w:rsidTr="00B80F99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6981A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9F872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11F3A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BD6F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605C2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BB65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2A63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2BF9F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211DD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81D7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41D8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15C39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B80F99" w:rsidRPr="00B80F99" w14:paraId="0958F9E3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80574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A0F8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6C87F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A854B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C79A0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6C96F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E88A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0F710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6F584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9A93F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2BC5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3708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B948E1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773E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A48CF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C08D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01B3C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59D2C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F8B4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26DFE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694C2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9C6C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02459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34D81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53F96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02A403D" w14:textId="77777777" w:rsidTr="00B80F99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1C94E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8915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06955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9CEA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D08E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FA692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A0EF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112F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4ED96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F844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771F2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F272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B80F99" w:rsidRPr="00B80F99" w14:paraId="6DA07C8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EF5F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2989A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92F8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4C8EF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168B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E717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6CC47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B9C22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5B13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1A8A0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2D321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E75B2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5BF741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D5F19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A2816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4A37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38C01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2D3B7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4E543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0186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961D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F8DF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AAAD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C7ED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F777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车位遮挡防火门</w:t>
            </w:r>
          </w:p>
        </w:tc>
      </w:tr>
      <w:tr w:rsidR="00B80F99" w:rsidRPr="00B80F99" w14:paraId="34C5CE4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D67A4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1D54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435FF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C4DC8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4DB6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62562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90292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888BB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65130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9786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09F4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0408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05FC45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87DF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A54D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9824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B8E9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DCA6B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F49A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E4F4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799E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CB8F2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401FE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15AB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55B7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014CD0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FBCC1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D084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6C016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7D94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C3FB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9675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2FB6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87290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3CFAB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6AC87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989D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D83FC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05A311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0B584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4716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3FC3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3AD3F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E3ABB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3F49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F17C9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44C51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497A9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F0C3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79AAE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9DBC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118C6D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1B5A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76B9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C471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4BD9B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ED1A7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1C92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1DF7F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BE96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AAEDD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7234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4C81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0A3ED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3E5AE0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90398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FC0F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DCBD4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561C4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88385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E7672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6D50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C0EE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7E5FA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27AC8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12BFB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518EF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车位遮挡防火门</w:t>
            </w:r>
          </w:p>
        </w:tc>
      </w:tr>
      <w:tr w:rsidR="00B80F99" w:rsidRPr="00B80F99" w14:paraId="7A54FC5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534E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FBBCB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83B6F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0EC63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D73DC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6A5A5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19251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B070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CBFDD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D6AB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7A6E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DBD3B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1E796F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61D46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1D2C0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2F21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324DB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DCFF3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3793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1920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F6DF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EE466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0EF31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90C3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A123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62D9AE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964DC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216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31B36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BCBC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90CB2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CEC10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D0215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9C648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CA031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E52DB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16E3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1603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858AE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4EEAC1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9D51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3E79C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D31E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484E8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F9978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3764B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1ED92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7D9AD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AAE7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71A47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BF746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E046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2E7CF2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4BC07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22BF1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08A6F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FB6A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3E8AA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5A0C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A32C6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ECA0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D52F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8950F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F43B4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6.01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92A59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68FEF9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01D1B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D76A8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1F23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943BC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C511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3DA37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B59E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8494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3B32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03DC5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29428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EA53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0F6308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E7500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F593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2789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E55A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C00FF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30438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9A731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3F3C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F2D6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14C5D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F63F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E11BD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9D558A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B02C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9E1C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C267A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0FC42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E47B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69C3E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8DAB9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FCB9E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751BB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B580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14034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CE27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C286AEA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B64CE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B195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CDEA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B23C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BE784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1946D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C044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12E53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F10D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919F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927D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DD8AF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479A6F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9A564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ED596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8CB73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5E76A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FBAAA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CFBB4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4FE25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AA03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4BDFE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D9947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2129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4D09B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D78EFD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0624A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B8B7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651A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A9CDF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4E8D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8777F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1247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58593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6438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DD26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0F1E5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0C93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541ED87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94CCF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86ECE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3A377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6EFE9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29B46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FAD38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926C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5BAD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28458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FF35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A660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C922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C32BFD7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421D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7A24B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DF14E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3305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5BFA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A5F3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7901F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4CC7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906B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6E70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EBC55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FEFC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5A355845" w14:textId="77777777" w:rsidTr="00B80F99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F68B7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5272A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058A0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8DC1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3ACA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6CEC1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A9D9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1308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2A51C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90A0C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73D4F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BD10A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B80F99" w:rsidRPr="00B80F99" w14:paraId="68419DA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883B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5EFD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3E87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F0FA6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C3AF9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3504A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008D1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310F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232C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6AFB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34C66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ACFBB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073DE9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4916E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229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FFBD6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1323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3DB1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C265A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C2D03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BAEDA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3BFC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52BC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1EF99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59334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0FF69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7E9E90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300C1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4DC7F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FE47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FA4C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4BCF4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5B87B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728F3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ECDD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FF99F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C1A9C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9A774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DFC08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10AA9C7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9DF0F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32D0E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853A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24577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3C501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D85BD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49164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E7CE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DD52E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C2A84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BDD03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EA42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4C1791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1FEC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CED5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E5E7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EE7F2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8FCAD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664AC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4F09F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3DE42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6698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F2EC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6AFF8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DA7B8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39FF7D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4FC7E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B544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0A5E8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D9DE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2C47F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D1F2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409B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A778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BFCD3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3162C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A6EF9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424D6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1BE4B0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F4503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B64F0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01D1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C82F9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D5ECC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E8642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5632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E718F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B5B4A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E0BE0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E76F2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9F3B9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11A82E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511B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92C3A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69B3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11F53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F9D6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A55A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92FD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01B8E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1F5B1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F5A3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92DB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02A90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CC4B833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1B9A6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00134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F04FC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32508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490C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6B144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F6149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80465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18140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C564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A2DF7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628C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EC9701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DB4D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237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4410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2BA2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FFFA7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3766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70286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CA03E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03A5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E2CD6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EE26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38BD2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BDC8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5228E9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DD0B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0FFB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25E17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47AD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C8CFF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DEBA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9657F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B903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CF14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50BC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4BEA2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622B4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6A23E6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C439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E7615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8F5A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88C9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A0E85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FF4F3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8ECE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9485A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D71A6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1C9B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8B9B3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CEBFD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629836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4097C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0CC85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6EEA9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2B01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F2848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D2E6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DB73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E6B0C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196A6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1411F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5-B2-03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02FA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53567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D65AE4C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A1D9C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2CBAA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0263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B7B6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E4ECF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6484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4931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01BB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77083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82EF6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27694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FEDCB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62126E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DC69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C1C5E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D241E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3809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D058C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EA7A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6666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66208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FB5F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7FCD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079DC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3D70E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9558E6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DF70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EE716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81202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BB91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B75B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4348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40E02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A199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E495B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51050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3B56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67EA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8CCB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7DB126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43F9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D9C46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4FD84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287B6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13CC7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975F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367CE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634D0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8E5F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FD40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A0DF0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98AAB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F26281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5D58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0E710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11F5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F97EF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87F1B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4FDCB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D3CC1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48BC1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6460E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E632B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357F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5A381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474B8C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DDBA1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38471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0B1A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0B9EA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D2B99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26F4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753B0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657A9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1C7FE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633EE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70B4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D12B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1EC03C8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E24A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5E072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443B7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AAA3E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5E43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4633B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3B6C1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AEA26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99CA9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FD2BD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889B8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C410A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02F170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DFAB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B7329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1CC9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5C137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644D7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FDC5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933F5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F22A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4E88B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DEE6B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45A9F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97088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3839424A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936E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249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08502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F812E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FB0CB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24145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2DF0A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7516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A185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FA4B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3B41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433A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28ED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25E1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64ABA7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B0F24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4BDFD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D634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98FDB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49570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9B83D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1D13E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91BEF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57E4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D648C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B3E9B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1AEED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40C3F48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E0AF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BA229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CDA0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A05BE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F29A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111C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7362F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A85C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E0FD2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5D6A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D0A70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A4EA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8AD160A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87DCD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2F239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75B7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0B44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4F527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1B7E0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BE30C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6112A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15C03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7C3AF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5-B1-10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EE59D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FA48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9EB5AF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335C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7025F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6D46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38768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28C5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224EC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342D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C1D30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CA6DD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E5B6C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A329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77EDD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2E2CC8A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0CBE9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F8AE6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476F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8E33C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6654A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CA7D6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38F5F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40C4A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C4C57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D7F9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853E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B3AC3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车位影响进弱电间</w:t>
            </w:r>
          </w:p>
        </w:tc>
      </w:tr>
      <w:tr w:rsidR="00B80F99" w:rsidRPr="00B80F99" w14:paraId="56CF4BD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CDAF1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C1C5F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D558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A555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CCDE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844CA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7E726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F8707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FED6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6873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285BD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59744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FC8B32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9E6FB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2FD6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4AC07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C5D8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085B6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A7CF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E31E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A053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28A70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9D811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6DB0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5-B2-07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1B450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34DB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CE14CEC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8C967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7408E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87357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1A76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39A65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B02CA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AEE27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3274C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B6BAB5" w14:textId="1EE441F0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</w:t>
            </w:r>
            <w:r w:rsidR="000A5065">
              <w:rPr>
                <w:rFonts w:ascii="Arial" w:eastAsia="华文细黑" w:hAnsi="Arial" w:cs="Arial" w:hint="eastAsia"/>
                <w:color w:val="000000"/>
                <w:kern w:val="0"/>
                <w:sz w:val="18"/>
                <w:szCs w:val="18"/>
              </w:rPr>
              <w:t>二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255F0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BAC4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1E424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A9EFCC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50DD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444F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A68E2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A99F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5DB56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045EF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BC3F5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D7A2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8239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DB5F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E24F5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0B0A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2E6E26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538F0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A285E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F8266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E6AA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2772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6154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00DE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63B9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CC580B" w14:textId="5B0650DD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</w:t>
            </w:r>
            <w:r w:rsidR="000A5065">
              <w:rPr>
                <w:rFonts w:ascii="Arial" w:eastAsia="华文细黑" w:hAnsi="Arial" w:cs="Arial" w:hint="eastAsia"/>
                <w:color w:val="000000"/>
                <w:kern w:val="0"/>
                <w:sz w:val="18"/>
                <w:szCs w:val="18"/>
              </w:rPr>
              <w:t>二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5A7D9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91747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2D7B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车位遮挡防火门</w:t>
            </w:r>
          </w:p>
        </w:tc>
      </w:tr>
      <w:tr w:rsidR="00B80F99" w:rsidRPr="00B80F99" w14:paraId="31B5C7F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8805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260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542D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72680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0E0F0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63D0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4068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00592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693C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45ECE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9F474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7DEF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5E5A2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27912FC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C505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7F569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29AE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0A08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F7A80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F6BA7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5D16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47CF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02DBD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B903D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D58A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3D94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B7ED927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DA09A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B0A5F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DC5A0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75F80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B94E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F63DA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A8BD7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7A1B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748B52" w14:textId="54902228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</w:t>
            </w:r>
            <w:r w:rsidR="004A5E51">
              <w:rPr>
                <w:rFonts w:ascii="Arial" w:eastAsia="华文细黑" w:hAnsi="Arial" w:cs="Arial" w:hint="eastAsia"/>
                <w:color w:val="000000"/>
                <w:kern w:val="0"/>
                <w:sz w:val="18"/>
                <w:szCs w:val="18"/>
              </w:rPr>
              <w:t>一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1182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BF040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0A698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87E6BC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5D6BB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FAD8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4F77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9E64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8F1B0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0C47E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2F9F3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FBFE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619E46" w14:textId="6CDA4F0E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</w:t>
            </w:r>
            <w:r w:rsidR="004A5E51">
              <w:rPr>
                <w:rFonts w:ascii="Arial" w:eastAsia="华文细黑" w:hAnsi="Arial" w:cs="Arial" w:hint="eastAsia"/>
                <w:color w:val="000000"/>
                <w:kern w:val="0"/>
                <w:sz w:val="18"/>
                <w:szCs w:val="18"/>
              </w:rPr>
              <w:t>二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01B39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54026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EDBD2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F2788D0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FA106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5522F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52AC0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16DBF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0238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4DAE0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1A91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46C36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C2DF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F7660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1227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8D0C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54CE7EA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B87C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915F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16758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A86FC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D4D8C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8CCF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F730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0E5F7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708A8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7F666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87BB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3BBCF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7FAEBA7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DD4B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96B8A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37A0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0ED4C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052EA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DBB9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6B0E5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1347C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B55B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75157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C55D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9A5D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F1F0EB3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2F4F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1C93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5443D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BB3F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8045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ED9F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FCEB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F5BF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C4FC8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18584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FF78A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C3945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235E35D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839FE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992CB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5548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C12B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A4D6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CA573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80E7C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4938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0A6E7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3C49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CB94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FD60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A94C85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4487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0DE4E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144C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C068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6F8B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540A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1BED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85B75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D823F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E8382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C036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EAFA6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8F68F2A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D573D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C8C8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C983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C3D02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16378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5DD0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18562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ADBE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62E48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E5FD4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31D4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B5C2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车位侧后面有集水坑</w:t>
            </w:r>
          </w:p>
        </w:tc>
      </w:tr>
      <w:tr w:rsidR="00B80F99" w:rsidRPr="00B80F99" w14:paraId="796EC99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DF31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7D9CC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F490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51C10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67139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667C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BCE7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FE88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C0376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1A82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10FE0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EF03B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8BDC77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3889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0310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96B3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608E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5089E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C83B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AB77E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247F0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296D9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5EB3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0B523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5D84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1BE449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99927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94001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D3988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8EE1F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7F645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38825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ED3AA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F07DA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1126B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080DE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0A50A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C5DD0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E18BDE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5B35C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2A8E4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A0E6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C40CD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2E367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EBD49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474D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6839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37F06E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38AF0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A05C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FAAF0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7CC8BD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3A79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614A6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6F4F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3DF0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3F64D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0B805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4852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9EE0E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D265C0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A634A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6-B1-50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3F44B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3BC3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8C6B39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1EAD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E27B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9F663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216AF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11E3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5511E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9D13B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0A98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8DBB4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560B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F7F5B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9B7AE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F37CF1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E40F6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30C0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58005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130ED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2DD9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F62E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61A7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53A34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AB9B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80479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6-B1-43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473C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E7FF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F95F5E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101F2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8758A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600D4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EB23B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C59D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31CA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241E6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AECA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94D6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0336F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6-B2-31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60B6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55FB4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2AC9603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07D60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AB3B2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0891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B233D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7B59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249B2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5FF3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0FCC7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2362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8B37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DCAC6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CF88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CDDD75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03D91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AC25B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2EC51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4B58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91BDD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2BE09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54607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04A9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E7037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7CCB0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8529A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9CA7C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926B91B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9AC7B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EDCB7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A48A3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568FC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D7C4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9C329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4D646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C081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11C14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3160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4DB5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298F6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6FE8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8A1955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980D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5D59D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4C1FB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687E9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CCACD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105D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4DFA85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C082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4A6F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91E2F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BDEB6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FC08E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EDB0B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747A64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EA95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283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781A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9D06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03B5B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5FB3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7BFD0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A632E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FCC24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B70F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CBB1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5771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A0361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678A04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C4070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4D97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AE06D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4A6B3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FFB41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AB7B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A1D52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7C04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C8647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C282F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26385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4CEEF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车位遮挡防火门</w:t>
            </w:r>
          </w:p>
        </w:tc>
      </w:tr>
      <w:tr w:rsidR="00B80F99" w:rsidRPr="00B80F99" w14:paraId="03154C7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CAA554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96848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67BD1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0CDC0B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682B5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546FA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4CC7A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93B43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75B9D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680DE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E94C6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23DE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885E4D7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22D55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5FEE6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490C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7C0C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002A2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5D44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2910C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75B1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2F39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BFF46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0FB18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1AD5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2D4885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A8BC4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4C0E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D4C6A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D698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A8A6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F93E1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CEC70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B5270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A67A0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A433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5901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5.53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A248E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54D6478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7F15C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7402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97C9A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2073A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B0168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15648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BE97F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A090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D7A6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1D914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5BBF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DA790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622C6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FB0B618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144A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289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7FBF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EA45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7C8C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2A7BD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DE7C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4F326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4D61A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A7FB0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956916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9146C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8941D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981D8D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46856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7842E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AAFE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F0182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DC82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85DC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627F3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B684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0996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E1AF8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1805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9699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BA583D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68402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7179F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61179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D2659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090A0D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75F3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FFC8B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C4D30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DF86C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419F9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6-B1-33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931E0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F477D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31665C3" w14:textId="77777777" w:rsidTr="00B80F99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BF8C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856E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ECAB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894FA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C210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023C0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C6B3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DF8F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9324A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F32F3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66D1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8.12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88C5B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B80F99" w:rsidRPr="00B80F99" w14:paraId="6E02EEDF" w14:textId="77777777" w:rsidTr="00B80F99">
        <w:trPr>
          <w:trHeight w:val="948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4AA09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00786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1811A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6A5F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CF591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9894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943BF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CCCCA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D48B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F762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7D00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827D0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储藏室有风管、风井，尺寸两部分构成：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1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176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146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br/>
              <w:t>2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、长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85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宽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48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×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高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厘米</w:t>
            </w:r>
          </w:p>
        </w:tc>
      </w:tr>
      <w:tr w:rsidR="00B80F99" w:rsidRPr="00B80F99" w14:paraId="7F27422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92DA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E277C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1A93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89D7C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2717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C6122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B2DDC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F1CD1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55C9F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32D89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AAC42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33328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66F416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20F64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95F42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C4C3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863FB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6470CE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C791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24C3B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745D8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33EF8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79342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D2D72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938C0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车位侧后面有集水坑</w:t>
            </w:r>
          </w:p>
        </w:tc>
      </w:tr>
      <w:tr w:rsidR="00B80F99" w:rsidRPr="00B80F99" w14:paraId="70FFA5A3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2DF9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D6A7F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F76A8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BF94B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B9F7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5D440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07ECB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11852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2DB3A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521E5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63593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6313E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C23580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824FC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3C79C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1805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8C942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1C642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73BDB2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E543C7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A0896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C33A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A879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6-B1-26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73E698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641FC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3483A084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2F3E1E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2D1B1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758E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E0583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A429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CD0B0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2CD74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R070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4C4A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D63D8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03202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F4AC1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7BC6B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9FA1C0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B1C4C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299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D755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EE1FE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4A24A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6DD9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31E6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58EB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45BD0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72B4E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91D9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59B08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D6C2B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D8DB908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13634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D3C5E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5BEA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531210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CD90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3D4CC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B669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A086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FDD21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72CA4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C7BA1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3C226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00E6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5ABB78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1003FF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A2112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79417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D1378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4C83B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661A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205A4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34747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65D4D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A26E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6F780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5CE43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FC0483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7AC433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9C071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C8392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E461B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9D11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EBDC3F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12D74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C080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ADAB4C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55661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3B7F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95C7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1940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DFD990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9ED9C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lastRenderedPageBreak/>
              <w:t>303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151D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0A53A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38D68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8B129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544B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F1714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92A0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1ACF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8905F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6-B2-03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B5F06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D470F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E9AA98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E391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5E7A6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89F1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12A90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202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EA3CA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A26338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939FD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6857E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601B7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EA71C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1B16C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45174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消防泵房外开门影响车位</w:t>
            </w:r>
          </w:p>
        </w:tc>
      </w:tr>
      <w:tr w:rsidR="00B80F99" w:rsidRPr="00B80F99" w14:paraId="653F81B7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65820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39D09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03CB0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8FCE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EBA5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36AC7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8238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CC695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62C0A9" w14:textId="2B3324FD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</w:t>
            </w:r>
            <w:r w:rsidR="004A5E51">
              <w:rPr>
                <w:rFonts w:ascii="Arial" w:eastAsia="华文细黑" w:hAnsi="Arial" w:cs="Arial" w:hint="eastAsia"/>
                <w:color w:val="000000"/>
                <w:kern w:val="0"/>
                <w:sz w:val="18"/>
                <w:szCs w:val="18"/>
              </w:rPr>
              <w:t>二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85CB3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6-B2-25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D1E32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0552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7A6B00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602F2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FDFE0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072C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557C3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8C0F1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2BEA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DE92E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3B6879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7CF710" w14:textId="5946E11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</w:t>
            </w:r>
            <w:r w:rsidR="004A5E51">
              <w:rPr>
                <w:rFonts w:ascii="Arial" w:eastAsia="华文细黑" w:hAnsi="Arial" w:cs="Arial" w:hint="eastAsia"/>
                <w:color w:val="000000"/>
                <w:kern w:val="0"/>
                <w:sz w:val="18"/>
                <w:szCs w:val="18"/>
              </w:rPr>
              <w:t>一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1EEBA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43C4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CAEB0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87D8EB2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0BCB40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5300B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4FC26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E1B34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A848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E67A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08E0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A104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2A11F7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405253" w14:textId="41081003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</w:t>
            </w:r>
            <w:r w:rsidR="004A5E51">
              <w:rPr>
                <w:rFonts w:ascii="Arial" w:eastAsia="华文细黑" w:hAnsi="Arial" w:cs="Arial" w:hint="eastAsia"/>
                <w:color w:val="000000"/>
                <w:kern w:val="0"/>
                <w:sz w:val="18"/>
                <w:szCs w:val="18"/>
              </w:rPr>
              <w:t>二</w:t>
            </w: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A301E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8E081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7.08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BDA15A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B4AE0E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D8132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6302B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6B76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BA68C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5251F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81F490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340376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9B4AC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D91488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997CE5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6-B1-02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FD49A8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6.55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3917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167F225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A40C0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309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6DAB2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4CC04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78657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D956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CDD34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3706A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071C4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2D54B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BAF06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4A5B97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6.34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C840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0B850FD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C12F5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42C5E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5AFBEF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3E91A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502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659D6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55A4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E8E382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A065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0C2F5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81F9C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457E57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B0BCDF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4.95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E969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AF5B0B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ABE5F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6B8FF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7E699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A6B46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63C3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958E7D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2C366E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4F2AB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126B24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92520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6-B1-08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623A5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646EA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357B0C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8A4C1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957A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7DD5C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7E6E8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6254C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55C4C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0E0AFE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R059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C81F2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611CB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698C0F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6-B2-05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D2F03E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10.13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B524F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3B41A4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624CF9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D3C371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1A040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31A8EB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CE1BF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72B9A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B4895A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A30A8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BD7C07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FFBD3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6-B2-12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0AF05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2B2780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592F5DD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621A2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91E84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89397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6EA19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B39CE0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A201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916766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DC9F15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3C63D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CFACE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2862B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9.1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5F258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6DCA5E8D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3105D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8B9A3B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4CA1CB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BD4B2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F94F3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5FE8D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574320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5AF4F8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18A5E2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44B114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6-B1-04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EE1B39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9.04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3B3A4E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1176FA1F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9A343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D3137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99E165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0CAFEB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69A6B6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18103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F33AD4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8A803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86488BA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DE38D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6-B1-14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38425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55C51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F2136BE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6626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5EFCCE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958B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22BEF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704562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C6AFDC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F957CD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4E28ED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8E559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976AEB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9197E0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8.9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05447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43A47AEA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3DEDD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318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ADB252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2C47C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1CA0FE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902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FD0175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D1B131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B8D1B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R036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53452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091E9C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C238A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6-B2-01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03615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8.4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2B923E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储藏室留有风管口，尚未安装完成</w:t>
            </w:r>
          </w:p>
        </w:tc>
      </w:tr>
      <w:tr w:rsidR="00B80F99" w:rsidRPr="00B80F99" w14:paraId="19C522A1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80C3C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319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87228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343884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CEF3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E6D4AD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1DDA5E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32496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A216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738223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F8520E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4BE2A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6-B1-06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7423A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7.8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2D829B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702EC5E6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CE497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320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6E51EF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EE0CCAE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11913D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1002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1AF6D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77CB13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负二层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5A7181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A217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654227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4BB0F97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751DE1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6-B1-10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AC2B23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7.43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A3C8E6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工具间外开门影响车位、侧后位有集水坑</w:t>
            </w:r>
          </w:p>
        </w:tc>
      </w:tr>
      <w:tr w:rsidR="00B80F99" w:rsidRPr="00B80F99" w14:paraId="3CE04AF9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6AFE4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321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A95E55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8949E60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688C84E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1101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1D30B9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71C91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03BB08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1CF0D21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DB9618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BE02ED9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6-B1-07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271FF6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A5F80E2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  <w:tr w:rsidR="00B80F99" w:rsidRPr="00B80F99" w14:paraId="247B98AC" w14:textId="77777777" w:rsidTr="00B80F99">
        <w:trPr>
          <w:trHeight w:val="336"/>
        </w:trPr>
        <w:tc>
          <w:tcPr>
            <w:tcW w:w="30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3A90974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6DC563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6#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DE398B3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F65F161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1102</w:t>
            </w:r>
          </w:p>
        </w:tc>
        <w:tc>
          <w:tcPr>
            <w:tcW w:w="42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E9F4B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140</w:t>
            </w:r>
          </w:p>
        </w:tc>
        <w:tc>
          <w:tcPr>
            <w:tcW w:w="35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E5E38E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0FBA75CD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C060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F45F88F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A5D83E8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负一层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309A1BCC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6-B1-09</w:t>
            </w:r>
          </w:p>
        </w:tc>
        <w:tc>
          <w:tcPr>
            <w:tcW w:w="5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32923A6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>7.5</w:t>
            </w:r>
          </w:p>
        </w:tc>
        <w:tc>
          <w:tcPr>
            <w:tcW w:w="12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C49562B" w14:textId="77777777" w:rsidR="00B80F99" w:rsidRPr="00B80F99" w:rsidRDefault="00B80F99" w:rsidP="00B80F99">
            <w:pPr>
              <w:widowControl/>
              <w:jc w:val="center"/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</w:pPr>
            <w:r w:rsidRPr="00B80F99">
              <w:rPr>
                <w:rFonts w:ascii="Arial" w:eastAsia="华文细黑" w:hAnsi="Arial" w:cs="Arial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</w:tr>
    </w:tbl>
    <w:p w14:paraId="621A5E80" w14:textId="77777777" w:rsidR="009B7D4F" w:rsidRDefault="009B7D4F">
      <w:pPr>
        <w:rPr>
          <w:rFonts w:asciiTheme="minorEastAsia" w:hAnsiTheme="minorEastAsia" w:hint="eastAsia"/>
          <w:sz w:val="24"/>
        </w:rPr>
      </w:pPr>
    </w:p>
    <w:p w14:paraId="5D462FF9" w14:textId="77777777" w:rsidR="00B80F99" w:rsidRDefault="00B80F99">
      <w:pPr>
        <w:rPr>
          <w:rFonts w:asciiTheme="minorEastAsia" w:hAnsiTheme="minorEastAsia" w:hint="eastAsia"/>
          <w:sz w:val="24"/>
        </w:rPr>
      </w:pPr>
    </w:p>
    <w:p w14:paraId="0D292DB4" w14:textId="77777777" w:rsidR="00B80F99" w:rsidRDefault="00B80F99">
      <w:pPr>
        <w:rPr>
          <w:rFonts w:asciiTheme="minorEastAsia" w:hAnsiTheme="minorEastAsia" w:hint="eastAsia"/>
          <w:sz w:val="24"/>
        </w:rPr>
        <w:sectPr w:rsidR="00B80F99" w:rsidSect="00B80F99">
          <w:pgSz w:w="16838" w:h="11906" w:orient="landscape"/>
          <w:pgMar w:top="1304" w:right="1843" w:bottom="1304" w:left="1134" w:header="851" w:footer="992" w:gutter="0"/>
          <w:cols w:space="425"/>
          <w:docGrid w:type="linesAndChars" w:linePitch="312"/>
        </w:sectPr>
      </w:pPr>
    </w:p>
    <w:p w14:paraId="28A84E43" w14:textId="77777777" w:rsidR="009B7D4F" w:rsidRDefault="001E554F">
      <w:pPr>
        <w:pStyle w:val="1"/>
        <w:rPr>
          <w:rFonts w:hint="eastAsia"/>
        </w:rPr>
      </w:pPr>
      <w:bookmarkStart w:id="44" w:name="_Toc214891686"/>
      <w:r>
        <w:rPr>
          <w:rFonts w:hint="eastAsia"/>
        </w:rPr>
        <w:lastRenderedPageBreak/>
        <w:t>六、咨询结论与建议</w:t>
      </w:r>
      <w:bookmarkEnd w:id="44"/>
    </w:p>
    <w:p w14:paraId="5BCF1A2F" w14:textId="77777777" w:rsidR="009B7D4F" w:rsidRDefault="001E554F">
      <w:pPr>
        <w:pStyle w:val="3"/>
        <w:rPr>
          <w:rFonts w:hint="eastAsia"/>
        </w:rPr>
      </w:pPr>
      <w:bookmarkStart w:id="45" w:name="_Toc214891687"/>
      <w:r>
        <w:rPr>
          <w:rFonts w:hint="eastAsia"/>
        </w:rPr>
        <w:t>1</w:t>
      </w:r>
      <w:r>
        <w:t>.</w:t>
      </w:r>
      <w:r>
        <w:rPr>
          <w:rFonts w:hint="eastAsia"/>
        </w:rPr>
        <w:t>咨询结论</w:t>
      </w:r>
      <w:bookmarkEnd w:id="45"/>
    </w:p>
    <w:p w14:paraId="332C5F9B" w14:textId="208578F1" w:rsidR="009B7D4F" w:rsidRPr="00836188" w:rsidRDefault="001E554F" w:rsidP="00836188">
      <w:pPr>
        <w:pStyle w:val="22"/>
        <w:ind w:firstLineChars="200" w:firstLine="480"/>
        <w:rPr>
          <w:rFonts w:asciiTheme="minorEastAsia" w:eastAsiaTheme="minorEastAsia" w:hAnsiTheme="minorEastAsia" w:cstheme="minorBidi" w:hint="eastAsia"/>
          <w:kern w:val="2"/>
          <w:sz w:val="24"/>
          <w:szCs w:val="24"/>
        </w:rPr>
      </w:pPr>
      <w:r w:rsidRPr="00836188">
        <w:rPr>
          <w:rFonts w:asciiTheme="minorEastAsia" w:eastAsiaTheme="minorEastAsia" w:hAnsiTheme="minorEastAsia" w:cstheme="minorBidi"/>
          <w:kern w:val="2"/>
          <w:sz w:val="24"/>
          <w:szCs w:val="24"/>
        </w:rPr>
        <w:t>本项目捆绑配售方案符合国家住房政策及军队安置住房管理要求，立足项目实际资源与职工需求，通过 “分级捆绑、</w:t>
      </w:r>
      <w:r w:rsidR="00836188" w:rsidRPr="00836188">
        <w:rPr>
          <w:rFonts w:asciiTheme="minorEastAsia" w:eastAsiaTheme="minorEastAsia" w:hAnsiTheme="minorEastAsia" w:cstheme="minorBidi" w:hint="eastAsia"/>
          <w:kern w:val="2"/>
          <w:sz w:val="24"/>
          <w:szCs w:val="24"/>
        </w:rPr>
        <w:t>获益均衡</w:t>
      </w:r>
      <w:r w:rsidRPr="00836188">
        <w:rPr>
          <w:rFonts w:asciiTheme="minorEastAsia" w:eastAsiaTheme="minorEastAsia" w:hAnsiTheme="minorEastAsia" w:cstheme="minorBidi"/>
          <w:kern w:val="2"/>
          <w:sz w:val="24"/>
          <w:szCs w:val="24"/>
        </w:rPr>
        <w:t>、公开选房”</w:t>
      </w:r>
      <w:r w:rsidR="00836188" w:rsidRPr="00836188">
        <w:rPr>
          <w:rFonts w:asciiTheme="minorEastAsia" w:eastAsiaTheme="minorEastAsia" w:hAnsiTheme="minorEastAsia" w:cstheme="minorBidi" w:hint="eastAsia"/>
          <w:kern w:val="2"/>
          <w:sz w:val="24"/>
          <w:szCs w:val="24"/>
        </w:rPr>
        <w:t>等</w:t>
      </w:r>
      <w:r w:rsidRPr="00836188">
        <w:rPr>
          <w:rFonts w:asciiTheme="minorEastAsia" w:eastAsiaTheme="minorEastAsia" w:hAnsiTheme="minorEastAsia" w:cstheme="minorBidi"/>
          <w:kern w:val="2"/>
          <w:sz w:val="24"/>
          <w:szCs w:val="24"/>
        </w:rPr>
        <w:t>机制，可实现资源</w:t>
      </w:r>
      <w:r w:rsidR="00836188" w:rsidRPr="00836188">
        <w:rPr>
          <w:rFonts w:asciiTheme="minorEastAsia" w:eastAsiaTheme="minorEastAsia" w:hAnsiTheme="minorEastAsia" w:cstheme="minorBidi" w:hint="eastAsia"/>
          <w:kern w:val="2"/>
          <w:sz w:val="24"/>
          <w:szCs w:val="24"/>
        </w:rPr>
        <w:t>科学</w:t>
      </w:r>
      <w:r w:rsidRPr="00836188">
        <w:rPr>
          <w:rFonts w:asciiTheme="minorEastAsia" w:eastAsiaTheme="minorEastAsia" w:hAnsiTheme="minorEastAsia" w:cstheme="minorBidi"/>
          <w:kern w:val="2"/>
          <w:sz w:val="24"/>
          <w:szCs w:val="24"/>
        </w:rPr>
        <w:t>配置，有效保障职工住房及配套需求，增强职工归属感与凝聚力。</w:t>
      </w:r>
    </w:p>
    <w:p w14:paraId="485C91AD" w14:textId="77777777" w:rsidR="009B7D4F" w:rsidRPr="002C04C0" w:rsidRDefault="001E554F">
      <w:pPr>
        <w:pStyle w:val="3"/>
        <w:rPr>
          <w:rFonts w:hint="eastAsia"/>
        </w:rPr>
      </w:pPr>
      <w:bookmarkStart w:id="46" w:name="_Toc214891688"/>
      <w:r w:rsidRPr="002C04C0">
        <w:rPr>
          <w:rFonts w:hint="eastAsia"/>
        </w:rPr>
        <w:t>2.</w:t>
      </w:r>
      <w:r w:rsidRPr="002C04C0">
        <w:t>优化建议</w:t>
      </w:r>
      <w:bookmarkEnd w:id="46"/>
    </w:p>
    <w:p w14:paraId="224D87EB" w14:textId="7F24A1C8" w:rsidR="009B7D4F" w:rsidRPr="002C46E0" w:rsidRDefault="002C46E0" w:rsidP="002C46E0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1.</w:t>
      </w:r>
      <w:r w:rsidR="001E554F" w:rsidRPr="002C46E0">
        <w:rPr>
          <w:rFonts w:asciiTheme="minorEastAsia" w:hAnsiTheme="minorEastAsia"/>
          <w:sz w:val="24"/>
        </w:rPr>
        <w:t>建议</w:t>
      </w:r>
      <w:r w:rsidR="00A511B4" w:rsidRPr="002C46E0">
        <w:rPr>
          <w:rFonts w:asciiTheme="minorEastAsia" w:hAnsiTheme="minorEastAsia"/>
          <w:sz w:val="24"/>
        </w:rPr>
        <w:t>在</w:t>
      </w:r>
      <w:r w:rsidR="001E554F" w:rsidRPr="002C46E0">
        <w:rPr>
          <w:rFonts w:asciiTheme="minorEastAsia" w:hAnsiTheme="minorEastAsia"/>
          <w:sz w:val="24"/>
        </w:rPr>
        <w:t>公示阶段，同步发布项目户型图、储藏室及车位分布图的电子版本，方便职工线上查阅；</w:t>
      </w:r>
      <w:r w:rsidR="00A511B4" w:rsidRPr="002C46E0">
        <w:rPr>
          <w:rFonts w:asciiTheme="minorEastAsia" w:hAnsiTheme="minorEastAsia"/>
          <w:sz w:val="24"/>
        </w:rPr>
        <w:t>对于有</w:t>
      </w:r>
      <w:r>
        <w:rPr>
          <w:rFonts w:asciiTheme="minorEastAsia" w:hAnsiTheme="minorEastAsia" w:hint="eastAsia"/>
          <w:sz w:val="24"/>
        </w:rPr>
        <w:t>2号楼仓储分配位置、</w:t>
      </w:r>
      <w:r w:rsidRPr="002C46E0">
        <w:rPr>
          <w:rFonts w:asciiTheme="minorEastAsia" w:hAnsiTheme="minorEastAsia" w:hint="eastAsia"/>
          <w:sz w:val="24"/>
        </w:rPr>
        <w:t>地下停车位B2层（即项目地下3层）</w:t>
      </w:r>
      <w:r>
        <w:rPr>
          <w:rFonts w:asciiTheme="minorEastAsia" w:hAnsiTheme="minorEastAsia" w:hint="eastAsia"/>
          <w:sz w:val="24"/>
        </w:rPr>
        <w:t>、</w:t>
      </w:r>
      <w:r w:rsidR="00A511B4" w:rsidRPr="002C46E0">
        <w:rPr>
          <w:rFonts w:asciiTheme="minorEastAsia" w:hAnsiTheme="minorEastAsia"/>
          <w:sz w:val="24"/>
        </w:rPr>
        <w:t>影响使用的因素进行提示备注</w:t>
      </w:r>
      <w:r>
        <w:rPr>
          <w:rFonts w:asciiTheme="minorEastAsia" w:hAnsiTheme="minorEastAsia" w:hint="eastAsia"/>
          <w:sz w:val="24"/>
        </w:rPr>
        <w:t>。</w:t>
      </w:r>
    </w:p>
    <w:p w14:paraId="136415B2" w14:textId="3B5F666D" w:rsidR="009B7D4F" w:rsidRPr="002C46E0" w:rsidRDefault="002C46E0" w:rsidP="002C46E0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2.</w:t>
      </w:r>
      <w:r w:rsidR="001E554F" w:rsidRPr="002C46E0">
        <w:rPr>
          <w:rFonts w:asciiTheme="minorEastAsia" w:hAnsiTheme="minorEastAsia"/>
          <w:sz w:val="24"/>
        </w:rPr>
        <w:t>针对行动不便的职工，可提供选房代办服务或优先选房通道；</w:t>
      </w:r>
    </w:p>
    <w:p w14:paraId="01A1008B" w14:textId="3ED9BB93" w:rsidR="009B7D4F" w:rsidRPr="002C46E0" w:rsidRDefault="002C46E0" w:rsidP="002C46E0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3.</w:t>
      </w:r>
      <w:r w:rsidR="001E554F" w:rsidRPr="002C46E0">
        <w:rPr>
          <w:rFonts w:asciiTheme="minorEastAsia" w:hAnsiTheme="minorEastAsia"/>
          <w:sz w:val="24"/>
        </w:rPr>
        <w:t>建立配售资源动态管理台账，对</w:t>
      </w:r>
      <w:r w:rsidR="00A511B4" w:rsidRPr="002C46E0">
        <w:rPr>
          <w:rFonts w:asciiTheme="minorEastAsia" w:hAnsiTheme="minorEastAsia" w:hint="eastAsia"/>
          <w:sz w:val="24"/>
        </w:rPr>
        <w:t>未被选择</w:t>
      </w:r>
      <w:r w:rsidR="00A511B4" w:rsidRPr="002C46E0">
        <w:rPr>
          <w:rFonts w:asciiTheme="minorEastAsia" w:hAnsiTheme="minorEastAsia"/>
          <w:sz w:val="24"/>
        </w:rPr>
        <w:t>的</w:t>
      </w:r>
      <w:r w:rsidR="001E554F" w:rsidRPr="002C46E0">
        <w:rPr>
          <w:rFonts w:asciiTheme="minorEastAsia" w:hAnsiTheme="minorEastAsia"/>
          <w:sz w:val="24"/>
        </w:rPr>
        <w:t>储藏室、车位及时重新分级，纳入下一轮配售资源池，提高资源利用率；</w:t>
      </w:r>
    </w:p>
    <w:p w14:paraId="189E94CA" w14:textId="4208023D" w:rsidR="009B7D4F" w:rsidRPr="002C46E0" w:rsidRDefault="002C46E0" w:rsidP="002C46E0">
      <w:pPr>
        <w:ind w:firstLineChars="200" w:firstLine="480"/>
        <w:rPr>
          <w:rFonts w:asciiTheme="minorEastAsia" w:hAnsiTheme="minorEastAsia" w:hint="eastAsia"/>
          <w:sz w:val="24"/>
        </w:rPr>
      </w:pPr>
      <w:r>
        <w:rPr>
          <w:rFonts w:asciiTheme="minorEastAsia" w:hAnsiTheme="minorEastAsia" w:hint="eastAsia"/>
          <w:sz w:val="24"/>
        </w:rPr>
        <w:t>4.</w:t>
      </w:r>
      <w:r w:rsidR="001E554F" w:rsidRPr="002C46E0">
        <w:rPr>
          <w:rFonts w:asciiTheme="minorEastAsia" w:hAnsiTheme="minorEastAsia"/>
          <w:sz w:val="24"/>
        </w:rPr>
        <w:t>提前与公积金管理中心、银行等机构对接，简化贷款办理流程，为职工提供便捷金融服务。</w:t>
      </w:r>
    </w:p>
    <w:p w14:paraId="16BEB705" w14:textId="77777777" w:rsidR="009B7D4F" w:rsidRDefault="009B7D4F">
      <w:pPr>
        <w:ind w:firstLineChars="200" w:firstLine="480"/>
        <w:rPr>
          <w:rFonts w:asciiTheme="minorEastAsia" w:hAnsiTheme="minorEastAsia" w:hint="eastAsia"/>
          <w:sz w:val="24"/>
        </w:rPr>
      </w:pPr>
    </w:p>
    <w:p w14:paraId="2D7FEB2F" w14:textId="77777777" w:rsidR="009B7D4F" w:rsidRDefault="009B7D4F">
      <w:pPr>
        <w:ind w:firstLineChars="200" w:firstLine="480"/>
        <w:rPr>
          <w:rFonts w:asciiTheme="minorEastAsia" w:hAnsiTheme="minorEastAsia" w:hint="eastAsia"/>
          <w:sz w:val="24"/>
        </w:rPr>
      </w:pPr>
    </w:p>
    <w:sectPr w:rsidR="009B7D4F" w:rsidSect="00B80F99">
      <w:pgSz w:w="11906" w:h="16838"/>
      <w:pgMar w:top="1843" w:right="1304" w:bottom="1134" w:left="1304" w:header="851" w:footer="992" w:gutter="0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BC5F48" w14:textId="77777777" w:rsidR="000842E9" w:rsidRDefault="000842E9">
      <w:pPr>
        <w:rPr>
          <w:rFonts w:hint="eastAsia"/>
        </w:rPr>
      </w:pPr>
      <w:r>
        <w:separator/>
      </w:r>
    </w:p>
  </w:endnote>
  <w:endnote w:type="continuationSeparator" w:id="0">
    <w:p w14:paraId="0689105D" w14:textId="77777777" w:rsidR="000842E9" w:rsidRDefault="000842E9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TimesNewRomanPSMT">
    <w:altName w:val="Times New Roman"/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dobe 黑体 Std R">
    <w:altName w:val="微软雅黑"/>
    <w:charset w:val="86"/>
    <w:family w:val="swiss"/>
    <w:pitch w:val="default"/>
    <w:sig w:usb0="00000000" w:usb1="00000000" w:usb2="00000016" w:usb3="00000000" w:csb0="00060007" w:csb1="00000000"/>
  </w:font>
  <w:font w:name="方正黑体简体">
    <w:altName w:val="Arial Unicode MS"/>
    <w:charset w:val="86"/>
    <w:family w:val="script"/>
    <w:pitch w:val="default"/>
    <w:sig w:usb0="00000000" w:usb1="0000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A89459" w14:textId="77777777" w:rsidR="009B7D4F" w:rsidRDefault="001E554F">
    <w:pPr>
      <w:pStyle w:val="a8"/>
      <w:pBdr>
        <w:top w:val="single" w:sz="2" w:space="1" w:color="404040"/>
      </w:pBdr>
      <w:ind w:rightChars="3" w:right="6"/>
      <w:jc w:val="center"/>
      <w:rPr>
        <w:rFonts w:ascii="Arial" w:hAnsi="Arial" w:cs="Arial"/>
        <w:sz w:val="21"/>
      </w:rPr>
    </w:pPr>
    <w:r>
      <w:rPr>
        <w:rStyle w:val="af0"/>
        <w:rFonts w:ascii="Arial" w:hAnsi="Arial" w:cs="Arial"/>
        <w:sz w:val="21"/>
        <w:szCs w:val="21"/>
      </w:rPr>
      <w:fldChar w:fldCharType="begin"/>
    </w:r>
    <w:r>
      <w:rPr>
        <w:rStyle w:val="af0"/>
        <w:rFonts w:ascii="Arial" w:hAnsi="Arial" w:cs="Arial"/>
        <w:sz w:val="21"/>
        <w:szCs w:val="21"/>
      </w:rPr>
      <w:instrText xml:space="preserve"> PAGE </w:instrText>
    </w:r>
    <w:r>
      <w:rPr>
        <w:rStyle w:val="af0"/>
        <w:rFonts w:ascii="Arial" w:hAnsi="Arial" w:cs="Arial"/>
        <w:sz w:val="21"/>
        <w:szCs w:val="21"/>
      </w:rPr>
      <w:fldChar w:fldCharType="separate"/>
    </w:r>
    <w:r w:rsidR="00A511B4">
      <w:rPr>
        <w:rStyle w:val="af0"/>
        <w:rFonts w:ascii="Arial" w:hAnsi="Arial" w:cs="Arial"/>
        <w:noProof/>
        <w:sz w:val="21"/>
        <w:szCs w:val="21"/>
      </w:rPr>
      <w:t>13</w:t>
    </w:r>
    <w:r>
      <w:rPr>
        <w:rStyle w:val="af0"/>
        <w:rFonts w:ascii="Arial" w:hAnsi="Arial" w:cs="Arial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DE50A7" w14:textId="77777777" w:rsidR="000842E9" w:rsidRDefault="000842E9">
      <w:pPr>
        <w:rPr>
          <w:rFonts w:hint="eastAsia"/>
        </w:rPr>
      </w:pPr>
      <w:r>
        <w:separator/>
      </w:r>
    </w:p>
  </w:footnote>
  <w:footnote w:type="continuationSeparator" w:id="0">
    <w:p w14:paraId="444464FD" w14:textId="77777777" w:rsidR="000842E9" w:rsidRDefault="000842E9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6394F8" w14:textId="77777777" w:rsidR="009B7D4F" w:rsidRDefault="001E554F">
    <w:pPr>
      <w:pStyle w:val="aa"/>
      <w:pBdr>
        <w:bottom w:val="none" w:sz="0" w:space="0" w:color="auto"/>
      </w:pBdr>
      <w:rPr>
        <w:rFonts w:hint="eastAsia"/>
      </w:rPr>
    </w:pPr>
    <w:r>
      <w:rPr>
        <w:noProof/>
      </w:rPr>
      <w:drawing>
        <wp:inline distT="0" distB="0" distL="0" distR="0" wp14:anchorId="226CC76C" wp14:editId="422B4A55">
          <wp:extent cx="5905500" cy="285750"/>
          <wp:effectExtent l="0" t="0" r="0" b="0"/>
          <wp:docPr id="2" name="图片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 preferRelativeResize="0"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05500" cy="285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2B47915"/>
    <w:multiLevelType w:val="multilevel"/>
    <w:tmpl w:val="22B47915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abstractNum w:abstractNumId="1" w15:restartNumberingAfterBreak="0">
    <w:nsid w:val="5E2E5779"/>
    <w:multiLevelType w:val="multilevel"/>
    <w:tmpl w:val="5E2E5779"/>
    <w:lvl w:ilvl="0">
      <w:numFmt w:val="bullet"/>
      <w:lvlText w:val="—"/>
      <w:lvlJc w:val="left"/>
      <w:pPr>
        <w:ind w:left="360" w:hanging="360"/>
      </w:pPr>
      <w:rPr>
        <w:rFonts w:ascii="微软雅黑" w:eastAsia="微软雅黑" w:hAnsi="微软雅黑" w:cs="Times New Roman" w:hint="eastAsia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475338953">
    <w:abstractNumId w:val="1"/>
  </w:num>
  <w:num w:numId="2" w16cid:durableId="69955182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YmQ3NjQxYmZmN2ZkODIxYWNiNTEzMzQyMTZmNzQ1MmMifQ=="/>
    <w:docVar w:name="KSO_WPS_MARK_KEY" w:val="9087f2e0-78c2-4c27-85ea-f28dbfe3f9a5"/>
  </w:docVars>
  <w:rsids>
    <w:rsidRoot w:val="00C03DDB"/>
    <w:rsid w:val="00014A75"/>
    <w:rsid w:val="0004488D"/>
    <w:rsid w:val="000523AB"/>
    <w:rsid w:val="00057E34"/>
    <w:rsid w:val="00063297"/>
    <w:rsid w:val="00065D90"/>
    <w:rsid w:val="0007336D"/>
    <w:rsid w:val="0008229F"/>
    <w:rsid w:val="000842E9"/>
    <w:rsid w:val="000867C6"/>
    <w:rsid w:val="0009622B"/>
    <w:rsid w:val="000A15F8"/>
    <w:rsid w:val="000A5065"/>
    <w:rsid w:val="000D0738"/>
    <w:rsid w:val="000D5EF0"/>
    <w:rsid w:val="000D7061"/>
    <w:rsid w:val="0011003B"/>
    <w:rsid w:val="00110E65"/>
    <w:rsid w:val="001268E3"/>
    <w:rsid w:val="00156315"/>
    <w:rsid w:val="001630FB"/>
    <w:rsid w:val="00174462"/>
    <w:rsid w:val="00175470"/>
    <w:rsid w:val="00183F56"/>
    <w:rsid w:val="0018577C"/>
    <w:rsid w:val="00185B37"/>
    <w:rsid w:val="001A1A38"/>
    <w:rsid w:val="001A24A2"/>
    <w:rsid w:val="001D722E"/>
    <w:rsid w:val="001E0D7F"/>
    <w:rsid w:val="001E554F"/>
    <w:rsid w:val="001E6D0C"/>
    <w:rsid w:val="001F140A"/>
    <w:rsid w:val="001F63A6"/>
    <w:rsid w:val="001F6E05"/>
    <w:rsid w:val="001F7E36"/>
    <w:rsid w:val="00206F4D"/>
    <w:rsid w:val="00237ED0"/>
    <w:rsid w:val="00243A70"/>
    <w:rsid w:val="00247691"/>
    <w:rsid w:val="00256487"/>
    <w:rsid w:val="0025666C"/>
    <w:rsid w:val="0028057C"/>
    <w:rsid w:val="002939C5"/>
    <w:rsid w:val="002B0566"/>
    <w:rsid w:val="002C04C0"/>
    <w:rsid w:val="002C0C25"/>
    <w:rsid w:val="002C19D0"/>
    <w:rsid w:val="002C46E0"/>
    <w:rsid w:val="002D2738"/>
    <w:rsid w:val="002E0EA0"/>
    <w:rsid w:val="002F6628"/>
    <w:rsid w:val="002F7772"/>
    <w:rsid w:val="00320E67"/>
    <w:rsid w:val="00321B71"/>
    <w:rsid w:val="00324AB6"/>
    <w:rsid w:val="00330C90"/>
    <w:rsid w:val="003318BC"/>
    <w:rsid w:val="00332E00"/>
    <w:rsid w:val="003407A2"/>
    <w:rsid w:val="003462D0"/>
    <w:rsid w:val="00346E1E"/>
    <w:rsid w:val="00350EBC"/>
    <w:rsid w:val="00356CCE"/>
    <w:rsid w:val="00371F0A"/>
    <w:rsid w:val="003740B1"/>
    <w:rsid w:val="00377686"/>
    <w:rsid w:val="0038092B"/>
    <w:rsid w:val="00384725"/>
    <w:rsid w:val="003A5A27"/>
    <w:rsid w:val="003A6818"/>
    <w:rsid w:val="003B2E84"/>
    <w:rsid w:val="003B6FF3"/>
    <w:rsid w:val="003C5EFB"/>
    <w:rsid w:val="003D692E"/>
    <w:rsid w:val="003E3C32"/>
    <w:rsid w:val="003E3E9D"/>
    <w:rsid w:val="003E53CD"/>
    <w:rsid w:val="00404B0F"/>
    <w:rsid w:val="00407F20"/>
    <w:rsid w:val="00413BAB"/>
    <w:rsid w:val="0041676C"/>
    <w:rsid w:val="00416CDA"/>
    <w:rsid w:val="0042555D"/>
    <w:rsid w:val="004256C1"/>
    <w:rsid w:val="00435146"/>
    <w:rsid w:val="00437AA3"/>
    <w:rsid w:val="004500C8"/>
    <w:rsid w:val="0045718E"/>
    <w:rsid w:val="00475CA6"/>
    <w:rsid w:val="00476B56"/>
    <w:rsid w:val="00482603"/>
    <w:rsid w:val="0048644D"/>
    <w:rsid w:val="004876D2"/>
    <w:rsid w:val="0049292A"/>
    <w:rsid w:val="00492CBF"/>
    <w:rsid w:val="004A1533"/>
    <w:rsid w:val="004A5E51"/>
    <w:rsid w:val="004C2BD9"/>
    <w:rsid w:val="004D15BE"/>
    <w:rsid w:val="004F49A7"/>
    <w:rsid w:val="00502895"/>
    <w:rsid w:val="00506F82"/>
    <w:rsid w:val="00510BC7"/>
    <w:rsid w:val="00517CE7"/>
    <w:rsid w:val="0052639F"/>
    <w:rsid w:val="005349AE"/>
    <w:rsid w:val="0055311E"/>
    <w:rsid w:val="005552EE"/>
    <w:rsid w:val="0057486E"/>
    <w:rsid w:val="00575B87"/>
    <w:rsid w:val="0057666D"/>
    <w:rsid w:val="005934B9"/>
    <w:rsid w:val="005A2EBF"/>
    <w:rsid w:val="005B4827"/>
    <w:rsid w:val="005C6309"/>
    <w:rsid w:val="005C6827"/>
    <w:rsid w:val="005D3C06"/>
    <w:rsid w:val="005E5C3B"/>
    <w:rsid w:val="00601A0E"/>
    <w:rsid w:val="00646D4C"/>
    <w:rsid w:val="00647883"/>
    <w:rsid w:val="00653586"/>
    <w:rsid w:val="00687A28"/>
    <w:rsid w:val="006913BF"/>
    <w:rsid w:val="006926A7"/>
    <w:rsid w:val="006B1441"/>
    <w:rsid w:val="006B51A2"/>
    <w:rsid w:val="006B7074"/>
    <w:rsid w:val="006C0A36"/>
    <w:rsid w:val="006C45DF"/>
    <w:rsid w:val="006C7A99"/>
    <w:rsid w:val="006D4545"/>
    <w:rsid w:val="006E01DD"/>
    <w:rsid w:val="006E10B4"/>
    <w:rsid w:val="006E1BDA"/>
    <w:rsid w:val="006E56F6"/>
    <w:rsid w:val="006F00FA"/>
    <w:rsid w:val="006F29E2"/>
    <w:rsid w:val="00702460"/>
    <w:rsid w:val="00703AAD"/>
    <w:rsid w:val="00740679"/>
    <w:rsid w:val="0075269C"/>
    <w:rsid w:val="00777DEB"/>
    <w:rsid w:val="00781F58"/>
    <w:rsid w:val="00787FC6"/>
    <w:rsid w:val="00793CB4"/>
    <w:rsid w:val="00794755"/>
    <w:rsid w:val="00797956"/>
    <w:rsid w:val="007A0D8E"/>
    <w:rsid w:val="007A7103"/>
    <w:rsid w:val="007A74EC"/>
    <w:rsid w:val="007B08EA"/>
    <w:rsid w:val="007B0B0F"/>
    <w:rsid w:val="007B4714"/>
    <w:rsid w:val="007D1508"/>
    <w:rsid w:val="007D2941"/>
    <w:rsid w:val="007D6A57"/>
    <w:rsid w:val="00802B31"/>
    <w:rsid w:val="0082505D"/>
    <w:rsid w:val="00835D14"/>
    <w:rsid w:val="00836188"/>
    <w:rsid w:val="00847EAF"/>
    <w:rsid w:val="00850B48"/>
    <w:rsid w:val="00856B11"/>
    <w:rsid w:val="00857184"/>
    <w:rsid w:val="00864873"/>
    <w:rsid w:val="00866DC7"/>
    <w:rsid w:val="00874790"/>
    <w:rsid w:val="00880140"/>
    <w:rsid w:val="00882E0D"/>
    <w:rsid w:val="00886B4F"/>
    <w:rsid w:val="008973ED"/>
    <w:rsid w:val="008A0F8E"/>
    <w:rsid w:val="008A13BF"/>
    <w:rsid w:val="008A5DB6"/>
    <w:rsid w:val="008C004C"/>
    <w:rsid w:val="008C638E"/>
    <w:rsid w:val="008E2479"/>
    <w:rsid w:val="008F768F"/>
    <w:rsid w:val="00904579"/>
    <w:rsid w:val="0092337D"/>
    <w:rsid w:val="00934E36"/>
    <w:rsid w:val="009368D2"/>
    <w:rsid w:val="00942FCB"/>
    <w:rsid w:val="009451E5"/>
    <w:rsid w:val="00946570"/>
    <w:rsid w:val="00954145"/>
    <w:rsid w:val="00957D06"/>
    <w:rsid w:val="00963C8D"/>
    <w:rsid w:val="00971231"/>
    <w:rsid w:val="00973D2D"/>
    <w:rsid w:val="00973FF0"/>
    <w:rsid w:val="00987B0A"/>
    <w:rsid w:val="00997098"/>
    <w:rsid w:val="009A27BE"/>
    <w:rsid w:val="009B36FF"/>
    <w:rsid w:val="009B7D4F"/>
    <w:rsid w:val="009C1038"/>
    <w:rsid w:val="009C2DB1"/>
    <w:rsid w:val="009C3692"/>
    <w:rsid w:val="009C466C"/>
    <w:rsid w:val="009D256B"/>
    <w:rsid w:val="009D7509"/>
    <w:rsid w:val="009E6437"/>
    <w:rsid w:val="00A01CA7"/>
    <w:rsid w:val="00A0203C"/>
    <w:rsid w:val="00A11A85"/>
    <w:rsid w:val="00A14D77"/>
    <w:rsid w:val="00A22646"/>
    <w:rsid w:val="00A23A19"/>
    <w:rsid w:val="00A23CEE"/>
    <w:rsid w:val="00A366D9"/>
    <w:rsid w:val="00A511B4"/>
    <w:rsid w:val="00A70CFF"/>
    <w:rsid w:val="00A86D3C"/>
    <w:rsid w:val="00A9542B"/>
    <w:rsid w:val="00AB1C78"/>
    <w:rsid w:val="00AB262A"/>
    <w:rsid w:val="00AB7527"/>
    <w:rsid w:val="00AB7DA2"/>
    <w:rsid w:val="00AC249A"/>
    <w:rsid w:val="00AD756C"/>
    <w:rsid w:val="00AE2105"/>
    <w:rsid w:val="00B11E1C"/>
    <w:rsid w:val="00B124CD"/>
    <w:rsid w:val="00B127BD"/>
    <w:rsid w:val="00B176E1"/>
    <w:rsid w:val="00B22195"/>
    <w:rsid w:val="00B66BFE"/>
    <w:rsid w:val="00B74EB2"/>
    <w:rsid w:val="00B80F99"/>
    <w:rsid w:val="00BC1816"/>
    <w:rsid w:val="00BD11BD"/>
    <w:rsid w:val="00BD7080"/>
    <w:rsid w:val="00BE65AE"/>
    <w:rsid w:val="00BE7D69"/>
    <w:rsid w:val="00BF0B72"/>
    <w:rsid w:val="00BF6B60"/>
    <w:rsid w:val="00C0071A"/>
    <w:rsid w:val="00C03DDB"/>
    <w:rsid w:val="00C13A24"/>
    <w:rsid w:val="00C14D16"/>
    <w:rsid w:val="00C451EF"/>
    <w:rsid w:val="00C4536F"/>
    <w:rsid w:val="00C5598F"/>
    <w:rsid w:val="00C81BB9"/>
    <w:rsid w:val="00C85A76"/>
    <w:rsid w:val="00C85BF7"/>
    <w:rsid w:val="00C916A0"/>
    <w:rsid w:val="00CB22FC"/>
    <w:rsid w:val="00CB549A"/>
    <w:rsid w:val="00CB58B9"/>
    <w:rsid w:val="00CB5CE3"/>
    <w:rsid w:val="00CD672A"/>
    <w:rsid w:val="00CD719A"/>
    <w:rsid w:val="00CE6AA8"/>
    <w:rsid w:val="00CF7F77"/>
    <w:rsid w:val="00D032F7"/>
    <w:rsid w:val="00D3076E"/>
    <w:rsid w:val="00D3095F"/>
    <w:rsid w:val="00D36777"/>
    <w:rsid w:val="00D43098"/>
    <w:rsid w:val="00D434DC"/>
    <w:rsid w:val="00D439BE"/>
    <w:rsid w:val="00D54E5B"/>
    <w:rsid w:val="00D62A09"/>
    <w:rsid w:val="00D65FE4"/>
    <w:rsid w:val="00D72450"/>
    <w:rsid w:val="00D72D6F"/>
    <w:rsid w:val="00D73D59"/>
    <w:rsid w:val="00D73EF0"/>
    <w:rsid w:val="00DA117E"/>
    <w:rsid w:val="00DA239C"/>
    <w:rsid w:val="00DA52F0"/>
    <w:rsid w:val="00DC2C0E"/>
    <w:rsid w:val="00DC6EF0"/>
    <w:rsid w:val="00DD228F"/>
    <w:rsid w:val="00DD2C02"/>
    <w:rsid w:val="00DD7CCB"/>
    <w:rsid w:val="00DE5561"/>
    <w:rsid w:val="00DF3B1B"/>
    <w:rsid w:val="00DF4DD6"/>
    <w:rsid w:val="00E10544"/>
    <w:rsid w:val="00E11E9D"/>
    <w:rsid w:val="00E13413"/>
    <w:rsid w:val="00E154DA"/>
    <w:rsid w:val="00E17845"/>
    <w:rsid w:val="00E17DDB"/>
    <w:rsid w:val="00E21E05"/>
    <w:rsid w:val="00E34C2E"/>
    <w:rsid w:val="00E36669"/>
    <w:rsid w:val="00E46B8D"/>
    <w:rsid w:val="00E60A85"/>
    <w:rsid w:val="00E7328A"/>
    <w:rsid w:val="00E75723"/>
    <w:rsid w:val="00E8676C"/>
    <w:rsid w:val="00E96BDD"/>
    <w:rsid w:val="00EB4AF5"/>
    <w:rsid w:val="00EB6F8F"/>
    <w:rsid w:val="00EC23D4"/>
    <w:rsid w:val="00ED3AAF"/>
    <w:rsid w:val="00EE4473"/>
    <w:rsid w:val="00EF403B"/>
    <w:rsid w:val="00F12735"/>
    <w:rsid w:val="00F2534E"/>
    <w:rsid w:val="00F438DA"/>
    <w:rsid w:val="00F62B72"/>
    <w:rsid w:val="00F75A25"/>
    <w:rsid w:val="00F93409"/>
    <w:rsid w:val="00FA462D"/>
    <w:rsid w:val="00FA6937"/>
    <w:rsid w:val="00FB3690"/>
    <w:rsid w:val="00FB6E4D"/>
    <w:rsid w:val="00FC7E60"/>
    <w:rsid w:val="00FD06DE"/>
    <w:rsid w:val="00FD20F2"/>
    <w:rsid w:val="00FD5F67"/>
    <w:rsid w:val="00FE12B7"/>
    <w:rsid w:val="00FE3FB3"/>
    <w:rsid w:val="099948FD"/>
    <w:rsid w:val="0FE068B7"/>
    <w:rsid w:val="0FFA1BAC"/>
    <w:rsid w:val="1F1B3ECF"/>
    <w:rsid w:val="259C26EE"/>
    <w:rsid w:val="2D016D99"/>
    <w:rsid w:val="3ACA4EA9"/>
    <w:rsid w:val="3EB76043"/>
    <w:rsid w:val="46063C70"/>
    <w:rsid w:val="4A9F7E99"/>
    <w:rsid w:val="4C0C0983"/>
    <w:rsid w:val="58F9403E"/>
    <w:rsid w:val="5AD00DCE"/>
    <w:rsid w:val="6D074D49"/>
    <w:rsid w:val="6D112E8D"/>
    <w:rsid w:val="7ACD2E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ABA393E"/>
  <w15:docId w15:val="{C34A3B81-AB70-4D1F-8D6E-07A3ED7E05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75723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line="360" w:lineRule="auto"/>
      <w:outlineLvl w:val="0"/>
    </w:pPr>
    <w:rPr>
      <w:b/>
      <w:bCs/>
      <w:kern w:val="44"/>
      <w:sz w:val="30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line="360" w:lineRule="auto"/>
      <w:outlineLvl w:val="1"/>
    </w:pPr>
    <w:rPr>
      <w:rFonts w:asciiTheme="majorHAnsi" w:eastAsiaTheme="majorEastAsia" w:hAnsiTheme="majorHAnsi" w:cstheme="majorBidi"/>
      <w:b/>
      <w:bCs/>
      <w:sz w:val="28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line="360" w:lineRule="auto"/>
      <w:outlineLvl w:val="2"/>
    </w:pPr>
    <w:rPr>
      <w:b/>
      <w:bCs/>
      <w:sz w:val="24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unhideWhenUsed/>
    <w:qFormat/>
    <w:pPr>
      <w:jc w:val="left"/>
    </w:pPr>
  </w:style>
  <w:style w:type="paragraph" w:styleId="a5">
    <w:name w:val="Body Text"/>
    <w:basedOn w:val="a"/>
    <w:link w:val="11"/>
    <w:qFormat/>
    <w:rPr>
      <w:rFonts w:ascii="宋体" w:eastAsia="宋体" w:hAnsi="Times New Roman" w:cs="Times New Roman"/>
      <w:sz w:val="30"/>
      <w:szCs w:val="20"/>
    </w:rPr>
  </w:style>
  <w:style w:type="paragraph" w:styleId="TOC3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6">
    <w:name w:val="Balloon Text"/>
    <w:basedOn w:val="a"/>
    <w:link w:val="a7"/>
    <w:uiPriority w:val="99"/>
    <w:semiHidden/>
    <w:unhideWhenUsed/>
    <w:qFormat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header"/>
    <w:basedOn w:val="a"/>
    <w:link w:val="ab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uiPriority w:val="39"/>
    <w:unhideWhenUsed/>
    <w:qFormat/>
  </w:style>
  <w:style w:type="paragraph" w:styleId="TOC2">
    <w:name w:val="toc 2"/>
    <w:basedOn w:val="a"/>
    <w:next w:val="a"/>
    <w:uiPriority w:val="39"/>
    <w:unhideWhenUsed/>
    <w:qFormat/>
    <w:pPr>
      <w:ind w:leftChars="200" w:left="420"/>
    </w:pPr>
  </w:style>
  <w:style w:type="paragraph" w:styleId="ac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styleId="ad">
    <w:name w:val="annotation subject"/>
    <w:basedOn w:val="a3"/>
    <w:next w:val="a3"/>
    <w:link w:val="ae"/>
    <w:uiPriority w:val="99"/>
    <w:semiHidden/>
    <w:unhideWhenUsed/>
    <w:qFormat/>
    <w:rPr>
      <w:b/>
      <w:bCs/>
    </w:rPr>
  </w:style>
  <w:style w:type="table" w:styleId="af">
    <w:name w:val="Table Grid"/>
    <w:basedOn w:val="a1"/>
    <w:uiPriority w:val="59"/>
    <w:qFormat/>
    <w:rPr>
      <w:rFonts w:asciiTheme="minorHAnsi" w:eastAsiaTheme="minorEastAsia" w:hAnsiTheme="minorHAnsi"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page number"/>
    <w:qFormat/>
  </w:style>
  <w:style w:type="character" w:styleId="af1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styleId="af2">
    <w:name w:val="annotation reference"/>
    <w:basedOn w:val="a0"/>
    <w:uiPriority w:val="99"/>
    <w:semiHidden/>
    <w:unhideWhenUsed/>
    <w:qFormat/>
    <w:rPr>
      <w:sz w:val="21"/>
      <w:szCs w:val="21"/>
    </w:rPr>
  </w:style>
  <w:style w:type="paragraph" w:styleId="af3">
    <w:name w:val="List Paragraph"/>
    <w:basedOn w:val="a"/>
    <w:uiPriority w:val="34"/>
    <w:qFormat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qFormat/>
    <w:rPr>
      <w:b/>
      <w:bCs/>
      <w:kern w:val="44"/>
      <w:sz w:val="30"/>
      <w:szCs w:val="44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28"/>
      <w:szCs w:val="32"/>
    </w:rPr>
  </w:style>
  <w:style w:type="character" w:customStyle="1" w:styleId="30">
    <w:name w:val="标题 3 字符"/>
    <w:basedOn w:val="a0"/>
    <w:link w:val="3"/>
    <w:uiPriority w:val="9"/>
    <w:qFormat/>
    <w:rPr>
      <w:b/>
      <w:bCs/>
      <w:sz w:val="24"/>
      <w:szCs w:val="32"/>
    </w:rPr>
  </w:style>
  <w:style w:type="character" w:customStyle="1" w:styleId="a7">
    <w:name w:val="批注框文本 字符"/>
    <w:basedOn w:val="a0"/>
    <w:link w:val="a6"/>
    <w:uiPriority w:val="99"/>
    <w:semiHidden/>
    <w:qFormat/>
    <w:rPr>
      <w:sz w:val="18"/>
      <w:szCs w:val="18"/>
    </w:rPr>
  </w:style>
  <w:style w:type="character" w:customStyle="1" w:styleId="a4">
    <w:name w:val="批注文字 字符"/>
    <w:basedOn w:val="a0"/>
    <w:link w:val="a3"/>
    <w:uiPriority w:val="99"/>
    <w:semiHidden/>
    <w:qFormat/>
    <w:rPr>
      <w:szCs w:val="24"/>
    </w:rPr>
  </w:style>
  <w:style w:type="character" w:customStyle="1" w:styleId="ae">
    <w:name w:val="批注主题 字符"/>
    <w:basedOn w:val="a4"/>
    <w:link w:val="ad"/>
    <w:uiPriority w:val="99"/>
    <w:semiHidden/>
    <w:qFormat/>
    <w:rPr>
      <w:b/>
      <w:bCs/>
      <w:szCs w:val="24"/>
    </w:rPr>
  </w:style>
  <w:style w:type="paragraph" w:customStyle="1" w:styleId="12">
    <w:name w:val="修订1"/>
    <w:hidden/>
    <w:uiPriority w:val="99"/>
    <w:semiHidden/>
    <w:qFormat/>
    <w:rPr>
      <w:rFonts w:asciiTheme="minorHAnsi" w:eastAsiaTheme="minorEastAsia" w:hAnsiTheme="minorHAnsi" w:cstheme="minorBidi"/>
      <w:kern w:val="2"/>
      <w:sz w:val="21"/>
      <w:szCs w:val="24"/>
    </w:rPr>
  </w:style>
  <w:style w:type="character" w:customStyle="1" w:styleId="13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15">
    <w:name w:val="15"/>
    <w:basedOn w:val="a0"/>
    <w:qFormat/>
  </w:style>
  <w:style w:type="character" w:customStyle="1" w:styleId="ab">
    <w:name w:val="页眉 字符"/>
    <w:basedOn w:val="a0"/>
    <w:link w:val="aa"/>
    <w:uiPriority w:val="99"/>
    <w:qFormat/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qFormat/>
    <w:rPr>
      <w:sz w:val="18"/>
      <w:szCs w:val="18"/>
    </w:rPr>
  </w:style>
  <w:style w:type="paragraph" w:customStyle="1" w:styleId="Normal37">
    <w:name w:val="Normal_37"/>
    <w:qFormat/>
    <w:pPr>
      <w:spacing w:before="120" w:after="240"/>
      <w:jc w:val="both"/>
    </w:pPr>
    <w:rPr>
      <w:rFonts w:ascii="Calibri" w:eastAsia="Calibri" w:hAnsi="Calibri"/>
      <w:sz w:val="22"/>
      <w:szCs w:val="22"/>
      <w:lang w:val="ru-RU" w:eastAsia="en-US"/>
    </w:rPr>
  </w:style>
  <w:style w:type="character" w:customStyle="1" w:styleId="fontstyle01">
    <w:name w:val="fontstyle01"/>
    <w:basedOn w:val="a0"/>
    <w:qFormat/>
    <w:rPr>
      <w:rFonts w:ascii="楷体_GB2312" w:eastAsia="楷体_GB2312" w:hint="eastAsia"/>
      <w:color w:val="000000"/>
      <w:sz w:val="24"/>
      <w:szCs w:val="24"/>
    </w:rPr>
  </w:style>
  <w:style w:type="character" w:customStyle="1" w:styleId="fontstyle21">
    <w:name w:val="fontstyle21"/>
    <w:basedOn w:val="a0"/>
    <w:qFormat/>
    <w:rPr>
      <w:rFonts w:ascii="TimesNewRomanPSMT" w:hAnsi="TimesNewRomanPSMT" w:hint="default"/>
      <w:color w:val="000000"/>
      <w:sz w:val="24"/>
      <w:szCs w:val="24"/>
    </w:rPr>
  </w:style>
  <w:style w:type="character" w:customStyle="1" w:styleId="fontstyle31">
    <w:name w:val="fontstyle31"/>
    <w:basedOn w:val="a0"/>
    <w:qFormat/>
    <w:rPr>
      <w:rFonts w:ascii="等线" w:eastAsia="等线" w:hAnsi="等线" w:hint="eastAsia"/>
      <w:color w:val="000000"/>
      <w:sz w:val="18"/>
      <w:szCs w:val="18"/>
    </w:rPr>
  </w:style>
  <w:style w:type="character" w:customStyle="1" w:styleId="af4">
    <w:name w:val="正文文本 字符"/>
    <w:basedOn w:val="a0"/>
    <w:uiPriority w:val="99"/>
    <w:semiHidden/>
    <w:qFormat/>
    <w:rPr>
      <w:szCs w:val="24"/>
    </w:rPr>
  </w:style>
  <w:style w:type="character" w:customStyle="1" w:styleId="11">
    <w:name w:val="正文文本 字符1"/>
    <w:link w:val="a5"/>
    <w:qFormat/>
    <w:rPr>
      <w:rFonts w:ascii="宋体" w:eastAsia="宋体" w:hAnsi="Times New Roman" w:cs="Times New Roman"/>
      <w:sz w:val="30"/>
      <w:szCs w:val="20"/>
    </w:rPr>
  </w:style>
  <w:style w:type="paragraph" w:customStyle="1" w:styleId="TOC10">
    <w:name w:val="TOC 标题1"/>
    <w:basedOn w:val="1"/>
    <w:next w:val="a"/>
    <w:uiPriority w:val="39"/>
    <w:unhideWhenUsed/>
    <w:qFormat/>
    <w:pPr>
      <w:widowControl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customStyle="1" w:styleId="14">
    <w:name w:val="正文1"/>
    <w:qFormat/>
    <w:pPr>
      <w:widowControl w:val="0"/>
      <w:adjustRightInd w:val="0"/>
      <w:spacing w:line="360" w:lineRule="atLeast"/>
      <w:textAlignment w:val="baseline"/>
    </w:pPr>
    <w:rPr>
      <w:rFonts w:ascii="宋体"/>
      <w:sz w:val="34"/>
    </w:rPr>
  </w:style>
  <w:style w:type="character" w:customStyle="1" w:styleId="Char">
    <w:name w:val="页眉 Char"/>
    <w:uiPriority w:val="99"/>
    <w:qFormat/>
    <w:rPr>
      <w:rFonts w:ascii="Times New Roman" w:hAnsi="Times New Roman"/>
      <w:sz w:val="18"/>
      <w:szCs w:val="18"/>
    </w:rPr>
  </w:style>
  <w:style w:type="character" w:customStyle="1" w:styleId="Char0">
    <w:name w:val="页脚 Char"/>
    <w:uiPriority w:val="99"/>
    <w:qFormat/>
    <w:rPr>
      <w:rFonts w:ascii="Times New Roman" w:hAnsi="Times New Roman"/>
      <w:sz w:val="18"/>
      <w:szCs w:val="18"/>
    </w:rPr>
  </w:style>
  <w:style w:type="paragraph" w:customStyle="1" w:styleId="Style41">
    <w:name w:val="_Style 41"/>
    <w:basedOn w:val="a"/>
    <w:next w:val="af3"/>
    <w:uiPriority w:val="34"/>
    <w:qFormat/>
    <w:pPr>
      <w:adjustRightInd w:val="0"/>
      <w:spacing w:line="360" w:lineRule="atLeast"/>
      <w:ind w:firstLineChars="200" w:firstLine="420"/>
      <w:jc w:val="left"/>
      <w:textAlignment w:val="baseline"/>
    </w:pPr>
    <w:rPr>
      <w:rFonts w:ascii="Times New Roman" w:eastAsia="宋体" w:hAnsi="Times New Roman" w:cs="Times New Roman"/>
      <w:kern w:val="0"/>
      <w:sz w:val="24"/>
      <w:szCs w:val="20"/>
    </w:rPr>
  </w:style>
  <w:style w:type="paragraph" w:customStyle="1" w:styleId="21">
    <w:name w:val="修订2"/>
    <w:hidden/>
    <w:uiPriority w:val="99"/>
    <w:semiHidden/>
    <w:qFormat/>
    <w:rPr>
      <w:rFonts w:asciiTheme="minorHAnsi" w:eastAsiaTheme="minorEastAsia" w:hAnsiTheme="minorHAnsi" w:cstheme="minorBidi"/>
      <w:kern w:val="2"/>
      <w:sz w:val="21"/>
      <w:szCs w:val="24"/>
    </w:rPr>
  </w:style>
  <w:style w:type="paragraph" w:customStyle="1" w:styleId="31">
    <w:name w:val="修订3"/>
    <w:hidden/>
    <w:uiPriority w:val="99"/>
    <w:semiHidden/>
    <w:qFormat/>
    <w:rPr>
      <w:rFonts w:asciiTheme="minorHAnsi" w:eastAsiaTheme="minorEastAsia" w:hAnsiTheme="minorHAnsi" w:cstheme="minorBidi"/>
      <w:kern w:val="2"/>
      <w:sz w:val="21"/>
      <w:szCs w:val="24"/>
    </w:rPr>
  </w:style>
  <w:style w:type="paragraph" w:customStyle="1" w:styleId="22">
    <w:name w:val="2"/>
    <w:qFormat/>
    <w:pPr>
      <w:spacing w:before="120" w:after="120" w:line="288" w:lineRule="auto"/>
    </w:pPr>
    <w:rPr>
      <w:rFonts w:ascii="Arial" w:eastAsia="等线" w:hAnsi="Arial" w:cs="Arial"/>
      <w:sz w:val="22"/>
      <w:szCs w:val="22"/>
    </w:rPr>
  </w:style>
  <w:style w:type="paragraph" w:styleId="af5">
    <w:name w:val="Revision"/>
    <w:hidden/>
    <w:uiPriority w:val="99"/>
    <w:unhideWhenUsed/>
    <w:rsid w:val="0004488D"/>
    <w:rPr>
      <w:rFonts w:asciiTheme="minorHAnsi" w:eastAsiaTheme="minorEastAsia" w:hAnsiTheme="minorHAnsi" w:cstheme="minorBidi"/>
      <w:kern w:val="2"/>
      <w:sz w:val="21"/>
      <w:szCs w:val="24"/>
    </w:rPr>
  </w:style>
  <w:style w:type="character" w:styleId="af6">
    <w:name w:val="FollowedHyperlink"/>
    <w:basedOn w:val="a0"/>
    <w:uiPriority w:val="99"/>
    <w:semiHidden/>
    <w:unhideWhenUsed/>
    <w:rsid w:val="00B80F99"/>
    <w:rPr>
      <w:color w:val="954F72"/>
      <w:u w:val="single"/>
    </w:rPr>
  </w:style>
  <w:style w:type="paragraph" w:customStyle="1" w:styleId="msonormal0">
    <w:name w:val="msonormal"/>
    <w:basedOn w:val="a"/>
    <w:rsid w:val="00B80F99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customStyle="1" w:styleId="font5">
    <w:name w:val="font5"/>
    <w:basedOn w:val="a"/>
    <w:rsid w:val="00B80F99"/>
    <w:pPr>
      <w:widowControl/>
      <w:spacing w:before="100" w:beforeAutospacing="1" w:after="100" w:afterAutospacing="1"/>
      <w:jc w:val="left"/>
    </w:pPr>
    <w:rPr>
      <w:rFonts w:ascii="Arial" w:eastAsia="宋体" w:hAnsi="Arial" w:cs="Arial"/>
      <w:color w:val="000000"/>
      <w:kern w:val="0"/>
      <w:szCs w:val="21"/>
    </w:rPr>
  </w:style>
  <w:style w:type="paragraph" w:customStyle="1" w:styleId="font6">
    <w:name w:val="font6"/>
    <w:basedOn w:val="a"/>
    <w:rsid w:val="00B80F99"/>
    <w:pPr>
      <w:widowControl/>
      <w:spacing w:before="100" w:beforeAutospacing="1" w:after="100" w:afterAutospacing="1"/>
      <w:jc w:val="left"/>
    </w:pPr>
    <w:rPr>
      <w:rFonts w:ascii="Arial" w:eastAsia="宋体" w:hAnsi="Arial" w:cs="Arial"/>
      <w:color w:val="000000"/>
      <w:kern w:val="0"/>
      <w:szCs w:val="21"/>
    </w:rPr>
  </w:style>
  <w:style w:type="paragraph" w:customStyle="1" w:styleId="font7">
    <w:name w:val="font7"/>
    <w:basedOn w:val="a"/>
    <w:rsid w:val="00B80F99"/>
    <w:pPr>
      <w:widowControl/>
      <w:spacing w:before="100" w:beforeAutospacing="1" w:after="100" w:afterAutospacing="1"/>
      <w:jc w:val="left"/>
    </w:pPr>
    <w:rPr>
      <w:rFonts w:ascii="等线" w:eastAsia="等线" w:hAnsi="等线" w:cs="宋体"/>
      <w:kern w:val="0"/>
      <w:sz w:val="18"/>
      <w:szCs w:val="18"/>
    </w:rPr>
  </w:style>
  <w:style w:type="paragraph" w:customStyle="1" w:styleId="font8">
    <w:name w:val="font8"/>
    <w:basedOn w:val="a"/>
    <w:rsid w:val="00B80F99"/>
    <w:pPr>
      <w:widowControl/>
      <w:spacing w:before="100" w:beforeAutospacing="1" w:after="100" w:afterAutospacing="1"/>
      <w:jc w:val="left"/>
    </w:pPr>
    <w:rPr>
      <w:rFonts w:ascii="华文细黑" w:eastAsia="华文细黑" w:hAnsi="华文细黑" w:cs="宋体"/>
      <w:color w:val="000000"/>
      <w:kern w:val="0"/>
      <w:szCs w:val="21"/>
    </w:rPr>
  </w:style>
  <w:style w:type="paragraph" w:customStyle="1" w:styleId="xl65">
    <w:name w:val="xl65"/>
    <w:basedOn w:val="a"/>
    <w:rsid w:val="00B80F99"/>
    <w:pPr>
      <w:widowControl/>
      <w:spacing w:before="100" w:beforeAutospacing="1" w:after="100" w:afterAutospacing="1"/>
      <w:jc w:val="left"/>
    </w:pPr>
    <w:rPr>
      <w:rFonts w:ascii="Arial" w:eastAsia="宋体" w:hAnsi="Arial" w:cs="Arial"/>
      <w:kern w:val="0"/>
      <w:sz w:val="24"/>
    </w:rPr>
  </w:style>
  <w:style w:type="paragraph" w:customStyle="1" w:styleId="xl66">
    <w:name w:val="xl66"/>
    <w:basedOn w:val="a"/>
    <w:rsid w:val="00B80F99"/>
    <w:pPr>
      <w:widowControl/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宋体" w:hAnsi="Arial" w:cs="Arial"/>
      <w:kern w:val="0"/>
      <w:szCs w:val="21"/>
    </w:rPr>
  </w:style>
  <w:style w:type="paragraph" w:customStyle="1" w:styleId="xl67">
    <w:name w:val="xl67"/>
    <w:basedOn w:val="a"/>
    <w:rsid w:val="00B80F99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宋体" w:hAnsi="Arial" w:cs="Arial"/>
      <w:kern w:val="0"/>
      <w:szCs w:val="21"/>
    </w:rPr>
  </w:style>
  <w:style w:type="paragraph" w:customStyle="1" w:styleId="xl68">
    <w:name w:val="xl68"/>
    <w:basedOn w:val="a"/>
    <w:rsid w:val="00B80F99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华文细黑" w:eastAsia="华文细黑" w:hAnsi="华文细黑" w:cs="宋体"/>
      <w:kern w:val="0"/>
      <w:sz w:val="20"/>
      <w:szCs w:val="20"/>
    </w:rPr>
  </w:style>
  <w:style w:type="paragraph" w:customStyle="1" w:styleId="xl69">
    <w:name w:val="xl69"/>
    <w:basedOn w:val="a"/>
    <w:rsid w:val="00B80F99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宋体" w:hAnsi="Arial" w:cs="Arial"/>
      <w:color w:val="000000"/>
      <w:kern w:val="0"/>
      <w:szCs w:val="21"/>
    </w:rPr>
  </w:style>
  <w:style w:type="paragraph" w:customStyle="1" w:styleId="xl70">
    <w:name w:val="xl70"/>
    <w:basedOn w:val="a"/>
    <w:rsid w:val="00B80F99"/>
    <w:pPr>
      <w:widowControl/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宋体" w:hAnsi="Arial" w:cs="Arial"/>
      <w:kern w:val="0"/>
      <w:szCs w:val="21"/>
    </w:rPr>
  </w:style>
  <w:style w:type="paragraph" w:customStyle="1" w:styleId="xl71">
    <w:name w:val="xl71"/>
    <w:basedOn w:val="a"/>
    <w:rsid w:val="00B80F99"/>
    <w:pPr>
      <w:widowControl/>
      <w:spacing w:before="100" w:beforeAutospacing="1" w:after="100" w:afterAutospacing="1"/>
      <w:jc w:val="left"/>
    </w:pPr>
    <w:rPr>
      <w:rFonts w:ascii="华文细黑" w:eastAsia="华文细黑" w:hAnsi="华文细黑" w:cs="宋体"/>
      <w:kern w:val="0"/>
      <w:sz w:val="24"/>
    </w:rPr>
  </w:style>
  <w:style w:type="paragraph" w:customStyle="1" w:styleId="xl72">
    <w:name w:val="xl72"/>
    <w:basedOn w:val="a"/>
    <w:rsid w:val="00B80F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宋体" w:hAnsi="Arial" w:cs="Arial"/>
      <w:kern w:val="0"/>
      <w:szCs w:val="21"/>
    </w:rPr>
  </w:style>
  <w:style w:type="paragraph" w:customStyle="1" w:styleId="xl73">
    <w:name w:val="xl73"/>
    <w:basedOn w:val="a"/>
    <w:rsid w:val="00B80F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华文细黑" w:eastAsia="华文细黑" w:hAnsi="华文细黑" w:cs="宋体"/>
      <w:kern w:val="0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52C2DEE6-ADC2-4132-BC61-57F5E6EF9D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29</Pages>
  <Words>3524</Words>
  <Characters>20091</Characters>
  <Application>Microsoft Office Word</Application>
  <DocSecurity>0</DocSecurity>
  <Lines>167</Lines>
  <Paragraphs>47</Paragraphs>
  <ScaleCrop>false</ScaleCrop>
  <Company/>
  <LinksUpToDate>false</LinksUpToDate>
  <CharactersWithSpaces>23568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kg</dc:creator>
  <cp:lastModifiedBy>a</cp:lastModifiedBy>
  <cp:revision>49</cp:revision>
  <cp:lastPrinted>2022-10-21T04:03:00Z</cp:lastPrinted>
  <dcterms:created xsi:type="dcterms:W3CDTF">2022-11-04T07:47:00Z</dcterms:created>
  <dcterms:modified xsi:type="dcterms:W3CDTF">2025-11-27T02:34:00Z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21B10B316A8A412ABFE92D6C8591EE02_13</vt:lpwstr>
  </property>
  <property fmtid="{D5CDD505-2E9C-101B-9397-08002B2CF9AE}" pid="4" name="KSOTemplateDocerSaveRecord">
    <vt:lpwstr>eyJoZGlkIjoiOGY2NTNlNDZhYjY0MDFlN2EwMGI1Mjk5NTQ5NjVkYmMiLCJ1c2VySWQiOiIxMzY1MjM0OTUyIn0=</vt:lpwstr>
  </property>
</Properties>
</file>