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7DC0" w14:textId="77777777" w:rsidR="00001B9C" w:rsidRPr="00001B9C" w:rsidRDefault="00001B9C" w:rsidP="00001B9C">
      <w:pPr>
        <w:jc w:val="center"/>
        <w:rPr>
          <w:rFonts w:ascii="黑体" w:eastAsia="黑体" w:hAnsi="黑体"/>
          <w:sz w:val="32"/>
          <w:szCs w:val="32"/>
        </w:rPr>
      </w:pPr>
      <w:r w:rsidRPr="00001B9C">
        <w:rPr>
          <w:rFonts w:ascii="黑体" w:eastAsia="黑体" w:hAnsi="黑体" w:hint="eastAsia"/>
          <w:sz w:val="32"/>
          <w:szCs w:val="32"/>
        </w:rPr>
        <w:t>情况说明</w:t>
      </w:r>
    </w:p>
    <w:p w14:paraId="2C532CA2" w14:textId="77777777" w:rsidR="00001B9C" w:rsidRDefault="00001B9C" w:rsidP="00001B9C"/>
    <w:p w14:paraId="0DE3FC53" w14:textId="77777777" w:rsidR="00001B9C" w:rsidRPr="00001B9C" w:rsidRDefault="00001B9C" w:rsidP="00001B9C">
      <w:pPr>
        <w:pStyle w:val="a3"/>
        <w:spacing w:line="320" w:lineRule="exact"/>
        <w:ind w:firstLineChars="0" w:firstLine="0"/>
        <w:rPr>
          <w:rFonts w:ascii="Arial" w:eastAsia="方正黑体简体" w:hAnsi="Arial"/>
          <w:bCs/>
          <w:sz w:val="22"/>
          <w:szCs w:val="22"/>
        </w:rPr>
      </w:pPr>
      <w:r w:rsidRPr="00001B9C">
        <w:rPr>
          <w:rFonts w:ascii="Arial" w:eastAsia="方正黑体简体" w:hAnsi="Arial" w:hint="eastAsia"/>
          <w:bCs/>
          <w:sz w:val="22"/>
          <w:szCs w:val="22"/>
        </w:rPr>
        <w:t>北京市朝阳区人民法院：</w:t>
      </w:r>
    </w:p>
    <w:p w14:paraId="7E53BBD7" w14:textId="77777777" w:rsidR="00001B9C" w:rsidRPr="00001B9C" w:rsidRDefault="00001B9C" w:rsidP="00001B9C">
      <w:pPr>
        <w:pStyle w:val="a4"/>
        <w:ind w:firstLine="440"/>
        <w:rPr>
          <w:sz w:val="22"/>
          <w:szCs w:val="28"/>
        </w:rPr>
      </w:pPr>
    </w:p>
    <w:p w14:paraId="3B96BC1A" w14:textId="77777777" w:rsidR="00001B9C" w:rsidRPr="00001B9C" w:rsidRDefault="00001B9C" w:rsidP="00001B9C">
      <w:pPr>
        <w:pStyle w:val="a3"/>
        <w:spacing w:line="360" w:lineRule="auto"/>
        <w:ind w:firstLine="480"/>
        <w:jc w:val="both"/>
        <w:rPr>
          <w:rFonts w:ascii="Arial" w:hAnsi="Arial"/>
          <w:kern w:val="2"/>
          <w:szCs w:val="22"/>
        </w:rPr>
      </w:pPr>
      <w:r w:rsidRPr="00001B9C">
        <w:rPr>
          <w:rFonts w:ascii="Arial" w:hAnsi="Arial" w:hint="eastAsia"/>
          <w:kern w:val="2"/>
          <w:szCs w:val="22"/>
        </w:rPr>
        <w:t>我司于</w:t>
      </w:r>
      <w:r w:rsidRPr="00001B9C">
        <w:rPr>
          <w:rFonts w:ascii="Arial" w:hAnsi="Arial" w:hint="eastAsia"/>
          <w:kern w:val="2"/>
          <w:szCs w:val="22"/>
        </w:rPr>
        <w:t>2</w:t>
      </w:r>
      <w:r w:rsidRPr="00001B9C">
        <w:rPr>
          <w:rFonts w:ascii="Arial" w:hAnsi="Arial"/>
          <w:kern w:val="2"/>
          <w:szCs w:val="22"/>
        </w:rPr>
        <w:t>022</w:t>
      </w:r>
      <w:r w:rsidRPr="00001B9C">
        <w:rPr>
          <w:rFonts w:ascii="Arial" w:hAnsi="Arial" w:hint="eastAsia"/>
          <w:kern w:val="2"/>
          <w:szCs w:val="22"/>
        </w:rPr>
        <w:t>年</w:t>
      </w:r>
      <w:r w:rsidRPr="00001B9C">
        <w:rPr>
          <w:rFonts w:ascii="Arial" w:hAnsi="Arial" w:hint="eastAsia"/>
          <w:kern w:val="2"/>
          <w:szCs w:val="22"/>
        </w:rPr>
        <w:t>1</w:t>
      </w:r>
      <w:r w:rsidRPr="00001B9C">
        <w:rPr>
          <w:rFonts w:ascii="Arial" w:hAnsi="Arial"/>
          <w:kern w:val="2"/>
          <w:szCs w:val="22"/>
        </w:rPr>
        <w:t>0</w:t>
      </w:r>
      <w:r w:rsidRPr="00001B9C">
        <w:rPr>
          <w:rFonts w:ascii="Arial" w:hAnsi="Arial" w:hint="eastAsia"/>
          <w:kern w:val="2"/>
          <w:szCs w:val="22"/>
        </w:rPr>
        <w:t>月</w:t>
      </w:r>
      <w:r w:rsidRPr="00001B9C">
        <w:rPr>
          <w:rFonts w:ascii="Arial" w:hAnsi="Arial" w:hint="eastAsia"/>
          <w:kern w:val="2"/>
          <w:szCs w:val="22"/>
        </w:rPr>
        <w:t>2</w:t>
      </w:r>
      <w:r w:rsidRPr="00001B9C">
        <w:rPr>
          <w:rFonts w:ascii="Arial" w:hAnsi="Arial"/>
          <w:kern w:val="2"/>
          <w:szCs w:val="22"/>
        </w:rPr>
        <w:t>1</w:t>
      </w:r>
      <w:r w:rsidRPr="00001B9C">
        <w:rPr>
          <w:rFonts w:ascii="Arial" w:hAnsi="Arial" w:hint="eastAsia"/>
          <w:kern w:val="2"/>
          <w:szCs w:val="22"/>
        </w:rPr>
        <w:t>日对（</w:t>
      </w:r>
      <w:r w:rsidRPr="00001B9C">
        <w:rPr>
          <w:rFonts w:ascii="Arial" w:hAnsi="Arial" w:hint="eastAsia"/>
          <w:kern w:val="2"/>
          <w:szCs w:val="22"/>
        </w:rPr>
        <w:t>2022</w:t>
      </w:r>
      <w:r w:rsidRPr="00001B9C">
        <w:rPr>
          <w:rFonts w:ascii="Arial" w:hAnsi="Arial" w:hint="eastAsia"/>
          <w:kern w:val="2"/>
          <w:szCs w:val="22"/>
        </w:rPr>
        <w:t>）京</w:t>
      </w:r>
      <w:r w:rsidRPr="00001B9C">
        <w:rPr>
          <w:rFonts w:ascii="Arial" w:hAnsi="Arial" w:hint="eastAsia"/>
          <w:kern w:val="2"/>
          <w:szCs w:val="22"/>
        </w:rPr>
        <w:t>0105</w:t>
      </w:r>
      <w:r w:rsidRPr="00001B9C">
        <w:rPr>
          <w:rFonts w:ascii="Arial" w:hAnsi="Arial" w:hint="eastAsia"/>
          <w:kern w:val="2"/>
          <w:szCs w:val="22"/>
        </w:rPr>
        <w:t>执</w:t>
      </w:r>
      <w:r w:rsidRPr="00001B9C">
        <w:rPr>
          <w:rFonts w:ascii="Arial" w:hAnsi="Arial" w:hint="eastAsia"/>
          <w:kern w:val="2"/>
          <w:szCs w:val="22"/>
        </w:rPr>
        <w:t>22944</w:t>
      </w:r>
      <w:r w:rsidRPr="00001B9C">
        <w:rPr>
          <w:rFonts w:ascii="Arial" w:hAnsi="Arial" w:hint="eastAsia"/>
          <w:kern w:val="2"/>
          <w:szCs w:val="22"/>
        </w:rPr>
        <w:t>号案件所涉及房产北京市朝阳区驼房营南路</w:t>
      </w:r>
      <w:r w:rsidRPr="00001B9C">
        <w:rPr>
          <w:rFonts w:ascii="Arial" w:hAnsi="Arial" w:hint="eastAsia"/>
          <w:kern w:val="2"/>
          <w:szCs w:val="22"/>
        </w:rPr>
        <w:t>2</w:t>
      </w:r>
      <w:r w:rsidRPr="00001B9C">
        <w:rPr>
          <w:rFonts w:ascii="Arial" w:hAnsi="Arial" w:hint="eastAsia"/>
          <w:kern w:val="2"/>
          <w:szCs w:val="22"/>
        </w:rPr>
        <w:t>号院</w:t>
      </w:r>
      <w:r w:rsidRPr="00001B9C">
        <w:rPr>
          <w:rFonts w:ascii="Arial" w:hAnsi="Arial" w:hint="eastAsia"/>
          <w:kern w:val="2"/>
          <w:szCs w:val="22"/>
        </w:rPr>
        <w:t>18</w:t>
      </w:r>
      <w:r w:rsidRPr="00001B9C">
        <w:rPr>
          <w:rFonts w:ascii="Arial" w:hAnsi="Arial" w:hint="eastAsia"/>
          <w:kern w:val="2"/>
          <w:szCs w:val="22"/>
        </w:rPr>
        <w:t>号楼</w:t>
      </w:r>
      <w:r w:rsidRPr="00001B9C">
        <w:rPr>
          <w:rFonts w:ascii="Arial" w:hAnsi="Arial" w:hint="eastAsia"/>
          <w:kern w:val="2"/>
          <w:szCs w:val="22"/>
        </w:rPr>
        <w:t>9</w:t>
      </w:r>
      <w:r w:rsidRPr="00001B9C">
        <w:rPr>
          <w:rFonts w:ascii="Arial" w:hAnsi="Arial" w:hint="eastAsia"/>
          <w:kern w:val="2"/>
          <w:szCs w:val="22"/>
        </w:rPr>
        <w:t>层</w:t>
      </w:r>
      <w:r w:rsidRPr="00001B9C">
        <w:rPr>
          <w:rFonts w:ascii="Arial" w:hAnsi="Arial" w:hint="eastAsia"/>
          <w:kern w:val="2"/>
          <w:szCs w:val="22"/>
        </w:rPr>
        <w:t>1</w:t>
      </w:r>
      <w:r w:rsidRPr="00001B9C">
        <w:rPr>
          <w:rFonts w:ascii="Arial" w:hAnsi="Arial" w:hint="eastAsia"/>
          <w:kern w:val="2"/>
          <w:szCs w:val="22"/>
        </w:rPr>
        <w:t>单元</w:t>
      </w:r>
      <w:r w:rsidRPr="00001B9C">
        <w:rPr>
          <w:rFonts w:ascii="Arial" w:hAnsi="Arial" w:hint="eastAsia"/>
          <w:kern w:val="2"/>
          <w:szCs w:val="22"/>
        </w:rPr>
        <w:t>901</w:t>
      </w:r>
      <w:r w:rsidRPr="00001B9C">
        <w:rPr>
          <w:rFonts w:ascii="Arial" w:hAnsi="Arial" w:hint="eastAsia"/>
          <w:kern w:val="2"/>
          <w:szCs w:val="22"/>
        </w:rPr>
        <w:t>号住宅用房出具《不动产估价报告》康正执评字</w:t>
      </w:r>
      <w:r w:rsidRPr="00001B9C">
        <w:rPr>
          <w:rFonts w:ascii="Arial" w:hAnsi="Arial" w:hint="eastAsia"/>
          <w:kern w:val="2"/>
          <w:szCs w:val="22"/>
        </w:rPr>
        <w:t>2022-1-0584-F01SFZC6</w:t>
      </w:r>
      <w:r w:rsidRPr="00001B9C">
        <w:rPr>
          <w:rFonts w:ascii="Arial" w:hAnsi="Arial" w:hint="eastAsia"/>
          <w:kern w:val="2"/>
          <w:szCs w:val="22"/>
        </w:rPr>
        <w:t>号</w:t>
      </w:r>
      <w:r w:rsidRPr="00001B9C">
        <w:rPr>
          <w:rFonts w:ascii="Arial" w:hAnsi="Arial" w:hint="eastAsia"/>
          <w:kern w:val="2"/>
          <w:szCs w:val="22"/>
        </w:rPr>
        <w:t>。</w:t>
      </w:r>
    </w:p>
    <w:p w14:paraId="426AA42B" w14:textId="157BC83F" w:rsidR="00001B9C" w:rsidRPr="00001B9C" w:rsidRDefault="00001B9C" w:rsidP="00001B9C">
      <w:pPr>
        <w:pStyle w:val="a4"/>
        <w:spacing w:line="360" w:lineRule="auto"/>
        <w:ind w:firstLine="480"/>
        <w:rPr>
          <w:rFonts w:ascii="Arial" w:eastAsia="宋体" w:hAnsi="Arial" w:cs="Times New Roman" w:hint="eastAsia"/>
          <w:sz w:val="24"/>
          <w:szCs w:val="22"/>
        </w:rPr>
      </w:pPr>
      <w:r w:rsidRPr="00001B9C">
        <w:rPr>
          <w:rFonts w:ascii="Arial" w:eastAsia="宋体" w:hAnsi="Arial" w:cs="Times New Roman" w:hint="eastAsia"/>
          <w:sz w:val="24"/>
          <w:szCs w:val="22"/>
        </w:rPr>
        <w:t>于今日接到贵院通知可办理评估费结算手续。由于朝阳区疫情原因，我司办公地点被封控，无法开具收据。特此申请</w:t>
      </w:r>
      <w:r w:rsidRPr="00001B9C">
        <w:rPr>
          <w:rFonts w:ascii="Arial" w:eastAsia="宋体" w:hAnsi="Arial" w:cs="Times New Roman"/>
          <w:sz w:val="24"/>
          <w:szCs w:val="22"/>
        </w:rPr>
        <w:t>延期</w:t>
      </w:r>
      <w:r w:rsidRPr="00001B9C">
        <w:rPr>
          <w:rFonts w:ascii="Arial" w:eastAsia="宋体" w:hAnsi="Arial" w:cs="Times New Roman" w:hint="eastAsia"/>
          <w:sz w:val="24"/>
          <w:szCs w:val="22"/>
        </w:rPr>
        <w:t>办理</w:t>
      </w:r>
      <w:r w:rsidRPr="00001B9C">
        <w:rPr>
          <w:rFonts w:ascii="Arial" w:eastAsia="宋体" w:hAnsi="Arial" w:cs="Times New Roman"/>
          <w:sz w:val="24"/>
          <w:szCs w:val="22"/>
        </w:rPr>
        <w:t>评估费</w:t>
      </w:r>
      <w:r w:rsidRPr="00001B9C">
        <w:rPr>
          <w:rFonts w:ascii="Arial" w:eastAsia="宋体" w:hAnsi="Arial" w:cs="Times New Roman" w:hint="eastAsia"/>
          <w:sz w:val="24"/>
          <w:szCs w:val="22"/>
        </w:rPr>
        <w:t>结算手续。</w:t>
      </w:r>
    </w:p>
    <w:p w14:paraId="4A31FBFF" w14:textId="77777777" w:rsidR="00001B9C" w:rsidRDefault="00001B9C" w:rsidP="00001B9C">
      <w:pPr>
        <w:pStyle w:val="a4"/>
      </w:pPr>
    </w:p>
    <w:p w14:paraId="7E3715E0" w14:textId="77777777" w:rsidR="00001B9C" w:rsidRDefault="00001B9C" w:rsidP="00001B9C">
      <w:pPr>
        <w:pStyle w:val="a4"/>
      </w:pPr>
    </w:p>
    <w:p w14:paraId="53CCE414" w14:textId="77777777" w:rsidR="00001B9C" w:rsidRDefault="00001B9C" w:rsidP="00001B9C">
      <w:pPr>
        <w:pStyle w:val="a4"/>
      </w:pPr>
    </w:p>
    <w:p w14:paraId="7A046AE5" w14:textId="77777777" w:rsidR="00001B9C" w:rsidRDefault="00001B9C" w:rsidP="00001B9C">
      <w:pPr>
        <w:pStyle w:val="a4"/>
      </w:pPr>
    </w:p>
    <w:p w14:paraId="7E1752F7" w14:textId="77777777" w:rsidR="00001B9C" w:rsidRDefault="00001B9C" w:rsidP="00001B9C">
      <w:pPr>
        <w:pStyle w:val="a4"/>
        <w:jc w:val="right"/>
      </w:pPr>
      <w:r>
        <w:rPr>
          <w:rFonts w:hint="eastAsia"/>
        </w:rPr>
        <w:t>北京康正宏基房地产评估有限公司</w:t>
      </w:r>
    </w:p>
    <w:p w14:paraId="50D7A26D" w14:textId="77777777" w:rsidR="00001B9C" w:rsidRDefault="00001B9C" w:rsidP="00001B9C">
      <w:pPr>
        <w:pStyle w:val="a4"/>
        <w:jc w:val="right"/>
      </w:pPr>
    </w:p>
    <w:p w14:paraId="6D5A1014" w14:textId="2E042829" w:rsidR="00001B9C" w:rsidRPr="00001B9C" w:rsidRDefault="00001B9C" w:rsidP="00001B9C">
      <w:pPr>
        <w:pStyle w:val="a4"/>
        <w:jc w:val="right"/>
        <w:rPr>
          <w:rFonts w:hint="eastAsia"/>
        </w:rPr>
        <w:sectPr w:rsidR="00001B9C" w:rsidRPr="00001B9C" w:rsidSect="00001B9C">
          <w:headerReference w:type="default" r:id="rId4"/>
          <w:footerReference w:type="even" r:id="rId5"/>
          <w:footerReference w:type="default" r:id="rId6"/>
          <w:headerReference w:type="first" r:id="rId7"/>
          <w:pgSz w:w="11907" w:h="16840" w:code="9"/>
          <w:pgMar w:top="1843" w:right="1134" w:bottom="1191" w:left="1134" w:header="851" w:footer="1134" w:gutter="340"/>
          <w:cols w:space="720"/>
          <w:titlePg/>
          <w:docGrid w:linePitch="326"/>
        </w:sect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月2</w:t>
      </w:r>
      <w:r>
        <w:t>3</w:t>
      </w:r>
      <w:r>
        <w:rPr>
          <w:rFonts w:hint="eastAsia"/>
        </w:rPr>
        <w:t>日</w:t>
      </w:r>
    </w:p>
    <w:p w14:paraId="21735986" w14:textId="16362DC0" w:rsidR="00001B9C" w:rsidRPr="00001B9C" w:rsidRDefault="00001B9C" w:rsidP="00001B9C">
      <w:pPr>
        <w:pStyle w:val="a4"/>
        <w:rPr>
          <w:rFonts w:hint="eastAsia"/>
        </w:rPr>
      </w:pPr>
    </w:p>
    <w:p w14:paraId="10CF108A" w14:textId="77777777" w:rsidR="00001B9C" w:rsidRDefault="00001B9C">
      <w:pPr>
        <w:rPr>
          <w:rFonts w:hint="eastAsia"/>
        </w:rPr>
      </w:pPr>
    </w:p>
    <w:sectPr w:rsidR="00001B9C" w:rsidSect="00CC4F37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E30B" w14:textId="77777777" w:rsidR="00001B9C" w:rsidRDefault="00001B9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0ED1CE7" w14:textId="77777777" w:rsidR="00001B9C" w:rsidRDefault="00001B9C">
    <w:pPr>
      <w:pStyle w:val="a4"/>
    </w:pPr>
  </w:p>
  <w:p w14:paraId="737A7FCA" w14:textId="77777777" w:rsidR="00001B9C" w:rsidRDefault="00001B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CED3" w14:textId="77777777" w:rsidR="00001B9C" w:rsidRDefault="00001B9C" w:rsidP="00105F55">
    <w:pPr>
      <w:pStyle w:val="a4"/>
      <w:pBdr>
        <w:top w:val="single" w:sz="4" w:space="1" w:color="auto"/>
      </w:pBdr>
      <w:tabs>
        <w:tab w:val="right" w:pos="8647"/>
      </w:tabs>
      <w:ind w:right="17"/>
    </w:pPr>
    <w:r>
      <w:rPr>
        <w:rFonts w:hint="eastAsia"/>
      </w:rPr>
      <w:t>评估编号：</w:t>
    </w:r>
    <w:r w:rsidRPr="0080141C">
      <w:rPr>
        <w:rFonts w:ascii="Arial" w:hAnsi="Arial"/>
      </w:rPr>
      <w:t>2022-1-0584-F01SFZC6</w:t>
    </w:r>
    <w:r>
      <w:rPr>
        <w:rFonts w:hint="eastAsia"/>
      </w:rPr>
      <w:t xml:space="preserve">                                                                    </w:t>
    </w:r>
    <w:r w:rsidRPr="00E06AEA">
      <w:rPr>
        <w:rFonts w:ascii="Calibri" w:hAnsi="Calibri"/>
      </w:rPr>
      <w:fldChar w:fldCharType="begin"/>
    </w:r>
    <w:r>
      <w:instrText>PAGE   \* MERGEFORMAT</w:instrText>
    </w:r>
    <w:r w:rsidRPr="00E06AEA">
      <w:rPr>
        <w:rFonts w:ascii="Calibri" w:hAnsi="Calibri"/>
      </w:rPr>
      <w:fldChar w:fldCharType="separate"/>
    </w:r>
    <w:r w:rsidRPr="00337837">
      <w:rPr>
        <w:rFonts w:ascii="Arial" w:hAnsi="Arial"/>
        <w:noProof/>
        <w:lang w:val="zh-CN"/>
      </w:rPr>
      <w:t>30</w:t>
    </w:r>
    <w:r w:rsidRPr="00E06AEA">
      <w:rPr>
        <w:rFonts w:ascii="Cambria" w:hAnsi="Cambria"/>
      </w:rPr>
      <w:fldChar w:fldCharType="end"/>
    </w:r>
  </w:p>
  <w:p w14:paraId="49575CCD" w14:textId="77777777" w:rsidR="00001B9C" w:rsidRDefault="00001B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AD42" w14:textId="77777777" w:rsidR="00670B9F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0158177" w14:textId="77777777" w:rsidR="00670B9F" w:rsidRDefault="00000000">
    <w:pPr>
      <w:pStyle w:val="a4"/>
    </w:pPr>
  </w:p>
  <w:p w14:paraId="0044D855" w14:textId="77777777" w:rsidR="00670B9F" w:rsidRDefault="0000000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7823" w14:textId="77777777" w:rsidR="00670B9F" w:rsidRDefault="00000000" w:rsidP="00105F55">
    <w:pPr>
      <w:pStyle w:val="a4"/>
      <w:pBdr>
        <w:top w:val="single" w:sz="4" w:space="1" w:color="auto"/>
      </w:pBdr>
      <w:tabs>
        <w:tab w:val="right" w:pos="8647"/>
      </w:tabs>
      <w:ind w:right="17"/>
    </w:pPr>
    <w:r>
      <w:rPr>
        <w:rFonts w:hint="eastAsia"/>
      </w:rPr>
      <w:t>评估编号：</w:t>
    </w:r>
    <w:r w:rsidRPr="0080141C">
      <w:rPr>
        <w:rFonts w:ascii="Arial" w:hAnsi="Arial"/>
      </w:rPr>
      <w:t>2022-1-0584-F01SFZC6</w:t>
    </w:r>
    <w:r>
      <w:rPr>
        <w:rFonts w:hint="eastAsia"/>
      </w:rPr>
      <w:t xml:space="preserve">   </w:t>
    </w:r>
    <w:r>
      <w:rPr>
        <w:rFonts w:hint="eastAsia"/>
      </w:rPr>
      <w:t xml:space="preserve">                                    </w:t>
    </w:r>
    <w:r>
      <w:rPr>
        <w:rFonts w:hint="eastAsia"/>
      </w:rPr>
      <w:t xml:space="preserve">               </w:t>
    </w:r>
    <w:r>
      <w:rPr>
        <w:rFonts w:hint="eastAsia"/>
      </w:rPr>
      <w:t xml:space="preserve">              </w:t>
    </w:r>
    <w:r w:rsidRPr="00E06AEA">
      <w:rPr>
        <w:rFonts w:ascii="Calibri" w:hAnsi="Calibri"/>
      </w:rPr>
      <w:fldChar w:fldCharType="begin"/>
    </w:r>
    <w:r>
      <w:instrText>PAGE   \* MERGEFORMAT</w:instrText>
    </w:r>
    <w:r w:rsidRPr="00E06AEA">
      <w:rPr>
        <w:rFonts w:ascii="Calibri" w:hAnsi="Calibri"/>
      </w:rPr>
      <w:fldChar w:fldCharType="separate"/>
    </w:r>
    <w:r w:rsidRPr="00337837">
      <w:rPr>
        <w:rFonts w:ascii="Arial" w:hAnsi="Arial"/>
        <w:noProof/>
        <w:lang w:val="zh-CN"/>
      </w:rPr>
      <w:t>30</w:t>
    </w:r>
    <w:r w:rsidRPr="00E06AEA">
      <w:rPr>
        <w:rFonts w:ascii="Cambria" w:hAnsi="Cambria"/>
      </w:rPr>
      <w:fldChar w:fldCharType="end"/>
    </w:r>
  </w:p>
  <w:p w14:paraId="1DFDF372" w14:textId="77777777" w:rsidR="00670B9F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BB8A" w14:textId="77777777" w:rsidR="00001B9C" w:rsidRDefault="009F5D2E" w:rsidP="00090DD5">
    <w:pPr>
      <w:pStyle w:val="a8"/>
      <w:pBdr>
        <w:bottom w:val="none" w:sz="0" w:space="0" w:color="auto"/>
      </w:pBdr>
    </w:pPr>
    <w:r w:rsidRPr="00784535">
      <w:rPr>
        <w:noProof/>
      </w:rPr>
      <w:pict w14:anchorId="01BA4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评估报告内页页眉.jpg" style="width:433.65pt;height:21.75pt;visibility:visible;mso-wrap-style:square">
          <v:imagedata r:id="rId1" o:title="评估报告内页页眉"/>
          <o:lock v:ext="edit" rotation="t" cropping="t" verticies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4EC" w14:textId="77777777" w:rsidR="00001B9C" w:rsidRDefault="00001B9C" w:rsidP="0096232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D047" w14:textId="77777777" w:rsidR="004D62BB" w:rsidRDefault="009F5D2E" w:rsidP="00090DD5">
    <w:pPr>
      <w:pStyle w:val="a8"/>
      <w:pBdr>
        <w:bottom w:val="none" w:sz="0" w:space="0" w:color="auto"/>
      </w:pBdr>
    </w:pPr>
    <w:r w:rsidRPr="00AC10D6">
      <w:rPr>
        <w:noProof/>
      </w:rPr>
      <w:pict w14:anchorId="1EBB97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5" type="#_x0000_t75" alt="评估报告内页页眉.jpg" style="width:433.65pt;height:21.75pt;visibility:visible;mso-wrap-style:square">
          <v:imagedata r:id="rId1" o:title="评估报告内页页眉"/>
          <o:lock v:ext="edit" rotation="t" cropping="t" verticies="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9E78" w14:textId="77777777" w:rsidR="00670B9F" w:rsidRDefault="00000000" w:rsidP="009623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9C"/>
    <w:rsid w:val="00001B9C"/>
    <w:rsid w:val="0069713A"/>
    <w:rsid w:val="009F5D2E"/>
    <w:rsid w:val="00CC4F37"/>
    <w:rsid w:val="00F079B1"/>
    <w:rsid w:val="00F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F9C4"/>
  <w15:chartTrackingRefBased/>
  <w15:docId w15:val="{4816720E-AB52-1B41-8B34-E3FCF4E2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34"/>
    <w:qFormat/>
    <w:rsid w:val="00001B9C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01B9C"/>
    <w:pPr>
      <w:ind w:firstLineChars="200" w:firstLine="420"/>
    </w:pPr>
  </w:style>
  <w:style w:type="character" w:styleId="a5">
    <w:name w:val="page number"/>
    <w:basedOn w:val="a0"/>
    <w:rsid w:val="00001B9C"/>
  </w:style>
  <w:style w:type="paragraph" w:styleId="a6">
    <w:name w:val="footer"/>
    <w:basedOn w:val="a"/>
    <w:link w:val="Char"/>
    <w:uiPriority w:val="99"/>
    <w:rsid w:val="00001B9C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脚 字符"/>
    <w:basedOn w:val="a0"/>
    <w:uiPriority w:val="99"/>
    <w:semiHidden/>
    <w:rsid w:val="00001B9C"/>
    <w:rPr>
      <w:sz w:val="18"/>
      <w:szCs w:val="18"/>
    </w:rPr>
  </w:style>
  <w:style w:type="paragraph" w:styleId="a8">
    <w:name w:val="header"/>
    <w:basedOn w:val="a"/>
    <w:link w:val="Char0"/>
    <w:uiPriority w:val="99"/>
    <w:rsid w:val="00001B9C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9">
    <w:name w:val="页眉 字符"/>
    <w:basedOn w:val="a0"/>
    <w:uiPriority w:val="99"/>
    <w:semiHidden/>
    <w:rsid w:val="00001B9C"/>
    <w:rPr>
      <w:sz w:val="18"/>
      <w:szCs w:val="18"/>
    </w:rPr>
  </w:style>
  <w:style w:type="character" w:customStyle="1" w:styleId="Char">
    <w:name w:val="页脚 Char"/>
    <w:link w:val="a6"/>
    <w:uiPriority w:val="99"/>
    <w:rsid w:val="00001B9C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8"/>
    <w:uiPriority w:val="99"/>
    <w:rsid w:val="00001B9C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header" Target="header4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2022-11-23T06:54:00Z</dcterms:created>
  <dcterms:modified xsi:type="dcterms:W3CDTF">2022-11-23T07:01:00Z</dcterms:modified>
</cp:coreProperties>
</file>