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6A6" w:rsidRDefault="001926A6"/>
    <w:p w:rsidR="00077203" w:rsidRDefault="00077203"/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  <w:r>
        <w:rPr>
          <w:rFonts w:ascii="AppleSystemUIFont" w:hAnsi="AppleSystemUIFont" w:cs="AppleSystemUIFont"/>
          <w:kern w:val="0"/>
          <w:sz w:val="24"/>
        </w:rPr>
        <w:t>全部地下部分待确认</w:t>
      </w:r>
    </w:p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  <w:r>
        <w:rPr>
          <w:rFonts w:ascii="AppleSystemUIFont" w:hAnsi="AppleSystemUIFont" w:cs="AppleSystemUIFont"/>
          <w:kern w:val="0"/>
          <w:sz w:val="24"/>
        </w:rPr>
        <w:t>容积率修正</w:t>
      </w:r>
      <w:r>
        <w:rPr>
          <w:rFonts w:ascii="AppleSystemUIFont" w:hAnsi="AppleSystemUIFont" w:cs="AppleSystemUIFont"/>
          <w:kern w:val="0"/>
          <w:sz w:val="24"/>
        </w:rPr>
        <w:t xml:space="preserve"> 4.98 5 </w:t>
      </w:r>
      <w:r>
        <w:rPr>
          <w:rFonts w:ascii="AppleSystemUIFont" w:hAnsi="AppleSystemUIFont" w:cs="AppleSystemUIFont"/>
          <w:kern w:val="0"/>
          <w:sz w:val="24"/>
        </w:rPr>
        <w:t>在一档</w:t>
      </w:r>
    </w:p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  <w:r>
        <w:rPr>
          <w:rFonts w:ascii="AppleSystemUIFont" w:hAnsi="AppleSystemUIFont" w:cs="AppleSystemUIFont"/>
          <w:kern w:val="0"/>
          <w:sz w:val="24"/>
        </w:rPr>
        <w:t>报酬率统一</w:t>
      </w:r>
    </w:p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  <w:r>
        <w:rPr>
          <w:rFonts w:ascii="AppleSystemUIFont" w:hAnsi="AppleSystemUIFont" w:cs="AppleSystemUIFont"/>
          <w:kern w:val="0"/>
          <w:sz w:val="24"/>
        </w:rPr>
        <w:t>商业土地案例低</w:t>
      </w:r>
    </w:p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 w:hint="eastAsia"/>
          <w:kern w:val="0"/>
          <w:sz w:val="24"/>
        </w:rPr>
      </w:pPr>
    </w:p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</w:p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</w:p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  <w:r>
        <w:rPr>
          <w:rFonts w:ascii="AppleSystemUIFont" w:hAnsi="AppleSystemUIFont" w:cs="AppleSystemUIFont"/>
          <w:kern w:val="0"/>
          <w:sz w:val="24"/>
        </w:rPr>
        <w:t>B02</w:t>
      </w:r>
    </w:p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  <w:r>
        <w:rPr>
          <w:rFonts w:ascii="AppleSystemUIFont" w:hAnsi="AppleSystemUIFont" w:cs="AppleSystemUIFont"/>
          <w:kern w:val="0"/>
          <w:sz w:val="24"/>
        </w:rPr>
        <w:t>规证分享面积与合计面积不一致</w:t>
      </w:r>
      <w:r>
        <w:rPr>
          <w:rFonts w:ascii="AppleSystemUIFont" w:hAnsi="AppleSystemUIFont" w:cs="AppleSystemUIFont"/>
          <w:kern w:val="0"/>
          <w:sz w:val="24"/>
        </w:rPr>
        <w:t>/</w:t>
      </w:r>
      <w:r>
        <w:rPr>
          <w:rFonts w:ascii="AppleSystemUIFont" w:hAnsi="AppleSystemUIFont" w:cs="AppleSystemUIFont"/>
          <w:kern w:val="0"/>
          <w:sz w:val="24"/>
        </w:rPr>
        <w:t>地下面积不计？</w:t>
      </w:r>
    </w:p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  <w:r>
        <w:rPr>
          <w:rFonts w:ascii="AppleSystemUIFont" w:hAnsi="AppleSystemUIFont" w:cs="AppleSystemUIFont"/>
          <w:kern w:val="0"/>
          <w:sz w:val="24"/>
        </w:rPr>
        <w:t>安置房</w:t>
      </w:r>
      <w:r>
        <w:rPr>
          <w:rFonts w:ascii="AppleSystemUIFont" w:hAnsi="AppleSystemUIFont" w:cs="AppleSystemUIFont"/>
          <w:kern w:val="0"/>
          <w:sz w:val="24"/>
        </w:rPr>
        <w:t xml:space="preserve"> </w:t>
      </w:r>
      <w:r>
        <w:rPr>
          <w:rFonts w:ascii="AppleSystemUIFont" w:hAnsi="AppleSystemUIFont" w:cs="AppleSystemUIFont"/>
          <w:kern w:val="0"/>
          <w:sz w:val="24"/>
        </w:rPr>
        <w:t>小学</w:t>
      </w:r>
    </w:p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</w:p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  <w:r>
        <w:rPr>
          <w:rFonts w:ascii="AppleSystemUIFont" w:hAnsi="AppleSystemUIFont" w:cs="AppleSystemUIFont"/>
          <w:kern w:val="0"/>
          <w:sz w:val="24"/>
        </w:rPr>
        <w:t>B11</w:t>
      </w:r>
    </w:p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  <w:r>
        <w:rPr>
          <w:rFonts w:ascii="AppleSystemUIFont" w:hAnsi="AppleSystemUIFont" w:cs="AppleSystemUIFont"/>
          <w:kern w:val="0"/>
          <w:sz w:val="24"/>
        </w:rPr>
        <w:t>公租房链接有误</w:t>
      </w:r>
    </w:p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  <w:r>
        <w:rPr>
          <w:rFonts w:ascii="AppleSystemUIFont" w:hAnsi="AppleSystemUIFont" w:cs="AppleSystemUIFont"/>
          <w:kern w:val="0"/>
          <w:sz w:val="24"/>
        </w:rPr>
        <w:t>规证中地下车库面积不计？</w:t>
      </w:r>
    </w:p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  <w:r>
        <w:rPr>
          <w:rFonts w:ascii="AppleSystemUIFont" w:hAnsi="AppleSystemUIFont" w:cs="AppleSystemUIFont"/>
          <w:kern w:val="0"/>
          <w:sz w:val="24"/>
        </w:rPr>
        <w:t>合同约定公租房回购价为</w:t>
      </w:r>
      <w:r>
        <w:rPr>
          <w:rFonts w:ascii="AppleSystemUIFont" w:hAnsi="AppleSystemUIFont" w:cs="AppleSystemUIFont"/>
          <w:kern w:val="0"/>
          <w:sz w:val="24"/>
        </w:rPr>
        <w:t>3005.51</w:t>
      </w:r>
    </w:p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  <w:r>
        <w:rPr>
          <w:rFonts w:ascii="AppleSystemUIFont" w:hAnsi="AppleSystemUIFont" w:cs="AppleSystemUIFont"/>
          <w:kern w:val="0"/>
          <w:sz w:val="24"/>
        </w:rPr>
        <w:t>企业介绍按</w:t>
      </w:r>
      <w:r>
        <w:rPr>
          <w:rFonts w:ascii="AppleSystemUIFont" w:hAnsi="AppleSystemUIFont" w:cs="AppleSystemUIFont"/>
          <w:kern w:val="0"/>
          <w:sz w:val="24"/>
        </w:rPr>
        <w:t>3000</w:t>
      </w:r>
      <w:r>
        <w:rPr>
          <w:rFonts w:ascii="AppleSystemUIFont" w:hAnsi="AppleSystemUIFont" w:cs="AppleSystemUIFont"/>
          <w:kern w:val="0"/>
          <w:sz w:val="24"/>
        </w:rPr>
        <w:t>计算？</w:t>
      </w:r>
    </w:p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</w:p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</w:p>
    <w:p w:rsid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  <w:r>
        <w:rPr>
          <w:rFonts w:ascii="AppleSystemUIFont" w:hAnsi="AppleSystemUIFont" w:cs="AppleSystemUIFont"/>
          <w:kern w:val="0"/>
          <w:sz w:val="24"/>
        </w:rPr>
        <w:t>B07</w:t>
      </w:r>
      <w:bookmarkStart w:id="0" w:name="_GoBack"/>
      <w:bookmarkEnd w:id="0"/>
    </w:p>
    <w:p w:rsidR="00077203" w:rsidRPr="00077203" w:rsidRDefault="00077203" w:rsidP="00077203">
      <w:pPr>
        <w:autoSpaceDE w:val="0"/>
        <w:autoSpaceDN w:val="0"/>
        <w:adjustRightInd w:val="0"/>
        <w:jc w:val="left"/>
        <w:rPr>
          <w:rFonts w:ascii="AppleSystemUIFont" w:hAnsi="AppleSystemUIFont" w:cs="AppleSystemUIFont"/>
          <w:kern w:val="0"/>
          <w:sz w:val="24"/>
        </w:rPr>
      </w:pPr>
      <w:r w:rsidRPr="00077203">
        <w:rPr>
          <w:rFonts w:ascii="AppleSystemUIFont" w:hAnsi="AppleSystemUIFont" w:cs="AppleSystemUIFont" w:hint="eastAsia"/>
          <w:kern w:val="0"/>
          <w:sz w:val="24"/>
        </w:rPr>
        <w:t>住宅现房</w:t>
      </w:r>
      <w:r w:rsidRPr="00077203">
        <w:rPr>
          <w:rFonts w:ascii="AppleSystemUIFont" w:hAnsi="AppleSystemUIFont" w:cs="AppleSystemUIFont"/>
          <w:kern w:val="0"/>
          <w:sz w:val="24"/>
        </w:rPr>
        <w:t xml:space="preserve"> </w:t>
      </w:r>
      <w:r w:rsidRPr="00077203">
        <w:rPr>
          <w:rFonts w:ascii="AppleSystemUIFont" w:hAnsi="AppleSystemUIFont" w:cs="AppleSystemUIFont" w:hint="eastAsia"/>
          <w:kern w:val="0"/>
          <w:sz w:val="24"/>
        </w:rPr>
        <w:t>另一种方法换成本法？</w:t>
      </w:r>
    </w:p>
    <w:p w:rsidR="00077203" w:rsidRPr="00077203" w:rsidRDefault="00077203">
      <w:pPr>
        <w:rPr>
          <w:rFonts w:hint="eastAsia"/>
        </w:rPr>
      </w:pPr>
    </w:p>
    <w:sectPr w:rsidR="00077203" w:rsidRPr="00077203" w:rsidSect="00D2092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203"/>
    <w:rsid w:val="00077203"/>
    <w:rsid w:val="001926A6"/>
    <w:rsid w:val="00D2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C97E96"/>
  <w15:chartTrackingRefBased/>
  <w15:docId w15:val="{55541DF6-2AF4-F84B-BCCE-2C206CA5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a1066</dc:creator>
  <cp:keywords/>
  <dc:description/>
  <cp:lastModifiedBy>a1066</cp:lastModifiedBy>
  <cp:revision>1</cp:revision>
  <dcterms:created xsi:type="dcterms:W3CDTF">2020-04-09T04:46:00Z</dcterms:created>
  <dcterms:modified xsi:type="dcterms:W3CDTF">2020-04-09T04:47:00Z</dcterms:modified>
</cp:coreProperties>
</file>