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E19E1" w14:textId="231E2F90" w:rsidR="00560279" w:rsidRPr="005E20E9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6"/>
          <w:szCs w:val="36"/>
        </w:rPr>
      </w:pPr>
      <w:r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关于《</w:t>
      </w:r>
      <w:r w:rsidR="00B30FE3"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北京市</w:t>
      </w:r>
      <w:r w:rsidR="0008584B">
        <w:rPr>
          <w:rFonts w:ascii="Arial" w:eastAsiaTheme="minorEastAsia" w:hAnsi="Arial" w:cs="Arial" w:hint="eastAsia"/>
          <w:b/>
          <w:color w:val="000000"/>
          <w:sz w:val="36"/>
          <w:szCs w:val="36"/>
        </w:rPr>
        <w:t>大兴区人民法</w:t>
      </w:r>
      <w:r w:rsidR="00B30FE3"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院</w:t>
      </w:r>
      <w:r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案件【</w:t>
      </w:r>
      <w:r w:rsidR="0008584B">
        <w:rPr>
          <w:rFonts w:ascii="Arial" w:eastAsiaTheme="minorEastAsia" w:hAnsi="Arial" w:cs="Arial" w:hint="eastAsia"/>
          <w:b/>
          <w:color w:val="000000"/>
          <w:sz w:val="36"/>
          <w:szCs w:val="36"/>
        </w:rPr>
        <w:t>(2024)</w:t>
      </w:r>
      <w:r w:rsidR="0008584B">
        <w:rPr>
          <w:rFonts w:ascii="Arial" w:eastAsiaTheme="minorEastAsia" w:hAnsi="Arial" w:cs="Arial" w:hint="eastAsia"/>
          <w:b/>
          <w:color w:val="000000"/>
          <w:sz w:val="36"/>
          <w:szCs w:val="36"/>
        </w:rPr>
        <w:t>京</w:t>
      </w:r>
      <w:r w:rsidR="0008584B">
        <w:rPr>
          <w:rFonts w:ascii="Arial" w:eastAsiaTheme="minorEastAsia" w:hAnsi="Arial" w:cs="Arial" w:hint="eastAsia"/>
          <w:b/>
          <w:color w:val="000000"/>
          <w:sz w:val="36"/>
          <w:szCs w:val="36"/>
        </w:rPr>
        <w:t>0105</w:t>
      </w:r>
      <w:r w:rsidR="0008584B">
        <w:rPr>
          <w:rFonts w:ascii="Arial" w:eastAsiaTheme="minorEastAsia" w:hAnsi="Arial" w:cs="Arial" w:hint="eastAsia"/>
          <w:b/>
          <w:color w:val="000000"/>
          <w:sz w:val="36"/>
          <w:szCs w:val="36"/>
        </w:rPr>
        <w:t>执恢</w:t>
      </w:r>
      <w:r w:rsidR="0008584B">
        <w:rPr>
          <w:rFonts w:ascii="Arial" w:eastAsiaTheme="minorEastAsia" w:hAnsi="Arial" w:cs="Arial" w:hint="eastAsia"/>
          <w:b/>
          <w:color w:val="000000"/>
          <w:sz w:val="36"/>
          <w:szCs w:val="36"/>
        </w:rPr>
        <w:t>2269</w:t>
      </w:r>
      <w:r w:rsidR="0008584B">
        <w:rPr>
          <w:rFonts w:ascii="Arial" w:eastAsiaTheme="minorEastAsia" w:hAnsi="Arial" w:cs="Arial" w:hint="eastAsia"/>
          <w:b/>
          <w:color w:val="000000"/>
          <w:sz w:val="36"/>
          <w:szCs w:val="36"/>
        </w:rPr>
        <w:t>号</w:t>
      </w:r>
      <w:r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】涉及</w:t>
      </w:r>
      <w:r w:rsidR="007830A7">
        <w:rPr>
          <w:rFonts w:ascii="Arial" w:eastAsiaTheme="minorEastAsia" w:hAnsi="Arial" w:cs="Arial" w:hint="eastAsia"/>
          <w:b/>
          <w:color w:val="000000"/>
          <w:sz w:val="36"/>
          <w:szCs w:val="36"/>
        </w:rPr>
        <w:t>的</w:t>
      </w:r>
      <w:r w:rsidR="0043682A"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房产</w:t>
      </w:r>
      <w:r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评估》收费说明</w:t>
      </w:r>
    </w:p>
    <w:p w14:paraId="48D39A5D" w14:textId="5C4EC959" w:rsidR="00560279" w:rsidRPr="00732FD6" w:rsidRDefault="0008584B" w:rsidP="005E20E9">
      <w:pPr>
        <w:adjustRightInd w:val="0"/>
        <w:snapToGrid w:val="0"/>
        <w:spacing w:line="48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中国建设银行股份有限公司北京经济技术开发区支行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1191DE0A" w:rsidR="00560279" w:rsidRPr="00732FD6" w:rsidRDefault="00B523E5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</w:t>
      </w:r>
      <w:r w:rsidR="00DA1ECD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08584B">
        <w:rPr>
          <w:rFonts w:ascii="Arial" w:eastAsiaTheme="minorEastAsia" w:hAnsi="Arial" w:cs="Arial" w:hint="eastAsia"/>
          <w:color w:val="000000"/>
          <w:sz w:val="28"/>
          <w:szCs w:val="28"/>
        </w:rPr>
        <w:t>大兴区人民法</w:t>
      </w:r>
      <w:r w:rsidR="00DA1ECD">
        <w:rPr>
          <w:rFonts w:ascii="Arial" w:eastAsiaTheme="minorEastAsia" w:hAnsi="Arial" w:cs="Arial" w:hint="eastAsia"/>
          <w:color w:val="000000"/>
          <w:sz w:val="28"/>
          <w:szCs w:val="28"/>
        </w:rPr>
        <w:t>院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出具的《</w:t>
      </w:r>
      <w:r w:rsidR="00152500">
        <w:rPr>
          <w:rFonts w:ascii="Arial" w:eastAsiaTheme="minorEastAsia" w:hAnsi="Arial" w:cs="Arial" w:hint="eastAsia"/>
          <w:color w:val="000000"/>
          <w:sz w:val="28"/>
          <w:szCs w:val="28"/>
        </w:rPr>
        <w:t>委托司法鉴定函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08584B">
        <w:rPr>
          <w:rFonts w:ascii="Arial" w:eastAsiaTheme="minorEastAsia" w:hAnsi="Arial" w:cs="Arial" w:hint="eastAsia"/>
          <w:color w:val="000000"/>
          <w:sz w:val="28"/>
          <w:szCs w:val="28"/>
        </w:rPr>
        <w:t>(2024)</w:t>
      </w:r>
      <w:r w:rsidR="0008584B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08584B">
        <w:rPr>
          <w:rFonts w:ascii="Arial" w:eastAsiaTheme="minorEastAsia" w:hAnsi="Arial" w:cs="Arial" w:hint="eastAsia"/>
          <w:color w:val="000000"/>
          <w:sz w:val="28"/>
          <w:szCs w:val="28"/>
        </w:rPr>
        <w:t>0105</w:t>
      </w:r>
      <w:r w:rsidR="0008584B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08584B">
        <w:rPr>
          <w:rFonts w:ascii="Arial" w:eastAsiaTheme="minorEastAsia" w:hAnsi="Arial" w:cs="Arial" w:hint="eastAsia"/>
          <w:color w:val="000000"/>
          <w:sz w:val="28"/>
          <w:szCs w:val="28"/>
        </w:rPr>
        <w:t>2269</w:t>
      </w:r>
      <w:r w:rsidR="0008584B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6029239"/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08584B" w:rsidRPr="0008584B">
        <w:rPr>
          <w:rFonts w:ascii="Arial" w:eastAsiaTheme="minorEastAsia" w:hAnsi="Arial" w:cs="Arial"/>
          <w:color w:val="000000"/>
          <w:sz w:val="28"/>
          <w:szCs w:val="28"/>
        </w:rPr>
        <w:t>北京经济技术开发区通惠干渠路</w:t>
      </w:r>
      <w:r w:rsidR="0008584B" w:rsidRPr="0008584B">
        <w:rPr>
          <w:rFonts w:ascii="Arial" w:eastAsiaTheme="minorEastAsia" w:hAnsi="Arial" w:cs="Arial"/>
          <w:color w:val="000000"/>
          <w:sz w:val="28"/>
          <w:szCs w:val="28"/>
        </w:rPr>
        <w:t>17</w:t>
      </w:r>
      <w:r w:rsidR="0008584B" w:rsidRPr="0008584B">
        <w:rPr>
          <w:rFonts w:ascii="Arial" w:eastAsiaTheme="minorEastAsia" w:hAnsi="Arial" w:cs="Arial"/>
          <w:color w:val="000000"/>
          <w:sz w:val="28"/>
          <w:szCs w:val="28"/>
        </w:rPr>
        <w:t>号院</w:t>
      </w:r>
      <w:r w:rsidR="0008584B" w:rsidRPr="0008584B">
        <w:rPr>
          <w:rFonts w:ascii="Arial" w:eastAsiaTheme="minorEastAsia" w:hAnsi="Arial" w:cs="Arial"/>
          <w:color w:val="000000"/>
          <w:sz w:val="28"/>
          <w:szCs w:val="28"/>
        </w:rPr>
        <w:t>3</w:t>
      </w:r>
      <w:r w:rsidR="0008584B" w:rsidRPr="0008584B">
        <w:rPr>
          <w:rFonts w:ascii="Arial" w:eastAsiaTheme="minorEastAsia" w:hAnsi="Arial" w:cs="Arial"/>
          <w:color w:val="000000"/>
          <w:sz w:val="28"/>
          <w:szCs w:val="28"/>
        </w:rPr>
        <w:t>号楼</w:t>
      </w:r>
      <w:r w:rsidR="0008584B" w:rsidRPr="0008584B">
        <w:rPr>
          <w:rFonts w:ascii="Arial" w:eastAsiaTheme="minorEastAsia" w:hAnsi="Arial" w:cs="Arial"/>
          <w:color w:val="000000"/>
          <w:sz w:val="28"/>
          <w:szCs w:val="28"/>
        </w:rPr>
        <w:t>1</w:t>
      </w:r>
      <w:r w:rsidR="0008584B" w:rsidRPr="0008584B">
        <w:rPr>
          <w:rFonts w:ascii="Arial" w:eastAsiaTheme="minorEastAsia" w:hAnsi="Arial" w:cs="Arial"/>
          <w:color w:val="000000"/>
          <w:sz w:val="28"/>
          <w:szCs w:val="28"/>
        </w:rPr>
        <w:t>至</w:t>
      </w:r>
      <w:r w:rsidR="0008584B" w:rsidRPr="0008584B">
        <w:rPr>
          <w:rFonts w:ascii="Arial" w:eastAsiaTheme="minorEastAsia" w:hAnsi="Arial" w:cs="Arial"/>
          <w:color w:val="000000"/>
          <w:sz w:val="28"/>
          <w:szCs w:val="28"/>
        </w:rPr>
        <w:t>5</w:t>
      </w:r>
      <w:r w:rsidR="0008584B" w:rsidRPr="0008584B">
        <w:rPr>
          <w:rFonts w:ascii="Arial" w:eastAsiaTheme="minorEastAsia" w:hAnsi="Arial" w:cs="Arial"/>
          <w:color w:val="000000"/>
          <w:sz w:val="28"/>
          <w:szCs w:val="28"/>
        </w:rPr>
        <w:t>层</w:t>
      </w:r>
      <w:r w:rsidR="0008584B" w:rsidRPr="0008584B">
        <w:rPr>
          <w:rFonts w:ascii="Arial" w:eastAsiaTheme="minorEastAsia" w:hAnsi="Arial" w:cs="Arial"/>
          <w:color w:val="000000"/>
          <w:sz w:val="28"/>
          <w:szCs w:val="28"/>
        </w:rPr>
        <w:t>101</w:t>
      </w:r>
      <w:r w:rsidR="007830A7" w:rsidRPr="007830A7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0C572A">
        <w:rPr>
          <w:rFonts w:ascii="Arial" w:eastAsiaTheme="minorEastAsia" w:hAnsi="Arial" w:cs="Arial" w:hint="eastAsia"/>
          <w:color w:val="000000"/>
          <w:sz w:val="28"/>
          <w:szCs w:val="28"/>
        </w:rPr>
        <w:t>房屋价值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进行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鉴定</w:t>
      </w:r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0455DBC8" w:rsidR="00D17F13" w:rsidRPr="00732FD6" w:rsidRDefault="00F82F94" w:rsidP="005E20E9">
      <w:pPr>
        <w:adjustRightInd w:val="0"/>
        <w:snapToGrid w:val="0"/>
        <w:spacing w:beforeLines="100" w:before="312"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</w:t>
      </w:r>
      <w:r w:rsidR="007830A7" w:rsidRPr="00467653">
        <w:rPr>
          <w:rFonts w:asciiTheme="minorEastAsia" w:eastAsiaTheme="minorEastAsia" w:hAnsiTheme="minorEastAsia"/>
          <w:color w:val="000000"/>
          <w:sz w:val="28"/>
          <w:szCs w:val="28"/>
        </w:rPr>
        <w:t>此项目应</w:t>
      </w:r>
      <w:r w:rsidR="007830A7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="007830A7"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="007830A7"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08584B">
        <w:rPr>
          <w:rFonts w:ascii="Arial" w:eastAsiaTheme="minorEastAsia" w:hAnsi="Arial" w:cs="Arial" w:hint="eastAsia"/>
          <w:color w:val="000000"/>
          <w:sz w:val="28"/>
          <w:szCs w:val="28"/>
        </w:rPr>
        <w:t>79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,000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08584B">
        <w:rPr>
          <w:rFonts w:asciiTheme="minorEastAsia" w:eastAsiaTheme="minorEastAsia" w:hAnsiTheme="minorEastAsia" w:hint="eastAsia"/>
          <w:color w:val="000000"/>
          <w:sz w:val="28"/>
          <w:szCs w:val="28"/>
        </w:rPr>
        <w:t>柒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08584B">
        <w:rPr>
          <w:rFonts w:asciiTheme="minorEastAsia" w:eastAsiaTheme="minorEastAsia" w:hAnsiTheme="minorEastAsia" w:hint="eastAsia"/>
          <w:color w:val="000000"/>
          <w:sz w:val="28"/>
          <w:szCs w:val="28"/>
        </w:rPr>
        <w:t>玖</w:t>
      </w:r>
      <w:r w:rsidR="00A3072B">
        <w:rPr>
          <w:rFonts w:asciiTheme="minorEastAsia" w:eastAsiaTheme="minorEastAsia" w:hAnsiTheme="minorEastAsia" w:hint="eastAsia"/>
          <w:color w:val="000000"/>
          <w:sz w:val="28"/>
          <w:szCs w:val="28"/>
        </w:rPr>
        <w:t>仟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="00297132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70F40E85" w14:textId="77777777" w:rsidR="000538DE" w:rsidRPr="00732FD6" w:rsidRDefault="000538DE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071A2FDE" w14:textId="01906D33" w:rsidR="007830A7" w:rsidRDefault="007830A7" w:rsidP="007830A7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lastRenderedPageBreak/>
        <w:t>我司账户信息如下：</w:t>
      </w:r>
    </w:p>
    <w:p w14:paraId="70043712" w14:textId="77777777" w:rsidR="00023225" w:rsidRDefault="00023225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023225">
        <w:rPr>
          <w:rFonts w:ascii="Arial" w:eastAsiaTheme="minorEastAsia" w:hAnsi="Arial" w:cs="Arial" w:hint="eastAsia"/>
          <w:color w:val="000000"/>
          <w:sz w:val="28"/>
          <w:szCs w:val="28"/>
        </w:rPr>
        <w:t>户名：北京康正宏基房地产评估有限公司</w:t>
      </w:r>
    </w:p>
    <w:p w14:paraId="5B83F72B" w14:textId="77777777" w:rsidR="00023225" w:rsidRDefault="00023225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023225">
        <w:rPr>
          <w:rFonts w:ascii="Arial" w:eastAsiaTheme="minorEastAsia" w:hAnsi="Arial" w:cs="Arial" w:hint="eastAsia"/>
          <w:color w:val="000000"/>
          <w:sz w:val="28"/>
          <w:szCs w:val="28"/>
        </w:rPr>
        <w:t>开户行：交通银行北京和平里支行</w:t>
      </w:r>
    </w:p>
    <w:p w14:paraId="57E3946C" w14:textId="60DE5BA8" w:rsidR="00023225" w:rsidRDefault="00023225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账号</w:t>
      </w:r>
      <w:r w:rsidRPr="00023225">
        <w:rPr>
          <w:rFonts w:ascii="Arial" w:eastAsiaTheme="minorEastAsia" w:hAnsi="Arial" w:cs="Arial" w:hint="eastAsia"/>
          <w:color w:val="000000"/>
          <w:sz w:val="28"/>
          <w:szCs w:val="28"/>
        </w:rPr>
        <w:t>：</w:t>
      </w:r>
      <w:r w:rsidRPr="00023225">
        <w:rPr>
          <w:rFonts w:ascii="Arial" w:eastAsiaTheme="minorEastAsia" w:hAnsi="Arial" w:cs="Arial" w:hint="eastAsia"/>
          <w:color w:val="000000"/>
          <w:sz w:val="28"/>
          <w:szCs w:val="28"/>
        </w:rPr>
        <w:t>110060739012015026873</w:t>
      </w:r>
    </w:p>
    <w:p w14:paraId="2E2E048B" w14:textId="53A740F9" w:rsidR="00732FD6" w:rsidRDefault="00732FD6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5E20E9">
      <w:pPr>
        <w:kinsoku w:val="0"/>
        <w:spacing w:line="480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北京康正宏基房地产评估有限公司</w:t>
      </w:r>
    </w:p>
    <w:p w14:paraId="29B3903D" w14:textId="3F238584" w:rsidR="00560279" w:rsidRPr="00732FD6" w:rsidRDefault="002E10C1" w:rsidP="005E20E9">
      <w:pPr>
        <w:adjustRightInd w:val="0"/>
        <w:snapToGrid w:val="0"/>
        <w:spacing w:line="48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730E41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08584B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12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7830A7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2</w:t>
      </w:r>
      <w:r w:rsidR="0008584B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3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833DA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65314" w14:textId="77777777" w:rsidR="007B7593" w:rsidRDefault="007B7593" w:rsidP="00560279">
      <w:r>
        <w:separator/>
      </w:r>
    </w:p>
  </w:endnote>
  <w:endnote w:type="continuationSeparator" w:id="0">
    <w:p w14:paraId="4DED2E68" w14:textId="77777777" w:rsidR="007B7593" w:rsidRDefault="007B7593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795525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3967E9" w14:textId="0439CF99" w:rsidR="000715B7" w:rsidRDefault="000715B7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2E25B" w14:textId="77777777" w:rsidR="000715B7" w:rsidRDefault="000715B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E9620" w14:textId="77777777" w:rsidR="007B7593" w:rsidRDefault="007B7593" w:rsidP="00560279">
      <w:r>
        <w:separator/>
      </w:r>
    </w:p>
  </w:footnote>
  <w:footnote w:type="continuationSeparator" w:id="0">
    <w:p w14:paraId="40EA6949" w14:textId="77777777" w:rsidR="007B7593" w:rsidRDefault="007B7593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FB5C0" w14:textId="0E89A3C5" w:rsidR="00560279" w:rsidRDefault="000715B7">
    <w:pPr>
      <w:pStyle w:val="ad"/>
      <w:pBdr>
        <w:bottom w:val="none" w:sz="0" w:space="0" w:color="auto"/>
      </w:pBdr>
    </w:pPr>
    <w:r w:rsidRPr="00782E3E">
      <w:rPr>
        <w:noProof/>
      </w:rPr>
      <w:drawing>
        <wp:inline distT="0" distB="0" distL="0" distR="0" wp14:anchorId="72E7212C" wp14:editId="48E5326D">
          <wp:extent cx="5274310" cy="273685"/>
          <wp:effectExtent l="0" t="0" r="2540" b="0"/>
          <wp:docPr id="390003820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23225"/>
    <w:rsid w:val="00047C24"/>
    <w:rsid w:val="000538DE"/>
    <w:rsid w:val="0005714E"/>
    <w:rsid w:val="00057EF2"/>
    <w:rsid w:val="000613C0"/>
    <w:rsid w:val="000715B7"/>
    <w:rsid w:val="000723CC"/>
    <w:rsid w:val="0008584B"/>
    <w:rsid w:val="00094892"/>
    <w:rsid w:val="000C301E"/>
    <w:rsid w:val="000C572A"/>
    <w:rsid w:val="000C69BD"/>
    <w:rsid w:val="000D0D29"/>
    <w:rsid w:val="000D4444"/>
    <w:rsid w:val="000E6051"/>
    <w:rsid w:val="00140D74"/>
    <w:rsid w:val="00152500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7132"/>
    <w:rsid w:val="002A23E0"/>
    <w:rsid w:val="002B6B0A"/>
    <w:rsid w:val="002C504F"/>
    <w:rsid w:val="002E10C1"/>
    <w:rsid w:val="002E606A"/>
    <w:rsid w:val="00304D4C"/>
    <w:rsid w:val="0031629C"/>
    <w:rsid w:val="003412D8"/>
    <w:rsid w:val="00342F34"/>
    <w:rsid w:val="00343C25"/>
    <w:rsid w:val="003635C1"/>
    <w:rsid w:val="0036481A"/>
    <w:rsid w:val="003704B3"/>
    <w:rsid w:val="003B10B7"/>
    <w:rsid w:val="003C1559"/>
    <w:rsid w:val="003D65F0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5217"/>
    <w:rsid w:val="005372AF"/>
    <w:rsid w:val="00560279"/>
    <w:rsid w:val="00562953"/>
    <w:rsid w:val="005818BF"/>
    <w:rsid w:val="00590CF0"/>
    <w:rsid w:val="005A38EA"/>
    <w:rsid w:val="005D768A"/>
    <w:rsid w:val="005E20E9"/>
    <w:rsid w:val="005E38AA"/>
    <w:rsid w:val="00614116"/>
    <w:rsid w:val="0063301E"/>
    <w:rsid w:val="00643C04"/>
    <w:rsid w:val="006664EF"/>
    <w:rsid w:val="00680524"/>
    <w:rsid w:val="0069751C"/>
    <w:rsid w:val="006C7DF8"/>
    <w:rsid w:val="006D1F6A"/>
    <w:rsid w:val="006D4E3E"/>
    <w:rsid w:val="006F3A03"/>
    <w:rsid w:val="007163E6"/>
    <w:rsid w:val="00727289"/>
    <w:rsid w:val="00730E41"/>
    <w:rsid w:val="00732FD6"/>
    <w:rsid w:val="00733B4F"/>
    <w:rsid w:val="00743DFF"/>
    <w:rsid w:val="00756FA6"/>
    <w:rsid w:val="00777BF5"/>
    <w:rsid w:val="007820E0"/>
    <w:rsid w:val="007830A7"/>
    <w:rsid w:val="00785ED4"/>
    <w:rsid w:val="00793FE0"/>
    <w:rsid w:val="007A0C94"/>
    <w:rsid w:val="007B7593"/>
    <w:rsid w:val="007C1551"/>
    <w:rsid w:val="007E4B46"/>
    <w:rsid w:val="007F0B22"/>
    <w:rsid w:val="008070A1"/>
    <w:rsid w:val="0082662C"/>
    <w:rsid w:val="0083271C"/>
    <w:rsid w:val="00833DA0"/>
    <w:rsid w:val="0084231A"/>
    <w:rsid w:val="00856AF9"/>
    <w:rsid w:val="00867696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072B"/>
    <w:rsid w:val="00A33A57"/>
    <w:rsid w:val="00A50B5F"/>
    <w:rsid w:val="00A60257"/>
    <w:rsid w:val="00A6332A"/>
    <w:rsid w:val="00AE15E4"/>
    <w:rsid w:val="00AF577A"/>
    <w:rsid w:val="00AF6275"/>
    <w:rsid w:val="00B03314"/>
    <w:rsid w:val="00B07BB4"/>
    <w:rsid w:val="00B1517C"/>
    <w:rsid w:val="00B30FE3"/>
    <w:rsid w:val="00B523E5"/>
    <w:rsid w:val="00B562B2"/>
    <w:rsid w:val="00B7401D"/>
    <w:rsid w:val="00B81544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D0B61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1ECD"/>
    <w:rsid w:val="00DA2B7B"/>
    <w:rsid w:val="00E068CC"/>
    <w:rsid w:val="00E11A61"/>
    <w:rsid w:val="00E2689D"/>
    <w:rsid w:val="00E42ABF"/>
    <w:rsid w:val="00E74E37"/>
    <w:rsid w:val="00EA6622"/>
    <w:rsid w:val="00EB0A09"/>
    <w:rsid w:val="00EB2C04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6EA146D-9C7D-4E14-AD19-92BA15292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98</Words>
  <Characters>563</Characters>
  <Application>Microsoft Office Word</Application>
  <DocSecurity>0</DocSecurity>
  <Lines>4</Lines>
  <Paragraphs>1</Paragraphs>
  <ScaleCrop>false</ScaleCrop>
  <Company>jia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Administrator</cp:lastModifiedBy>
  <cp:revision>32</cp:revision>
  <cp:lastPrinted>2024-04-19T07:02:00Z</cp:lastPrinted>
  <dcterms:created xsi:type="dcterms:W3CDTF">2022-05-06T08:12:00Z</dcterms:created>
  <dcterms:modified xsi:type="dcterms:W3CDTF">2024-12-23T06:42:00Z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