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8E127F">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北京市西城区马连道路6号院6号楼7层801-810办公用房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9E66CA">
      <w:pPr>
        <w:pStyle w:val="af6"/>
        <w:spacing w:line="320" w:lineRule="exact"/>
        <w:ind w:left="360" w:firstLineChars="0" w:firstLine="0"/>
        <w:rPr>
          <w:rFonts w:ascii="Arial" w:eastAsia="方正黑体简体" w:hAnsi="Arial"/>
          <w:color w:val="E36C0A"/>
          <w:sz w:val="21"/>
          <w:szCs w:val="21"/>
        </w:rPr>
      </w:pPr>
      <w:r w:rsidRPr="009E66CA">
        <w:rPr>
          <w:rFonts w:ascii="方正黑体简体" w:eastAsia="方正黑体简体" w:hAnsi="Adobe 黑体 Std R" w:hint="eastAsia"/>
          <w:sz w:val="21"/>
          <w:szCs w:val="21"/>
        </w:rPr>
        <w:t>长治市财政保障中心</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Pr="00015B71">
        <w:rPr>
          <w:rFonts w:ascii="Arial" w:eastAsia="方正黑体简体" w:hAnsi="Arial" w:hint="eastAsia"/>
          <w:sz w:val="21"/>
          <w:szCs w:val="21"/>
        </w:rPr>
        <w:t>崔锴</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Pr>
          <w:rFonts w:ascii="Arial" w:eastAsia="方正黑体简体" w:hAnsi="Arial" w:cs="Arial"/>
          <w:sz w:val="21"/>
          <w:szCs w:val="21"/>
        </w:rPr>
        <w:t>1120100036</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2264DC">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2023</w:t>
      </w:r>
      <w:r>
        <w:rPr>
          <w:rFonts w:ascii="Arial" w:eastAsia="方正黑体简体" w:hAnsi="Arial" w:hint="eastAsia"/>
          <w:sz w:val="21"/>
          <w:szCs w:val="21"/>
        </w:rPr>
        <w:t>年</w:t>
      </w:r>
      <w:r>
        <w:rPr>
          <w:rFonts w:ascii="Arial" w:eastAsia="方正黑体简体" w:hAnsi="Arial" w:hint="eastAsia"/>
          <w:sz w:val="21"/>
          <w:szCs w:val="21"/>
        </w:rPr>
        <w:t>2</w:t>
      </w:r>
      <w:r>
        <w:rPr>
          <w:rFonts w:ascii="Arial" w:eastAsia="方正黑体简体" w:hAnsi="Arial" w:hint="eastAsia"/>
          <w:sz w:val="21"/>
          <w:szCs w:val="21"/>
        </w:rPr>
        <w:t>月</w:t>
      </w:r>
      <w:r>
        <w:rPr>
          <w:rFonts w:ascii="Arial" w:eastAsia="方正黑体简体" w:hAnsi="Arial" w:hint="eastAsia"/>
          <w:sz w:val="21"/>
          <w:szCs w:val="21"/>
        </w:rPr>
        <w:t>23</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C4110D">
        <w:rPr>
          <w:rFonts w:ascii="Arial" w:eastAsia="方正黑体简体" w:hAnsi="Arial"/>
          <w:sz w:val="21"/>
          <w:szCs w:val="21"/>
        </w:rPr>
        <w:t>2023-1-0094-</w:t>
      </w:r>
      <w:r w:rsidR="00B90397">
        <w:rPr>
          <w:rFonts w:ascii="Arial" w:eastAsia="方正黑体简体" w:hAnsi="Arial"/>
          <w:sz w:val="21"/>
          <w:szCs w:val="21"/>
        </w:rPr>
        <w:t>F04</w:t>
      </w:r>
      <w:r w:rsidR="00015B71" w:rsidRPr="00015B71">
        <w:rPr>
          <w:rFonts w:ascii="Arial" w:eastAsia="方正黑体简体" w:hAnsi="Arial"/>
          <w:sz w:val="21"/>
          <w:szCs w:val="21"/>
        </w:rPr>
        <w:t>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9E66CA">
      <w:pPr>
        <w:spacing w:line="480" w:lineRule="auto"/>
        <w:rPr>
          <w:rFonts w:ascii="Arial" w:hAnsi="Arial"/>
          <w:b/>
          <w:kern w:val="2"/>
          <w:sz w:val="21"/>
        </w:rPr>
      </w:pPr>
      <w:r w:rsidRPr="009E66CA">
        <w:rPr>
          <w:rFonts w:ascii="Arial" w:hAnsi="Arial" w:hint="eastAsia"/>
          <w:b/>
          <w:kern w:val="2"/>
          <w:sz w:val="21"/>
        </w:rPr>
        <w:t>长治市财政保障中心</w:t>
      </w:r>
      <w:r w:rsidR="00243762" w:rsidRPr="009E66CA">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的委托，我公司对</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00243762" w:rsidRPr="00125C25">
        <w:rPr>
          <w:rFonts w:ascii="Arial" w:hAnsi="Arial" w:hint="eastAsia"/>
          <w:sz w:val="21"/>
          <w:szCs w:val="24"/>
        </w:rPr>
        <w:t>房地产市场租金水平进行了评估。</w:t>
      </w:r>
    </w:p>
    <w:p w:rsidR="00CB451C" w:rsidRDefault="00243762" w:rsidP="00C4110D">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2264DC">
        <w:rPr>
          <w:rFonts w:ascii="Arial" w:hAnsi="Arial" w:hint="eastAsia"/>
          <w:sz w:val="21"/>
          <w:szCs w:val="21"/>
        </w:rPr>
        <w:t>长治市财政保障中心</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9822BF">
        <w:rPr>
          <w:rFonts w:ascii="Arial" w:hAnsi="Arial" w:hint="eastAsia"/>
          <w:sz w:val="21"/>
          <w:szCs w:val="21"/>
        </w:rPr>
        <w:t>不动产权利人</w:t>
      </w:r>
      <w:r w:rsidRPr="005C175B">
        <w:rPr>
          <w:rFonts w:ascii="Arial" w:hAnsi="Arial" w:hint="eastAsia"/>
          <w:sz w:val="21"/>
          <w:szCs w:val="21"/>
        </w:rPr>
        <w:t>提供的</w:t>
      </w:r>
      <w:r w:rsidR="004377E0">
        <w:rPr>
          <w:rFonts w:ascii="Arial" w:hAnsi="Arial" w:hint="eastAsia"/>
          <w:sz w:val="21"/>
          <w:szCs w:val="24"/>
        </w:rPr>
        <w:t>《</w:t>
      </w:r>
      <w:r w:rsidR="00015B71">
        <w:rPr>
          <w:rFonts w:ascii="Arial" w:hAnsi="Arial" w:hint="eastAsia"/>
          <w:sz w:val="21"/>
          <w:szCs w:val="24"/>
        </w:rPr>
        <w:t>不动产权证书</w:t>
      </w:r>
      <w:r w:rsidR="00736C7F">
        <w:rPr>
          <w:rFonts w:ascii="Arial" w:hAnsi="Arial" w:hint="eastAsia"/>
          <w:sz w:val="21"/>
          <w:szCs w:val="24"/>
        </w:rPr>
        <w:t>》</w:t>
      </w:r>
      <w:r w:rsidR="00736C7F">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00736C7F">
        <w:rPr>
          <w:rFonts w:ascii="Arial" w:hAnsi="Arial" w:hint="eastAsia"/>
          <w:sz w:val="21"/>
          <w:szCs w:val="24"/>
        </w:rPr>
        <w:t>]</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w:t>
      </w:r>
      <w:r w:rsidR="00C4110D">
        <w:rPr>
          <w:rFonts w:ascii="Arial" w:hAnsi="Arial" w:hint="eastAsia"/>
          <w:sz w:val="21"/>
          <w:szCs w:val="21"/>
        </w:rPr>
        <w:t>建筑面积</w:t>
      </w:r>
      <w:r w:rsidR="00B90397">
        <w:rPr>
          <w:rFonts w:ascii="Arial" w:hAnsi="Arial" w:hint="eastAsia"/>
          <w:sz w:val="21"/>
          <w:szCs w:val="21"/>
        </w:rPr>
        <w:t>合计</w:t>
      </w:r>
      <w:r w:rsidR="00382F8F">
        <w:rPr>
          <w:rFonts w:ascii="Arial" w:hAnsi="Arial" w:hint="eastAsia"/>
          <w:sz w:val="21"/>
          <w:szCs w:val="21"/>
        </w:rPr>
        <w:t>为</w:t>
      </w:r>
      <w:r w:rsidR="00B90397">
        <w:rPr>
          <w:rFonts w:ascii="Arial" w:hAnsi="Arial" w:hint="eastAsia"/>
          <w:sz w:val="21"/>
          <w:szCs w:val="21"/>
        </w:rPr>
        <w:t>1839.18</w:t>
      </w:r>
      <w:r w:rsidR="00C4110D">
        <w:rPr>
          <w:rFonts w:ascii="Arial" w:hAnsi="Arial" w:hint="eastAsia"/>
          <w:sz w:val="21"/>
          <w:szCs w:val="21"/>
        </w:rPr>
        <w:t>平方米，</w:t>
      </w:r>
      <w:r w:rsidR="00B90397">
        <w:rPr>
          <w:rFonts w:ascii="Arial" w:hAnsi="Arial" w:hint="eastAsia"/>
          <w:sz w:val="21"/>
          <w:szCs w:val="21"/>
        </w:rPr>
        <w:t>全部为办公用房。估价对象详细情况如下：</w:t>
      </w:r>
    </w:p>
    <w:tbl>
      <w:tblPr>
        <w:tblStyle w:val="af7"/>
        <w:tblW w:w="9299" w:type="dxa"/>
        <w:jc w:val="center"/>
        <w:tblLayout w:type="fixed"/>
        <w:tblCellMar>
          <w:top w:w="57" w:type="dxa"/>
          <w:left w:w="57" w:type="dxa"/>
          <w:bottom w:w="57" w:type="dxa"/>
          <w:right w:w="57" w:type="dxa"/>
        </w:tblCellMar>
        <w:tblLook w:val="04A0" w:firstRow="1" w:lastRow="0" w:firstColumn="1" w:lastColumn="0" w:noHBand="0" w:noVBand="1"/>
      </w:tblPr>
      <w:tblGrid>
        <w:gridCol w:w="624"/>
        <w:gridCol w:w="2127"/>
        <w:gridCol w:w="2919"/>
        <w:gridCol w:w="1134"/>
        <w:gridCol w:w="1247"/>
        <w:gridCol w:w="1248"/>
      </w:tblGrid>
      <w:tr w:rsidR="00B90397" w:rsidTr="006A6B85">
        <w:trPr>
          <w:cantSplit/>
          <w:tblHeader/>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序号</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《不动产权证书》证号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坐落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用途</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建筑面积</w:t>
            </w:r>
          </w:p>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（平方米）</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套内建筑面积</w:t>
            </w:r>
          </w:p>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（平方米）</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Pr>
                <w:rFonts w:ascii="Arial" w:eastAsia="华文细黑" w:hAnsi="Arial" w:cs="Arial" w:hint="eastAsia"/>
                <w:sz w:val="18"/>
                <w:szCs w:val="18"/>
              </w:rPr>
              <w:t>0002853</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Pr="00B90397">
              <w:rPr>
                <w:rFonts w:ascii="Arial" w:eastAsia="华文细黑" w:hAnsi="Arial" w:cs="Arial" w:hint="eastAsia"/>
                <w:sz w:val="18"/>
                <w:szCs w:val="18"/>
              </w:rPr>
              <w:t>801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234.16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138.06</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0002854</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281.15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165.77</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0002849</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235.83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139.05</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0002840</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188.02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110.86</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0002852</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180.93 </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106.68</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0002850</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806</w:t>
            </w:r>
          </w:p>
        </w:tc>
        <w:tc>
          <w:tcPr>
            <w:tcW w:w="113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242.77 </w:t>
            </w:r>
          </w:p>
        </w:tc>
        <w:tc>
          <w:tcPr>
            <w:tcW w:w="1248" w:type="dxa"/>
            <w:tcBorders>
              <w:top w:val="single" w:sz="4" w:space="0" w:color="000000"/>
              <w:left w:val="single" w:sz="4" w:space="0" w:color="000000"/>
              <w:bottom w:val="single" w:sz="4" w:space="0" w:color="000000"/>
              <w:right w:val="single" w:sz="4" w:space="0" w:color="000000"/>
            </w:tcBorders>
            <w:vAlign w:val="center"/>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143.14</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0002851</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807</w:t>
            </w:r>
          </w:p>
        </w:tc>
        <w:tc>
          <w:tcPr>
            <w:tcW w:w="113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95.93 </w:t>
            </w:r>
          </w:p>
        </w:tc>
        <w:tc>
          <w:tcPr>
            <w:tcW w:w="1248" w:type="dxa"/>
            <w:tcBorders>
              <w:top w:val="single" w:sz="4" w:space="0" w:color="000000"/>
              <w:left w:val="single" w:sz="4" w:space="0" w:color="000000"/>
              <w:bottom w:val="single" w:sz="4" w:space="0" w:color="000000"/>
              <w:right w:val="single" w:sz="4" w:space="0" w:color="000000"/>
            </w:tcBorders>
            <w:vAlign w:val="center"/>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56.56</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0002855</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808</w:t>
            </w:r>
          </w:p>
        </w:tc>
        <w:tc>
          <w:tcPr>
            <w:tcW w:w="113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144.44 </w:t>
            </w:r>
          </w:p>
        </w:tc>
        <w:tc>
          <w:tcPr>
            <w:tcW w:w="1248" w:type="dxa"/>
            <w:tcBorders>
              <w:top w:val="single" w:sz="4" w:space="0" w:color="000000"/>
              <w:left w:val="single" w:sz="4" w:space="0" w:color="000000"/>
              <w:bottom w:val="single" w:sz="4" w:space="0" w:color="000000"/>
              <w:right w:val="single" w:sz="4" w:space="0" w:color="000000"/>
            </w:tcBorders>
            <w:vAlign w:val="center"/>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85.16</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0002848</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809</w:t>
            </w:r>
          </w:p>
        </w:tc>
        <w:tc>
          <w:tcPr>
            <w:tcW w:w="113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141.33 </w:t>
            </w:r>
          </w:p>
        </w:tc>
        <w:tc>
          <w:tcPr>
            <w:tcW w:w="1248" w:type="dxa"/>
            <w:tcBorders>
              <w:top w:val="single" w:sz="4" w:space="0" w:color="000000"/>
              <w:left w:val="single" w:sz="4" w:space="0" w:color="000000"/>
              <w:bottom w:val="single" w:sz="4" w:space="0" w:color="000000"/>
              <w:right w:val="single" w:sz="4" w:space="0" w:color="000000"/>
            </w:tcBorders>
            <w:vAlign w:val="center"/>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83.33</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0002847</w:t>
            </w:r>
            <w:r w:rsidRPr="00B90397">
              <w:rPr>
                <w:rFonts w:ascii="Arial" w:eastAsia="华文细黑" w:hAnsi="Arial" w:cs="Arial" w:hint="eastAsia"/>
                <w:sz w:val="18"/>
                <w:szCs w:val="18"/>
              </w:rPr>
              <w:t>号</w:t>
            </w:r>
          </w:p>
        </w:tc>
        <w:tc>
          <w:tcPr>
            <w:tcW w:w="2919"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810</w:t>
            </w:r>
          </w:p>
        </w:tc>
        <w:tc>
          <w:tcPr>
            <w:tcW w:w="1134" w:type="dxa"/>
            <w:tcBorders>
              <w:top w:val="single" w:sz="4" w:space="0" w:color="000000"/>
              <w:left w:val="single" w:sz="4" w:space="0" w:color="000000"/>
              <w:bottom w:val="single" w:sz="4" w:space="0" w:color="000000"/>
              <w:right w:val="single" w:sz="4" w:space="0" w:color="000000"/>
            </w:tcBorders>
            <w:vAlign w:val="center"/>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写字楼</w:t>
            </w:r>
          </w:p>
        </w:tc>
        <w:tc>
          <w:tcPr>
            <w:tcW w:w="1247"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6A6B85">
            <w:pPr>
              <w:spacing w:line="240" w:lineRule="exact"/>
              <w:jc w:val="both"/>
              <w:rPr>
                <w:rFonts w:ascii="Arial" w:eastAsia="华文细黑" w:hAnsi="Arial" w:cs="Arial"/>
                <w:sz w:val="18"/>
                <w:szCs w:val="18"/>
              </w:rPr>
            </w:pPr>
            <w:r w:rsidRPr="00B90397">
              <w:rPr>
                <w:rFonts w:ascii="Arial" w:eastAsia="华文细黑" w:hAnsi="Arial" w:cs="Arial"/>
                <w:sz w:val="18"/>
                <w:szCs w:val="18"/>
              </w:rPr>
              <w:t xml:space="preserve">94.62 </w:t>
            </w:r>
          </w:p>
        </w:tc>
        <w:tc>
          <w:tcPr>
            <w:tcW w:w="1248" w:type="dxa"/>
            <w:tcBorders>
              <w:top w:val="single" w:sz="4" w:space="0" w:color="000000"/>
              <w:left w:val="single" w:sz="4" w:space="0" w:color="000000"/>
              <w:bottom w:val="single" w:sz="4" w:space="0" w:color="000000"/>
              <w:right w:val="single" w:sz="4" w:space="0" w:color="000000"/>
            </w:tcBorders>
            <w:vAlign w:val="center"/>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55.79</w:t>
            </w:r>
          </w:p>
        </w:tc>
      </w:tr>
      <w:tr w:rsidR="00B90397" w:rsidTr="006A6B85">
        <w:trPr>
          <w:cantSplit/>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合计</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6A6B85">
            <w:pPr>
              <w:spacing w:line="240" w:lineRule="exact"/>
              <w:jc w:val="both"/>
              <w:rPr>
                <w:rFonts w:ascii="Arial" w:eastAsia="华文细黑" w:hAnsi="Arial" w:cs="Arial"/>
                <w:sz w:val="18"/>
                <w:szCs w:val="18"/>
              </w:rPr>
            </w:pPr>
            <w:r>
              <w:rPr>
                <w:rFonts w:ascii="Arial" w:eastAsia="华文细黑" w:hAnsi="Arial" w:cs="Arial"/>
                <w:sz w:val="18"/>
                <w:szCs w:val="18"/>
              </w:rPr>
              <w:t>——</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sidRPr="00CA5B36">
              <w:rPr>
                <w:rFonts w:ascii="Arial" w:eastAsia="华文细黑" w:hAnsi="Arial" w:cs="Arial"/>
                <w:sz w:val="18"/>
                <w:szCs w:val="18"/>
              </w:rPr>
              <w:t>1839.18</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rsidP="006A6B85">
            <w:pPr>
              <w:spacing w:line="240" w:lineRule="exact"/>
              <w:jc w:val="both"/>
              <w:rPr>
                <w:rFonts w:ascii="Arial" w:eastAsia="华文细黑" w:hAnsi="Arial" w:cs="Arial"/>
                <w:sz w:val="18"/>
                <w:szCs w:val="18"/>
              </w:rPr>
            </w:pPr>
            <w:r>
              <w:rPr>
                <w:rFonts w:ascii="Arial" w:eastAsia="华文细黑" w:hAnsi="Arial" w:cs="Arial" w:hint="eastAsia"/>
                <w:sz w:val="18"/>
                <w:szCs w:val="18"/>
              </w:rPr>
              <w:t>1084.4</w:t>
            </w:r>
          </w:p>
        </w:tc>
      </w:tr>
    </w:tbl>
    <w:p w:rsidR="00B90397" w:rsidRPr="006A6B85" w:rsidRDefault="00B90397" w:rsidP="006A6B85">
      <w:pPr>
        <w:spacing w:line="240" w:lineRule="exact"/>
        <w:jc w:val="both"/>
        <w:rPr>
          <w:rFonts w:ascii="Arial" w:eastAsia="华文细黑" w:hAnsi="Arial" w:cs="Arial"/>
          <w:sz w:val="18"/>
          <w:szCs w:val="18"/>
        </w:rPr>
      </w:pP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C63472">
        <w:rPr>
          <w:rFonts w:ascii="Arial" w:hAnsi="Arial" w:cs="Arial"/>
          <w:sz w:val="21"/>
          <w:szCs w:val="21"/>
        </w:rPr>
        <w:t>2023</w:t>
      </w:r>
      <w:r w:rsidR="00C63472">
        <w:rPr>
          <w:rFonts w:ascii="Arial" w:hAnsi="Arial" w:cs="Arial"/>
          <w:sz w:val="21"/>
          <w:szCs w:val="21"/>
        </w:rPr>
        <w:t>年</w:t>
      </w:r>
      <w:r w:rsidR="00C63472">
        <w:rPr>
          <w:rFonts w:ascii="Arial" w:hAnsi="Arial" w:cs="Arial"/>
          <w:sz w:val="21"/>
          <w:szCs w:val="21"/>
        </w:rPr>
        <w:t>2</w:t>
      </w:r>
      <w:r w:rsidR="00C63472">
        <w:rPr>
          <w:rFonts w:ascii="Arial" w:hAnsi="Arial" w:cs="Arial"/>
          <w:sz w:val="21"/>
          <w:szCs w:val="21"/>
        </w:rPr>
        <w:t>月</w:t>
      </w:r>
      <w:r w:rsidR="00C63472">
        <w:rPr>
          <w:rFonts w:ascii="Arial" w:hAnsi="Arial" w:cs="Arial" w:hint="eastAsia"/>
          <w:sz w:val="21"/>
          <w:szCs w:val="21"/>
        </w:rPr>
        <w:t>21</w:t>
      </w:r>
      <w:r w:rsidR="00C4110D">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lastRenderedPageBreak/>
        <w:t>价值类型：</w:t>
      </w:r>
      <w:r w:rsidR="00A924D8" w:rsidRPr="00A924D8">
        <w:rPr>
          <w:rFonts w:ascii="Arial" w:hAnsi="Arial" w:hint="eastAsia"/>
          <w:bCs/>
          <w:color w:val="000000"/>
          <w:sz w:val="21"/>
        </w:rPr>
        <w:t>根据房地产估价规范、国家现行有关标准规定和项目的具体要求，本次评估采用的是市场价格标准。根据《房地产估价基本术语标准》</w:t>
      </w:r>
      <w:r w:rsidR="00A924D8" w:rsidRPr="00A924D8">
        <w:rPr>
          <w:rFonts w:ascii="Arial" w:hAnsi="Arial" w:hint="eastAsia"/>
          <w:bCs/>
          <w:color w:val="000000"/>
          <w:sz w:val="21"/>
        </w:rPr>
        <w:t>[GB/T50899-2013]</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6301C3">
        <w:rPr>
          <w:rFonts w:ascii="Arial" w:hAnsi="Arial" w:cs="Arial" w:hint="eastAsia"/>
          <w:sz w:val="21"/>
          <w:szCs w:val="21"/>
        </w:rPr>
        <w:t>2023</w:t>
      </w:r>
      <w:r w:rsidR="006301C3">
        <w:rPr>
          <w:rFonts w:ascii="Arial" w:hAnsi="Arial" w:cs="Arial" w:hint="eastAsia"/>
          <w:sz w:val="21"/>
          <w:szCs w:val="21"/>
        </w:rPr>
        <w:t>年</w:t>
      </w:r>
      <w:r w:rsidR="006301C3">
        <w:rPr>
          <w:rFonts w:ascii="Arial" w:hAnsi="Arial" w:cs="Arial" w:hint="eastAsia"/>
          <w:sz w:val="21"/>
          <w:szCs w:val="21"/>
        </w:rPr>
        <w:t>2</w:t>
      </w:r>
      <w:r w:rsidR="006301C3">
        <w:rPr>
          <w:rFonts w:ascii="Arial" w:hAnsi="Arial" w:cs="Arial" w:hint="eastAsia"/>
          <w:sz w:val="21"/>
          <w:szCs w:val="21"/>
        </w:rPr>
        <w:t>月</w:t>
      </w:r>
      <w:r w:rsidR="006301C3">
        <w:rPr>
          <w:rFonts w:ascii="Arial" w:hAnsi="Arial" w:cs="Arial" w:hint="eastAsia"/>
          <w:sz w:val="21"/>
          <w:szCs w:val="21"/>
        </w:rPr>
        <w:t>21</w:t>
      </w:r>
      <w:r w:rsidR="006301C3">
        <w:rPr>
          <w:rFonts w:ascii="Arial" w:hAnsi="Arial" w:cs="Arial" w:hint="eastAsia"/>
          <w:sz w:val="21"/>
          <w:szCs w:val="21"/>
        </w:rPr>
        <w:t>日</w:t>
      </w:r>
      <w:r>
        <w:rPr>
          <w:rFonts w:ascii="Arial" w:hAnsi="Arial" w:hint="eastAsia"/>
          <w:bCs/>
          <w:sz w:val="21"/>
        </w:rPr>
        <w:t>，估价对象</w:t>
      </w:r>
      <w:r w:rsidR="00CA5B36">
        <w:rPr>
          <w:rFonts w:ascii="Arial" w:hAnsi="Arial" w:hint="eastAsia"/>
          <w:bCs/>
          <w:sz w:val="21"/>
        </w:rPr>
        <w:t>用途为办公</w:t>
      </w:r>
      <w:r w:rsidR="00BA005F">
        <w:rPr>
          <w:rFonts w:ascii="Arial" w:hAnsi="Arial" w:hint="eastAsia"/>
          <w:bCs/>
          <w:sz w:val="21"/>
        </w:rPr>
        <w:t>的房地产租赁价格</w:t>
      </w:r>
      <w:r w:rsidR="00BA005F" w:rsidRPr="00F51B4B">
        <w:rPr>
          <w:rFonts w:ascii="Arial" w:hAnsi="Arial" w:hint="eastAsia"/>
          <w:bCs/>
          <w:sz w:val="21"/>
        </w:rPr>
        <w:t>，其</w:t>
      </w:r>
      <w:r w:rsidR="00040016">
        <w:rPr>
          <w:rFonts w:ascii="Arial" w:hAnsi="Arial" w:hint="eastAsia"/>
          <w:bCs/>
          <w:sz w:val="21"/>
        </w:rPr>
        <w:t>不</w:t>
      </w:r>
      <w:r w:rsidR="00863F71" w:rsidRPr="00F51B4B">
        <w:rPr>
          <w:rFonts w:ascii="Arial" w:hAnsi="Arial" w:hint="eastAsia"/>
          <w:bCs/>
          <w:sz w:val="21"/>
        </w:rPr>
        <w:t>包含税费</w:t>
      </w:r>
      <w:r w:rsidR="00C63472" w:rsidRPr="00C63472">
        <w:rPr>
          <w:rFonts w:ascii="Arial" w:hAnsi="Arial" w:hint="eastAsia"/>
          <w:bCs/>
          <w:sz w:val="21"/>
        </w:rPr>
        <w:t>、物业费、取暖费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Pr>
          <w:rFonts w:ascii="Arial" w:hAnsi="Arial" w:hint="eastAsia"/>
          <w:sz w:val="21"/>
          <w:szCs w:val="21"/>
        </w:rPr>
        <w:t>估价方法为</w:t>
      </w:r>
      <w:r>
        <w:rPr>
          <w:rFonts w:ascii="Arial" w:hAnsi="Arial" w:cs="宋体" w:hint="eastAsia"/>
          <w:sz w:val="21"/>
          <w:szCs w:val="21"/>
        </w:rPr>
        <w:t>比较法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A924D8">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B94549">
        <w:rPr>
          <w:rFonts w:ascii="Arial" w:hAnsi="Arial" w:cs="Arial" w:hint="eastAsia"/>
          <w:bCs/>
          <w:sz w:val="21"/>
          <w:szCs w:val="21"/>
        </w:rPr>
        <w:t>为：</w:t>
      </w:r>
      <w:r>
        <w:rPr>
          <w:rFonts w:ascii="楷体_GB2312" w:eastAsia="楷体_GB2312" w:hint="eastAsia"/>
          <w:sz w:val="28"/>
        </w:rPr>
        <w:t xml:space="preserve"> </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57" w:type="dxa"/>
          <w:left w:w="57" w:type="dxa"/>
          <w:bottom w:w="57" w:type="dxa"/>
          <w:right w:w="57" w:type="dxa"/>
        </w:tblCellMar>
        <w:tblLook w:val="0000" w:firstRow="0" w:lastRow="0" w:firstColumn="0" w:lastColumn="0" w:noHBand="0" w:noVBand="0"/>
      </w:tblPr>
      <w:tblGrid>
        <w:gridCol w:w="3099"/>
        <w:gridCol w:w="3100"/>
        <w:gridCol w:w="3100"/>
      </w:tblGrid>
      <w:tr w:rsidR="00B94549" w:rsidTr="006A6B85">
        <w:trPr>
          <w:cantSplit/>
          <w:jc w:val="center"/>
        </w:trPr>
        <w:tc>
          <w:tcPr>
            <w:tcW w:w="1666" w:type="pct"/>
            <w:vAlign w:val="center"/>
          </w:tcPr>
          <w:p w:rsidR="00B94549" w:rsidRDefault="00B94549" w:rsidP="006A6B85">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B94549" w:rsidRDefault="00B94549" w:rsidP="006A6B85">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B94549" w:rsidRDefault="00B94549" w:rsidP="006A6B85">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B94549" w:rsidTr="006A6B85">
        <w:trPr>
          <w:cantSplit/>
          <w:jc w:val="center"/>
        </w:trPr>
        <w:tc>
          <w:tcPr>
            <w:tcW w:w="1666" w:type="pct"/>
            <w:vAlign w:val="center"/>
          </w:tcPr>
          <w:p w:rsidR="00B94549" w:rsidRDefault="008E127F" w:rsidP="006A6B85">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B94549" w:rsidRDefault="00CA5B36" w:rsidP="006A6B85">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B94549" w:rsidRDefault="00CA5B36" w:rsidP="006A6B85">
            <w:pPr>
              <w:widowControl/>
              <w:adjustRightInd/>
              <w:spacing w:line="240" w:lineRule="exact"/>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006301C3" w:rsidRPr="006301C3">
              <w:rPr>
                <w:rFonts w:ascii="Arial" w:eastAsia="华文细黑" w:hAnsi="Arial" w:cs="宋体" w:hint="eastAsia"/>
                <w:sz w:val="18"/>
                <w:szCs w:val="18"/>
              </w:rPr>
              <w:t xml:space="preserve"> </w:t>
            </w:r>
            <w:r w:rsidR="005D72FB">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243762" w:rsidRDefault="00243762"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color w:val="000000"/>
          <w:sz w:val="18"/>
          <w:szCs w:val="18"/>
        </w:rPr>
        <w:t>币种：人民币</w:t>
      </w:r>
      <w:r w:rsidR="004B771C">
        <w:rPr>
          <w:rFonts w:ascii="Arial" w:eastAsia="华文细黑" w:hAnsi="Arial" w:cs="宋体" w:hint="eastAsia"/>
          <w:color w:val="000000"/>
          <w:sz w:val="18"/>
          <w:szCs w:val="18"/>
        </w:rPr>
        <w:t>；</w:t>
      </w:r>
      <w:r w:rsidR="004B771C">
        <w:rPr>
          <w:rFonts w:ascii="Arial" w:eastAsia="华文细黑" w:hAnsi="Arial" w:cs="宋体"/>
          <w:color w:val="000000"/>
          <w:sz w:val="18"/>
          <w:szCs w:val="18"/>
        </w:rPr>
        <w:t xml:space="preserve"> </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4B771C">
        <w:rPr>
          <w:rFonts w:ascii="华文细黑" w:eastAsia="华文细黑" w:hAnsi="华文细黑" w:cs="宋体" w:hint="eastAsia"/>
          <w:color w:val="000000"/>
          <w:sz w:val="18"/>
          <w:szCs w:val="18"/>
        </w:rPr>
        <w:t>①</w:t>
      </w:r>
      <w:r w:rsidR="004B771C">
        <w:rPr>
          <w:rFonts w:ascii="Arial" w:eastAsia="华文细黑" w:hAnsi="Arial" w:cs="宋体" w:hint="eastAsia"/>
          <w:color w:val="000000"/>
          <w:sz w:val="18"/>
          <w:szCs w:val="18"/>
        </w:rPr>
        <w:t>不包含税费、</w:t>
      </w:r>
      <w:r w:rsidR="004B771C">
        <w:rPr>
          <w:rFonts w:ascii="Arial" w:eastAsia="华文细黑" w:hAnsi="Arial" w:cs="宋体" w:hint="eastAsia"/>
          <w:sz w:val="18"/>
          <w:szCs w:val="18"/>
        </w:rPr>
        <w:t>物业费、取暖费。</w:t>
      </w:r>
      <w:r w:rsidR="004B771C">
        <w:rPr>
          <w:rFonts w:ascii="华文细黑" w:eastAsia="华文细黑" w:hAnsi="华文细黑" w:cs="宋体" w:hint="eastAsia"/>
          <w:sz w:val="18"/>
          <w:szCs w:val="18"/>
        </w:rPr>
        <w:t>②</w:t>
      </w:r>
      <w:r w:rsidR="00243762" w:rsidRPr="00040016">
        <w:rPr>
          <w:rFonts w:ascii="Arial" w:eastAsia="华文细黑" w:hAnsi="Arial" w:cs="宋体" w:hint="eastAsia"/>
          <w:color w:val="000000"/>
          <w:sz w:val="18"/>
          <w:szCs w:val="18"/>
        </w:rPr>
        <w:t>本估价结果同时受本报告正文中“估价的假设和限制条件”限制。</w:t>
      </w:r>
    </w:p>
    <w:p w:rsidR="00975A03" w:rsidRDefault="00975A03">
      <w:pPr>
        <w:spacing w:line="480" w:lineRule="auto"/>
        <w:ind w:firstLineChars="500" w:firstLine="1050"/>
        <w:rPr>
          <w:rFonts w:ascii="Arial" w:hAnsi="Arial"/>
          <w:sz w:val="21"/>
        </w:rPr>
      </w:pPr>
    </w:p>
    <w:p w:rsidR="00217B5E" w:rsidRDefault="00217B5E">
      <w:pPr>
        <w:spacing w:line="480" w:lineRule="auto"/>
        <w:ind w:firstLineChars="500" w:firstLine="1050"/>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C4110D">
            <w:pPr>
              <w:spacing w:line="480" w:lineRule="auto"/>
              <w:jc w:val="right"/>
              <w:rPr>
                <w:rFonts w:ascii="Arial" w:hAnsi="Arial" w:cs="Arial"/>
                <w:sz w:val="21"/>
                <w:szCs w:val="21"/>
              </w:rPr>
            </w:pPr>
            <w:r>
              <w:rPr>
                <w:rFonts w:ascii="Arial" w:hAnsi="Arial" w:cs="Arial" w:hint="eastAsia"/>
                <w:sz w:val="21"/>
                <w:szCs w:val="21"/>
              </w:rPr>
              <w:t>二○二三年二月二十三</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headerReference w:type="default" r:id="rId13"/>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估价对象建筑面积以</w:t>
      </w:r>
      <w:r w:rsidRPr="00E65E36">
        <w:rPr>
          <w:rFonts w:ascii="Arial" w:hAnsi="Arial" w:hint="eastAsia"/>
          <w:sz w:val="21"/>
          <w:szCs w:val="24"/>
        </w:rPr>
        <w:t>《不动产权证书》</w:t>
      </w:r>
      <w:r w:rsidRPr="00E65E36">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Pr="00E65E36">
        <w:rPr>
          <w:rFonts w:ascii="Arial" w:hAnsi="Arial" w:hint="eastAsia"/>
          <w:sz w:val="21"/>
          <w:szCs w:val="24"/>
        </w:rPr>
        <w:t>]</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CD74BC" w:rsidRPr="00CD74BC" w:rsidRDefault="00D9511E" w:rsidP="00CD74BC">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lastRenderedPageBreak/>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7F263C" w:rsidP="00820FBC">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bCs/>
          <w:sz w:val="21"/>
        </w:rPr>
        <w:t>无。</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本报告估价目的是为估价委托人核定估价对象市场租金水平提供参考依据，不做其他估价目的之用。如果估价对象的评估条件或目的发生变化，需重新进行评估。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lastRenderedPageBreak/>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2264DC">
        <w:rPr>
          <w:rFonts w:ascii="Arial" w:hAnsi="Arial" w:cs="Arial" w:hint="eastAsia"/>
          <w:sz w:val="21"/>
          <w:szCs w:val="28"/>
        </w:rPr>
        <w:t>2023</w:t>
      </w:r>
      <w:r w:rsidR="002264DC">
        <w:rPr>
          <w:rFonts w:ascii="Arial" w:hAnsi="Arial" w:cs="Arial" w:hint="eastAsia"/>
          <w:sz w:val="21"/>
          <w:szCs w:val="28"/>
        </w:rPr>
        <w:t>年</w:t>
      </w:r>
      <w:r w:rsidR="002264DC">
        <w:rPr>
          <w:rFonts w:ascii="Arial" w:hAnsi="Arial" w:cs="Arial" w:hint="eastAsia"/>
          <w:sz w:val="21"/>
          <w:szCs w:val="28"/>
        </w:rPr>
        <w:t>2</w:t>
      </w:r>
      <w:r w:rsidR="002264DC">
        <w:rPr>
          <w:rFonts w:ascii="Arial" w:hAnsi="Arial" w:cs="Arial" w:hint="eastAsia"/>
          <w:sz w:val="21"/>
          <w:szCs w:val="28"/>
        </w:rPr>
        <w:t>月</w:t>
      </w:r>
      <w:r w:rsidR="002264DC">
        <w:rPr>
          <w:rFonts w:ascii="Arial" w:hAnsi="Arial" w:cs="Arial" w:hint="eastAsia"/>
          <w:sz w:val="21"/>
          <w:szCs w:val="28"/>
        </w:rPr>
        <w:t>23</w:t>
      </w:r>
      <w:r w:rsidR="002264DC">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217B5E"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w:t>
            </w:r>
            <w:r w:rsidRPr="00CD74BC">
              <w:rPr>
                <w:rFonts w:ascii="Arial" w:eastAsia="华文细黑" w:hAnsi="Arial" w:hint="eastAsia"/>
                <w:bCs/>
                <w:sz w:val="18"/>
                <w:szCs w:val="21"/>
              </w:rPr>
              <w:t>评估估价委托人为</w:t>
            </w:r>
            <w:r w:rsidR="009E66CA" w:rsidRPr="00CD74BC">
              <w:rPr>
                <w:rFonts w:ascii="Arial" w:eastAsia="华文细黑" w:hAnsi="Arial" w:hint="eastAsia"/>
                <w:bCs/>
                <w:sz w:val="18"/>
                <w:szCs w:val="21"/>
              </w:rPr>
              <w:t>长治市财政保障中心</w:t>
            </w:r>
            <w:r w:rsidRPr="00CD74BC">
              <w:rPr>
                <w:rFonts w:ascii="Arial" w:eastAsia="华文细黑" w:hAnsi="Arial" w:hint="eastAsia"/>
                <w:bCs/>
                <w:sz w:val="18"/>
                <w:szCs w:val="21"/>
              </w:rPr>
              <w:t>，</w:t>
            </w:r>
            <w:r w:rsidR="00CD74BC" w:rsidRPr="00CD74BC">
              <w:rPr>
                <w:rFonts w:ascii="Arial" w:eastAsia="华文细黑" w:hAnsi="Arial"/>
                <w:bCs/>
                <w:sz w:val="18"/>
                <w:szCs w:val="21"/>
              </w:rPr>
              <w:t>为估价对象的不动产权利人。</w:t>
            </w:r>
          </w:p>
          <w:p w:rsidR="00243762" w:rsidRPr="00165D6A" w:rsidRDefault="00243762">
            <w:pPr>
              <w:spacing w:line="360" w:lineRule="auto"/>
              <w:ind w:firstLineChars="200" w:firstLine="360"/>
              <w:rPr>
                <w:rFonts w:ascii="Arial" w:eastAsia="华文细黑" w:hAnsi="Arial"/>
                <w:bCs/>
                <w:sz w:val="18"/>
                <w:szCs w:val="21"/>
              </w:rPr>
            </w:pPr>
            <w:r w:rsidRPr="00217B5E">
              <w:rPr>
                <w:rFonts w:ascii="Arial" w:eastAsia="华文细黑" w:hAnsi="Arial" w:hint="eastAsia"/>
                <w:bCs/>
                <w:sz w:val="18"/>
                <w:szCs w:val="21"/>
              </w:rPr>
              <w:t>单位名称：</w:t>
            </w:r>
            <w:r w:rsidR="009E66CA" w:rsidRPr="00217B5E">
              <w:rPr>
                <w:rFonts w:ascii="Arial" w:eastAsia="华文细黑" w:hAnsi="Arial" w:hint="eastAsia"/>
                <w:bCs/>
                <w:sz w:val="18"/>
                <w:szCs w:val="21"/>
              </w:rPr>
              <w:t>长治市财政保障中心</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w:t>
            </w:r>
            <w:r w:rsidR="0031661F" w:rsidRPr="0031661F">
              <w:rPr>
                <w:rFonts w:ascii="Arial" w:eastAsia="华文细黑" w:hAnsi="Arial" w:hint="eastAsia"/>
                <w:bCs/>
                <w:sz w:val="18"/>
                <w:szCs w:val="21"/>
              </w:rPr>
              <w:t>崔进</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31661F" w:rsidRPr="0031661F">
              <w:rPr>
                <w:rFonts w:ascii="Arial" w:eastAsia="华文细黑" w:hAnsi="Arial"/>
                <w:bCs/>
                <w:sz w:val="18"/>
                <w:szCs w:val="21"/>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r>
              <w:rPr>
                <w:rFonts w:ascii="Arial" w:eastAsia="华文细黑" w:hAnsi="Arial" w:cs="Arial"/>
                <w:kern w:val="2"/>
                <w:sz w:val="18"/>
                <w:szCs w:val="21"/>
              </w:rPr>
              <w:t>至</w:t>
            </w:r>
            <w:r w:rsidR="002264DC">
              <w:rPr>
                <w:rFonts w:ascii="Arial" w:eastAsia="华文细黑" w:hAnsi="Arial" w:cs="Arial"/>
                <w:kern w:val="2"/>
                <w:sz w:val="18"/>
                <w:szCs w:val="21"/>
              </w:rPr>
              <w:t>2023</w:t>
            </w:r>
            <w:r w:rsidR="002264DC">
              <w:rPr>
                <w:rFonts w:ascii="Arial" w:eastAsia="华文细黑" w:hAnsi="Arial" w:cs="Arial"/>
                <w:kern w:val="2"/>
                <w:sz w:val="18"/>
                <w:szCs w:val="21"/>
              </w:rPr>
              <w:t>年</w:t>
            </w:r>
            <w:r w:rsidR="002264DC">
              <w:rPr>
                <w:rFonts w:ascii="Arial" w:eastAsia="华文细黑" w:hAnsi="Arial" w:cs="Arial"/>
                <w:kern w:val="2"/>
                <w:sz w:val="18"/>
                <w:szCs w:val="21"/>
              </w:rPr>
              <w:t>2</w:t>
            </w:r>
            <w:r w:rsidR="002264DC">
              <w:rPr>
                <w:rFonts w:ascii="Arial" w:eastAsia="华文细黑" w:hAnsi="Arial" w:cs="Arial"/>
                <w:kern w:val="2"/>
                <w:sz w:val="18"/>
                <w:szCs w:val="21"/>
              </w:rPr>
              <w:t>月</w:t>
            </w:r>
            <w:r w:rsidR="002264DC">
              <w:rPr>
                <w:rFonts w:ascii="Arial" w:eastAsia="华文细黑" w:hAnsi="Arial" w:cs="Arial"/>
                <w:kern w:val="2"/>
                <w:sz w:val="18"/>
                <w:szCs w:val="21"/>
              </w:rPr>
              <w:t>23</w:t>
            </w:r>
            <w:r w:rsidR="002264DC">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8E127F">
              <w:rPr>
                <w:rFonts w:ascii="Arial" w:eastAsia="华文细黑" w:hAnsi="Arial" w:cs="Arial" w:hint="eastAsia"/>
                <w:sz w:val="18"/>
                <w:szCs w:val="21"/>
              </w:rPr>
              <w:t>北京市西城区马连道路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r w:rsidR="008E127F">
              <w:rPr>
                <w:rFonts w:ascii="Arial" w:eastAsia="华文细黑" w:hAnsi="Arial" w:cs="Arial" w:hint="eastAsia"/>
                <w:sz w:val="18"/>
                <w:szCs w:val="21"/>
              </w:rPr>
              <w:t>办公用房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015B71">
            <w:pPr>
              <w:spacing w:line="360" w:lineRule="auto"/>
              <w:rPr>
                <w:rFonts w:ascii="Arial" w:eastAsia="华文细黑" w:hAnsi="Arial" w:cs="Arial"/>
                <w:sz w:val="18"/>
                <w:szCs w:val="21"/>
              </w:rPr>
            </w:pPr>
            <w:r>
              <w:rPr>
                <w:rFonts w:ascii="Arial" w:eastAsia="华文细黑" w:hAnsi="Arial" w:cs="Arial" w:hint="eastAsia"/>
                <w:sz w:val="18"/>
                <w:szCs w:val="21"/>
              </w:rPr>
              <w:t>不动产权证书</w:t>
            </w:r>
            <w:r w:rsidR="00243762">
              <w:rPr>
                <w:rFonts w:ascii="Arial" w:eastAsia="华文细黑" w:hAnsi="Arial" w:cs="Arial" w:hint="eastAsia"/>
                <w:sz w:val="18"/>
                <w:szCs w:val="21"/>
              </w:rPr>
              <w:t>号：</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0C061B">
            <w:pPr>
              <w:spacing w:line="360" w:lineRule="auto"/>
              <w:rPr>
                <w:rFonts w:ascii="Arial" w:eastAsia="华文细黑" w:hAnsi="Arial" w:cs="Arial"/>
                <w:sz w:val="18"/>
                <w:szCs w:val="21"/>
              </w:rPr>
            </w:pPr>
            <w:r>
              <w:rPr>
                <w:rFonts w:ascii="Arial" w:eastAsia="华文细黑" w:hAnsi="Arial" w:cs="Arial" w:hint="eastAsia"/>
                <w:sz w:val="18"/>
                <w:szCs w:val="21"/>
              </w:rPr>
              <w:t>权利性质：</w:t>
            </w:r>
            <w:r w:rsidR="008E127F">
              <w:rPr>
                <w:rFonts w:ascii="Arial" w:eastAsia="华文细黑" w:hAnsi="Arial" w:cs="Arial" w:hint="eastAsia"/>
                <w:sz w:val="18"/>
                <w:szCs w:val="21"/>
              </w:rPr>
              <w:t>出让</w:t>
            </w:r>
            <w:r w:rsidR="008E127F">
              <w:rPr>
                <w:rFonts w:ascii="Arial" w:eastAsia="华文细黑" w:hAnsi="Arial" w:cs="Arial" w:hint="eastAsia"/>
                <w:sz w:val="18"/>
                <w:szCs w:val="21"/>
              </w:rPr>
              <w:t>/</w:t>
            </w:r>
            <w:r w:rsidR="005F0CEF">
              <w:rPr>
                <w:rFonts w:ascii="Arial" w:eastAsia="华文细黑" w:hAnsi="Arial" w:cs="Arial" w:hint="eastAsia"/>
                <w:sz w:val="18"/>
                <w:szCs w:val="21"/>
              </w:rPr>
              <w:t>商品房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2264DC">
              <w:rPr>
                <w:rFonts w:ascii="Arial" w:eastAsia="华文细黑" w:hAnsi="Arial" w:cs="Arial" w:hint="eastAsia"/>
                <w:sz w:val="18"/>
                <w:szCs w:val="21"/>
              </w:rPr>
              <w:t>长治市财政保障中心</w:t>
            </w:r>
          </w:p>
        </w:tc>
        <w:tc>
          <w:tcPr>
            <w:tcW w:w="4647" w:type="dxa"/>
            <w:gridSpan w:val="5"/>
            <w:tcMar>
              <w:top w:w="85" w:type="dxa"/>
              <w:left w:w="85" w:type="dxa"/>
              <w:bottom w:w="85" w:type="dxa"/>
              <w:right w:w="28" w:type="dxa"/>
            </w:tcMar>
            <w:vAlign w:val="center"/>
          </w:tcPr>
          <w:p w:rsidR="00243762" w:rsidRDefault="007F263C">
            <w:pPr>
              <w:spacing w:line="360" w:lineRule="auto"/>
              <w:rPr>
                <w:rFonts w:ascii="Arial" w:eastAsia="华文细黑" w:hAnsi="Arial" w:cs="Arial"/>
                <w:sz w:val="18"/>
                <w:szCs w:val="21"/>
              </w:rPr>
            </w:pPr>
            <w:r>
              <w:rPr>
                <w:rFonts w:ascii="Arial" w:eastAsia="华文细黑" w:hAnsi="Arial" w:cs="Arial" w:hint="eastAsia"/>
                <w:sz w:val="18"/>
                <w:szCs w:val="21"/>
              </w:rPr>
              <w:t>共有情况：</w:t>
            </w:r>
            <w:r w:rsidR="005F0CEF">
              <w:rPr>
                <w:rFonts w:ascii="Arial" w:eastAsia="华文细黑" w:hAnsi="Arial" w:cs="Arial" w:hint="eastAsia"/>
                <w:sz w:val="18"/>
                <w:szCs w:val="21"/>
              </w:rPr>
              <w:t>单独所有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8E127F">
              <w:rPr>
                <w:rFonts w:ascii="Arial" w:eastAsia="华文细黑" w:hAnsi="Arial" w:cs="Arial" w:hint="eastAsia"/>
                <w:sz w:val="18"/>
                <w:szCs w:val="21"/>
              </w:rPr>
              <w:t>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8E127F">
              <w:rPr>
                <w:rFonts w:ascii="Arial" w:eastAsia="华文细黑" w:hAnsi="Arial" w:cs="Arial" w:hint="eastAsia"/>
                <w:sz w:val="18"/>
                <w:szCs w:val="21"/>
              </w:rPr>
              <w:t>6</w:t>
            </w:r>
            <w:r w:rsidR="00073285">
              <w:rPr>
                <w:rFonts w:ascii="Arial" w:eastAsia="华文细黑" w:hAnsi="Arial" w:cs="Arial" w:hint="eastAsia"/>
                <w:sz w:val="18"/>
                <w:szCs w:val="21"/>
              </w:rPr>
              <w:t>号</w:t>
            </w:r>
            <w:r w:rsidR="007F263C">
              <w:rPr>
                <w:rFonts w:ascii="Arial" w:eastAsia="华文细黑" w:hAnsi="Arial" w:cs="Arial" w:hint="eastAsia"/>
                <w:sz w:val="18"/>
                <w:szCs w:val="21"/>
              </w:rPr>
              <w:t>楼</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7F263C">
              <w:rPr>
                <w:rFonts w:ascii="Arial" w:eastAsia="华文细黑" w:hAnsi="Arial" w:cs="Arial" w:hint="eastAsia"/>
                <w:sz w:val="18"/>
                <w:szCs w:val="21"/>
              </w:rPr>
              <w:t>钢筋混凝土结构</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8E127F">
              <w:rPr>
                <w:rFonts w:ascii="Arial" w:eastAsia="华文细黑" w:hAnsi="Arial" w:cs="Arial" w:hint="eastAsia"/>
                <w:sz w:val="18"/>
                <w:szCs w:val="21"/>
              </w:rPr>
              <w:t>18</w:t>
            </w:r>
            <w:r w:rsidR="000B5D2C">
              <w:rPr>
                <w:rFonts w:ascii="Arial" w:eastAsia="华文细黑" w:hAnsi="Arial" w:cs="Arial" w:hint="eastAsia"/>
                <w:sz w:val="18"/>
                <w:szCs w:val="21"/>
              </w:rPr>
              <w:t>（地上</w:t>
            </w:r>
            <w:r w:rsidR="000C061B">
              <w:rPr>
                <w:rFonts w:ascii="Arial" w:eastAsia="华文细黑" w:hAnsi="Arial" w:cs="Arial" w:hint="eastAsia"/>
                <w:sz w:val="18"/>
                <w:szCs w:val="21"/>
              </w:rPr>
              <w:t>16</w:t>
            </w:r>
            <w:r w:rsidR="000B5D2C">
              <w:rPr>
                <w:rFonts w:ascii="Arial" w:eastAsia="华文细黑" w:hAnsi="Arial" w:cs="Arial" w:hint="eastAsia"/>
                <w:sz w:val="18"/>
                <w:szCs w:val="21"/>
              </w:rPr>
              <w:t>、地下</w:t>
            </w:r>
            <w:r w:rsidR="008E127F">
              <w:rPr>
                <w:rFonts w:ascii="Arial" w:eastAsia="华文细黑" w:hAnsi="Arial" w:cs="Arial" w:hint="eastAsia"/>
                <w:sz w:val="18"/>
                <w:szCs w:val="21"/>
              </w:rPr>
              <w:t>2</w:t>
            </w:r>
            <w:r w:rsidR="000B5D2C">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8E127F">
              <w:rPr>
                <w:rFonts w:ascii="Arial" w:eastAsia="华文细黑" w:hAnsi="Arial" w:cs="Arial" w:hint="eastAsia"/>
                <w:sz w:val="18"/>
                <w:szCs w:val="21"/>
              </w:rPr>
              <w:t>7</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77572D">
            <w:pPr>
              <w:spacing w:line="360" w:lineRule="auto"/>
              <w:rPr>
                <w:rFonts w:ascii="Arial" w:eastAsia="华文细黑" w:hAnsi="Arial" w:cs="Arial"/>
                <w:sz w:val="18"/>
                <w:szCs w:val="21"/>
              </w:rPr>
            </w:pPr>
            <w:r>
              <w:rPr>
                <w:rFonts w:ascii="Arial" w:eastAsia="华文细黑" w:hAnsi="Arial" w:cs="Arial" w:hint="eastAsia"/>
                <w:sz w:val="18"/>
                <w:szCs w:val="21"/>
              </w:rPr>
              <w:t>建筑</w:t>
            </w:r>
            <w:r>
              <w:rPr>
                <w:rFonts w:ascii="Arial" w:eastAsia="华文细黑" w:hAnsi="Arial" w:cs="Arial"/>
                <w:sz w:val="18"/>
                <w:szCs w:val="21"/>
              </w:rPr>
              <w:t>面积（</w:t>
            </w:r>
            <w:r>
              <w:rPr>
                <w:rFonts w:ascii="Arial" w:eastAsia="华文细黑" w:hAnsi="Arial" w:cs="Arial" w:hint="eastAsia"/>
                <w:sz w:val="18"/>
                <w:szCs w:val="21"/>
              </w:rPr>
              <w:t>㎡</w:t>
            </w:r>
            <w:r>
              <w:rPr>
                <w:rFonts w:ascii="Arial" w:eastAsia="华文细黑" w:hAnsi="Arial" w:cs="Arial"/>
                <w:sz w:val="18"/>
                <w:szCs w:val="21"/>
              </w:rPr>
              <w:t>）：</w:t>
            </w:r>
            <w:r w:rsidR="00B90397">
              <w:rPr>
                <w:rFonts w:ascii="Arial" w:eastAsia="华文细黑" w:hAnsi="Arial" w:cs="Arial" w:hint="eastAsia"/>
                <w:sz w:val="18"/>
                <w:szCs w:val="21"/>
              </w:rPr>
              <w:t>1839.18</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p>
        </w:tc>
      </w:tr>
      <w:tr w:rsidR="000B5D2C" w:rsidTr="00B90397">
        <w:trPr>
          <w:jc w:val="center"/>
        </w:trPr>
        <w:tc>
          <w:tcPr>
            <w:tcW w:w="9352" w:type="dxa"/>
            <w:gridSpan w:val="11"/>
            <w:noWrap/>
            <w:tcMar>
              <w:top w:w="85" w:type="dxa"/>
              <w:left w:w="85" w:type="dxa"/>
              <w:bottom w:w="85" w:type="dxa"/>
              <w:right w:w="28" w:type="dxa"/>
            </w:tcMar>
            <w:vAlign w:val="center"/>
          </w:tcPr>
          <w:p w:rsidR="000B5D2C" w:rsidRPr="008E127F" w:rsidRDefault="008E127F" w:rsidP="00B64FDB">
            <w:pPr>
              <w:spacing w:line="360" w:lineRule="auto"/>
              <w:rPr>
                <w:rFonts w:ascii="宋体" w:hAnsi="宋体" w:cs="宋体"/>
                <w:sz w:val="18"/>
                <w:szCs w:val="21"/>
              </w:rPr>
            </w:pPr>
            <w:r>
              <w:rPr>
                <w:rFonts w:ascii="Arial" w:eastAsia="华文细黑" w:hAnsi="Arial" w:cs="Arial" w:hint="eastAsia"/>
                <w:sz w:val="18"/>
                <w:szCs w:val="21"/>
              </w:rPr>
              <w:t>房屋竣工时间：</w:t>
            </w:r>
            <w:r>
              <w:rPr>
                <w:rFonts w:ascii="Arial" w:eastAsia="华文细黑" w:hAnsi="Arial" w:cs="Arial" w:hint="eastAsia"/>
                <w:sz w:val="18"/>
                <w:szCs w:val="21"/>
              </w:rPr>
              <w:t>2007</w:t>
            </w:r>
            <w:r>
              <w:rPr>
                <w:rFonts w:ascii="Arial" w:eastAsia="华文细黑" w:hAnsi="Arial" w:cs="Arial" w:hint="eastAsia"/>
                <w:sz w:val="18"/>
                <w:szCs w:val="21"/>
              </w:rPr>
              <w:t>年</w:t>
            </w:r>
            <w:r>
              <w:rPr>
                <w:rFonts w:ascii="Arial" w:eastAsia="华文细黑" w:hAnsi="Arial" w:cs="Arial" w:hint="eastAsia"/>
                <w:sz w:val="18"/>
                <w:szCs w:val="21"/>
              </w:rPr>
              <w:t>8</w:t>
            </w:r>
            <w:r>
              <w:rPr>
                <w:rFonts w:ascii="宋体" w:hAnsi="宋体" w:cs="宋体" w:hint="eastAsia"/>
                <w:sz w:val="18"/>
                <w:szCs w:val="21"/>
              </w:rPr>
              <w:t>月6日</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D9511E">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lastRenderedPageBreak/>
              <w:t>备注：</w:t>
            </w:r>
            <w:bookmarkStart w:id="10" w:name="_GoBack"/>
            <w:r w:rsidR="00D9511E">
              <w:rPr>
                <w:rFonts w:ascii="Arial" w:eastAsia="华文细黑" w:hAnsi="Arial" w:hint="eastAsia"/>
                <w:kern w:val="2"/>
                <w:sz w:val="18"/>
                <w:szCs w:val="21"/>
              </w:rPr>
              <w:t>无</w:t>
            </w:r>
            <w:bookmarkEnd w:id="10"/>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77572D">
            <w:pPr>
              <w:spacing w:line="360" w:lineRule="auto"/>
              <w:rPr>
                <w:rFonts w:ascii="Arial" w:eastAsia="华文细黑" w:hAnsi="Arial"/>
                <w:bCs/>
                <w:sz w:val="18"/>
                <w:szCs w:val="21"/>
              </w:rPr>
            </w:pPr>
            <w:r>
              <w:rPr>
                <w:rFonts w:ascii="Arial" w:eastAsia="华文细黑" w:hAnsi="Arial" w:hint="eastAsia"/>
                <w:bCs/>
                <w:sz w:val="18"/>
                <w:szCs w:val="21"/>
              </w:rPr>
              <w:t>根据《不动产权证书》</w:t>
            </w:r>
            <w:r>
              <w:rPr>
                <w:rFonts w:ascii="Arial" w:eastAsia="华文细黑" w:hAnsi="Arial" w:hint="eastAsia"/>
                <w:bCs/>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r>
              <w:rPr>
                <w:rFonts w:ascii="Arial" w:eastAsia="华文细黑" w:hAnsi="Arial" w:hint="eastAsia"/>
                <w:bCs/>
                <w:sz w:val="18"/>
                <w:szCs w:val="21"/>
              </w:rPr>
              <w:t>不动产权利人介绍，截至价值时点，估价对象不存在抵押权、租赁权、地役权等他项权利。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塔楼</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墙砖、玻璃幕墙</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w:t>
            </w:r>
            <w:r w:rsidR="00113A09">
              <w:rPr>
                <w:rFonts w:ascii="Arial" w:eastAsia="华文细黑" w:hAnsi="Arial" w:cs="Arial" w:hint="eastAsia"/>
                <w:sz w:val="18"/>
                <w:szCs w:val="21"/>
              </w:rPr>
              <w:t>、断桥铝窗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801</w:t>
            </w:r>
            <w:r>
              <w:rPr>
                <w:rFonts w:ascii="Arial" w:eastAsia="华文细黑" w:hAnsi="Arial" w:cs="Arial" w:hint="eastAsia"/>
                <w:sz w:val="18"/>
                <w:szCs w:val="21"/>
              </w:rPr>
              <w:t>：西、</w:t>
            </w:r>
            <w:r>
              <w:rPr>
                <w:rFonts w:ascii="Arial" w:eastAsia="华文细黑" w:hAnsi="Arial" w:cs="Arial" w:hint="eastAsia"/>
                <w:sz w:val="18"/>
                <w:szCs w:val="21"/>
              </w:rPr>
              <w:t>802</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803</w:t>
            </w:r>
            <w:r>
              <w:rPr>
                <w:rFonts w:ascii="Arial" w:eastAsia="华文细黑" w:hAnsi="Arial" w:cs="Arial" w:hint="eastAsia"/>
                <w:sz w:val="18"/>
                <w:szCs w:val="21"/>
              </w:rPr>
              <w:t>：西、</w:t>
            </w:r>
            <w:r>
              <w:rPr>
                <w:rFonts w:ascii="Arial" w:eastAsia="华文细黑" w:hAnsi="Arial" w:cs="Arial" w:hint="eastAsia"/>
                <w:sz w:val="18"/>
                <w:szCs w:val="21"/>
              </w:rPr>
              <w:t>804</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805</w:t>
            </w:r>
            <w:r w:rsidR="00EF3F6D">
              <w:rPr>
                <w:rFonts w:ascii="Arial" w:eastAsia="华文细黑" w:hAnsi="Arial" w:cs="Arial" w:hint="eastAsia"/>
                <w:sz w:val="18"/>
                <w:szCs w:val="21"/>
              </w:rPr>
              <w:t>：西</w:t>
            </w:r>
            <w:r>
              <w:rPr>
                <w:rFonts w:ascii="Arial" w:eastAsia="华文细黑" w:hAnsi="Arial" w:cs="Arial" w:hint="eastAsia"/>
                <w:sz w:val="18"/>
                <w:szCs w:val="21"/>
              </w:rPr>
              <w:t>、</w:t>
            </w:r>
            <w:r>
              <w:rPr>
                <w:rFonts w:ascii="Arial" w:eastAsia="华文细黑" w:hAnsi="Arial" w:cs="Arial" w:hint="eastAsia"/>
                <w:sz w:val="18"/>
                <w:szCs w:val="21"/>
              </w:rPr>
              <w:t>806</w:t>
            </w:r>
            <w:r>
              <w:rPr>
                <w:rFonts w:ascii="Arial" w:eastAsia="华文细黑" w:hAnsi="Arial" w:cs="Arial" w:hint="eastAsia"/>
                <w:sz w:val="18"/>
                <w:szCs w:val="21"/>
              </w:rPr>
              <w:t>：</w:t>
            </w:r>
            <w:r w:rsidR="00EF3F6D">
              <w:rPr>
                <w:rFonts w:ascii="Arial" w:eastAsia="华文细黑" w:hAnsi="Arial" w:cs="Arial" w:hint="eastAsia"/>
                <w:sz w:val="18"/>
                <w:szCs w:val="21"/>
              </w:rPr>
              <w:t>西</w:t>
            </w:r>
            <w:r>
              <w:rPr>
                <w:rFonts w:ascii="Arial" w:eastAsia="华文细黑" w:hAnsi="Arial" w:cs="Arial" w:hint="eastAsia"/>
                <w:sz w:val="18"/>
                <w:szCs w:val="21"/>
              </w:rPr>
              <w:t>南</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807</w:t>
            </w:r>
            <w:r>
              <w:rPr>
                <w:rFonts w:ascii="Arial" w:eastAsia="华文细黑" w:hAnsi="Arial" w:cs="Arial" w:hint="eastAsia"/>
                <w:sz w:val="18"/>
                <w:szCs w:val="21"/>
              </w:rPr>
              <w:t>：南、</w:t>
            </w:r>
            <w:r>
              <w:rPr>
                <w:rFonts w:ascii="Arial" w:eastAsia="华文细黑" w:hAnsi="Arial" w:cs="Arial" w:hint="eastAsia"/>
                <w:sz w:val="18"/>
                <w:szCs w:val="21"/>
              </w:rPr>
              <w:t>808</w:t>
            </w:r>
            <w:r>
              <w:rPr>
                <w:rFonts w:ascii="Arial" w:eastAsia="华文细黑" w:hAnsi="Arial" w:cs="Arial" w:hint="eastAsia"/>
                <w:sz w:val="18"/>
                <w:szCs w:val="21"/>
              </w:rPr>
              <w:t>：东南</w:t>
            </w:r>
          </w:p>
          <w:p w:rsidR="00EF509B" w:rsidRP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809</w:t>
            </w:r>
            <w:r>
              <w:rPr>
                <w:rFonts w:ascii="Arial" w:eastAsia="华文细黑" w:hAnsi="Arial" w:cs="Arial" w:hint="eastAsia"/>
                <w:sz w:val="18"/>
                <w:szCs w:val="21"/>
              </w:rPr>
              <w:t>：东、</w:t>
            </w:r>
            <w:r>
              <w:rPr>
                <w:rFonts w:ascii="Arial" w:eastAsia="华文细黑" w:hAnsi="Arial" w:cs="Arial" w:hint="eastAsia"/>
                <w:sz w:val="18"/>
                <w:szCs w:val="21"/>
              </w:rPr>
              <w:t>810</w:t>
            </w:r>
            <w:r>
              <w:rPr>
                <w:rFonts w:ascii="Arial" w:eastAsia="华文细黑" w:hAnsi="Arial" w:cs="Arial" w:hint="eastAsia"/>
                <w:sz w:val="18"/>
                <w:szCs w:val="21"/>
              </w:rPr>
              <w:t>：东</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EF509B" w:rsidRDefault="00EF509B">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标准层高</w:t>
            </w:r>
          </w:p>
        </w:tc>
        <w:tc>
          <w:tcPr>
            <w:tcW w:w="1772" w:type="dxa"/>
            <w:gridSpan w:val="3"/>
            <w:tcMar>
              <w:top w:w="85" w:type="dxa"/>
              <w:left w:w="85" w:type="dxa"/>
              <w:bottom w:w="85" w:type="dxa"/>
              <w:right w:w="28" w:type="dxa"/>
            </w:tcMar>
            <w:vAlign w:val="center"/>
          </w:tcPr>
          <w:p w:rsidR="00EF509B" w:rsidRDefault="00EF509B" w:rsidP="00C97324">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EF509B" w:rsidRDefault="00EF509B" w:rsidP="00C97324">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办公用房</w:t>
            </w:r>
          </w:p>
        </w:tc>
        <w:tc>
          <w:tcPr>
            <w:tcW w:w="1896" w:type="dxa"/>
            <w:gridSpan w:val="2"/>
            <w:noWrap/>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涂料、矿棉吸音板</w:t>
            </w:r>
          </w:p>
        </w:tc>
        <w:tc>
          <w:tcPr>
            <w:tcW w:w="1771" w:type="dxa"/>
            <w:gridSpan w:val="2"/>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涂料、壁纸</w:t>
            </w:r>
            <w:r w:rsidR="00EF3F6D">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木地板、地砖</w:t>
            </w:r>
            <w:r w:rsidR="00EF3F6D">
              <w:rPr>
                <w:rFonts w:ascii="Arial" w:eastAsia="华文细黑" w:hAnsi="Arial" w:cs="Arial" w:hint="eastAsia"/>
                <w:color w:val="000000"/>
                <w:sz w:val="18"/>
                <w:szCs w:val="18"/>
              </w:rPr>
              <w:t>、地板革、地毯、水泥</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电梯间</w:t>
            </w:r>
          </w:p>
        </w:tc>
        <w:tc>
          <w:tcPr>
            <w:tcW w:w="1896" w:type="dxa"/>
            <w:gridSpan w:val="2"/>
            <w:noWrap/>
            <w:tcMar>
              <w:top w:w="85" w:type="dxa"/>
              <w:left w:w="85" w:type="dxa"/>
              <w:bottom w:w="85" w:type="dxa"/>
              <w:right w:w="28" w:type="dxa"/>
            </w:tcMar>
            <w:vAlign w:val="center"/>
          </w:tcPr>
          <w:p w:rsidR="00EF509B" w:rsidRDefault="00EF3F6D"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509B" w:rsidRDefault="00EF509B"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rsidP="0098593F">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3F6D" w:rsidRPr="00690679" w:rsidTr="00372628">
        <w:trPr>
          <w:jc w:val="center"/>
        </w:trPr>
        <w:tc>
          <w:tcPr>
            <w:tcW w:w="475" w:type="dxa"/>
            <w:vMerge/>
            <w:noWrap/>
            <w:tcMar>
              <w:top w:w="85" w:type="dxa"/>
              <w:left w:w="85" w:type="dxa"/>
              <w:bottom w:w="85" w:type="dxa"/>
              <w:right w:w="28" w:type="dxa"/>
            </w:tcMar>
            <w:vAlign w:val="center"/>
          </w:tcPr>
          <w:p w:rsidR="00EF3F6D" w:rsidRDefault="00EF3F6D">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大堂</w:t>
            </w:r>
          </w:p>
        </w:tc>
        <w:tc>
          <w:tcPr>
            <w:tcW w:w="1896" w:type="dxa"/>
            <w:gridSpan w:val="2"/>
            <w:noWrap/>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DE1773" w:rsidP="00C25BC2">
            <w:pPr>
              <w:spacing w:line="360" w:lineRule="auto"/>
              <w:rPr>
                <w:rFonts w:ascii="Arial" w:eastAsia="华文细黑" w:hAnsi="Arial" w:cs="Arial"/>
                <w:sz w:val="18"/>
                <w:szCs w:val="21"/>
              </w:rPr>
            </w:pPr>
            <w:r>
              <w:rPr>
                <w:rFonts w:ascii="Arial" w:eastAsia="华文细黑" w:hAnsi="Arial" w:cs="Arial" w:hint="eastAsia"/>
                <w:sz w:val="18"/>
                <w:szCs w:val="21"/>
              </w:rPr>
              <w:t>木门</w:t>
            </w:r>
            <w:r w:rsidR="00EF3F6D">
              <w:rPr>
                <w:rFonts w:ascii="Arial" w:eastAsia="华文细黑" w:hAnsi="Arial" w:cs="Arial" w:hint="eastAsia"/>
                <w:sz w:val="18"/>
                <w:szCs w:val="21"/>
              </w:rPr>
              <w:t>、玻璃门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空调系统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93344" w:rsidP="00293344">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灭火器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C74600">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地上停车位、</w:t>
            </w:r>
            <w:r w:rsidR="00113A09">
              <w:rPr>
                <w:rFonts w:eastAsia="华文细黑" w:hint="eastAsia"/>
                <w:b w:val="0"/>
                <w:kern w:val="2"/>
                <w:sz w:val="18"/>
                <w:szCs w:val="21"/>
              </w:rPr>
              <w:t>地下</w:t>
            </w:r>
            <w:r w:rsidR="00293344">
              <w:rPr>
                <w:rFonts w:eastAsia="华文细黑" w:hint="eastAsia"/>
                <w:b w:val="0"/>
                <w:kern w:val="2"/>
                <w:sz w:val="18"/>
                <w:szCs w:val="21"/>
              </w:rPr>
              <w:t>停车位</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水卫</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EF3F6D">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EF3F6D">
              <w:rPr>
                <w:rFonts w:ascii="Arial" w:eastAsia="华文细黑" w:hAnsi="Arial" w:cs="Arial" w:hint="eastAsia"/>
                <w:sz w:val="18"/>
                <w:szCs w:val="21"/>
              </w:rPr>
              <w:t>依莲轩</w:t>
            </w:r>
            <w:proofErr w:type="gramEnd"/>
          </w:p>
        </w:tc>
        <w:tc>
          <w:tcPr>
            <w:tcW w:w="3499" w:type="dxa"/>
            <w:gridSpan w:val="3"/>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南至：</w:t>
            </w:r>
            <w:r w:rsidR="00EF3F6D">
              <w:rPr>
                <w:rFonts w:ascii="Arial" w:eastAsia="华文细黑" w:hAnsi="Arial" w:cs="Arial" w:hint="eastAsia"/>
                <w:sz w:val="18"/>
                <w:szCs w:val="21"/>
              </w:rPr>
              <w:t>马连道南街</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西至：</w:t>
            </w:r>
            <w:r w:rsidR="00EF3F6D">
              <w:rPr>
                <w:rFonts w:ascii="Arial" w:eastAsia="华文细黑" w:hAnsi="Arial" w:cs="Arial" w:hint="eastAsia"/>
                <w:sz w:val="18"/>
                <w:szCs w:val="21"/>
              </w:rPr>
              <w:t>马连道路</w:t>
            </w:r>
          </w:p>
        </w:tc>
        <w:tc>
          <w:tcPr>
            <w:tcW w:w="3499" w:type="dxa"/>
            <w:gridSpan w:val="3"/>
            <w:tcMar>
              <w:top w:w="85" w:type="dxa"/>
              <w:left w:w="85" w:type="dxa"/>
              <w:bottom w:w="85" w:type="dxa"/>
              <w:right w:w="28" w:type="dxa"/>
            </w:tcMar>
            <w:vAlign w:val="center"/>
          </w:tcPr>
          <w:p w:rsidR="00243762" w:rsidRDefault="00C74600" w:rsidP="00EF3F6D">
            <w:pPr>
              <w:spacing w:line="360" w:lineRule="auto"/>
              <w:rPr>
                <w:rFonts w:ascii="Arial" w:eastAsia="华文细黑" w:hAnsi="Arial" w:cs="Arial"/>
                <w:sz w:val="18"/>
                <w:szCs w:val="21"/>
              </w:rPr>
            </w:pPr>
            <w:r>
              <w:rPr>
                <w:rFonts w:ascii="Arial" w:eastAsia="华文细黑" w:hAnsi="Arial" w:cs="Arial" w:hint="eastAsia"/>
                <w:sz w:val="18"/>
                <w:szCs w:val="21"/>
              </w:rPr>
              <w:t>北至：</w:t>
            </w:r>
            <w:r w:rsidR="00EF3F6D">
              <w:rPr>
                <w:rFonts w:ascii="Arial" w:eastAsia="华文细黑" w:hAnsi="Arial" w:cs="Arial" w:hint="eastAsia"/>
                <w:sz w:val="18"/>
                <w:szCs w:val="21"/>
              </w:rPr>
              <w:t>格调大厦</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EF3F6D">
            <w:pPr>
              <w:spacing w:line="360" w:lineRule="auto"/>
              <w:rPr>
                <w:rFonts w:ascii="Arial" w:eastAsia="华文细黑" w:hAnsi="Arial" w:cs="Arial"/>
                <w:sz w:val="18"/>
                <w:szCs w:val="21"/>
              </w:rPr>
            </w:pPr>
            <w:r>
              <w:rPr>
                <w:rFonts w:ascii="Arial" w:eastAsia="华文细黑" w:hAnsi="Arial" w:cs="Arial" w:hint="eastAsia"/>
                <w:sz w:val="18"/>
                <w:szCs w:val="21"/>
              </w:rPr>
              <w:t>办公聚集度</w:t>
            </w:r>
          </w:p>
        </w:tc>
        <w:tc>
          <w:tcPr>
            <w:tcW w:w="7113" w:type="dxa"/>
            <w:gridSpan w:val="7"/>
            <w:tcMar>
              <w:top w:w="85" w:type="dxa"/>
              <w:left w:w="85" w:type="dxa"/>
              <w:bottom w:w="85" w:type="dxa"/>
              <w:right w:w="28" w:type="dxa"/>
            </w:tcMar>
            <w:vAlign w:val="center"/>
          </w:tcPr>
          <w:p w:rsidR="00243762" w:rsidRDefault="00243762"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EF3F6D">
              <w:rPr>
                <w:rFonts w:ascii="Arial" w:eastAsia="华文细黑" w:hAnsi="Arial" w:cs="Arial" w:hint="eastAsia"/>
                <w:sz w:val="18"/>
                <w:szCs w:val="21"/>
              </w:rPr>
              <w:t>马连道</w:t>
            </w:r>
            <w:r w:rsidR="004C289B">
              <w:rPr>
                <w:rFonts w:ascii="Arial" w:eastAsia="华文细黑" w:hAnsi="Arial" w:cs="Arial" w:hint="eastAsia"/>
                <w:sz w:val="18"/>
                <w:szCs w:val="21"/>
              </w:rPr>
              <w:t>区域</w:t>
            </w:r>
            <w:r w:rsidR="0066602D">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EF3F6D">
              <w:rPr>
                <w:rFonts w:ascii="Arial" w:eastAsia="华文细黑" w:hAnsi="Arial" w:cs="Arial" w:hint="eastAsia"/>
                <w:sz w:val="18"/>
                <w:szCs w:val="21"/>
              </w:rPr>
              <w:t>一商大厦、华睦大厦</w:t>
            </w:r>
            <w:r w:rsidR="004C014F" w:rsidRPr="004C014F">
              <w:rPr>
                <w:rFonts w:ascii="Arial" w:eastAsia="华文细黑" w:hAnsi="Arial" w:cs="Arial" w:hint="eastAsia"/>
                <w:sz w:val="18"/>
                <w:szCs w:val="21"/>
              </w:rPr>
              <w:t>等多个</w:t>
            </w:r>
            <w:r w:rsidR="00EF3F6D">
              <w:rPr>
                <w:rFonts w:ascii="Arial" w:eastAsia="华文细黑" w:hAnsi="Arial" w:cs="Arial" w:hint="eastAsia"/>
                <w:sz w:val="18"/>
                <w:szCs w:val="21"/>
              </w:rPr>
              <w:t>写字楼</w:t>
            </w:r>
            <w:r w:rsidR="004C014F" w:rsidRPr="004C014F">
              <w:rPr>
                <w:rFonts w:ascii="Arial" w:eastAsia="华文细黑" w:hAnsi="Arial" w:cs="Arial" w:hint="eastAsia"/>
                <w:sz w:val="18"/>
                <w:szCs w:val="21"/>
              </w:rPr>
              <w:t>项目</w:t>
            </w:r>
            <w:r w:rsidR="004C014F">
              <w:rPr>
                <w:rFonts w:ascii="Arial" w:eastAsia="华文细黑" w:hAnsi="Arial" w:cs="Arial" w:hint="eastAsia"/>
                <w:sz w:val="18"/>
                <w:szCs w:val="21"/>
              </w:rPr>
              <w:t>，</w:t>
            </w:r>
            <w:r w:rsidR="00EF3F6D">
              <w:rPr>
                <w:rFonts w:ascii="Arial" w:eastAsia="华文细黑" w:hAnsi="Arial" w:cs="Arial" w:hint="eastAsia"/>
                <w:sz w:val="18"/>
                <w:szCs w:val="21"/>
              </w:rPr>
              <w:t>办公聚集度</w:t>
            </w:r>
            <w:r w:rsidR="004C289B">
              <w:rPr>
                <w:rFonts w:ascii="Arial" w:eastAsia="华文细黑" w:hAnsi="Arial" w:cs="Arial" w:hint="eastAsia"/>
                <w:sz w:val="18"/>
                <w:szCs w:val="21"/>
              </w:rPr>
              <w:t>较</w:t>
            </w:r>
            <w:r w:rsidR="004C014F">
              <w:rPr>
                <w:rFonts w:ascii="Arial" w:eastAsia="华文细黑" w:hAnsi="Arial" w:cs="Arial" w:hint="eastAsia"/>
                <w:sz w:val="18"/>
                <w:szCs w:val="21"/>
              </w:rPr>
              <w:t>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4C289B"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估价对象临近城市次干道——</w:t>
            </w:r>
            <w:r w:rsidR="00EF3F6D">
              <w:rPr>
                <w:rFonts w:ascii="Arial" w:eastAsia="华文细黑" w:hAnsi="Arial" w:cs="Arial" w:hint="eastAsia"/>
                <w:sz w:val="18"/>
                <w:szCs w:val="21"/>
              </w:rPr>
              <w:t>马连道路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proofErr w:type="gramStart"/>
            <w:r w:rsidR="00EF3F6D">
              <w:rPr>
                <w:rFonts w:ascii="Arial" w:eastAsia="华文细黑" w:hAnsi="Arial" w:cs="Arial" w:hint="eastAsia"/>
                <w:sz w:val="18"/>
                <w:szCs w:val="21"/>
              </w:rPr>
              <w:t>7</w:t>
            </w:r>
            <w:r w:rsidR="006A3197">
              <w:rPr>
                <w:rFonts w:ascii="Arial" w:eastAsia="华文细黑" w:hAnsi="Arial" w:cs="Arial" w:hint="eastAsia"/>
                <w:sz w:val="18"/>
                <w:szCs w:val="21"/>
              </w:rPr>
              <w:t>号线</w:t>
            </w:r>
            <w:r w:rsidR="00EF3F6D">
              <w:rPr>
                <w:rFonts w:ascii="Arial" w:eastAsia="华文细黑" w:hAnsi="Arial" w:cs="Arial" w:hint="eastAsia"/>
                <w:sz w:val="18"/>
                <w:szCs w:val="21"/>
              </w:rPr>
              <w:t>湾子</w:t>
            </w:r>
            <w:proofErr w:type="gramEnd"/>
            <w:r>
              <w:rPr>
                <w:rFonts w:ascii="Arial" w:eastAsia="华文细黑" w:hAnsi="Arial" w:cs="Arial" w:hint="eastAsia"/>
                <w:sz w:val="18"/>
                <w:szCs w:val="21"/>
              </w:rPr>
              <w:t>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sidR="00EF3F6D">
              <w:rPr>
                <w:rFonts w:ascii="Arial" w:eastAsia="华文细黑" w:hAnsi="Arial" w:cs="Arial" w:hint="eastAsia"/>
                <w:sz w:val="18"/>
                <w:szCs w:val="21"/>
              </w:rPr>
              <w:t>30</w:t>
            </w:r>
            <w:r w:rsidR="00243762">
              <w:rPr>
                <w:rFonts w:ascii="Arial" w:eastAsia="华文细黑" w:hAnsi="Arial" w:cs="Arial" w:hint="eastAsia"/>
                <w:sz w:val="18"/>
                <w:szCs w:val="21"/>
              </w:rPr>
              <w:t>路、</w:t>
            </w:r>
            <w:r w:rsidR="00EF3F6D">
              <w:rPr>
                <w:rFonts w:ascii="Arial" w:eastAsia="华文细黑" w:hAnsi="Arial" w:cs="Arial" w:hint="eastAsia"/>
                <w:sz w:val="18"/>
                <w:szCs w:val="21"/>
              </w:rPr>
              <w:t>38</w:t>
            </w:r>
            <w:r w:rsidR="00243762">
              <w:rPr>
                <w:rFonts w:ascii="Arial" w:eastAsia="华文细黑" w:hAnsi="Arial" w:cs="Arial" w:hint="eastAsia"/>
                <w:sz w:val="18"/>
                <w:szCs w:val="21"/>
              </w:rPr>
              <w:t>路、</w:t>
            </w:r>
            <w:r w:rsidR="00EF3F6D">
              <w:rPr>
                <w:rFonts w:ascii="Arial" w:eastAsia="华文细黑" w:hAnsi="Arial" w:cs="Arial" w:hint="eastAsia"/>
                <w:sz w:val="18"/>
                <w:szCs w:val="21"/>
              </w:rPr>
              <w:t>42</w:t>
            </w:r>
            <w:r w:rsidR="00243762">
              <w:rPr>
                <w:rFonts w:ascii="Arial" w:eastAsia="华文细黑" w:hAnsi="Arial" w:cs="Arial" w:hint="eastAsia"/>
                <w:sz w:val="18"/>
                <w:szCs w:val="21"/>
              </w:rPr>
              <w:t>路、</w:t>
            </w:r>
            <w:r w:rsidR="00EF3F6D">
              <w:rPr>
                <w:rFonts w:ascii="Arial" w:eastAsia="华文细黑" w:hAnsi="Arial" w:cs="Arial" w:hint="eastAsia"/>
                <w:sz w:val="18"/>
                <w:szCs w:val="21"/>
              </w:rPr>
              <w:t>45</w:t>
            </w:r>
            <w:r w:rsidR="008A51B3">
              <w:rPr>
                <w:rFonts w:ascii="Arial" w:eastAsia="华文细黑" w:hAnsi="Arial" w:cs="Arial" w:hint="eastAsia"/>
                <w:sz w:val="18"/>
                <w:szCs w:val="21"/>
              </w:rPr>
              <w:t>路、</w:t>
            </w:r>
            <w:r w:rsidR="00EF3F6D">
              <w:rPr>
                <w:rFonts w:ascii="Arial" w:eastAsia="华文细黑" w:hAnsi="Arial" w:cs="Arial" w:hint="eastAsia"/>
                <w:sz w:val="18"/>
                <w:szCs w:val="21"/>
              </w:rPr>
              <w:t>89</w:t>
            </w:r>
            <w:r w:rsidR="0066602D">
              <w:rPr>
                <w:rFonts w:ascii="Arial" w:eastAsia="华文细黑" w:hAnsi="Arial" w:cs="Arial" w:hint="eastAsia"/>
                <w:sz w:val="18"/>
                <w:szCs w:val="21"/>
              </w:rPr>
              <w:t>路</w:t>
            </w:r>
            <w:r w:rsidR="00EF3F6D">
              <w:rPr>
                <w:rFonts w:ascii="Arial" w:eastAsia="华文细黑" w:hAnsi="Arial" w:cs="Arial" w:hint="eastAsia"/>
                <w:sz w:val="18"/>
                <w:szCs w:val="21"/>
              </w:rPr>
              <w:t>、</w:t>
            </w:r>
            <w:r w:rsidR="00EF3F6D">
              <w:rPr>
                <w:rFonts w:ascii="Arial" w:eastAsia="华文细黑" w:hAnsi="Arial" w:cs="Arial" w:hint="eastAsia"/>
                <w:sz w:val="18"/>
                <w:szCs w:val="21"/>
              </w:rPr>
              <w:t>133</w:t>
            </w:r>
            <w:r w:rsidR="00EF3F6D">
              <w:rPr>
                <w:rFonts w:ascii="Arial" w:eastAsia="华文细黑" w:hAnsi="Arial" w:cs="Arial" w:hint="eastAsia"/>
                <w:sz w:val="18"/>
                <w:szCs w:val="21"/>
              </w:rPr>
              <w:t>路、</w:t>
            </w:r>
            <w:r w:rsidR="00EF3F6D">
              <w:rPr>
                <w:rFonts w:ascii="Arial" w:eastAsia="华文细黑" w:hAnsi="Arial" w:cs="Arial" w:hint="eastAsia"/>
                <w:sz w:val="18"/>
                <w:szCs w:val="21"/>
              </w:rPr>
              <w:t>414</w:t>
            </w:r>
            <w:r w:rsidR="00EF3F6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w:t>
            </w:r>
            <w:r>
              <w:rPr>
                <w:rFonts w:ascii="Arial" w:eastAsia="华文细黑" w:hAnsi="Arial" w:cs="Arial" w:hint="eastAsia"/>
                <w:sz w:val="18"/>
                <w:szCs w:val="21"/>
              </w:rPr>
              <w:t>较</w:t>
            </w:r>
            <w:r w:rsidR="00243762">
              <w:rPr>
                <w:rFonts w:ascii="Arial" w:eastAsia="华文细黑" w:hAnsi="Arial" w:cs="Arial" w:hint="eastAsia"/>
                <w:sz w:val="18"/>
                <w:szCs w:val="21"/>
              </w:rPr>
              <w:t>好。</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EF3F6D">
              <w:rPr>
                <w:rFonts w:ascii="Arial" w:eastAsia="华文细黑" w:hAnsi="Arial" w:cs="Arial" w:hint="eastAsia"/>
                <w:sz w:val="18"/>
                <w:szCs w:val="21"/>
              </w:rPr>
              <w:t>莲花池公园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4C289B">
              <w:rPr>
                <w:rFonts w:ascii="Arial" w:eastAsia="华文细黑" w:hAnsi="Arial" w:cs="Arial" w:hint="eastAsia"/>
                <w:sz w:val="18"/>
                <w:szCs w:val="21"/>
              </w:rPr>
              <w:t>无</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EF3F6D">
              <w:rPr>
                <w:rFonts w:ascii="Arial" w:eastAsia="华文细黑" w:hAnsi="Arial" w:cs="Arial" w:hint="eastAsia"/>
                <w:sz w:val="18"/>
                <w:szCs w:val="21"/>
              </w:rPr>
              <w:t>万家上品宜购商场、新年华购物中心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EF3F6D">
              <w:rPr>
                <w:rFonts w:ascii="Arial" w:eastAsia="华文细黑" w:hAnsi="Arial" w:cs="Arial" w:hint="eastAsia"/>
                <w:sz w:val="18"/>
                <w:szCs w:val="21"/>
              </w:rPr>
              <w:t>北京电力医院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EF3F6D">
              <w:rPr>
                <w:rFonts w:ascii="Arial" w:eastAsia="华文细黑" w:hAnsi="Arial" w:cs="Arial" w:hint="eastAsia"/>
                <w:sz w:val="18"/>
                <w:szCs w:val="21"/>
              </w:rPr>
              <w:t>北京银行、中国工商银行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proofErr w:type="gramStart"/>
            <w:r w:rsidR="001250CF">
              <w:rPr>
                <w:rFonts w:ascii="Arial" w:eastAsia="华文细黑" w:hAnsi="Arial" w:cs="Arial" w:hint="eastAsia"/>
                <w:sz w:val="18"/>
                <w:szCs w:val="21"/>
              </w:rPr>
              <w:t>爱德蒙幼儿园</w:t>
            </w:r>
            <w:proofErr w:type="gramEnd"/>
            <w:r w:rsidR="001250CF">
              <w:rPr>
                <w:rFonts w:ascii="Arial" w:eastAsia="华文细黑" w:hAnsi="Arial" w:cs="Arial" w:hint="eastAsia"/>
                <w:sz w:val="18"/>
                <w:szCs w:val="21"/>
              </w:rPr>
              <w:t>、</w:t>
            </w:r>
            <w:proofErr w:type="gramStart"/>
            <w:r w:rsidR="00EF3F6D">
              <w:rPr>
                <w:rFonts w:ascii="Arial" w:eastAsia="华文细黑" w:hAnsi="Arial" w:cs="Arial" w:hint="eastAsia"/>
                <w:sz w:val="18"/>
                <w:szCs w:val="21"/>
              </w:rPr>
              <w:t>三义里小学</w:t>
            </w:r>
            <w:proofErr w:type="gramEnd"/>
            <w:r w:rsidR="001250CF">
              <w:rPr>
                <w:rFonts w:ascii="Arial" w:eastAsia="华文细黑" w:hAnsi="Arial" w:cs="Arial" w:hint="eastAsia"/>
                <w:sz w:val="18"/>
                <w:szCs w:val="21"/>
              </w:rPr>
              <w:t>、清华大学附属中学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2F5072">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根据房地产估价规范、国家现行有关标准规定和项目的具体要求，本次评估采用的是市场价格标准。根据《房地产估价基本术语标准》</w:t>
            </w:r>
            <w:r w:rsidRPr="005F0CEF">
              <w:rPr>
                <w:rFonts w:ascii="Arial" w:eastAsia="华文细黑" w:hAnsi="Arial" w:hint="eastAsia"/>
                <w:sz w:val="18"/>
                <w:szCs w:val="21"/>
              </w:rPr>
              <w:t>[GB/T50899-2013]</w:t>
            </w:r>
            <w:r w:rsidRPr="005F0CEF">
              <w:rPr>
                <w:rFonts w:ascii="Arial" w:eastAsia="华文细黑" w:hAnsi="Arial" w:hint="eastAsia"/>
                <w:sz w:val="18"/>
                <w:szCs w:val="21"/>
              </w:rPr>
              <w:t>，市场价格是指某房地产在市场上的平均交易价格。</w:t>
            </w:r>
          </w:p>
          <w:p w:rsidR="00243762" w:rsidRDefault="00243762" w:rsidP="000722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07221D">
              <w:rPr>
                <w:rFonts w:ascii="Arial" w:eastAsia="华文细黑" w:hAnsi="Arial" w:hint="eastAsia"/>
                <w:sz w:val="18"/>
                <w:szCs w:val="21"/>
              </w:rPr>
              <w:t>2023</w:t>
            </w:r>
            <w:r w:rsidR="0007221D">
              <w:rPr>
                <w:rFonts w:ascii="Arial" w:eastAsia="华文细黑" w:hAnsi="Arial" w:hint="eastAsia"/>
                <w:sz w:val="18"/>
                <w:szCs w:val="21"/>
              </w:rPr>
              <w:t>年</w:t>
            </w:r>
            <w:r w:rsidR="0007221D">
              <w:rPr>
                <w:rFonts w:ascii="Arial" w:eastAsia="华文细黑" w:hAnsi="Arial" w:hint="eastAsia"/>
                <w:sz w:val="18"/>
                <w:szCs w:val="21"/>
              </w:rPr>
              <w:t>2</w:t>
            </w:r>
            <w:r w:rsidR="0007221D">
              <w:rPr>
                <w:rFonts w:ascii="Arial" w:eastAsia="华文细黑" w:hAnsi="Arial" w:hint="eastAsia"/>
                <w:sz w:val="18"/>
                <w:szCs w:val="21"/>
              </w:rPr>
              <w:t>月</w:t>
            </w:r>
            <w:r w:rsidR="0007221D">
              <w:rPr>
                <w:rFonts w:ascii="Arial" w:eastAsia="华文细黑" w:hAnsi="Arial" w:hint="eastAsia"/>
                <w:sz w:val="18"/>
                <w:szCs w:val="21"/>
              </w:rPr>
              <w:t>21</w:t>
            </w:r>
            <w:r w:rsidR="00C4110D">
              <w:rPr>
                <w:rFonts w:ascii="Arial" w:eastAsia="华文细黑" w:hAnsi="Arial" w:hint="eastAsia"/>
                <w:sz w:val="18"/>
                <w:szCs w:val="21"/>
              </w:rPr>
              <w:t>日</w:t>
            </w:r>
            <w:r>
              <w:rPr>
                <w:rFonts w:ascii="Arial" w:eastAsia="华文细黑" w:hAnsi="Arial" w:hint="eastAsia"/>
                <w:sz w:val="18"/>
                <w:szCs w:val="21"/>
              </w:rPr>
              <w:t>，估价对象</w:t>
            </w:r>
            <w:r w:rsidR="00CA5B36">
              <w:rPr>
                <w:rFonts w:ascii="Arial" w:eastAsia="华文细黑" w:hAnsi="Arial" w:hint="eastAsia"/>
                <w:sz w:val="18"/>
                <w:szCs w:val="21"/>
              </w:rPr>
              <w:t>用途为办公</w:t>
            </w:r>
            <w:r w:rsidR="00BA005F">
              <w:rPr>
                <w:rFonts w:ascii="Arial" w:eastAsia="华文细黑" w:hAnsi="Arial" w:hint="eastAsia"/>
                <w:sz w:val="18"/>
                <w:szCs w:val="21"/>
              </w:rPr>
              <w:t>用房</w:t>
            </w:r>
            <w:r w:rsidR="004C014F">
              <w:rPr>
                <w:rFonts w:ascii="Arial" w:eastAsia="华文细黑" w:hAnsi="Arial" w:hint="eastAsia"/>
                <w:sz w:val="18"/>
                <w:szCs w:val="21"/>
              </w:rPr>
              <w:t>的房地产租赁价格，其</w:t>
            </w:r>
            <w:r w:rsidR="00040016">
              <w:rPr>
                <w:rFonts w:ascii="Arial" w:eastAsia="华文细黑" w:hAnsi="Arial" w:hint="eastAsia"/>
                <w:sz w:val="18"/>
                <w:szCs w:val="21"/>
              </w:rPr>
              <w:t>不</w:t>
            </w:r>
            <w:r w:rsidR="0098593F" w:rsidRPr="0098593F">
              <w:rPr>
                <w:rFonts w:ascii="Arial" w:eastAsia="华文细黑" w:hAnsi="Arial" w:hint="eastAsia"/>
                <w:sz w:val="18"/>
                <w:szCs w:val="21"/>
              </w:rPr>
              <w:t>包含税费</w:t>
            </w:r>
            <w:r w:rsidR="0007221D">
              <w:rPr>
                <w:rFonts w:ascii="Arial" w:eastAsia="华文细黑" w:hAnsi="Arial" w:hint="eastAsia"/>
                <w:sz w:val="18"/>
                <w:szCs w:val="21"/>
              </w:rPr>
              <w:t>、物业费、取暖费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4B771C">
            <w:pPr>
              <w:spacing w:line="360" w:lineRule="auto"/>
              <w:ind w:firstLineChars="200" w:firstLine="360"/>
              <w:rPr>
                <w:rFonts w:ascii="Arial" w:eastAsia="华文细黑" w:hAnsi="Arial"/>
                <w:sz w:val="18"/>
                <w:szCs w:val="21"/>
              </w:rPr>
            </w:pPr>
            <w:r>
              <w:rPr>
                <w:rFonts w:ascii="Arial" w:eastAsia="华文细黑" w:hAnsi="Arial" w:cs="Arial"/>
                <w:sz w:val="18"/>
                <w:szCs w:val="21"/>
              </w:rPr>
              <w:t>估价对象已取得</w:t>
            </w:r>
            <w:r w:rsidRPr="008A51B3">
              <w:rPr>
                <w:rFonts w:ascii="Arial" w:eastAsia="华文细黑" w:hAnsi="Arial" w:hint="eastAsia"/>
                <w:kern w:val="2"/>
                <w:sz w:val="18"/>
                <w:szCs w:val="21"/>
              </w:rPr>
              <w:t>《</w:t>
            </w:r>
            <w:r>
              <w:rPr>
                <w:rFonts w:ascii="Arial" w:eastAsia="华文细黑" w:hAnsi="Arial" w:hint="eastAsia"/>
                <w:kern w:val="2"/>
                <w:sz w:val="18"/>
                <w:szCs w:val="21"/>
              </w:rPr>
              <w:t>不动产权证书</w:t>
            </w:r>
            <w:r w:rsidRPr="008A51B3">
              <w:rPr>
                <w:rFonts w:ascii="Arial" w:eastAsia="华文细黑" w:hAnsi="Arial" w:hint="eastAsia"/>
                <w:kern w:val="2"/>
                <w:sz w:val="18"/>
                <w:szCs w:val="21"/>
              </w:rPr>
              <w:t>》</w:t>
            </w:r>
            <w:r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8A51B3">
              <w:rPr>
                <w:rFonts w:ascii="Arial" w:eastAsia="华文细黑" w:hAnsi="Arial" w:hint="eastAsia"/>
                <w:kern w:val="2"/>
                <w:sz w:val="18"/>
                <w:szCs w:val="21"/>
              </w:rPr>
              <w:t>]</w:t>
            </w:r>
            <w:r>
              <w:rPr>
                <w:rFonts w:ascii="Arial" w:eastAsia="华文细黑" w:hAnsi="Arial" w:hint="eastAsia"/>
                <w:kern w:val="2"/>
                <w:sz w:val="18"/>
                <w:szCs w:val="21"/>
              </w:rPr>
              <w:t>，</w:t>
            </w:r>
            <w:r w:rsidR="00243762">
              <w:rPr>
                <w:rFonts w:ascii="Arial" w:eastAsia="华文细黑" w:hAnsi="Arial" w:hint="eastAsia"/>
                <w:sz w:val="18"/>
                <w:szCs w:val="21"/>
              </w:rPr>
              <w:t>估价对象在价值时点具有合法的产权且用途合法。</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是在法律上可行、技术上可能、经济上可行，经过充分合理的论证，能使估价对象价值达到最大、最可能的使用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Pr>
                <w:rFonts w:ascii="Arial" w:eastAsia="华文细黑" w:hAnsi="Arial" w:cs="Arial"/>
                <w:sz w:val="18"/>
                <w:szCs w:val="21"/>
              </w:rPr>
              <w:t>，</w:t>
            </w:r>
            <w:r w:rsidR="00CA5B36">
              <w:rPr>
                <w:rFonts w:ascii="Arial" w:eastAsia="华文细黑" w:hAnsi="Arial" w:cs="Arial"/>
                <w:sz w:val="18"/>
                <w:szCs w:val="21"/>
              </w:rPr>
              <w:t>用途为</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w:t>
            </w:r>
            <w:r w:rsidRPr="005D72FB">
              <w:rPr>
                <w:rFonts w:ascii="Arial" w:eastAsia="华文细黑" w:hAnsi="Arial" w:hint="eastAsia"/>
                <w:sz w:val="18"/>
                <w:szCs w:val="21"/>
              </w:rPr>
              <w:t>1986</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25</w:t>
            </w:r>
            <w:r w:rsidRPr="005D72FB">
              <w:rPr>
                <w:rFonts w:ascii="Arial" w:eastAsia="华文细黑" w:hAnsi="Arial" w:hint="eastAsia"/>
                <w:sz w:val="18"/>
                <w:szCs w:val="21"/>
              </w:rPr>
              <w:t>日第六届全国人民代表大会常务委员会第十六次会议通过，中华人民共和国主席令第</w:t>
            </w:r>
            <w:r w:rsidRPr="005D72FB">
              <w:rPr>
                <w:rFonts w:ascii="Arial" w:eastAsia="华文细黑" w:hAnsi="Arial" w:hint="eastAsia"/>
                <w:sz w:val="18"/>
                <w:szCs w:val="21"/>
              </w:rPr>
              <w:t>41</w:t>
            </w:r>
            <w:r w:rsidRPr="005D72FB">
              <w:rPr>
                <w:rFonts w:ascii="Arial" w:eastAsia="华文细黑" w:hAnsi="Arial" w:hint="eastAsia"/>
                <w:sz w:val="18"/>
                <w:szCs w:val="21"/>
              </w:rPr>
              <w:t>号公布，</w:t>
            </w:r>
            <w:r w:rsidRPr="005D72FB">
              <w:rPr>
                <w:rFonts w:ascii="Arial" w:eastAsia="华文细黑" w:hAnsi="Arial" w:hint="eastAsia"/>
                <w:sz w:val="18"/>
                <w:szCs w:val="21"/>
              </w:rPr>
              <w:t>1987</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日第七届全国人民代表大会常务委员会第五次会议第一次修正通过，自</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日起施行；</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日第九届全国人民代表大会常务委员会第四次会议修订通过，中华人民共和国主席令第</w:t>
            </w:r>
            <w:r w:rsidRPr="005D72FB">
              <w:rPr>
                <w:rFonts w:ascii="Arial" w:eastAsia="华文细黑" w:hAnsi="Arial" w:hint="eastAsia"/>
                <w:sz w:val="18"/>
                <w:szCs w:val="21"/>
              </w:rPr>
              <w:t>8</w:t>
            </w:r>
            <w:r w:rsidRPr="005D72FB">
              <w:rPr>
                <w:rFonts w:ascii="Arial" w:eastAsia="华文细黑" w:hAnsi="Arial" w:hint="eastAsia"/>
                <w:sz w:val="18"/>
                <w:szCs w:val="21"/>
              </w:rPr>
              <w:t>号公布，自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2004</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日第十届全国人民代表大会常务委员会第十一次会议第二次修正通过，中华人民共和国主席令第</w:t>
            </w:r>
            <w:r w:rsidRPr="005D72FB">
              <w:rPr>
                <w:rFonts w:ascii="Arial" w:eastAsia="华文细黑" w:hAnsi="Arial" w:hint="eastAsia"/>
                <w:sz w:val="18"/>
                <w:szCs w:val="21"/>
              </w:rPr>
              <w:t>28</w:t>
            </w:r>
            <w:r w:rsidRPr="005D72FB">
              <w:rPr>
                <w:rFonts w:ascii="Arial" w:eastAsia="华文细黑" w:hAnsi="Arial" w:hint="eastAsia"/>
                <w:sz w:val="18"/>
                <w:szCs w:val="21"/>
              </w:rPr>
              <w:t>号公布，自公布起日起施行；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日第十三届全国人民代表大会常务委员会第十二次会议第三次修正通过，自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2.</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《中华人民共和国城市房地产管理法》（</w:t>
            </w:r>
            <w:r w:rsidRPr="005D72FB">
              <w:rPr>
                <w:rFonts w:ascii="Arial" w:eastAsia="华文细黑" w:hAnsi="Arial" w:hint="eastAsia"/>
                <w:sz w:val="18"/>
                <w:szCs w:val="21"/>
              </w:rPr>
              <w:t>1994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5</w:t>
            </w:r>
            <w:r w:rsidRPr="005D72FB">
              <w:rPr>
                <w:rFonts w:ascii="Arial" w:eastAsia="华文细黑" w:hAnsi="Arial" w:hint="eastAsia"/>
                <w:sz w:val="18"/>
                <w:szCs w:val="21"/>
              </w:rPr>
              <w:t>日第八届全国人民代表大会常务委员会第八次会议通过，中华人民共和国主席令第</w:t>
            </w:r>
            <w:r w:rsidRPr="005D72FB">
              <w:rPr>
                <w:rFonts w:ascii="Arial" w:eastAsia="华文细黑" w:hAnsi="Arial" w:hint="eastAsia"/>
                <w:sz w:val="18"/>
                <w:szCs w:val="21"/>
              </w:rPr>
              <w:t>29</w:t>
            </w:r>
            <w:r w:rsidRPr="005D72FB">
              <w:rPr>
                <w:rFonts w:ascii="Arial" w:eastAsia="华文细黑" w:hAnsi="Arial" w:hint="eastAsia"/>
                <w:sz w:val="18"/>
                <w:szCs w:val="21"/>
              </w:rPr>
              <w:t>号公布，自</w:t>
            </w:r>
            <w:r w:rsidRPr="005D72FB">
              <w:rPr>
                <w:rFonts w:ascii="Arial" w:eastAsia="华文细黑" w:hAnsi="Arial" w:hint="eastAsia"/>
                <w:sz w:val="18"/>
                <w:szCs w:val="21"/>
              </w:rPr>
              <w:t>1995</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2007</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30</w:t>
            </w:r>
            <w:r w:rsidRPr="005D72FB">
              <w:rPr>
                <w:rFonts w:ascii="Arial" w:eastAsia="华文细黑" w:hAnsi="Arial" w:hint="eastAsia"/>
                <w:sz w:val="18"/>
                <w:szCs w:val="21"/>
              </w:rPr>
              <w:t>日第十届全国人民代表大会常务委员会第二十九次会议通过第一次修正通过，中华人民共和国主席令第</w:t>
            </w:r>
            <w:r w:rsidRPr="005D72FB">
              <w:rPr>
                <w:rFonts w:ascii="Arial" w:eastAsia="华文细黑" w:hAnsi="Arial" w:hint="eastAsia"/>
                <w:sz w:val="18"/>
                <w:szCs w:val="21"/>
              </w:rPr>
              <w:t>72</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2009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日第十一届全国人民代表大会常务委员会第十次会议第二次修正通过，中华人民共和国主席令第</w:t>
            </w:r>
            <w:r w:rsidRPr="005D72FB">
              <w:rPr>
                <w:rFonts w:ascii="Arial" w:eastAsia="华文细黑" w:hAnsi="Arial" w:hint="eastAsia"/>
                <w:sz w:val="18"/>
                <w:szCs w:val="21"/>
              </w:rPr>
              <w:t>18</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日第十三届全国人大常委会第十二次会议通过第三次修正，自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3.</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《中华人民共和国城乡规划法》（</w:t>
            </w:r>
            <w:r w:rsidRPr="005D72FB">
              <w:rPr>
                <w:rFonts w:ascii="Arial" w:eastAsia="华文细黑" w:hAnsi="Arial" w:hint="eastAsia"/>
                <w:sz w:val="18"/>
                <w:szCs w:val="21"/>
              </w:rPr>
              <w:t xml:space="preserve">2007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10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28 </w:t>
            </w:r>
            <w:r w:rsidRPr="005D72FB">
              <w:rPr>
                <w:rFonts w:ascii="Arial" w:eastAsia="华文细黑" w:hAnsi="Arial" w:hint="eastAsia"/>
                <w:sz w:val="18"/>
                <w:szCs w:val="21"/>
              </w:rPr>
              <w:t>日第十届全国人民代表大会常务委员会第三十次会议通过，中华人民共和国主席令第</w:t>
            </w:r>
            <w:r w:rsidRPr="005D72FB">
              <w:rPr>
                <w:rFonts w:ascii="Arial" w:eastAsia="华文细黑" w:hAnsi="Arial" w:hint="eastAsia"/>
                <w:sz w:val="18"/>
                <w:szCs w:val="21"/>
              </w:rPr>
              <w:t>74</w:t>
            </w:r>
            <w:r w:rsidRPr="005D72FB">
              <w:rPr>
                <w:rFonts w:ascii="Arial" w:eastAsia="华文细黑" w:hAnsi="Arial" w:hint="eastAsia"/>
                <w:sz w:val="18"/>
                <w:szCs w:val="21"/>
              </w:rPr>
              <w:t>号，自公布之日起施行；根据</w:t>
            </w:r>
            <w:r w:rsidRPr="005D72FB">
              <w:rPr>
                <w:rFonts w:ascii="Arial" w:eastAsia="华文细黑" w:hAnsi="Arial" w:hint="eastAsia"/>
                <w:sz w:val="18"/>
                <w:szCs w:val="21"/>
              </w:rPr>
              <w:t xml:space="preserve"> 2015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4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24 </w:t>
            </w:r>
            <w:r w:rsidRPr="005D72FB">
              <w:rPr>
                <w:rFonts w:ascii="Arial" w:eastAsia="华文细黑" w:hAnsi="Arial" w:hint="eastAsia"/>
                <w:sz w:val="18"/>
                <w:szCs w:val="21"/>
              </w:rPr>
              <w:t>日第十二届全国人民代表大会常务委员会第十四次会议通过第一次修正，中华人民共和国主席令第</w:t>
            </w:r>
            <w:r w:rsidRPr="005D72FB">
              <w:rPr>
                <w:rFonts w:ascii="Arial" w:eastAsia="华文细黑" w:hAnsi="Arial" w:hint="eastAsia"/>
                <w:sz w:val="18"/>
                <w:szCs w:val="21"/>
              </w:rPr>
              <w:t>23</w:t>
            </w:r>
            <w:r w:rsidRPr="005D72FB">
              <w:rPr>
                <w:rFonts w:ascii="Arial" w:eastAsia="华文细黑" w:hAnsi="Arial" w:hint="eastAsia"/>
                <w:sz w:val="18"/>
                <w:szCs w:val="21"/>
              </w:rPr>
              <w:t>号公布，自公布之日起施行；根据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日第十三届全国人民代表大会常务委员会第十次会议通过第二次修正，自公布之日起施行）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4.</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656</w:t>
            </w:r>
            <w:r w:rsidRPr="005D72FB">
              <w:rPr>
                <w:rFonts w:ascii="Arial" w:eastAsia="华文细黑" w:hAnsi="Arial" w:hint="eastAsia"/>
                <w:sz w:val="18"/>
                <w:szCs w:val="21"/>
              </w:rPr>
              <w:t>号公布，自</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日公布的《国务院关于修改部分行政法规的决定》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710</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5.</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《不动产登记暂行条例实施细则》（</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日国土资源部第</w:t>
            </w:r>
            <w:r w:rsidRPr="005D72FB">
              <w:rPr>
                <w:rFonts w:ascii="Arial" w:eastAsia="华文细黑" w:hAnsi="Arial" w:hint="eastAsia"/>
                <w:sz w:val="18"/>
                <w:szCs w:val="21"/>
              </w:rPr>
              <w:t>3</w:t>
            </w:r>
            <w:r w:rsidRPr="005D72FB">
              <w:rPr>
                <w:rFonts w:ascii="Arial" w:eastAsia="华文细黑" w:hAnsi="Arial" w:hint="eastAsia"/>
                <w:sz w:val="18"/>
                <w:szCs w:val="21"/>
              </w:rPr>
              <w:t>次部务会议通过，自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日自然资源部第</w:t>
            </w:r>
            <w:r w:rsidRPr="005D72FB">
              <w:rPr>
                <w:rFonts w:ascii="Arial" w:eastAsia="华文细黑" w:hAnsi="Arial" w:hint="eastAsia"/>
                <w:sz w:val="18"/>
                <w:szCs w:val="21"/>
              </w:rPr>
              <w:t>2</w:t>
            </w:r>
            <w:r w:rsidRPr="005D72FB">
              <w:rPr>
                <w:rFonts w:ascii="Arial" w:eastAsia="华文细黑" w:hAnsi="Arial" w:hint="eastAsia"/>
                <w:sz w:val="18"/>
                <w:szCs w:val="21"/>
              </w:rPr>
              <w:t>次部务会议审议通过《自然资源部关于第一批废止和修改的部门规章的决定》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中华人民共和国自然资源部令第</w:t>
            </w:r>
            <w:r w:rsidRPr="005D72FB">
              <w:rPr>
                <w:rFonts w:ascii="Arial" w:eastAsia="华文细黑" w:hAnsi="Arial" w:hint="eastAsia"/>
                <w:sz w:val="18"/>
                <w:szCs w:val="21"/>
              </w:rPr>
              <w:t>5</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6.</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《中华人民共和国资产评估法》（</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日第十二届全国人民代表大会常务委员会第二十一次会议通过，</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日中华人民共和国主席令第</w:t>
            </w:r>
            <w:r w:rsidRPr="005D72FB">
              <w:rPr>
                <w:rFonts w:ascii="Arial" w:eastAsia="华文细黑" w:hAnsi="Arial" w:hint="eastAsia"/>
                <w:sz w:val="18"/>
                <w:szCs w:val="21"/>
              </w:rPr>
              <w:t>46</w:t>
            </w:r>
            <w:r w:rsidRPr="005D72FB">
              <w:rPr>
                <w:rFonts w:ascii="Arial" w:eastAsia="华文细黑" w:hAnsi="Arial" w:hint="eastAsia"/>
                <w:sz w:val="18"/>
                <w:szCs w:val="21"/>
              </w:rPr>
              <w:t>号公布，自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7.</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《中华人民共和国民法典》（</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日第十三届全国人大三次会议表决通过，自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w:t>
            </w:r>
            <w:r w:rsidRPr="005D72FB">
              <w:rPr>
                <w:rFonts w:ascii="Arial" w:eastAsia="华文细黑" w:hAnsi="Arial" w:hint="eastAsia"/>
                <w:sz w:val="18"/>
                <w:szCs w:val="21"/>
              </w:rPr>
              <w:lastRenderedPageBreak/>
              <w:t>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8.</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《中华人民共和国城镇国有土地使用权出让和转让暂行条例》（</w:t>
            </w:r>
            <w:r w:rsidRPr="005D72FB">
              <w:rPr>
                <w:rFonts w:ascii="Arial" w:eastAsia="华文细黑" w:hAnsi="Arial" w:hint="eastAsia"/>
                <w:sz w:val="18"/>
                <w:szCs w:val="21"/>
              </w:rPr>
              <w:t>1990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55</w:t>
            </w:r>
            <w:r w:rsidRPr="005D72FB">
              <w:rPr>
                <w:rFonts w:ascii="Arial" w:eastAsia="华文细黑" w:hAnsi="Arial" w:hint="eastAsia"/>
                <w:sz w:val="18"/>
                <w:szCs w:val="21"/>
              </w:rPr>
              <w:t>号发布，自发布之日起施行；根据</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日公布的《国务院关于修改和废止部分行政法规的决定》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732</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9.</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《中华人民共和国土地管理法实施条例》（</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日国务院第</w:t>
            </w:r>
            <w:r w:rsidRPr="005D72FB">
              <w:rPr>
                <w:rFonts w:ascii="Arial" w:eastAsia="华文细黑" w:hAnsi="Arial" w:hint="eastAsia"/>
                <w:sz w:val="18"/>
                <w:szCs w:val="21"/>
              </w:rPr>
              <w:t>12</w:t>
            </w:r>
            <w:r w:rsidRPr="005D72FB">
              <w:rPr>
                <w:rFonts w:ascii="Arial" w:eastAsia="华文细黑" w:hAnsi="Arial" w:hint="eastAsia"/>
                <w:sz w:val="18"/>
                <w:szCs w:val="21"/>
              </w:rPr>
              <w:t>次常务会议通过</w:t>
            </w:r>
            <w:r w:rsidRPr="005D72FB">
              <w:rPr>
                <w:rFonts w:ascii="Arial" w:eastAsia="华文细黑" w:hAnsi="Arial" w:hint="eastAsia"/>
                <w:sz w:val="18"/>
                <w:szCs w:val="21"/>
              </w:rPr>
              <w:t xml:space="preserve"> </w:t>
            </w:r>
            <w:r w:rsidRPr="005D72FB">
              <w:rPr>
                <w:rFonts w:ascii="Arial" w:eastAsia="华文细黑" w:hAnsi="Arial" w:hint="eastAsia"/>
                <w:sz w:val="18"/>
                <w:szCs w:val="21"/>
              </w:rPr>
              <w:t>，</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256</w:t>
            </w:r>
            <w:r w:rsidRPr="005D72FB">
              <w:rPr>
                <w:rFonts w:ascii="Arial" w:eastAsia="华文细黑" w:hAnsi="Arial" w:hint="eastAsia"/>
                <w:sz w:val="18"/>
                <w:szCs w:val="21"/>
              </w:rPr>
              <w:t>号发布，自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2010</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日国务院第</w:t>
            </w:r>
            <w:r w:rsidRPr="005D72FB">
              <w:rPr>
                <w:rFonts w:ascii="Arial" w:eastAsia="华文细黑" w:hAnsi="Arial" w:hint="eastAsia"/>
                <w:sz w:val="18"/>
                <w:szCs w:val="21"/>
              </w:rPr>
              <w:t>138</w:t>
            </w:r>
            <w:r w:rsidRPr="005D72FB">
              <w:rPr>
                <w:rFonts w:ascii="Arial" w:eastAsia="华文细黑" w:hAnsi="Arial" w:hint="eastAsia"/>
                <w:sz w:val="18"/>
                <w:szCs w:val="21"/>
              </w:rPr>
              <w:t>次常务会议第一次修正通过，</w:t>
            </w:r>
            <w:r w:rsidRPr="005D72FB">
              <w:rPr>
                <w:rFonts w:ascii="Arial" w:eastAsia="华文细黑" w:hAnsi="Arial" w:hint="eastAsia"/>
                <w:sz w:val="18"/>
                <w:szCs w:val="21"/>
              </w:rPr>
              <w:t>2011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8</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588</w:t>
            </w:r>
            <w:r w:rsidRPr="005D72FB">
              <w:rPr>
                <w:rFonts w:ascii="Arial" w:eastAsia="华文细黑" w:hAnsi="Arial" w:hint="eastAsia"/>
                <w:sz w:val="18"/>
                <w:szCs w:val="21"/>
              </w:rPr>
              <w:t>号发布，自发布之日起施行；</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9</w:t>
            </w:r>
            <w:r w:rsidRPr="005D72FB">
              <w:rPr>
                <w:rFonts w:ascii="Arial" w:eastAsia="华文细黑" w:hAnsi="Arial" w:hint="eastAsia"/>
                <w:sz w:val="18"/>
                <w:szCs w:val="21"/>
              </w:rPr>
              <w:t>日国务院第</w:t>
            </w:r>
            <w:r w:rsidRPr="005D72FB">
              <w:rPr>
                <w:rFonts w:ascii="Arial" w:eastAsia="华文细黑" w:hAnsi="Arial" w:hint="eastAsia"/>
                <w:sz w:val="18"/>
                <w:szCs w:val="21"/>
              </w:rPr>
              <w:t>54</w:t>
            </w:r>
            <w:r w:rsidRPr="005D72FB">
              <w:rPr>
                <w:rFonts w:ascii="Arial" w:eastAsia="华文细黑" w:hAnsi="Arial" w:hint="eastAsia"/>
                <w:sz w:val="18"/>
                <w:szCs w:val="21"/>
              </w:rPr>
              <w:t>次常务会议第二次修正通过，</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653</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21</w:t>
            </w:r>
            <w:r w:rsidRPr="005D72FB">
              <w:rPr>
                <w:rFonts w:ascii="Arial" w:eastAsia="华文细黑" w:hAnsi="Arial" w:hint="eastAsia"/>
                <w:sz w:val="18"/>
                <w:szCs w:val="21"/>
              </w:rPr>
              <w:t>日国务院第</w:t>
            </w:r>
            <w:r w:rsidRPr="005D72FB">
              <w:rPr>
                <w:rFonts w:ascii="Arial" w:eastAsia="华文细黑" w:hAnsi="Arial" w:hint="eastAsia"/>
                <w:sz w:val="18"/>
                <w:szCs w:val="21"/>
              </w:rPr>
              <w:t>132</w:t>
            </w:r>
            <w:r w:rsidRPr="005D72FB">
              <w:rPr>
                <w:rFonts w:ascii="Arial" w:eastAsia="华文细黑" w:hAnsi="Arial" w:hint="eastAsia"/>
                <w:sz w:val="18"/>
                <w:szCs w:val="21"/>
              </w:rPr>
              <w:t>次会议第三次修订通过，</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743</w:t>
            </w:r>
            <w:r w:rsidRPr="005D72FB">
              <w:rPr>
                <w:rFonts w:ascii="Arial" w:eastAsia="华文细黑" w:hAnsi="Arial" w:hint="eastAsia"/>
                <w:sz w:val="18"/>
                <w:szCs w:val="21"/>
              </w:rPr>
              <w:t>号公布，自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9</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10.</w:t>
            </w:r>
            <w:r w:rsidRPr="005D72FB">
              <w:rPr>
                <w:rFonts w:ascii="Arial" w:eastAsia="华文细黑" w:hAnsi="Arial" w:hint="eastAsia"/>
                <w:sz w:val="18"/>
                <w:szCs w:val="21"/>
              </w:rPr>
              <w:tab/>
            </w:r>
            <w:r w:rsidRPr="005D72FB">
              <w:rPr>
                <w:rFonts w:ascii="Arial" w:eastAsia="华文细黑" w:hAnsi="Arial" w:hint="eastAsia"/>
                <w:sz w:val="18"/>
                <w:szCs w:val="21"/>
              </w:rPr>
              <w:t>《城市房地产抵押管理办法》（</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12</w:t>
            </w:r>
            <w:r w:rsidRPr="005D72FB">
              <w:rPr>
                <w:rFonts w:ascii="Arial" w:eastAsia="华文细黑" w:hAnsi="Arial" w:hint="eastAsia"/>
                <w:sz w:val="18"/>
                <w:szCs w:val="21"/>
              </w:rPr>
              <w:t>日建设部令第</w:t>
            </w:r>
            <w:r w:rsidRPr="005D72FB">
              <w:rPr>
                <w:rFonts w:ascii="Arial" w:eastAsia="华文细黑" w:hAnsi="Arial" w:hint="eastAsia"/>
                <w:sz w:val="18"/>
                <w:szCs w:val="21"/>
              </w:rPr>
              <w:t>56</w:t>
            </w:r>
            <w:r w:rsidRPr="005D72FB">
              <w:rPr>
                <w:rFonts w:ascii="Arial" w:eastAsia="华文细黑" w:hAnsi="Arial" w:hint="eastAsia"/>
                <w:sz w:val="18"/>
                <w:szCs w:val="21"/>
              </w:rPr>
              <w:t>发布，自</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日建设部第</w:t>
            </w:r>
            <w:r w:rsidRPr="005D72FB">
              <w:rPr>
                <w:rFonts w:ascii="Arial" w:eastAsia="华文细黑" w:hAnsi="Arial" w:hint="eastAsia"/>
                <w:sz w:val="18"/>
                <w:szCs w:val="21"/>
              </w:rPr>
              <w:t>45</w:t>
            </w:r>
            <w:r w:rsidRPr="005D72FB">
              <w:rPr>
                <w:rFonts w:ascii="Arial" w:eastAsia="华文细黑" w:hAnsi="Arial" w:hint="eastAsia"/>
                <w:sz w:val="18"/>
                <w:szCs w:val="21"/>
              </w:rPr>
              <w:t>次常务会议审议第一次修订通过，</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15</w:t>
            </w:r>
            <w:r w:rsidRPr="005D72FB">
              <w:rPr>
                <w:rFonts w:ascii="Arial" w:eastAsia="华文细黑" w:hAnsi="Arial" w:hint="eastAsia"/>
                <w:sz w:val="18"/>
                <w:szCs w:val="21"/>
              </w:rPr>
              <w:t>日建设部令第</w:t>
            </w:r>
            <w:r w:rsidRPr="005D72FB">
              <w:rPr>
                <w:rFonts w:ascii="Arial" w:eastAsia="华文细黑" w:hAnsi="Arial" w:hint="eastAsia"/>
                <w:sz w:val="18"/>
                <w:szCs w:val="21"/>
              </w:rPr>
              <w:t>98</w:t>
            </w:r>
            <w:r w:rsidRPr="005D72FB">
              <w:rPr>
                <w:rFonts w:ascii="Arial" w:eastAsia="华文细黑" w:hAnsi="Arial" w:hint="eastAsia"/>
                <w:sz w:val="18"/>
                <w:szCs w:val="21"/>
              </w:rPr>
              <w:t>号发布，自发布之日起施行）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11.</w:t>
            </w:r>
            <w:r w:rsidRPr="005D72FB">
              <w:rPr>
                <w:rFonts w:ascii="Arial" w:eastAsia="华文细黑" w:hAnsi="Arial" w:hint="eastAsia"/>
                <w:sz w:val="18"/>
                <w:szCs w:val="21"/>
              </w:rPr>
              <w:tab/>
            </w:r>
            <w:r w:rsidRPr="005D72FB">
              <w:rPr>
                <w:rFonts w:ascii="Arial" w:eastAsia="华文细黑" w:hAnsi="Arial" w:hint="eastAsia"/>
                <w:sz w:val="18"/>
                <w:szCs w:val="21"/>
              </w:rPr>
              <w:t>《关于规范与银行信贷业务相关的房地产抵押估价管理相关问题的通知》</w:t>
            </w:r>
            <w:r w:rsidRPr="005D72FB">
              <w:rPr>
                <w:rFonts w:ascii="Arial" w:eastAsia="华文细黑" w:hAnsi="Arial" w:hint="eastAsia"/>
                <w:sz w:val="18"/>
                <w:szCs w:val="21"/>
              </w:rPr>
              <w:t>[</w:t>
            </w:r>
            <w:r w:rsidRPr="005D72FB">
              <w:rPr>
                <w:rFonts w:ascii="Arial" w:eastAsia="华文细黑" w:hAnsi="Arial" w:hint="eastAsia"/>
                <w:sz w:val="18"/>
                <w:szCs w:val="21"/>
              </w:rPr>
              <w:t>建住房</w:t>
            </w:r>
            <w:r w:rsidRPr="005D72FB">
              <w:rPr>
                <w:rFonts w:ascii="Arial" w:eastAsia="华文细黑" w:hAnsi="Arial" w:hint="eastAsia"/>
                <w:sz w:val="18"/>
                <w:szCs w:val="21"/>
              </w:rPr>
              <w:t>[2006]8</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12.</w:t>
            </w:r>
            <w:r w:rsidRPr="005D72FB">
              <w:rPr>
                <w:rFonts w:ascii="Arial" w:eastAsia="华文细黑" w:hAnsi="Arial" w:hint="eastAsia"/>
                <w:sz w:val="18"/>
                <w:szCs w:val="21"/>
              </w:rPr>
              <w:tab/>
            </w:r>
            <w:r w:rsidRPr="005D72FB">
              <w:rPr>
                <w:rFonts w:ascii="Arial" w:eastAsia="华文细黑" w:hAnsi="Arial" w:hint="eastAsia"/>
                <w:sz w:val="18"/>
                <w:szCs w:val="21"/>
              </w:rPr>
              <w:t>《土地利用现状分类》</w:t>
            </w:r>
            <w:r w:rsidRPr="005D72FB">
              <w:rPr>
                <w:rFonts w:ascii="Arial" w:eastAsia="华文细黑" w:hAnsi="Arial" w:hint="eastAsia"/>
                <w:sz w:val="18"/>
                <w:szCs w:val="21"/>
              </w:rPr>
              <w:t>[GB/T 21010</w:t>
            </w:r>
            <w:r w:rsidRPr="005D72FB">
              <w:rPr>
                <w:rFonts w:ascii="Arial" w:eastAsia="华文细黑" w:hAnsi="Arial" w:hint="eastAsia"/>
                <w:sz w:val="18"/>
                <w:szCs w:val="21"/>
              </w:rPr>
              <w:t>—</w:t>
            </w:r>
            <w:r w:rsidRPr="005D72FB">
              <w:rPr>
                <w:rFonts w:ascii="Arial" w:eastAsia="华文细黑" w:hAnsi="Arial" w:hint="eastAsia"/>
                <w:sz w:val="18"/>
                <w:szCs w:val="21"/>
              </w:rPr>
              <w:t>2017]</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13.</w:t>
            </w:r>
            <w:r w:rsidRPr="005D72FB">
              <w:rPr>
                <w:rFonts w:ascii="Arial" w:eastAsia="华文细黑" w:hAnsi="Arial" w:hint="eastAsia"/>
                <w:sz w:val="18"/>
                <w:szCs w:val="21"/>
              </w:rPr>
              <w:tab/>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自然资源部办公厅关于印发</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国土空间调查、规划、用途管制用地用海分类指南（试行）</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的通知</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w:t>
            </w:r>
            <w:r w:rsidRPr="005D72FB">
              <w:rPr>
                <w:rFonts w:ascii="Arial" w:eastAsia="华文细黑" w:hAnsi="Arial" w:hint="eastAsia"/>
                <w:sz w:val="18"/>
                <w:szCs w:val="21"/>
              </w:rPr>
              <w:t>自然资办发〔</w:t>
            </w:r>
            <w:r w:rsidRPr="005D72FB">
              <w:rPr>
                <w:rFonts w:ascii="Arial" w:eastAsia="华文细黑" w:hAnsi="Arial" w:hint="eastAsia"/>
                <w:sz w:val="18"/>
                <w:szCs w:val="21"/>
              </w:rPr>
              <w:t>2020</w:t>
            </w:r>
            <w:r w:rsidRPr="005D72FB">
              <w:rPr>
                <w:rFonts w:ascii="Arial" w:eastAsia="华文细黑" w:hAnsi="Arial" w:hint="eastAsia"/>
                <w:sz w:val="18"/>
                <w:szCs w:val="21"/>
              </w:rPr>
              <w:t>〕</w:t>
            </w:r>
            <w:r w:rsidRPr="005D72FB">
              <w:rPr>
                <w:rFonts w:ascii="Arial" w:eastAsia="华文细黑" w:hAnsi="Arial" w:hint="eastAsia"/>
                <w:sz w:val="18"/>
                <w:szCs w:val="21"/>
              </w:rPr>
              <w:t>51</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14.</w:t>
            </w:r>
            <w:r w:rsidRPr="005D72FB">
              <w:rPr>
                <w:rFonts w:ascii="Arial" w:eastAsia="华文细黑" w:hAnsi="Arial" w:hint="eastAsia"/>
                <w:sz w:val="18"/>
                <w:szCs w:val="21"/>
              </w:rPr>
              <w:tab/>
            </w:r>
            <w:r w:rsidRPr="005D72FB">
              <w:rPr>
                <w:rFonts w:ascii="Arial" w:eastAsia="华文细黑" w:hAnsi="Arial" w:hint="eastAsia"/>
                <w:sz w:val="18"/>
                <w:szCs w:val="21"/>
              </w:rPr>
              <w:t>《北京市人民政府关于更新出让国有建设用地使用权基准地价的通知》</w:t>
            </w:r>
            <w:r w:rsidRPr="005D72FB">
              <w:rPr>
                <w:rFonts w:ascii="Arial" w:eastAsia="华文细黑" w:hAnsi="Arial" w:hint="eastAsia"/>
                <w:sz w:val="18"/>
                <w:szCs w:val="21"/>
              </w:rPr>
              <w:t>[</w:t>
            </w:r>
            <w:r w:rsidRPr="005D72FB">
              <w:rPr>
                <w:rFonts w:ascii="Arial" w:eastAsia="华文细黑" w:hAnsi="Arial" w:hint="eastAsia"/>
                <w:sz w:val="18"/>
                <w:szCs w:val="21"/>
              </w:rPr>
              <w:t>京政发</w:t>
            </w:r>
            <w:r w:rsidRPr="005D72FB">
              <w:rPr>
                <w:rFonts w:ascii="Arial" w:eastAsia="华文细黑" w:hAnsi="Arial" w:hint="eastAsia"/>
                <w:sz w:val="18"/>
                <w:szCs w:val="21"/>
              </w:rPr>
              <w:t>[2022]12</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15.</w:t>
            </w:r>
            <w:r w:rsidRPr="005D72FB">
              <w:rPr>
                <w:rFonts w:ascii="Arial" w:eastAsia="华文细黑" w:hAnsi="Arial" w:hint="eastAsia"/>
                <w:sz w:val="18"/>
                <w:szCs w:val="21"/>
              </w:rPr>
              <w:tab/>
            </w:r>
            <w:r w:rsidRPr="005D72FB">
              <w:rPr>
                <w:rFonts w:ascii="Arial" w:eastAsia="华文细黑" w:hAnsi="Arial" w:hint="eastAsia"/>
                <w:sz w:val="18"/>
                <w:szCs w:val="21"/>
              </w:rPr>
              <w:t>《北京市国土空间调查、规划、用途管制用地分类指南（试行）》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16.</w:t>
            </w:r>
            <w:r w:rsidRPr="005D72FB">
              <w:rPr>
                <w:rFonts w:ascii="Arial" w:eastAsia="华文细黑" w:hAnsi="Arial" w:hint="eastAsia"/>
                <w:sz w:val="18"/>
                <w:szCs w:val="21"/>
              </w:rPr>
              <w:tab/>
            </w:r>
            <w:r w:rsidRPr="005D72FB">
              <w:rPr>
                <w:rFonts w:ascii="Arial" w:eastAsia="华文细黑" w:hAnsi="Arial" w:hint="eastAsia"/>
                <w:sz w:val="18"/>
                <w:szCs w:val="21"/>
              </w:rPr>
              <w:t>《房地产估价规范》</w:t>
            </w:r>
            <w:r w:rsidRPr="005D72FB">
              <w:rPr>
                <w:rFonts w:ascii="Arial" w:eastAsia="华文细黑" w:hAnsi="Arial" w:hint="eastAsia"/>
                <w:sz w:val="18"/>
                <w:szCs w:val="21"/>
              </w:rPr>
              <w:t>[GB/T 50291-2015]</w:t>
            </w:r>
          </w:p>
          <w:p w:rsidR="00243762"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17.</w:t>
            </w:r>
            <w:r w:rsidRPr="005D72FB">
              <w:rPr>
                <w:rFonts w:ascii="Arial" w:eastAsia="华文细黑" w:hAnsi="Arial" w:hint="eastAsia"/>
                <w:sz w:val="18"/>
                <w:szCs w:val="21"/>
              </w:rPr>
              <w:tab/>
            </w:r>
            <w:r w:rsidRPr="005D72FB">
              <w:rPr>
                <w:rFonts w:ascii="Arial" w:eastAsia="华文细黑" w:hAnsi="Arial" w:hint="eastAsia"/>
                <w:sz w:val="18"/>
                <w:szCs w:val="21"/>
              </w:rPr>
              <w:t>《房地产估价基本术语标准》</w:t>
            </w:r>
            <w:r w:rsidRPr="005D72FB">
              <w:rPr>
                <w:rFonts w:ascii="Arial" w:eastAsia="华文细黑" w:hAnsi="Arial" w:hint="eastAsia"/>
                <w:sz w:val="18"/>
                <w:szCs w:val="21"/>
              </w:rPr>
              <w:t>[GB/T 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023C4A" w:rsidRPr="0049042C" w:rsidRDefault="0008041D" w:rsidP="0049042C">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98593F">
              <w:rPr>
                <w:rFonts w:ascii="Arial" w:eastAsia="华文细黑" w:hAnsi="Arial" w:hint="eastAsia"/>
                <w:kern w:val="2"/>
                <w:sz w:val="18"/>
                <w:szCs w:val="21"/>
              </w:rPr>
              <w:t>《</w:t>
            </w:r>
            <w:r w:rsidR="0098593F" w:rsidRPr="003F7EB0">
              <w:rPr>
                <w:rFonts w:ascii="Arial" w:eastAsia="华文细黑" w:hAnsi="Arial" w:cs="Arial" w:hint="eastAsia"/>
                <w:sz w:val="18"/>
                <w:szCs w:val="21"/>
              </w:rPr>
              <w:t>估价委托书</w:t>
            </w:r>
            <w:r w:rsidR="0098593F">
              <w:rPr>
                <w:rFonts w:ascii="Arial" w:eastAsia="华文细黑" w:hAnsi="Arial" w:hint="eastAsia"/>
                <w:kern w:val="2"/>
                <w:sz w:val="18"/>
                <w:szCs w:val="21"/>
              </w:rPr>
              <w:t>》</w:t>
            </w:r>
          </w:p>
          <w:p w:rsidR="00975503" w:rsidRDefault="0049042C" w:rsidP="00DC37F4">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《不动产权证书》</w:t>
            </w:r>
            <w:r w:rsidR="003F7EB0" w:rsidRPr="003F7EB0">
              <w:rPr>
                <w:rFonts w:ascii="Arial" w:eastAsia="华文细黑" w:hAnsi="Arial" w:cs="Arial" w:hint="eastAsia"/>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r w:rsidR="00DC37F4">
              <w:rPr>
                <w:rFonts w:ascii="Arial" w:eastAsia="华文细黑" w:hAnsi="Arial" w:cs="Arial"/>
                <w:sz w:val="18"/>
                <w:szCs w:val="21"/>
              </w:rPr>
              <w:t xml:space="preserve"> </w:t>
            </w:r>
          </w:p>
          <w:p w:rsidR="008377A4" w:rsidRDefault="008377A4" w:rsidP="001250CF">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w:t>
            </w:r>
            <w:r w:rsidR="001250CF">
              <w:rPr>
                <w:rFonts w:ascii="Arial" w:eastAsia="华文细黑" w:hAnsi="Arial" w:cs="Arial" w:hint="eastAsia"/>
                <w:sz w:val="18"/>
                <w:szCs w:val="21"/>
              </w:rPr>
              <w:t>承诺函</w:t>
            </w:r>
            <w:r>
              <w:rPr>
                <w:rFonts w:ascii="Arial" w:eastAsia="华文细黑" w:hAnsi="Arial" w:cs="Arial" w:hint="eastAsia"/>
                <w:sz w:val="18"/>
                <w:szCs w:val="21"/>
              </w:rPr>
              <w:t>》</w:t>
            </w:r>
            <w:r w:rsidR="001250CF">
              <w:rPr>
                <w:rFonts w:ascii="Arial" w:eastAsia="华文细黑" w:hAnsi="Arial" w:cs="Arial"/>
                <w:sz w:val="18"/>
                <w:szCs w:val="21"/>
              </w:rPr>
              <w:t xml:space="preserve"> </w:t>
            </w:r>
          </w:p>
          <w:p w:rsidR="00267F2F" w:rsidRPr="004658F3" w:rsidRDefault="001250CF" w:rsidP="0049042C">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估价委托人</w:t>
            </w:r>
            <w:r w:rsidR="0098593F" w:rsidRPr="003F7EB0">
              <w:rPr>
                <w:rFonts w:ascii="Arial" w:eastAsia="华文细黑" w:hAnsi="Arial" w:cs="Arial" w:hint="eastAsia"/>
                <w:sz w:val="18"/>
                <w:szCs w:val="21"/>
              </w:rPr>
              <w:t>《</w:t>
            </w:r>
            <w:r w:rsidR="0098593F">
              <w:rPr>
                <w:rFonts w:ascii="Arial" w:eastAsia="华文细黑" w:hAnsi="Arial" w:cs="Arial" w:hint="eastAsia"/>
                <w:sz w:val="18"/>
                <w:szCs w:val="21"/>
              </w:rPr>
              <w:t>事业单位法人证书</w:t>
            </w:r>
            <w:r w:rsidR="0098593F" w:rsidRPr="003F7EB0">
              <w:rPr>
                <w:rFonts w:ascii="Arial" w:eastAsia="华文细黑" w:hAnsi="Arial" w:cs="Arial" w:hint="eastAsia"/>
                <w:sz w:val="18"/>
                <w:szCs w:val="21"/>
              </w:rPr>
              <w:t>（副本）》</w:t>
            </w:r>
            <w:r w:rsidR="003F7EB0" w:rsidRPr="003F7EB0">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lastRenderedPageBreak/>
              <w:t>由于本次评估是</w:t>
            </w:r>
            <w:r>
              <w:rPr>
                <w:rFonts w:ascii="Arial" w:eastAsia="华文细黑" w:hAnsi="Arial" w:hint="eastAsia"/>
                <w:bCs/>
                <w:sz w:val="18"/>
                <w:szCs w:val="21"/>
              </w:rPr>
              <w:t>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sidR="005F0CEF">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sidR="005F0CEF">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sidR="005F0CEF">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进行估价。估价方法简述如下：</w:t>
            </w:r>
          </w:p>
          <w:p w:rsidR="00243762" w:rsidRPr="003F7EB0" w:rsidRDefault="00243762" w:rsidP="003F7EB0">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D72FB">
        <w:trPr>
          <w:cantSplit/>
          <w:trHeight w:val="4125"/>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118"/>
              <w:gridCol w:w="3119"/>
              <w:gridCol w:w="3119"/>
            </w:tblGrid>
            <w:tr w:rsidR="005D72FB" w:rsidTr="005D72FB">
              <w:trPr>
                <w:trHeight w:val="505"/>
                <w:jc w:val="center"/>
              </w:trPr>
              <w:tc>
                <w:tcPr>
                  <w:tcW w:w="1666"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1250CF" w:rsidTr="005D72FB">
              <w:trPr>
                <w:trHeight w:val="505"/>
                <w:jc w:val="center"/>
              </w:trPr>
              <w:tc>
                <w:tcPr>
                  <w:tcW w:w="1666"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Pr="006301C3">
                    <w:rPr>
                      <w:rFonts w:ascii="Arial" w:eastAsia="华文细黑" w:hAnsi="Arial" w:cs="宋体" w:hint="eastAsia"/>
                      <w:sz w:val="18"/>
                      <w:szCs w:val="18"/>
                    </w:rPr>
                    <w:t xml:space="preserve"> </w:t>
                  </w:r>
                  <w:r>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5D72FB" w:rsidRDefault="005D72FB"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color w:val="000000"/>
                <w:sz w:val="18"/>
                <w:szCs w:val="18"/>
              </w:rPr>
              <w:t>币种：人民币</w:t>
            </w:r>
          </w:p>
          <w:p w:rsidR="005F0CEF" w:rsidRDefault="005D72FB"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040016">
              <w:rPr>
                <w:rFonts w:ascii="Arial" w:eastAsia="华文细黑" w:hAnsi="Arial" w:cs="宋体" w:hint="eastAsia"/>
                <w:color w:val="000000"/>
                <w:sz w:val="18"/>
                <w:szCs w:val="18"/>
              </w:rPr>
              <w:t>注：</w:t>
            </w:r>
            <w:r w:rsidR="002F5072">
              <w:rPr>
                <w:rFonts w:ascii="Arial" w:eastAsia="华文细黑" w:hAnsi="Arial" w:cs="宋体" w:hint="eastAsia"/>
                <w:color w:val="000000"/>
                <w:sz w:val="18"/>
                <w:szCs w:val="18"/>
              </w:rPr>
              <w:t>不包含税费、</w:t>
            </w:r>
            <w:r w:rsidR="002F5072">
              <w:rPr>
                <w:rFonts w:ascii="Arial" w:eastAsia="华文细黑" w:hAnsi="Arial" w:cs="宋体" w:hint="eastAsia"/>
                <w:sz w:val="18"/>
                <w:szCs w:val="18"/>
              </w:rPr>
              <w:t>物业费、取暖费。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Pr="005D72FB"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RPr="005D72FB" w:rsidSect="005F0CEF">
          <w:headerReference w:type="default" r:id="rId17"/>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崔锴</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1120100036</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49042C" w:rsidRDefault="0098593F" w:rsidP="0049042C">
            <w:pPr>
              <w:numPr>
                <w:ilvl w:val="0"/>
                <w:numId w:val="8"/>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Pr="003F7EB0">
              <w:rPr>
                <w:rFonts w:ascii="Arial" w:eastAsia="华文细黑" w:hAnsi="Arial" w:cs="Arial" w:hint="eastAsia"/>
                <w:sz w:val="18"/>
                <w:szCs w:val="21"/>
              </w:rPr>
              <w:t>估价委托书</w:t>
            </w:r>
            <w:r>
              <w:rPr>
                <w:rFonts w:ascii="Arial" w:eastAsia="华文细黑" w:hAnsi="Arial" w:cs="Arial" w:hint="eastAsia"/>
                <w:sz w:val="18"/>
                <w:szCs w:val="21"/>
              </w:rPr>
              <w:t>》</w:t>
            </w:r>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8377A4"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8377A4" w:rsidRPr="00975503" w:rsidRDefault="001250CF" w:rsidP="0088690B">
            <w:pPr>
              <w:numPr>
                <w:ilvl w:val="0"/>
                <w:numId w:val="8"/>
              </w:numPr>
              <w:spacing w:line="480" w:lineRule="auto"/>
              <w:ind w:left="0" w:firstLine="0"/>
              <w:rPr>
                <w:rFonts w:ascii="Arial" w:eastAsia="华文细黑" w:hAnsi="Arial" w:cs="Arial"/>
                <w:sz w:val="18"/>
                <w:szCs w:val="21"/>
              </w:rPr>
            </w:pPr>
            <w:r>
              <w:rPr>
                <w:rFonts w:ascii="Arial" w:eastAsia="华文细黑" w:hAnsi="Arial" w:hint="eastAsia"/>
                <w:kern w:val="2"/>
                <w:sz w:val="18"/>
                <w:szCs w:val="21"/>
              </w:rPr>
              <w:t>《承诺函</w:t>
            </w:r>
            <w:r w:rsidR="008377A4">
              <w:rPr>
                <w:rFonts w:ascii="Arial" w:eastAsia="华文细黑" w:hAnsi="Arial" w:hint="eastAsia"/>
                <w:kern w:val="2"/>
                <w:sz w:val="18"/>
                <w:szCs w:val="21"/>
              </w:rPr>
              <w:t>》</w:t>
            </w:r>
          </w:p>
          <w:p w:rsidR="00267F2F" w:rsidRPr="0049042C" w:rsidRDefault="00A36557" w:rsidP="0049042C">
            <w:pPr>
              <w:numPr>
                <w:ilvl w:val="0"/>
                <w:numId w:val="8"/>
              </w:numPr>
              <w:spacing w:line="480" w:lineRule="auto"/>
              <w:ind w:left="0" w:firstLine="0"/>
              <w:rPr>
                <w:rFonts w:ascii="Arial" w:eastAsia="华文细黑" w:hAnsi="Arial" w:cs="Arial"/>
                <w:sz w:val="18"/>
                <w:szCs w:val="21"/>
              </w:rPr>
            </w:pPr>
            <w:r w:rsidRPr="003F7EB0">
              <w:rPr>
                <w:rFonts w:ascii="Arial" w:eastAsia="华文细黑" w:hAnsi="Arial" w:cs="Arial" w:hint="eastAsia"/>
                <w:sz w:val="18"/>
                <w:szCs w:val="21"/>
              </w:rPr>
              <w:t>估价委托人《</w:t>
            </w:r>
            <w:r w:rsidR="00F8512C">
              <w:rPr>
                <w:rFonts w:ascii="Arial" w:eastAsia="华文细黑" w:hAnsi="Arial" w:cs="Arial" w:hint="eastAsia"/>
                <w:sz w:val="18"/>
                <w:szCs w:val="21"/>
              </w:rPr>
              <w:t>事业单位法人证书</w:t>
            </w:r>
            <w:r w:rsidR="00F8512C" w:rsidRPr="003F7EB0">
              <w:rPr>
                <w:rFonts w:ascii="Arial" w:eastAsia="华文细黑" w:hAnsi="Arial" w:cs="Arial" w:hint="eastAsia"/>
                <w:sz w:val="18"/>
                <w:szCs w:val="21"/>
              </w:rPr>
              <w:t>（副本</w:t>
            </w:r>
            <w:r w:rsidRPr="003F7EB0">
              <w:rPr>
                <w:rFonts w:ascii="Arial" w:eastAsia="华文细黑" w:hAnsi="Arial" w:cs="Arial" w:hint="eastAsia"/>
                <w:sz w:val="18"/>
                <w:szCs w:val="21"/>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93" w:rsidRDefault="009B3E93">
      <w:pPr>
        <w:spacing w:line="240" w:lineRule="auto"/>
      </w:pPr>
      <w:r>
        <w:separator/>
      </w:r>
    </w:p>
  </w:endnote>
  <w:endnote w:type="continuationSeparator" w:id="0">
    <w:p w:rsidR="009B3E93" w:rsidRDefault="009B3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framePr w:wrap="around" w:vAnchor="text" w:hAnchor="margin" w:xAlign="center" w:y="1"/>
      <w:rPr>
        <w:rStyle w:val="a6"/>
      </w:rPr>
    </w:pPr>
    <w:r>
      <w:fldChar w:fldCharType="begin"/>
    </w:r>
    <w:r>
      <w:rPr>
        <w:rStyle w:val="a6"/>
      </w:rPr>
      <w:instrText xml:space="preserve">PAGE  </w:instrText>
    </w:r>
    <w:r>
      <w:fldChar w:fldCharType="end"/>
    </w:r>
  </w:p>
  <w:p w:rsidR="00B90397" w:rsidRDefault="00B903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Pr="00A924D8" w:rsidRDefault="00B9039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Pr>
        <w:rFonts w:ascii="Arial" w:hAnsi="Arial"/>
      </w:rPr>
      <w:t>2023-1-0094-F04</w:t>
    </w:r>
    <w:r w:rsidRPr="00A924D8">
      <w:rPr>
        <w:rFonts w:ascii="Arial" w:hAnsi="Arial"/>
      </w:rPr>
      <w:t>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7D477F" w:rsidRPr="007D477F">
      <w:rPr>
        <w:rFonts w:ascii="Arial" w:hAnsi="Arial"/>
        <w:noProof/>
        <w:lang w:val="zh-CN"/>
      </w:rPr>
      <w:t>8</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jc w:val="center"/>
    </w:pPr>
    <w:r>
      <w:fldChar w:fldCharType="begin"/>
    </w:r>
    <w:r>
      <w:instrText>PAGE   \* MERGEFORMAT</w:instrText>
    </w:r>
    <w:r>
      <w:fldChar w:fldCharType="separate"/>
    </w:r>
    <w:r>
      <w:rPr>
        <w:rFonts w:ascii="Arial" w:hAnsi="Arial"/>
        <w:lang w:val="zh-CN"/>
      </w:rPr>
      <w:t>12</w:t>
    </w:r>
    <w:r>
      <w:fldChar w:fldCharType="end"/>
    </w:r>
  </w:p>
  <w:p w:rsidR="00B90397" w:rsidRDefault="00B90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93" w:rsidRDefault="009B3E93">
      <w:pPr>
        <w:spacing w:line="240" w:lineRule="auto"/>
      </w:pPr>
      <w:r>
        <w:separator/>
      </w:r>
    </w:p>
  </w:footnote>
  <w:footnote w:type="continuationSeparator" w:id="0">
    <w:p w:rsidR="009B3E93" w:rsidRDefault="009B3E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05378AED" wp14:editId="3ED965C9">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522B8FF" wp14:editId="101FD479">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026E486" wp14:editId="5F19B5DB">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Pr>
    <w:r>
      <w:rPr>
        <w:noProof/>
      </w:rPr>
      <w:drawing>
        <wp:inline distT="0" distB="0" distL="0" distR="0" wp14:anchorId="78626FD7" wp14:editId="736990C6">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6F0A1878" wp14:editId="715997D8">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21D"/>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5D2C"/>
    <w:rsid w:val="000B737B"/>
    <w:rsid w:val="000B7C3D"/>
    <w:rsid w:val="000B7E14"/>
    <w:rsid w:val="000C061B"/>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3A09"/>
    <w:rsid w:val="00116213"/>
    <w:rsid w:val="00116413"/>
    <w:rsid w:val="0011651C"/>
    <w:rsid w:val="001201A8"/>
    <w:rsid w:val="00121EB7"/>
    <w:rsid w:val="00121F4B"/>
    <w:rsid w:val="0012365E"/>
    <w:rsid w:val="001250CF"/>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247B"/>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17B5E"/>
    <w:rsid w:val="00221C8C"/>
    <w:rsid w:val="00221F38"/>
    <w:rsid w:val="00224F1B"/>
    <w:rsid w:val="0022545A"/>
    <w:rsid w:val="00226056"/>
    <w:rsid w:val="002261DF"/>
    <w:rsid w:val="002264DC"/>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3344"/>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39BD"/>
    <w:rsid w:val="002B44AD"/>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5072"/>
    <w:rsid w:val="002F6A0D"/>
    <w:rsid w:val="002F7B1B"/>
    <w:rsid w:val="003036D7"/>
    <w:rsid w:val="0030502A"/>
    <w:rsid w:val="003068C4"/>
    <w:rsid w:val="00306AEA"/>
    <w:rsid w:val="0030758B"/>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66E42"/>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042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B771C"/>
    <w:rsid w:val="004C014F"/>
    <w:rsid w:val="004C289B"/>
    <w:rsid w:val="004C294D"/>
    <w:rsid w:val="004C3943"/>
    <w:rsid w:val="004C4FC0"/>
    <w:rsid w:val="004C7D88"/>
    <w:rsid w:val="004D0D0A"/>
    <w:rsid w:val="004D0EE4"/>
    <w:rsid w:val="004D14D3"/>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5A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C410E"/>
    <w:rsid w:val="005D262F"/>
    <w:rsid w:val="005D4241"/>
    <w:rsid w:val="005D4276"/>
    <w:rsid w:val="005D4B6E"/>
    <w:rsid w:val="005D5C55"/>
    <w:rsid w:val="005D72FB"/>
    <w:rsid w:val="005D7924"/>
    <w:rsid w:val="005E10CB"/>
    <w:rsid w:val="005E28F2"/>
    <w:rsid w:val="005E3B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1C3"/>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3CE"/>
    <w:rsid w:val="006A457B"/>
    <w:rsid w:val="006A6B85"/>
    <w:rsid w:val="006A7A13"/>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D5E"/>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77F"/>
    <w:rsid w:val="007D4826"/>
    <w:rsid w:val="007E0C41"/>
    <w:rsid w:val="007E2B40"/>
    <w:rsid w:val="007E41E2"/>
    <w:rsid w:val="007E490C"/>
    <w:rsid w:val="007E590D"/>
    <w:rsid w:val="007E6941"/>
    <w:rsid w:val="007F0DF7"/>
    <w:rsid w:val="007F1537"/>
    <w:rsid w:val="007F1F57"/>
    <w:rsid w:val="007F263C"/>
    <w:rsid w:val="007F3107"/>
    <w:rsid w:val="007F4EC2"/>
    <w:rsid w:val="007F6DE3"/>
    <w:rsid w:val="007F77CA"/>
    <w:rsid w:val="007F7F5B"/>
    <w:rsid w:val="008016EA"/>
    <w:rsid w:val="00802B56"/>
    <w:rsid w:val="00802CBB"/>
    <w:rsid w:val="00803847"/>
    <w:rsid w:val="00803D8E"/>
    <w:rsid w:val="00803E4D"/>
    <w:rsid w:val="00805D2A"/>
    <w:rsid w:val="008109A6"/>
    <w:rsid w:val="00813A32"/>
    <w:rsid w:val="00815372"/>
    <w:rsid w:val="0081613E"/>
    <w:rsid w:val="0081686B"/>
    <w:rsid w:val="00816CC8"/>
    <w:rsid w:val="00820FBC"/>
    <w:rsid w:val="00822718"/>
    <w:rsid w:val="00823E5E"/>
    <w:rsid w:val="00825082"/>
    <w:rsid w:val="00826BDE"/>
    <w:rsid w:val="0082706D"/>
    <w:rsid w:val="00830E5D"/>
    <w:rsid w:val="00831441"/>
    <w:rsid w:val="00831E03"/>
    <w:rsid w:val="00834451"/>
    <w:rsid w:val="008352BC"/>
    <w:rsid w:val="008370DF"/>
    <w:rsid w:val="008377A4"/>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00A7"/>
    <w:rsid w:val="00893749"/>
    <w:rsid w:val="0089390A"/>
    <w:rsid w:val="008943C4"/>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27F"/>
    <w:rsid w:val="008E1B0B"/>
    <w:rsid w:val="008E2DB7"/>
    <w:rsid w:val="008E326C"/>
    <w:rsid w:val="008E4C7B"/>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6D8A"/>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503"/>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3E93"/>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6CA"/>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6510"/>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4FDB"/>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0397"/>
    <w:rsid w:val="00B91E0F"/>
    <w:rsid w:val="00B932AF"/>
    <w:rsid w:val="00B93AD9"/>
    <w:rsid w:val="00B9454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46F5"/>
    <w:rsid w:val="00BF4F89"/>
    <w:rsid w:val="00BF5534"/>
    <w:rsid w:val="00C00DFB"/>
    <w:rsid w:val="00C00FAB"/>
    <w:rsid w:val="00C014C2"/>
    <w:rsid w:val="00C01EA3"/>
    <w:rsid w:val="00C02744"/>
    <w:rsid w:val="00C02AAA"/>
    <w:rsid w:val="00C0378B"/>
    <w:rsid w:val="00C04B36"/>
    <w:rsid w:val="00C055CF"/>
    <w:rsid w:val="00C05CFF"/>
    <w:rsid w:val="00C1449E"/>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10D"/>
    <w:rsid w:val="00C41630"/>
    <w:rsid w:val="00C42081"/>
    <w:rsid w:val="00C42174"/>
    <w:rsid w:val="00C43B42"/>
    <w:rsid w:val="00C45108"/>
    <w:rsid w:val="00C46703"/>
    <w:rsid w:val="00C50BF5"/>
    <w:rsid w:val="00C52CB9"/>
    <w:rsid w:val="00C550F5"/>
    <w:rsid w:val="00C57913"/>
    <w:rsid w:val="00C604F8"/>
    <w:rsid w:val="00C624CF"/>
    <w:rsid w:val="00C6336B"/>
    <w:rsid w:val="00C63472"/>
    <w:rsid w:val="00C64B39"/>
    <w:rsid w:val="00C650C6"/>
    <w:rsid w:val="00C6517C"/>
    <w:rsid w:val="00C664A9"/>
    <w:rsid w:val="00C667C8"/>
    <w:rsid w:val="00C675F3"/>
    <w:rsid w:val="00C705A0"/>
    <w:rsid w:val="00C708D4"/>
    <w:rsid w:val="00C71060"/>
    <w:rsid w:val="00C71CBF"/>
    <w:rsid w:val="00C720FC"/>
    <w:rsid w:val="00C72F4B"/>
    <w:rsid w:val="00C74600"/>
    <w:rsid w:val="00C750DB"/>
    <w:rsid w:val="00C80823"/>
    <w:rsid w:val="00C83CCC"/>
    <w:rsid w:val="00C85140"/>
    <w:rsid w:val="00C8580E"/>
    <w:rsid w:val="00C86F6F"/>
    <w:rsid w:val="00C905E9"/>
    <w:rsid w:val="00C92838"/>
    <w:rsid w:val="00C92F5F"/>
    <w:rsid w:val="00C93D5B"/>
    <w:rsid w:val="00CA2952"/>
    <w:rsid w:val="00CA52EC"/>
    <w:rsid w:val="00CA5B36"/>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D74BC"/>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3FEA"/>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511E"/>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37F4"/>
    <w:rsid w:val="00DC43AC"/>
    <w:rsid w:val="00DC560F"/>
    <w:rsid w:val="00DD0BEA"/>
    <w:rsid w:val="00DD282B"/>
    <w:rsid w:val="00DD2C90"/>
    <w:rsid w:val="00DD36CF"/>
    <w:rsid w:val="00DD3E33"/>
    <w:rsid w:val="00DD67D1"/>
    <w:rsid w:val="00DD6F20"/>
    <w:rsid w:val="00DE025B"/>
    <w:rsid w:val="00DE11DC"/>
    <w:rsid w:val="00DE1773"/>
    <w:rsid w:val="00DE3165"/>
    <w:rsid w:val="00DE352E"/>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5823"/>
    <w:rsid w:val="00E56103"/>
    <w:rsid w:val="00E60910"/>
    <w:rsid w:val="00E60B4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3F6D"/>
    <w:rsid w:val="00EF4826"/>
    <w:rsid w:val="00EF509B"/>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12C"/>
    <w:rsid w:val="00F857D9"/>
    <w:rsid w:val="00F85D27"/>
    <w:rsid w:val="00F86A25"/>
    <w:rsid w:val="00F92CCE"/>
    <w:rsid w:val="00F94FCC"/>
    <w:rsid w:val="00FA2FF8"/>
    <w:rsid w:val="00FA6189"/>
    <w:rsid w:val="00FA6FAD"/>
    <w:rsid w:val="00FB0C72"/>
    <w:rsid w:val="00FB0F73"/>
    <w:rsid w:val="00FB15E4"/>
    <w:rsid w:val="00FB22A8"/>
    <w:rsid w:val="00FB2787"/>
    <w:rsid w:val="00FB2A65"/>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CBBB-98F8-4922-9DC9-34D3013A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1381</Words>
  <Characters>7875</Characters>
  <Application>Microsoft Office Word</Application>
  <DocSecurity>0</DocSecurity>
  <Lines>65</Lines>
  <Paragraphs>18</Paragraphs>
  <ScaleCrop>false</ScaleCrop>
  <Company>Sky123.Org</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5</cp:revision>
  <cp:lastPrinted>2023-02-23T08:23:00Z</cp:lastPrinted>
  <dcterms:created xsi:type="dcterms:W3CDTF">2023-02-23T07:48:00Z</dcterms:created>
  <dcterms:modified xsi:type="dcterms:W3CDTF">2023-02-23T08:24:00Z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