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672A06FD" w:rsidR="00560279" w:rsidRPr="00732FD6" w:rsidRDefault="001E3F30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>
        <w:rPr>
          <w:rFonts w:ascii="Arial" w:eastAsiaTheme="minorEastAsia" w:hAnsi="Arial" w:cs="Arial" w:hint="eastAsia"/>
          <w:b/>
          <w:color w:val="000000"/>
          <w:sz w:val="30"/>
          <w:szCs w:val="30"/>
        </w:rPr>
        <w:t>评估</w:t>
      </w:r>
      <w:r w:rsidR="00B523E5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收费说明</w:t>
      </w:r>
    </w:p>
    <w:p w14:paraId="48D39A5D" w14:textId="347E8F77" w:rsidR="00560279" w:rsidRPr="00732FD6" w:rsidRDefault="001E3F30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 w:hint="eastAsia"/>
          <w:color w:val="000000"/>
          <w:sz w:val="28"/>
          <w:szCs w:val="28"/>
        </w:rPr>
        <w:t>北京中关村科技融资担保有限公司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0C379640" w:rsidR="00560279" w:rsidRPr="00D91255" w:rsidRDefault="00B523E5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根据《</w:t>
      </w:r>
      <w:r w:rsidR="00EC2EAB"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r w:rsidR="001E3F30">
        <w:rPr>
          <w:rFonts w:ascii="Arial" w:eastAsiaTheme="minorEastAsia" w:hAnsi="Arial" w:cs="Arial" w:hint="eastAsia"/>
          <w:color w:val="000000"/>
          <w:sz w:val="28"/>
          <w:szCs w:val="28"/>
        </w:rPr>
        <w:t>石景山</w:t>
      </w:r>
      <w:r w:rsidR="00EC2EAB">
        <w:rPr>
          <w:rFonts w:ascii="Arial" w:eastAsiaTheme="minorEastAsia" w:hAnsi="Arial" w:cs="Arial" w:hint="eastAsia"/>
          <w:color w:val="000000"/>
          <w:sz w:val="28"/>
          <w:szCs w:val="28"/>
        </w:rPr>
        <w:t>区人民法院</w:t>
      </w:r>
      <w:r w:rsidR="001E3F30">
        <w:rPr>
          <w:rFonts w:ascii="Arial" w:eastAsiaTheme="minorEastAsia" w:hAnsi="Arial" w:cs="Arial" w:hint="eastAsia"/>
          <w:color w:val="000000"/>
          <w:sz w:val="28"/>
          <w:szCs w:val="28"/>
        </w:rPr>
        <w:t>价格评估</w:t>
      </w:r>
      <w:r w:rsidR="00EC2EAB">
        <w:rPr>
          <w:rFonts w:ascii="Arial" w:eastAsiaTheme="minorEastAsia" w:hAnsi="Arial" w:cs="Arial" w:hint="eastAsia"/>
          <w:color w:val="000000"/>
          <w:sz w:val="28"/>
          <w:szCs w:val="28"/>
        </w:rPr>
        <w:t>委托书</w:t>
      </w:r>
      <w:r w:rsidR="00825210">
        <w:rPr>
          <w:rFonts w:ascii="Arial" w:eastAsiaTheme="minorEastAsia" w:hAnsi="Arial" w:cs="Arial"/>
          <w:color w:val="000000"/>
          <w:sz w:val="28"/>
          <w:szCs w:val="28"/>
        </w:rPr>
        <w:t>》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，</w:t>
      </w:r>
      <w:r w:rsidR="00D91255">
        <w:rPr>
          <w:rFonts w:hint="eastAsia"/>
          <w:color w:val="000000"/>
          <w:sz w:val="29"/>
          <w:szCs w:val="29"/>
          <w:bdr w:val="none" w:sz="0" w:space="0" w:color="auto" w:frame="1"/>
        </w:rPr>
        <w:t>委托我公司对</w:t>
      </w:r>
      <w:r w:rsidR="001E3F30" w:rsidRPr="001E3F30">
        <w:rPr>
          <w:rFonts w:hint="eastAsia"/>
          <w:color w:val="000000"/>
          <w:sz w:val="29"/>
          <w:szCs w:val="29"/>
          <w:bdr w:val="none" w:sz="0" w:space="0" w:color="auto" w:frame="1"/>
        </w:rPr>
        <w:t>北京市石景山区古城西路</w:t>
      </w:r>
      <w:r w:rsidR="001E3F30" w:rsidRPr="001E3F30">
        <w:rPr>
          <w:rFonts w:hint="eastAsia"/>
          <w:color w:val="000000"/>
          <w:sz w:val="29"/>
          <w:szCs w:val="29"/>
          <w:bdr w:val="none" w:sz="0" w:space="0" w:color="auto" w:frame="1"/>
        </w:rPr>
        <w:t>113</w:t>
      </w:r>
      <w:r w:rsidR="001E3F30" w:rsidRPr="001E3F30">
        <w:rPr>
          <w:rFonts w:hint="eastAsia"/>
          <w:color w:val="000000"/>
          <w:sz w:val="29"/>
          <w:szCs w:val="29"/>
          <w:bdr w:val="none" w:sz="0" w:space="0" w:color="auto" w:frame="1"/>
        </w:rPr>
        <w:t>号</w:t>
      </w:r>
      <w:r w:rsidR="001E3F30" w:rsidRPr="001E3F30">
        <w:rPr>
          <w:rFonts w:hint="eastAsia"/>
          <w:color w:val="000000"/>
          <w:sz w:val="29"/>
          <w:szCs w:val="29"/>
          <w:bdr w:val="none" w:sz="0" w:space="0" w:color="auto" w:frame="1"/>
        </w:rPr>
        <w:t>2</w:t>
      </w:r>
      <w:r w:rsidR="001E3F30" w:rsidRPr="001E3F30">
        <w:rPr>
          <w:rFonts w:hint="eastAsia"/>
          <w:color w:val="000000"/>
          <w:sz w:val="29"/>
          <w:szCs w:val="29"/>
          <w:bdr w:val="none" w:sz="0" w:space="0" w:color="auto" w:frame="1"/>
        </w:rPr>
        <w:t>层</w:t>
      </w:r>
      <w:r w:rsidR="001E3F30" w:rsidRPr="001E3F30">
        <w:rPr>
          <w:rFonts w:hint="eastAsia"/>
          <w:color w:val="000000"/>
          <w:sz w:val="29"/>
          <w:szCs w:val="29"/>
          <w:bdr w:val="none" w:sz="0" w:space="0" w:color="auto" w:frame="1"/>
        </w:rPr>
        <w:t>230</w:t>
      </w:r>
      <w:r w:rsidR="00A03472" w:rsidRPr="006A6DC7">
        <w:rPr>
          <w:rFonts w:ascii="Arial" w:eastAsiaTheme="minorEastAsia" w:hAnsi="Arial" w:cs="Arial"/>
          <w:color w:val="000000"/>
          <w:sz w:val="28"/>
          <w:szCs w:val="28"/>
        </w:rPr>
        <w:t>号</w:t>
      </w:r>
      <w:r w:rsidR="001E3F30">
        <w:rPr>
          <w:rFonts w:ascii="Arial" w:eastAsiaTheme="minorEastAsia" w:hAnsi="Arial" w:cs="Arial" w:hint="eastAsia"/>
          <w:color w:val="000000"/>
          <w:sz w:val="28"/>
          <w:szCs w:val="28"/>
        </w:rPr>
        <w:t>办公</w:t>
      </w:r>
      <w:r w:rsidR="00A03472" w:rsidRPr="006A6DC7">
        <w:rPr>
          <w:rFonts w:ascii="Arial" w:eastAsiaTheme="minorEastAsia" w:hAnsi="Arial" w:cs="Arial"/>
          <w:color w:val="000000"/>
          <w:sz w:val="28"/>
          <w:szCs w:val="28"/>
        </w:rPr>
        <w:t>用房</w:t>
      </w:r>
      <w:r w:rsidR="00065B9E" w:rsidRPr="006A6DC7">
        <w:rPr>
          <w:rFonts w:ascii="Arial" w:eastAsiaTheme="minorEastAsia" w:hAnsi="Arial" w:cs="Arial"/>
          <w:color w:val="000000"/>
          <w:sz w:val="28"/>
          <w:szCs w:val="28"/>
        </w:rPr>
        <w:t>房产</w:t>
      </w:r>
      <w:r w:rsidR="00D91255" w:rsidRPr="006A6DC7">
        <w:rPr>
          <w:rFonts w:ascii="Arial" w:eastAsiaTheme="minorEastAsia" w:hAnsi="Arial" w:cs="Arial"/>
          <w:color w:val="000000"/>
          <w:sz w:val="28"/>
          <w:szCs w:val="28"/>
        </w:rPr>
        <w:t>价值进行鉴定。</w:t>
      </w:r>
    </w:p>
    <w:p w14:paraId="7A8D50E6" w14:textId="63DA705D" w:rsidR="00DA0DE4" w:rsidRPr="001E3F30" w:rsidRDefault="00A03472" w:rsidP="001E3F30">
      <w:pPr>
        <w:widowControl/>
        <w:spacing w:line="420" w:lineRule="atLeast"/>
        <w:ind w:firstLine="555"/>
        <w:rPr>
          <w:rFonts w:ascii="宋体" w:hAnsi="宋体"/>
          <w:color w:val="000000"/>
          <w:kern w:val="0"/>
          <w:sz w:val="29"/>
          <w:szCs w:val="29"/>
          <w:bdr w:val="none" w:sz="0" w:space="0" w:color="auto" w:frame="1"/>
        </w:rPr>
      </w:pPr>
      <w:r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根据最高人民法院要求，</w:t>
      </w:r>
      <w:r w:rsidR="001E3F30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依照</w:t>
      </w:r>
      <w:r w:rsidR="00DA0DE4"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《国家计委建设部关于房地产中介服务的通知》【计价格</w:t>
      </w:r>
      <w:r w:rsidR="00DA0DE4" w:rsidRPr="00DA0DE4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[1995]971</w:t>
      </w:r>
      <w:r w:rsidR="00DA0DE4"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号】</w:t>
      </w:r>
      <w:r w:rsidR="001E3F30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、</w:t>
      </w:r>
      <w:r w:rsidR="001E3F30" w:rsidRPr="001E3F30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最高人民法院办公厅与五大评估行业协会关于《人民法院委托评估工作规范》的通知（法办[2018]273号）第三十一条之规定，由申请人先行垫付评</w:t>
      </w:r>
      <w:r w:rsidR="001E3F30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。</w:t>
      </w:r>
      <w:r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经估算，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此项目</w:t>
      </w:r>
      <w:r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评估费</w:t>
      </w:r>
      <w:r w:rsidR="001E3F30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预收</w:t>
      </w:r>
      <w:bookmarkStart w:id="0" w:name="_GoBack"/>
      <w:bookmarkEnd w:id="0"/>
      <w:r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金额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为</w:t>
      </w:r>
      <w:r w:rsidR="001E3F30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4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000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元（大写：人民币</w:t>
      </w:r>
      <w:r w:rsidR="001E3F30">
        <w:rPr>
          <w:rFonts w:ascii="Arial" w:hAnsi="Arial" w:cs="Arial" w:hint="eastAsia"/>
          <w:color w:val="000000"/>
          <w:kern w:val="0"/>
          <w:sz w:val="29"/>
          <w:szCs w:val="29"/>
          <w:bdr w:val="none" w:sz="0" w:space="0" w:color="auto" w:frame="1"/>
        </w:rPr>
        <w:t>肆</w:t>
      </w:r>
      <w:r w:rsidR="006A6DC7">
        <w:rPr>
          <w:rFonts w:ascii="Arial" w:hAnsi="Arial" w:cs="Arial" w:hint="eastAsia"/>
          <w:color w:val="000000"/>
          <w:kern w:val="0"/>
          <w:sz w:val="29"/>
          <w:szCs w:val="29"/>
          <w:bdr w:val="none" w:sz="0" w:space="0" w:color="auto" w:frame="1"/>
        </w:rPr>
        <w:t>仟</w:t>
      </w:r>
      <w:r>
        <w:rPr>
          <w:rFonts w:ascii="Arial" w:hAnsi="Arial" w:cs="Arial" w:hint="eastAsia"/>
          <w:color w:val="000000"/>
          <w:kern w:val="0"/>
          <w:sz w:val="29"/>
          <w:szCs w:val="29"/>
          <w:bdr w:val="none" w:sz="0" w:space="0" w:color="auto" w:frame="1"/>
        </w:rPr>
        <w:t>元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整）</w:t>
      </w:r>
      <w:r>
        <w:rPr>
          <w:rFonts w:ascii="Arial" w:hAnsi="Arial" w:cs="Arial" w:hint="eastAsia"/>
          <w:color w:val="000000"/>
          <w:kern w:val="0"/>
          <w:sz w:val="29"/>
          <w:szCs w:val="29"/>
          <w:bdr w:val="none" w:sz="0" w:space="0" w:color="auto" w:frame="1"/>
        </w:rPr>
        <w:t>。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我们会根据最终的评估值计算的实际评估费进行多退少补。</w:t>
      </w:r>
    </w:p>
    <w:p w14:paraId="70F40E85" w14:textId="77777777" w:rsidR="000538DE" w:rsidRPr="00732FD6" w:rsidRDefault="000538DE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64B26A63" w14:textId="77777777" w:rsidR="00E021F9" w:rsidRPr="00E021F9" w:rsidRDefault="00E021F9" w:rsidP="00E021F9">
      <w:pPr>
        <w:widowControl/>
        <w:spacing w:line="420" w:lineRule="atLeast"/>
        <w:ind w:firstLine="555"/>
        <w:rPr>
          <w:rFonts w:ascii="Arial" w:eastAsiaTheme="minorEastAsia" w:hAnsi="Arial" w:cs="Arial"/>
          <w:color w:val="000000"/>
          <w:sz w:val="28"/>
          <w:szCs w:val="28"/>
        </w:rPr>
      </w:pPr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户名：</w:t>
      </w:r>
      <w:proofErr w:type="gramStart"/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BA839F9" w14:textId="5F2A582A" w:rsidR="00E021F9" w:rsidRPr="00E021F9" w:rsidRDefault="00E021F9" w:rsidP="00E021F9">
      <w:pPr>
        <w:widowControl/>
        <w:spacing w:line="420" w:lineRule="atLeast"/>
        <w:ind w:firstLine="555"/>
        <w:rPr>
          <w:rFonts w:ascii="Arial" w:eastAsiaTheme="minorEastAsia" w:hAnsi="Arial" w:cs="Arial"/>
          <w:color w:val="000000"/>
          <w:sz w:val="28"/>
          <w:szCs w:val="28"/>
        </w:rPr>
      </w:pPr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开户行：</w:t>
      </w:r>
      <w:r w:rsidR="00A03472" w:rsidRPr="00A03472">
        <w:rPr>
          <w:rFonts w:ascii="Arial" w:eastAsiaTheme="minorEastAsia" w:hAnsi="Arial" w:cs="Arial" w:hint="eastAsia"/>
          <w:color w:val="000000"/>
          <w:sz w:val="28"/>
          <w:szCs w:val="28"/>
        </w:rPr>
        <w:t>交通银行北京和平里支行</w:t>
      </w:r>
    </w:p>
    <w:p w14:paraId="00E742D2" w14:textId="17A5FA26" w:rsidR="00DA0DE4" w:rsidRPr="00E021F9" w:rsidRDefault="00E021F9" w:rsidP="00E021F9">
      <w:pPr>
        <w:widowControl/>
        <w:spacing w:line="420" w:lineRule="atLeast"/>
        <w:ind w:firstLine="555"/>
        <w:rPr>
          <w:rFonts w:ascii="Arial" w:eastAsiaTheme="minorEastAsia" w:hAnsi="Arial" w:cs="Arial"/>
          <w:color w:val="000000"/>
          <w:sz w:val="28"/>
          <w:szCs w:val="28"/>
        </w:rPr>
      </w:pPr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账号：</w:t>
      </w:r>
      <w:r w:rsidR="00A03472" w:rsidRPr="00A03472">
        <w:rPr>
          <w:rFonts w:ascii="Arial" w:eastAsiaTheme="minorEastAsia" w:hAnsi="Arial" w:cs="Arial"/>
          <w:color w:val="000000"/>
          <w:sz w:val="28"/>
          <w:szCs w:val="28"/>
        </w:rPr>
        <w:t>110060739012015026873</w:t>
      </w:r>
    </w:p>
    <w:p w14:paraId="27720737" w14:textId="77777777" w:rsidR="00DA0DE4" w:rsidRDefault="00DA0DE4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5B818E31" w14:textId="3BE75350" w:rsidR="0048424F" w:rsidRDefault="002E10C1" w:rsidP="00A03472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1E3F30">
        <w:rPr>
          <w:rFonts w:ascii="Arial" w:eastAsiaTheme="minorEastAsia" w:hAnsi="Arial" w:cs="Arial"/>
          <w:bCs/>
          <w:color w:val="000000"/>
          <w:sz w:val="30"/>
          <w:szCs w:val="30"/>
        </w:rPr>
        <w:t>6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1E3F30">
        <w:rPr>
          <w:rFonts w:ascii="Arial" w:eastAsiaTheme="minorEastAsia" w:hAnsi="Arial" w:cs="Arial"/>
          <w:bCs/>
          <w:color w:val="000000"/>
          <w:sz w:val="30"/>
          <w:szCs w:val="30"/>
        </w:rPr>
        <w:t>4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6A6DC7">
        <w:rPr>
          <w:rFonts w:ascii="Arial" w:eastAsiaTheme="minorEastAsia" w:hAnsi="Arial" w:cs="Arial"/>
          <w:bCs/>
          <w:color w:val="000000"/>
          <w:sz w:val="30"/>
          <w:szCs w:val="30"/>
        </w:rPr>
        <w:t>1</w:t>
      </w:r>
      <w:r w:rsidR="001E3F30">
        <w:rPr>
          <w:rFonts w:ascii="Arial" w:eastAsiaTheme="minorEastAsia" w:hAnsi="Arial" w:cs="Arial"/>
          <w:bCs/>
          <w:color w:val="000000"/>
          <w:sz w:val="30"/>
          <w:szCs w:val="30"/>
        </w:rPr>
        <w:t>4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48424F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00D01" w14:textId="77777777" w:rsidR="00333AB5" w:rsidRDefault="00333AB5" w:rsidP="00560279">
      <w:r>
        <w:separator/>
      </w:r>
    </w:p>
  </w:endnote>
  <w:endnote w:type="continuationSeparator" w:id="0">
    <w:p w14:paraId="0C2E5D85" w14:textId="77777777" w:rsidR="00333AB5" w:rsidRDefault="00333AB5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C4ED8" w14:textId="77777777" w:rsidR="00333AB5" w:rsidRDefault="00333AB5" w:rsidP="00560279">
      <w:r>
        <w:separator/>
      </w:r>
    </w:p>
  </w:footnote>
  <w:footnote w:type="continuationSeparator" w:id="0">
    <w:p w14:paraId="5C9548C6" w14:textId="77777777" w:rsidR="00333AB5" w:rsidRDefault="00333AB5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65B9E"/>
    <w:rsid w:val="000723CC"/>
    <w:rsid w:val="00094892"/>
    <w:rsid w:val="000C572A"/>
    <w:rsid w:val="000C69BD"/>
    <w:rsid w:val="000D0D29"/>
    <w:rsid w:val="000D4444"/>
    <w:rsid w:val="000E6051"/>
    <w:rsid w:val="00140D74"/>
    <w:rsid w:val="001551AC"/>
    <w:rsid w:val="00185BA7"/>
    <w:rsid w:val="00186620"/>
    <w:rsid w:val="001972EB"/>
    <w:rsid w:val="001A49E2"/>
    <w:rsid w:val="001B3EF2"/>
    <w:rsid w:val="001E3F30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304D4C"/>
    <w:rsid w:val="00333AB5"/>
    <w:rsid w:val="003412D8"/>
    <w:rsid w:val="00342F34"/>
    <w:rsid w:val="003635C1"/>
    <w:rsid w:val="0036481A"/>
    <w:rsid w:val="003704B3"/>
    <w:rsid w:val="00385171"/>
    <w:rsid w:val="003B10B7"/>
    <w:rsid w:val="003C1559"/>
    <w:rsid w:val="003F0885"/>
    <w:rsid w:val="004167E4"/>
    <w:rsid w:val="0043682A"/>
    <w:rsid w:val="00465204"/>
    <w:rsid w:val="00466CD4"/>
    <w:rsid w:val="00467653"/>
    <w:rsid w:val="0047555F"/>
    <w:rsid w:val="0048424F"/>
    <w:rsid w:val="004A7BA1"/>
    <w:rsid w:val="004E5934"/>
    <w:rsid w:val="004E59F9"/>
    <w:rsid w:val="004F14BE"/>
    <w:rsid w:val="005372AF"/>
    <w:rsid w:val="00560279"/>
    <w:rsid w:val="005818BF"/>
    <w:rsid w:val="00590CF0"/>
    <w:rsid w:val="00593295"/>
    <w:rsid w:val="005A38EA"/>
    <w:rsid w:val="005D768A"/>
    <w:rsid w:val="005E38AA"/>
    <w:rsid w:val="00614116"/>
    <w:rsid w:val="0063301E"/>
    <w:rsid w:val="00643C04"/>
    <w:rsid w:val="006664EF"/>
    <w:rsid w:val="0069751C"/>
    <w:rsid w:val="006A286D"/>
    <w:rsid w:val="006A6DC7"/>
    <w:rsid w:val="006C7DF8"/>
    <w:rsid w:val="006D1F6A"/>
    <w:rsid w:val="006D4E3E"/>
    <w:rsid w:val="006F3A03"/>
    <w:rsid w:val="006F4F3D"/>
    <w:rsid w:val="00727289"/>
    <w:rsid w:val="00732FD6"/>
    <w:rsid w:val="00733B4F"/>
    <w:rsid w:val="00743DFF"/>
    <w:rsid w:val="00774E41"/>
    <w:rsid w:val="00785ED4"/>
    <w:rsid w:val="00793FE0"/>
    <w:rsid w:val="007A0C94"/>
    <w:rsid w:val="007C1551"/>
    <w:rsid w:val="007E4B46"/>
    <w:rsid w:val="007F0B22"/>
    <w:rsid w:val="008070A1"/>
    <w:rsid w:val="00825210"/>
    <w:rsid w:val="0083271C"/>
    <w:rsid w:val="0084231A"/>
    <w:rsid w:val="00856AF9"/>
    <w:rsid w:val="00886556"/>
    <w:rsid w:val="008E00F2"/>
    <w:rsid w:val="008E2391"/>
    <w:rsid w:val="008E52D8"/>
    <w:rsid w:val="008F5490"/>
    <w:rsid w:val="009018A7"/>
    <w:rsid w:val="00973CBC"/>
    <w:rsid w:val="0099659A"/>
    <w:rsid w:val="009C3D2E"/>
    <w:rsid w:val="009C54C7"/>
    <w:rsid w:val="00A03472"/>
    <w:rsid w:val="00A04952"/>
    <w:rsid w:val="00A1031A"/>
    <w:rsid w:val="00A235B5"/>
    <w:rsid w:val="00A26282"/>
    <w:rsid w:val="00A33A57"/>
    <w:rsid w:val="00A50B5F"/>
    <w:rsid w:val="00A60257"/>
    <w:rsid w:val="00A6332A"/>
    <w:rsid w:val="00A63973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4D7"/>
    <w:rsid w:val="00BD0C21"/>
    <w:rsid w:val="00BD6828"/>
    <w:rsid w:val="00BE340E"/>
    <w:rsid w:val="00C04B3E"/>
    <w:rsid w:val="00C27CDA"/>
    <w:rsid w:val="00C313EF"/>
    <w:rsid w:val="00C3352A"/>
    <w:rsid w:val="00C648C0"/>
    <w:rsid w:val="00CA020A"/>
    <w:rsid w:val="00CF6416"/>
    <w:rsid w:val="00D17F13"/>
    <w:rsid w:val="00D25DCC"/>
    <w:rsid w:val="00D41601"/>
    <w:rsid w:val="00D43337"/>
    <w:rsid w:val="00D727CA"/>
    <w:rsid w:val="00D74529"/>
    <w:rsid w:val="00D76696"/>
    <w:rsid w:val="00D91255"/>
    <w:rsid w:val="00D9218E"/>
    <w:rsid w:val="00DA00F5"/>
    <w:rsid w:val="00DA0DE4"/>
    <w:rsid w:val="00DA2B7B"/>
    <w:rsid w:val="00E021F9"/>
    <w:rsid w:val="00E068CC"/>
    <w:rsid w:val="00E11A61"/>
    <w:rsid w:val="00E2689D"/>
    <w:rsid w:val="00E42ABF"/>
    <w:rsid w:val="00E71E59"/>
    <w:rsid w:val="00E74E37"/>
    <w:rsid w:val="00EA6622"/>
    <w:rsid w:val="00EB4B2E"/>
    <w:rsid w:val="00EC2EAB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D0E7F"/>
    <w:rsid w:val="00FE62F5"/>
    <w:rsid w:val="00FF285F"/>
    <w:rsid w:val="00FF443D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2DCAED-2F09-4D4D-B85D-B6A6A6584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67</Words>
  <Characters>387</Characters>
  <Application>Microsoft Office Word</Application>
  <DocSecurity>0</DocSecurity>
  <Lines>3</Lines>
  <Paragraphs>1</Paragraphs>
  <ScaleCrop>false</ScaleCrop>
  <Company>jia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win10A</cp:lastModifiedBy>
  <cp:revision>30</cp:revision>
  <cp:lastPrinted>2023-09-19T07:22:00Z</cp:lastPrinted>
  <dcterms:created xsi:type="dcterms:W3CDTF">2022-05-06T08:12:00Z</dcterms:created>
  <dcterms:modified xsi:type="dcterms:W3CDTF">2026-04-14T02:02:00Z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