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光大信托•鸿泰4号集合资金信托计划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2020年</w:t>
      </w:r>
      <w:r>
        <w:rPr>
          <w:rFonts w:hint="eastAsia" w:ascii="Arial" w:hAnsi="Arial" w:cs="Arial"/>
          <w:b/>
          <w:sz w:val="36"/>
          <w:szCs w:val="36"/>
        </w:rPr>
        <w:t>7</w:t>
      </w:r>
      <w:r>
        <w:rPr>
          <w:rFonts w:ascii="Arial" w:hAnsi="Arial" w:cs="Arial"/>
          <w:b/>
          <w:sz w:val="36"/>
          <w:szCs w:val="36"/>
        </w:rPr>
        <w:t>月</w:t>
      </w:r>
      <w:r>
        <w:rPr>
          <w:rFonts w:hint="eastAsia" w:ascii="Arial" w:hAnsi="Arial" w:cs="Arial"/>
          <w:b/>
          <w:sz w:val="36"/>
          <w:szCs w:val="36"/>
        </w:rPr>
        <w:t>1日-10日</w:t>
      </w:r>
      <w:r>
        <w:rPr>
          <w:rFonts w:ascii="Arial" w:hAnsi="Arial" w:cs="Arial"/>
          <w:b/>
          <w:sz w:val="36"/>
          <w:szCs w:val="36"/>
        </w:rPr>
        <w:t>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项目名称：融创无锡张村项目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/>
          <w:b/>
          <w:szCs w:val="21"/>
        </w:rPr>
        <w:t>光大兴陇信托有限责任公司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>
        <w:rPr>
          <w:rFonts w:ascii="Arial" w:hAnsi="Arial" w:cs="Arial"/>
          <w:b/>
          <w:szCs w:val="21"/>
        </w:rPr>
        <w:t>北京康信君安资产管理有限公司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监管人员：高倩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color w:val="000000"/>
          <w:szCs w:val="28"/>
        </w:rPr>
        <w:t>日期：二零二零年</w:t>
      </w:r>
      <w:r>
        <w:rPr>
          <w:rFonts w:hint="eastAsia" w:ascii="Arial" w:hAnsi="Arial" w:cs="Arial"/>
          <w:b/>
          <w:color w:val="000000"/>
          <w:szCs w:val="28"/>
        </w:rPr>
        <w:t>七月十</w:t>
      </w:r>
      <w:r>
        <w:rPr>
          <w:rFonts w:ascii="Arial" w:hAnsi="Arial" w:cs="Arial"/>
          <w:b/>
          <w:color w:val="000000"/>
          <w:szCs w:val="28"/>
        </w:rPr>
        <w:t>五日</w:t>
      </w:r>
    </w:p>
    <w:p>
      <w:pPr>
        <w:pStyle w:val="45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lang w:val="zh-CN"/>
        </w:rPr>
        <w:t>目录</w:t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\u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_Toc22729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_Toc22729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_Toc19093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2重大事件披露</w:t>
      </w:r>
      <w:r>
        <w:tab/>
      </w:r>
      <w:r>
        <w:fldChar w:fldCharType="begin"/>
      </w:r>
      <w:r>
        <w:instrText xml:space="preserve"> PAGEREF _Toc19093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_Toc11399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3项目证照办理情况及施工进度情况</w:t>
      </w:r>
      <w:r>
        <w:tab/>
      </w:r>
      <w:r>
        <w:fldChar w:fldCharType="begin"/>
      </w:r>
      <w:r>
        <w:instrText xml:space="preserve"> PAGEREF _Toc11399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_Toc23200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eastAsia="宋体" w:cs="Arial"/>
        </w:rPr>
        <w:t>3.1项目证照办理情况说明</w:t>
      </w:r>
      <w:r>
        <w:tab/>
      </w:r>
      <w:r>
        <w:fldChar w:fldCharType="begin"/>
      </w:r>
      <w:r>
        <w:instrText xml:space="preserve"> PAGEREF _Toc23200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_Toc9911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eastAsia="宋体" w:cs="Arial"/>
        </w:rPr>
        <w:t>3.2项目截至2020年</w:t>
      </w:r>
      <w:r>
        <w:rPr>
          <w:rFonts w:hint="eastAsia" w:eastAsia="宋体" w:cs="Arial"/>
        </w:rPr>
        <w:t>7</w:t>
      </w:r>
      <w:r>
        <w:rPr>
          <w:rFonts w:eastAsia="宋体" w:cs="Arial"/>
        </w:rPr>
        <w:t>月</w:t>
      </w:r>
      <w:r>
        <w:rPr>
          <w:rFonts w:hint="eastAsia" w:eastAsia="宋体" w:cs="Arial"/>
        </w:rPr>
        <w:t>1日至7月10日</w:t>
      </w:r>
      <w:r>
        <w:rPr>
          <w:rFonts w:eastAsia="宋体" w:cs="Arial"/>
        </w:rPr>
        <w:t>施工进度情况</w:t>
      </w:r>
      <w:r>
        <w:tab/>
      </w:r>
      <w:r>
        <w:fldChar w:fldCharType="begin"/>
      </w:r>
      <w:r>
        <w:instrText xml:space="preserve"> PAGEREF _Toc9911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_Toc2232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4印鉴使用情况</w:t>
      </w:r>
      <w:r>
        <w:tab/>
      </w:r>
      <w:r>
        <w:fldChar w:fldCharType="begin"/>
      </w:r>
      <w:r>
        <w:instrText xml:space="preserve"> PAGEREF _Toc2232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_Toc29589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5项目竞品分析</w:t>
      </w:r>
      <w:r>
        <w:tab/>
      </w:r>
      <w:r>
        <w:fldChar w:fldCharType="begin"/>
      </w:r>
      <w:r>
        <w:instrText xml:space="preserve"> PAGEREF _Toc29589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_Toc5454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6 项目销售情况</w:t>
      </w:r>
      <w:r>
        <w:tab/>
      </w:r>
      <w:r>
        <w:fldChar w:fldCharType="begin"/>
      </w:r>
      <w:r>
        <w:instrText xml:space="preserve"> PAGEREF _Toc5454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_Toc2662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 xml:space="preserve">附件一 </w:t>
      </w:r>
      <w:r>
        <w:rPr>
          <w:rFonts w:hint="eastAsia" w:ascii="Arial" w:hAnsi="Arial" w:cs="Arial"/>
          <w:szCs w:val="24"/>
        </w:rPr>
        <w:t>退场交接单</w:t>
      </w:r>
      <w:r>
        <w:tab/>
      </w:r>
      <w:r>
        <w:fldChar w:fldCharType="begin"/>
      </w:r>
      <w:r>
        <w:instrText xml:space="preserve"> PAGEREF _Toc2662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_Toc22723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附件二 共管物品使用登记簿</w:t>
      </w:r>
      <w:r>
        <w:tab/>
      </w:r>
      <w:r>
        <w:fldChar w:fldCharType="begin"/>
      </w:r>
      <w:r>
        <w:instrText xml:space="preserve"> PAGEREF _Toc22723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_Toc17916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附件三 标的项目平面图</w:t>
      </w:r>
      <w:r>
        <w:tab/>
      </w:r>
      <w:r>
        <w:fldChar w:fldCharType="begin"/>
      </w:r>
      <w:r>
        <w:instrText xml:space="preserve"> PAGEREF _Toc17916 </w:instrText>
      </w:r>
      <w:r>
        <w:fldChar w:fldCharType="separate"/>
      </w:r>
      <w:r>
        <w:t>12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bCs/>
          <w:lang w:val="zh-CN"/>
        </w:rPr>
        <w:fldChar w:fldCharType="end"/>
      </w:r>
    </w:p>
    <w:p>
      <w:pPr>
        <w:jc w:val="center"/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tabs>
          <w:tab w:val="left" w:pos="8217"/>
        </w:tabs>
        <w:jc w:val="left"/>
        <w:rPr>
          <w:rFonts w:ascii="Arial" w:hAnsi="Arial" w:cs="Arial"/>
        </w:rPr>
        <w:sectPr>
          <w:headerReference r:id="rId9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</w:rPr>
        <w:tab/>
      </w:r>
    </w:p>
    <w:p>
      <w:pPr>
        <w:pStyle w:val="11"/>
        <w:ind w:firstLine="484" w:firstLineChars="2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·项目公司：无锡向融置业有限公司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·光大信托：</w:t>
      </w:r>
      <w:r>
        <w:rPr>
          <w:rFonts w:ascii="Arial" w:hAnsi="Arial" w:cs="Arial"/>
          <w:szCs w:val="21"/>
        </w:rPr>
        <w:t>光大兴陇信托有限责任公司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·康信资管：</w:t>
      </w:r>
      <w:bookmarkStart w:id="1" w:name="_Toc535580018"/>
      <w:bookmarkStart w:id="2" w:name="_Toc535580086"/>
      <w:bookmarkStart w:id="3" w:name="_Toc532281654"/>
      <w:bookmarkStart w:id="4" w:name="_Toc535508633"/>
      <w:bookmarkStart w:id="5" w:name="_Toc535570745"/>
      <w:r>
        <w:rPr>
          <w:rFonts w:ascii="Arial" w:hAnsi="Arial" w:cs="Arial"/>
          <w:szCs w:val="21"/>
        </w:rPr>
        <w:t>北京康信君安资产管理有限公司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" w:name="_Toc19022833"/>
      <w:bookmarkStart w:id="7" w:name="_Toc28655_WPSOffice_Level1"/>
      <w:bookmarkStart w:id="8" w:name="_Toc24466929"/>
      <w:bookmarkStart w:id="9" w:name="_Toc16899"/>
      <w:bookmarkStart w:id="10" w:name="_Toc24465819"/>
      <w:bookmarkStart w:id="11" w:name="_Toc21767591"/>
      <w:bookmarkStart w:id="12" w:name="_Toc10170"/>
      <w:bookmarkStart w:id="13" w:name="_Toc3495_WPSOffice_Level1"/>
      <w:bookmarkStart w:id="14" w:name="_Toc22729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rPr>
          <w:rFonts w:ascii="Arial" w:hAnsi="Arial" w:cs="Arial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0" distR="0">
            <wp:extent cx="5311775" cy="3705225"/>
            <wp:effectExtent l="19050" t="0" r="3175" b="0"/>
            <wp:docPr id="1" name="图片 15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捕获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705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20" w:afterLines="50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融创无锡张村2号地块，位于惠山区惠山新城白屈港东侧、融泽路南侧。标的项目用地面积78576.4平方米，规划用途为A1商住混合用地，容积率≤2.2-2.5，建筑密度≤50%，绿地率≥20%；A2居住用地，容积率≤1.5，建筑密度≤28%，绿地率≥30%。宗地使用年限为：商业用地至2059年4月24日止，住宅用地至2089年4月24日止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标的项目规划总建筑面积194739平方米，地上建筑面积134858平方米，地下建筑面积59881平方米，主要规划内容为15栋多层住宅、5栋小高层住宅、8栋高层住宅和6栋商业配套用房及地下室等。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2019年9月28日，标的项目开盘销售，开始接受认购及签约，推盘名称“惠山映”。</w:t>
      </w:r>
    </w:p>
    <w:p>
      <w:pPr>
        <w:pStyle w:val="2"/>
        <w:spacing w:after="240"/>
        <w:jc w:val="left"/>
        <w:rPr>
          <w:rFonts w:ascii="Arial" w:hAnsi="Arial" w:cs="Arial"/>
          <w:b w:val="0"/>
          <w:bCs w:val="0"/>
          <w:szCs w:val="21"/>
        </w:rPr>
      </w:pPr>
      <w:bookmarkStart w:id="15" w:name="_Toc535570748"/>
      <w:bookmarkStart w:id="16" w:name="_Toc25011_WPSOffice_Level1"/>
      <w:bookmarkStart w:id="17" w:name="_Toc3066"/>
      <w:bookmarkStart w:id="18" w:name="_Toc532281655"/>
      <w:bookmarkStart w:id="19" w:name="_Toc19022834"/>
      <w:bookmarkStart w:id="20" w:name="_Toc24465820"/>
      <w:bookmarkStart w:id="21" w:name="_Toc535580021"/>
      <w:bookmarkStart w:id="22" w:name="_Toc21767592"/>
      <w:bookmarkStart w:id="23" w:name="_Toc10509"/>
      <w:bookmarkStart w:id="24" w:name="_Toc24466930"/>
      <w:bookmarkStart w:id="25" w:name="_Toc535580089"/>
      <w:bookmarkStart w:id="26" w:name="_Toc535508634"/>
      <w:bookmarkStart w:id="27" w:name="_Toc8377_WPSOffice_Level1"/>
      <w:bookmarkStart w:id="28" w:name="_Toc19093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2.1</w:t>
      </w:r>
      <w:r>
        <w:rPr>
          <w:rFonts w:hint="eastAsia" w:ascii="Arial" w:hAnsi="Arial" w:cs="Arial"/>
          <w:bCs/>
          <w:kern w:val="44"/>
          <w:szCs w:val="21"/>
        </w:rPr>
        <w:t>项目公司于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hint="eastAsia" w:ascii="Arial" w:hAnsi="Arial" w:cs="Arial"/>
          <w:bCs/>
          <w:kern w:val="44"/>
          <w:szCs w:val="21"/>
        </w:rPr>
        <w:t>年7月9日归还光大信托剩余贷款本息</w:t>
      </w:r>
      <w:r>
        <w:rPr>
          <w:rFonts w:ascii="Arial" w:hAnsi="Arial" w:cs="Arial"/>
          <w:bCs/>
          <w:kern w:val="44"/>
          <w:szCs w:val="21"/>
        </w:rPr>
        <w:t>654,554,410.95</w:t>
      </w:r>
      <w:r>
        <w:rPr>
          <w:rFonts w:hint="eastAsia" w:ascii="Arial" w:hAnsi="Arial" w:cs="Arial"/>
          <w:bCs/>
          <w:kern w:val="44"/>
          <w:szCs w:val="21"/>
        </w:rPr>
        <w:t>元。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2.2</w:t>
      </w:r>
      <w:r>
        <w:rPr>
          <w:rFonts w:hint="eastAsia" w:ascii="Arial" w:hAnsi="Arial" w:cs="Arial"/>
          <w:bCs/>
          <w:kern w:val="44"/>
          <w:szCs w:val="21"/>
        </w:rPr>
        <w:t>收到光大信托解除监管指令后，康信资管于7月10日与项目公司完成退场交接，解除对项目公司的监管。（交接单详见附件一）</w:t>
      </w:r>
      <w:r>
        <w:rPr>
          <w:rFonts w:ascii="Arial" w:hAnsi="Arial" w:cs="Arial"/>
          <w:bCs/>
          <w:kern w:val="44"/>
          <w:szCs w:val="21"/>
        </w:rPr>
        <w:t>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9" w:name="_Toc24672"/>
      <w:bookmarkStart w:id="30" w:name="_Toc11399"/>
      <w:r>
        <w:rPr>
          <w:rFonts w:ascii="Arial" w:hAnsi="Arial" w:cs="Arial"/>
          <w:color w:val="000000"/>
          <w:sz w:val="24"/>
          <w:szCs w:val="24"/>
        </w:rPr>
        <w:t>3项目证照办理情况及施工进度情况</w:t>
      </w:r>
      <w:bookmarkEnd w:id="29"/>
      <w:bookmarkEnd w:id="30"/>
    </w:p>
    <w:p>
      <w:pPr>
        <w:pStyle w:val="3"/>
        <w:keepNext w:val="0"/>
        <w:keepLines w:val="0"/>
        <w:spacing w:before="300" w:after="300" w:line="360" w:lineRule="exact"/>
        <w:rPr>
          <w:rFonts w:cs="Arial"/>
        </w:rPr>
      </w:pPr>
      <w:bookmarkStart w:id="31" w:name="_Toc535508636"/>
      <w:bookmarkStart w:id="32" w:name="_Toc24466932"/>
      <w:bookmarkStart w:id="33" w:name="_Toc28252"/>
      <w:bookmarkStart w:id="34" w:name="_Toc19022836"/>
      <w:bookmarkStart w:id="35" w:name="_Toc535580091"/>
      <w:bookmarkStart w:id="36" w:name="_Toc535580023"/>
      <w:bookmarkStart w:id="37" w:name="_Toc25909_WPSOffice_Level1"/>
      <w:bookmarkStart w:id="38" w:name="_Toc5212_WPSOffice_Level1"/>
      <w:bookmarkStart w:id="39" w:name="_Toc535570750"/>
      <w:bookmarkStart w:id="40" w:name="_Toc532281657"/>
      <w:bookmarkStart w:id="41" w:name="_Toc21767594"/>
      <w:bookmarkStart w:id="42" w:name="_Toc2366"/>
      <w:bookmarkStart w:id="43" w:name="_Toc24465822"/>
      <w:bookmarkStart w:id="44" w:name="_Toc23200"/>
      <w:r>
        <w:rPr>
          <w:rFonts w:eastAsia="宋体" w:cs="Arial"/>
          <w:sz w:val="24"/>
        </w:rPr>
        <w:t>3.1项目证照办理情况说明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tbl>
      <w:tblPr>
        <w:tblStyle w:val="16"/>
        <w:tblW w:w="85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  <w:gridCol w:w="2693"/>
        <w:gridCol w:w="1843"/>
        <w:gridCol w:w="20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营业执照正本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营业执照副本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苏（2019）无锡市不动产权第0173833号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A1地块21972.2㎡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苏（2019）无锡市不动产权第0173834号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A2地块56604.2㎡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地字第320206201900018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2019.6.5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建字第320206201900098号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2019.7.5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建字第320206201900113号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2019.8.9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A2地块A区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建字第320206201900130号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2019.9.18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A2地块B区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320206201907190401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A1地块A#楼工程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320206201907190501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A1地块-1#—5#楼，地下室工程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320206201908270201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2019.8.27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A2地块A区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320206201909260201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2019.9.26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A2地块B区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（2019）惠预销准字第37号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2019.9.27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A1地块1—5#楼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（2019）惠预销准字第42号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2019.11.4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A2地块12#、13#、15#—23#楼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（2019）惠预销准字第52号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2019.12.17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A2地块B区3#、6#、11#房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（2020）惠预销准字第06号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2020.4.24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A1块1#</w:t>
            </w:r>
            <w:r>
              <w:rPr>
                <w:rFonts w:ascii="Arial" w:hAnsi="Arial" w:cs="Arial"/>
                <w:sz w:val="18"/>
                <w:szCs w:val="18"/>
              </w:rPr>
              <w:t>—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5#商业、A#楼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（2020）惠预销准字第09号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2020.5.9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A2块A区4#、5#、7#、8#、14#楼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（2020）惠预销准字第10号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2020.5.12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1#、2#、9#、10#楼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</w:t>
            </w:r>
            <w:r>
              <w:rPr>
                <w:rFonts w:hint="eastAsia" w:ascii="Arial" w:hAnsi="Arial" w:cs="Arial"/>
                <w:sz w:val="18"/>
                <w:szCs w:val="18"/>
              </w:rPr>
              <w:t>惠预销准字第14号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6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.1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A2块A区14#商业、A2块B区3#、6#、11#、A#商业</w:t>
            </w:r>
          </w:p>
        </w:tc>
      </w:tr>
    </w:tbl>
    <w:p>
      <w:pPr>
        <w:spacing w:line="480" w:lineRule="auto"/>
        <w:ind w:firstLine="840" w:firstLineChars="4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除营业执照正、副本外，上表中其他证照均未向监管人员交接。</w:t>
      </w:r>
    </w:p>
    <w:p>
      <w:pPr>
        <w:pStyle w:val="3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45" w:name="_Toc19022837"/>
      <w:bookmarkStart w:id="46" w:name="_Toc21767595"/>
      <w:bookmarkStart w:id="47" w:name="_Toc9635"/>
      <w:bookmarkStart w:id="48" w:name="_Toc535508637"/>
      <w:bookmarkStart w:id="49" w:name="_Toc532281658"/>
      <w:bookmarkStart w:id="50" w:name="_Toc26031_WPSOffice_Level1"/>
      <w:bookmarkStart w:id="51" w:name="_Toc24465823"/>
      <w:bookmarkStart w:id="52" w:name="_Toc535580024"/>
      <w:bookmarkStart w:id="53" w:name="_Toc535580092"/>
      <w:bookmarkStart w:id="54" w:name="_Toc6141"/>
      <w:bookmarkStart w:id="55" w:name="_Toc26339_WPSOffice_Level1"/>
      <w:bookmarkStart w:id="56" w:name="_Toc24466933"/>
      <w:bookmarkStart w:id="57" w:name="_Toc535570751"/>
      <w:bookmarkStart w:id="58" w:name="_Toc9911"/>
      <w:r>
        <w:rPr>
          <w:rFonts w:eastAsia="宋体" w:cs="Arial"/>
          <w:sz w:val="24"/>
        </w:rPr>
        <w:t>3.2项目截至2020年</w:t>
      </w:r>
      <w:r>
        <w:rPr>
          <w:rFonts w:hint="eastAsia" w:eastAsia="宋体" w:cs="Arial"/>
          <w:sz w:val="24"/>
        </w:rPr>
        <w:t>7</w:t>
      </w:r>
      <w:r>
        <w:rPr>
          <w:rFonts w:eastAsia="宋体" w:cs="Arial"/>
          <w:sz w:val="24"/>
        </w:rPr>
        <w:t>月</w:t>
      </w:r>
      <w:r>
        <w:rPr>
          <w:rFonts w:hint="eastAsia" w:eastAsia="宋体" w:cs="Arial"/>
          <w:sz w:val="24"/>
        </w:rPr>
        <w:t>1日至7月10日</w:t>
      </w:r>
      <w:r>
        <w:rPr>
          <w:rFonts w:eastAsia="宋体" w:cs="Arial"/>
          <w:sz w:val="24"/>
        </w:rPr>
        <w:t>施工进度情况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Start w:id="59" w:name="_Toc535570752"/>
      <w:bookmarkStart w:id="60" w:name="_Toc532281659"/>
      <w:bookmarkStart w:id="61" w:name="_Toc535508638"/>
      <w:bookmarkStart w:id="62" w:name="_Toc535580025"/>
      <w:bookmarkStart w:id="63" w:name="_Toc535580093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宋体" w:cs="Arial"/>
          <w:bCs/>
          <w:kern w:val="44"/>
          <w:szCs w:val="21"/>
        </w:rPr>
        <w:t>地块工程进度完成情况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宋体" w:cs="Arial"/>
          <w:bCs/>
          <w:kern w:val="44"/>
          <w:szCs w:val="21"/>
        </w:rPr>
        <w:t>、4#楼内墙粉刷完成，外墙保温线条至16层</w:t>
      </w:r>
      <w:r>
        <w:rPr>
          <w:rFonts w:ascii="Arial" w:hAnsi="宋体" w:cs="Arial"/>
          <w:bCs/>
          <w:kern w:val="44"/>
          <w:szCs w:val="21"/>
        </w:rPr>
        <w:t>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Arial" w:cs="Arial"/>
          <w:bCs/>
          <w:kern w:val="44"/>
          <w:szCs w:val="21"/>
        </w:rPr>
        <w:t>二次结构施工至19层</w:t>
      </w:r>
      <w:r>
        <w:rPr>
          <w:rFonts w:ascii="Arial" w:hAnsi="宋体" w:cs="Arial"/>
          <w:bCs/>
          <w:kern w:val="44"/>
          <w:szCs w:val="21"/>
        </w:rPr>
        <w:t>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宋体" w:cs="Arial"/>
          <w:bCs/>
          <w:kern w:val="44"/>
          <w:szCs w:val="21"/>
        </w:rPr>
        <w:t>二次结构导墙浇筑至20层</w:t>
      </w:r>
      <w:r>
        <w:rPr>
          <w:rFonts w:ascii="Arial" w:hAnsi="宋体" w:cs="Arial"/>
          <w:bCs/>
          <w:kern w:val="44"/>
          <w:szCs w:val="21"/>
        </w:rPr>
        <w:t>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5#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宋体" w:cs="Arial"/>
          <w:bCs/>
          <w:kern w:val="44"/>
          <w:szCs w:val="21"/>
        </w:rPr>
        <w:t>二次结构施工至20层，刚附框至9层</w:t>
      </w:r>
      <w:r>
        <w:rPr>
          <w:rFonts w:ascii="Arial" w:hAnsi="宋体" w:cs="Arial"/>
          <w:bCs/>
          <w:kern w:val="44"/>
          <w:szCs w:val="21"/>
        </w:rPr>
        <w:t>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A2</w:t>
      </w:r>
      <w:r>
        <w:rPr>
          <w:rFonts w:ascii="Arial" w:hAnsi="宋体" w:cs="Arial"/>
          <w:bCs/>
          <w:kern w:val="44"/>
          <w:szCs w:val="21"/>
        </w:rPr>
        <w:t>地块工程进度完成情况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宋体" w:cs="Arial"/>
          <w:bCs/>
          <w:kern w:val="44"/>
          <w:szCs w:val="21"/>
        </w:rPr>
        <w:t>楼、</w:t>
      </w:r>
      <w:r>
        <w:rPr>
          <w:rFonts w:ascii="Arial" w:hAnsi="Arial" w:cs="Arial"/>
          <w:bCs/>
          <w:kern w:val="44"/>
          <w:szCs w:val="21"/>
        </w:rPr>
        <w:t>6#</w:t>
      </w:r>
      <w:r>
        <w:rPr>
          <w:rFonts w:ascii="Arial" w:hAnsi="宋体" w:cs="Arial"/>
          <w:bCs/>
          <w:kern w:val="44"/>
          <w:szCs w:val="21"/>
        </w:rPr>
        <w:t>楼、</w:t>
      </w:r>
      <w:r>
        <w:rPr>
          <w:rFonts w:ascii="Arial" w:hAnsi="Arial" w:cs="Arial"/>
          <w:bCs/>
          <w:kern w:val="44"/>
          <w:szCs w:val="21"/>
        </w:rPr>
        <w:t>11#</w:t>
      </w:r>
      <w:r>
        <w:rPr>
          <w:rFonts w:ascii="Arial" w:hAnsi="宋体" w:cs="Arial"/>
          <w:bCs/>
          <w:kern w:val="44"/>
          <w:szCs w:val="21"/>
        </w:rPr>
        <w:t>楼封顶；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12#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宋体" w:cs="Arial"/>
          <w:bCs/>
          <w:kern w:val="44"/>
          <w:szCs w:val="21"/>
        </w:rPr>
        <w:t>、22#楼</w:t>
      </w:r>
      <w:r>
        <w:rPr>
          <w:rFonts w:ascii="Arial" w:hAnsi="宋体" w:cs="Arial"/>
          <w:bCs/>
          <w:kern w:val="44"/>
          <w:szCs w:val="21"/>
        </w:rPr>
        <w:t>内</w:t>
      </w:r>
      <w:r>
        <w:rPr>
          <w:rFonts w:hint="eastAsia" w:ascii="Arial" w:hAnsi="宋体" w:cs="Arial"/>
          <w:bCs/>
          <w:kern w:val="44"/>
          <w:szCs w:val="21"/>
        </w:rPr>
        <w:t>、外</w:t>
      </w:r>
      <w:r>
        <w:rPr>
          <w:rFonts w:ascii="Arial" w:hAnsi="宋体" w:cs="Arial"/>
          <w:bCs/>
          <w:kern w:val="44"/>
          <w:szCs w:val="21"/>
        </w:rPr>
        <w:t>粉</w:t>
      </w:r>
      <w:r>
        <w:rPr>
          <w:rFonts w:hint="eastAsia" w:ascii="Arial" w:hAnsi="宋体" w:cs="Arial"/>
          <w:bCs/>
          <w:kern w:val="44"/>
          <w:szCs w:val="21"/>
        </w:rPr>
        <w:t>完成</w:t>
      </w:r>
      <w:r>
        <w:rPr>
          <w:rFonts w:ascii="Arial" w:hAnsi="宋体" w:cs="Arial"/>
          <w:bCs/>
          <w:kern w:val="44"/>
          <w:szCs w:val="21"/>
        </w:rPr>
        <w:t>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13#</w:t>
      </w:r>
      <w:r>
        <w:rPr>
          <w:rFonts w:ascii="Arial" w:hAnsi="宋体" w:cs="Arial"/>
          <w:bCs/>
          <w:kern w:val="44"/>
          <w:szCs w:val="21"/>
        </w:rPr>
        <w:t>楼内粉至</w:t>
      </w:r>
      <w:r>
        <w:rPr>
          <w:rFonts w:hint="eastAsia"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层，外粉至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15#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</w:t>
      </w:r>
      <w:r>
        <w:rPr>
          <w:rFonts w:hint="eastAsia" w:ascii="Arial" w:hAnsi="宋体" w:cs="Arial"/>
          <w:bCs/>
          <w:kern w:val="44"/>
          <w:szCs w:val="21"/>
        </w:rPr>
        <w:t>、16#楼4层、</w:t>
      </w:r>
      <w:r>
        <w:rPr>
          <w:rFonts w:ascii="Arial" w:hAnsi="Arial" w:cs="Arial"/>
          <w:bCs/>
          <w:kern w:val="44"/>
          <w:szCs w:val="21"/>
        </w:rPr>
        <w:t>17#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层内粉</w:t>
      </w:r>
      <w:r>
        <w:rPr>
          <w:rFonts w:hint="eastAsia" w:ascii="Arial" w:hAnsi="宋体" w:cs="Arial"/>
          <w:bCs/>
          <w:kern w:val="44"/>
          <w:szCs w:val="21"/>
        </w:rPr>
        <w:t>完成</w:t>
      </w:r>
      <w:r>
        <w:rPr>
          <w:rFonts w:ascii="Arial" w:hAnsi="宋体" w:cs="Arial"/>
          <w:bCs/>
          <w:kern w:val="44"/>
          <w:szCs w:val="21"/>
        </w:rPr>
        <w:t>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18#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20#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层砌筑完成；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19#</w:t>
      </w:r>
      <w:r>
        <w:rPr>
          <w:rFonts w:ascii="Arial" w:hAnsi="宋体" w:cs="Arial"/>
          <w:bCs/>
          <w:kern w:val="44"/>
          <w:szCs w:val="21"/>
        </w:rPr>
        <w:t>楼外立面施工完成；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21#</w:t>
      </w:r>
      <w:r>
        <w:rPr>
          <w:rFonts w:ascii="Arial" w:hAnsi="宋体" w:cs="Arial"/>
          <w:bCs/>
          <w:kern w:val="44"/>
          <w:szCs w:val="21"/>
        </w:rPr>
        <w:t>楼外粉至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宋体" w:cs="Arial"/>
          <w:bCs/>
          <w:kern w:val="44"/>
          <w:szCs w:val="21"/>
        </w:rPr>
        <w:t>层，内粉</w:t>
      </w:r>
      <w:r>
        <w:rPr>
          <w:rFonts w:hint="eastAsia" w:ascii="Arial" w:hAnsi="宋体" w:cs="Arial"/>
          <w:bCs/>
          <w:kern w:val="44"/>
          <w:szCs w:val="21"/>
        </w:rPr>
        <w:t>完成</w:t>
      </w:r>
      <w:r>
        <w:rPr>
          <w:rFonts w:ascii="Arial" w:hAnsi="宋体" w:cs="Arial"/>
          <w:bCs/>
          <w:kern w:val="44"/>
          <w:szCs w:val="21"/>
        </w:rPr>
        <w:t>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23#</w:t>
      </w:r>
      <w:r>
        <w:rPr>
          <w:rFonts w:ascii="Arial" w:hAnsi="宋体" w:cs="Arial"/>
          <w:bCs/>
          <w:kern w:val="44"/>
          <w:szCs w:val="21"/>
        </w:rPr>
        <w:t>楼外粉</w:t>
      </w:r>
      <w:r>
        <w:rPr>
          <w:rFonts w:hint="eastAsia" w:ascii="Arial" w:hAnsi="宋体" w:cs="Arial"/>
          <w:bCs/>
          <w:kern w:val="44"/>
          <w:szCs w:val="21"/>
        </w:rPr>
        <w:t>完成，内粉至7层</w:t>
      </w:r>
      <w:r>
        <w:rPr>
          <w:rFonts w:ascii="Arial" w:hAnsi="宋体" w:cs="Arial"/>
          <w:bCs/>
          <w:kern w:val="44"/>
          <w:szCs w:val="21"/>
        </w:rPr>
        <w:t>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宋体" w:cs="Arial"/>
          <w:bCs/>
          <w:kern w:val="44"/>
          <w:szCs w:val="21"/>
        </w:rPr>
        <w:t>）第三批次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层梁板钢筋绑扎完成；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宋体" w:cs="Arial"/>
          <w:bCs/>
          <w:kern w:val="44"/>
          <w:szCs w:val="21"/>
        </w:rPr>
        <w:t>）第三批次</w:t>
      </w:r>
      <w:r>
        <w:rPr>
          <w:rFonts w:hint="eastAsia" w:ascii="Arial" w:hAnsi="Arial" w:cs="Arial"/>
          <w:bCs/>
          <w:kern w:val="44"/>
          <w:szCs w:val="21"/>
        </w:rPr>
        <w:t>4#楼5层</w:t>
      </w:r>
      <w:r>
        <w:rPr>
          <w:rFonts w:ascii="Arial" w:hAnsi="宋体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9#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层</w:t>
      </w:r>
      <w:r>
        <w:rPr>
          <w:rFonts w:hint="eastAsia" w:ascii="Arial" w:hAnsi="宋体" w:cs="Arial"/>
          <w:bCs/>
          <w:kern w:val="44"/>
          <w:szCs w:val="21"/>
        </w:rPr>
        <w:t>、14#楼9层</w:t>
      </w:r>
      <w:r>
        <w:rPr>
          <w:rFonts w:ascii="Arial" w:hAnsi="宋体" w:cs="Arial"/>
          <w:bCs/>
          <w:kern w:val="44"/>
          <w:szCs w:val="21"/>
        </w:rPr>
        <w:t>墙柱钢筋绑扎完成；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11</w:t>
      </w:r>
      <w:r>
        <w:rPr>
          <w:rFonts w:ascii="Arial" w:hAnsi="宋体" w:cs="Arial"/>
          <w:bCs/>
          <w:kern w:val="44"/>
          <w:szCs w:val="21"/>
        </w:rPr>
        <w:t>）第三批次</w:t>
      </w:r>
      <w:r>
        <w:rPr>
          <w:rFonts w:hint="eastAsia" w:ascii="Arial" w:hAnsi="宋体" w:cs="Arial"/>
          <w:bCs/>
          <w:kern w:val="44"/>
          <w:szCs w:val="21"/>
        </w:rPr>
        <w:t>2#楼6层、5#楼6层、8#楼6层、10#楼6层楼面</w:t>
      </w:r>
      <w:r>
        <w:rPr>
          <w:rFonts w:ascii="Arial" w:hAnsi="宋体" w:cs="Arial"/>
          <w:bCs/>
          <w:kern w:val="44"/>
          <w:szCs w:val="21"/>
        </w:rPr>
        <w:t>平板铺完成</w:t>
      </w:r>
      <w:r>
        <w:rPr>
          <w:rFonts w:hint="eastAsia" w:ascii="Arial" w:hAnsi="宋体" w:cs="Arial"/>
          <w:bCs/>
          <w:kern w:val="44"/>
          <w:szCs w:val="21"/>
        </w:rPr>
        <w:t>。</w:t>
      </w:r>
    </w:p>
    <w:bookmarkEnd w:id="59"/>
    <w:bookmarkEnd w:id="60"/>
    <w:bookmarkEnd w:id="61"/>
    <w:bookmarkEnd w:id="62"/>
    <w:bookmarkEnd w:id="63"/>
    <w:p>
      <w:pPr>
        <w:spacing w:after="360" w:afterLines="150"/>
        <w:rPr>
          <w:rFonts w:ascii="Arial" w:hAnsi="Arial" w:cs="Arial"/>
          <w:sz w:val="24"/>
        </w:rPr>
      </w:pPr>
      <w:bookmarkStart w:id="64" w:name="_Toc21872_WPSOffice_Level1"/>
      <w:bookmarkStart w:id="65" w:name="_Toc15210_WPSOffice_Level1"/>
      <w:r>
        <w:rPr>
          <w:rFonts w:ascii="Arial" w:hAnsi="Arial" w:cs="Arial"/>
          <w:sz w:val="24"/>
        </w:rPr>
        <w:br w:type="page"/>
      </w:r>
      <w:r>
        <w:rPr>
          <w:rFonts w:ascii="Arial" w:hAnsi="Arial" w:cs="Arial"/>
          <w:bCs/>
          <w:sz w:val="24"/>
        </w:rPr>
        <w:t>标的项目现场照片（2020年</w:t>
      </w:r>
      <w:r>
        <w:rPr>
          <w:rFonts w:hint="eastAsia" w:ascii="Arial" w:hAnsi="Arial" w:cs="Arial"/>
          <w:bCs/>
          <w:sz w:val="24"/>
        </w:rPr>
        <w:t>7</w:t>
      </w:r>
      <w:r>
        <w:rPr>
          <w:rFonts w:ascii="Arial" w:hAnsi="Arial" w:cs="Arial"/>
          <w:bCs/>
          <w:sz w:val="24"/>
        </w:rPr>
        <w:t>月）</w:t>
      </w:r>
      <w:bookmarkEnd w:id="64"/>
      <w:bookmarkEnd w:id="65"/>
      <w:bookmarkStart w:id="66" w:name="_Toc535508639"/>
      <w:bookmarkStart w:id="67" w:name="_Toc535580094"/>
      <w:bookmarkStart w:id="68" w:name="_Toc535570753"/>
      <w:bookmarkStart w:id="69" w:name="_Toc535580026"/>
      <w:bookmarkStart w:id="70" w:name="_Toc532281660"/>
    </w:p>
    <w:p>
      <w:pPr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83820</wp:posOffset>
                </wp:positionV>
                <wp:extent cx="2703830" cy="2080895"/>
                <wp:effectExtent l="4445" t="5080" r="15875" b="9525"/>
                <wp:wrapNone/>
                <wp:docPr id="1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0630" cy="1955800"/>
                                  <wp:effectExtent l="19050" t="0" r="0" b="0"/>
                                  <wp:docPr id="16" name="图片 4" descr="D:\向融\张村二号地块现场照片\6.15 3#.png6.15 3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4" descr="D:\向融\张村二号地块现场照片\6.15 3#.png6.15 3#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2928" cy="1958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241pt;margin-top:6.6pt;height:163.85pt;width:212.9pt;z-index:251661312;mso-width-relative:page;mso-height-relative:page;" fillcolor="#FFFFFF" filled="t" stroked="t" coordsize="21600,21600" o:gfxdata="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3L1ImdkAAAAK&#10;AQAADwAAAAAAAAABACAAAAAiAAAAZHJzL2Rvd25yZXYueG1sUEsBAhQAFAAAAAgAh07iQEba30ni&#10;AQAA6QMAAA4AAAAAAAAAAQAgAAAAKAEAAGRycy9lMm9Eb2MueG1sUEsFBgAAAAAGAAYAWQEAAHw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00630" cy="1955800"/>
                            <wp:effectExtent l="19050" t="0" r="0" b="0"/>
                            <wp:docPr id="16" name="图片 4" descr="D:\向融\张村二号地块现场照片\6.15 3#.png6.15 3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4" descr="D:\向融\张村二号地块现场照片\6.15 3#.png6.15 3#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2928" cy="1958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83820</wp:posOffset>
                </wp:positionV>
                <wp:extent cx="2703830" cy="2080895"/>
                <wp:effectExtent l="4445" t="5080" r="15875" b="9525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64130" cy="1955800"/>
                                  <wp:effectExtent l="19050" t="0" r="7088" b="0"/>
                                  <wp:docPr id="8" name="图片 3" descr="D:\向融\张村二号地块现场照片\6.15 2#.png6.15 2#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3" descr="D:\向融\张村二号地块现场照片\6.15 2#.png6.15 2#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7067" cy="195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6.6pt;height:163.85pt;width:212.9pt;z-index:251660288;mso-width-relative:page;mso-height-relative:page;" fillcolor="#FFFFFF" filled="t" stroked="t" coordsize="21600,21600" o:gfxdata="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DtG+y2AAAAAgBAAAPAAAAAAAAAAEAIAAAACIAAABkcnMvZG93bnJldi54bWxQSwECFAAU&#10;AAAACACHTuJA8BsVMPEBAADqAwAADgAAAAAAAAABACAAAAAnAQAAZHJzL2Uyb0RvYy54bWxQSwUG&#10;AAAAAAYABgBZAQAAi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64130" cy="1955800"/>
                            <wp:effectExtent l="19050" t="0" r="7088" b="0"/>
                            <wp:docPr id="8" name="图片 3" descr="D:\向融\张村二号地块现场照片\6.15 2#.png6.15 2#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3" descr="D:\向融\张村二号地块现场照片\6.15 2#.png6.15 2#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7067" cy="195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tabs>
          <w:tab w:val="left" w:pos="7549"/>
        </w:tabs>
        <w:spacing w:before="120" w:beforeLines="50" w:after="120" w:afterLines="50" w:line="480" w:lineRule="auto"/>
        <w:rPr>
          <w:rFonts w:ascii="Arial" w:hAnsi="Arial" w:cs="Arial"/>
          <w:color w:val="000000"/>
          <w:sz w:val="18"/>
          <w:szCs w:val="18"/>
        </w:rPr>
      </w:pPr>
      <w:bookmarkStart w:id="71" w:name="_Toc27507_WPSOffice_Level2"/>
      <w:r>
        <w:rPr>
          <w:rFonts w:ascii="Arial" w:hAnsi="Arial" w:cs="Arial"/>
          <w:color w:val="000000"/>
          <w:sz w:val="18"/>
          <w:szCs w:val="18"/>
        </w:rPr>
        <w:t>1、A1地块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2#楼二次结构施工至19层    </w:t>
      </w:r>
      <w:r>
        <w:rPr>
          <w:rFonts w:ascii="Arial" w:hAnsi="Arial" w:cs="Arial"/>
          <w:color w:val="000000"/>
          <w:sz w:val="18"/>
          <w:szCs w:val="18"/>
        </w:rPr>
        <w:t xml:space="preserve">      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hAnsi="Arial" w:cs="Arial"/>
          <w:color w:val="000000"/>
          <w:sz w:val="18"/>
          <w:szCs w:val="18"/>
        </w:rPr>
        <w:t xml:space="preserve">      2、</w:t>
      </w:r>
      <w:bookmarkEnd w:id="71"/>
      <w:r>
        <w:rPr>
          <w:rFonts w:ascii="Arial" w:hAnsi="Arial" w:cs="Arial"/>
          <w:color w:val="000000"/>
          <w:sz w:val="18"/>
          <w:szCs w:val="18"/>
        </w:rPr>
        <w:t>A1地块</w:t>
      </w:r>
      <w:r>
        <w:rPr>
          <w:rFonts w:hint="eastAsia" w:ascii="Arial" w:hAnsi="Arial" w:cs="Arial"/>
          <w:color w:val="000000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#楼</w:t>
      </w:r>
      <w:r>
        <w:rPr>
          <w:rFonts w:hint="eastAsia" w:ascii="Arial" w:hAnsi="Arial" w:cs="Arial"/>
          <w:color w:val="000000"/>
          <w:sz w:val="18"/>
          <w:szCs w:val="18"/>
        </w:rPr>
        <w:t>二次结构导墙浇筑至20层</w:t>
      </w:r>
    </w:p>
    <w:p>
      <w:pPr>
        <w:tabs>
          <w:tab w:val="left" w:pos="3650"/>
        </w:tabs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99060</wp:posOffset>
                </wp:positionV>
                <wp:extent cx="2703830" cy="2080895"/>
                <wp:effectExtent l="4445" t="5080" r="15875" b="9525"/>
                <wp:wrapNone/>
                <wp:docPr id="1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0630" cy="1945640"/>
                                  <wp:effectExtent l="19050" t="0" r="0" b="0"/>
                                  <wp:docPr id="19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8439" cy="1943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left:241pt;margin-top:7.8pt;height:163.85pt;width:212.9pt;z-index:251663360;mso-width-relative:page;mso-height-relative:page;" fillcolor="#FFFFFF" filled="t" stroked="t" coordsize="21600,21600" o:gfxdata="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ATvXe+2QAAAAoB&#10;AAAPAAAAAAAAAAEAIAAAACIAAABkcnMvZG93bnJldi54bWxQSwECFAAUAAAACACHTuJAQNaOK+EB&#10;AADpAwAADgAAAAAAAAABACAAAAAo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00630" cy="1945640"/>
                            <wp:effectExtent l="19050" t="0" r="0" b="0"/>
                            <wp:docPr id="19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8439" cy="1943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99060</wp:posOffset>
                </wp:positionV>
                <wp:extent cx="2703830" cy="2080895"/>
                <wp:effectExtent l="4445" t="5080" r="15875" b="9525"/>
                <wp:wrapNone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0630" cy="1945640"/>
                                  <wp:effectExtent l="19050" t="0" r="0" b="0"/>
                                  <wp:docPr id="17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0397" cy="1945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4.35pt;margin-top:7.8pt;height:163.85pt;width:212.9pt;z-index:251662336;mso-width-relative:page;mso-height-relative:page;" fillcolor="#FFFFFF" filled="t" stroked="t" coordsize="21600,21600" o:gfxdata="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TLRQldcAAAAIAQAA&#10;DwAAAAAAAAABACAAAAAiAAAAZHJzL2Rvd25yZXYueG1sUEsBAhQAFAAAAAgAh07iQBzrq/HhAQAA&#10;6QMAAA4AAAAAAAAAAQAgAAAAJgEAAGRycy9lMm9Eb2MueG1sUEsFBgAAAAAGAAYAWQEAAHk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00630" cy="1945640"/>
                            <wp:effectExtent l="19050" t="0" r="0" b="0"/>
                            <wp:docPr id="17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0397" cy="1945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</w:rPr>
        <w:tab/>
      </w: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tabs>
          <w:tab w:val="left" w:pos="7549"/>
        </w:tabs>
        <w:spacing w:before="120" w:beforeLines="50" w:after="120" w:afterLines="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3、A2地块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18#楼6层砌筑完成 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      4、A2地块</w:t>
      </w:r>
      <w:r>
        <w:rPr>
          <w:rFonts w:hint="eastAsia" w:ascii="Arial" w:hAnsi="Arial" w:cs="Arial"/>
          <w:color w:val="000000"/>
          <w:sz w:val="18"/>
          <w:szCs w:val="18"/>
        </w:rPr>
        <w:t>20#楼5层砌筑完成</w:t>
      </w: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tabs>
          <w:tab w:val="left" w:pos="7552"/>
        </w:tabs>
        <w:spacing w:after="120" w:afterLines="50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3060065</wp:posOffset>
                </wp:positionH>
                <wp:positionV relativeFrom="paragraph">
                  <wp:posOffset>186055</wp:posOffset>
                </wp:positionV>
                <wp:extent cx="2703830" cy="2080895"/>
                <wp:effectExtent l="4445" t="5080" r="15875" b="9525"/>
                <wp:wrapNone/>
                <wp:docPr id="2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21585" cy="1955800"/>
                                  <wp:effectExtent l="19050" t="0" r="0" b="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0323" cy="1962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240.95pt;margin-top:14.65pt;height:163.85pt;width:212.9pt;z-index:251665408;mso-width-relative:page;mso-height-relative:page;" fillcolor="#FFFFFF" filled="t" stroked="t" coordsize="21600,21600" o:gfxdata="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ex3Mr2gAA&#10;AAoBAAAPAAAAAAAAAAEAIAAAACIAAABkcnMvZG93bnJldi54bWxQSwECFAAUAAAACACHTuJAj/y7&#10;bOMBAADqAwAADgAAAAAAAAABACAAAAApAQAAZHJzL2Uyb0RvYy54bWxQSwUGAAAAAAYABgBZAQAA&#10;f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21585" cy="1955800"/>
                            <wp:effectExtent l="19050" t="0" r="0" b="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0323" cy="1962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186055</wp:posOffset>
                </wp:positionV>
                <wp:extent cx="2703830" cy="2080895"/>
                <wp:effectExtent l="4445" t="5080" r="15875" b="9525"/>
                <wp:wrapNone/>
                <wp:docPr id="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1900" cy="1955800"/>
                                  <wp:effectExtent l="19050" t="0" r="0" b="0"/>
                                  <wp:docPr id="7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0107" cy="1962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4.35pt;margin-top:14.65pt;height:163.85pt;width:212.9pt;z-index:251664384;mso-width-relative:page;mso-height-relative:page;" fillcolor="#FFFFFF" filled="t" stroked="t" coordsize="21600,21600" o:gfxdata="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kANg22QAAAAgB&#10;AAAPAAAAAAAAAAEAIAAAACIAAABkcnMvZG93bnJldi54bWxQSwECFAAUAAAACACHTuJAM14ah+EB&#10;AADqAwAADgAAAAAAAAABACAAAAAoAQAAZHJzL2Uyb0RvYy54bWxQSwUGAAAAAAYABgBZAQAAew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0" distR="0">
                            <wp:extent cx="2501900" cy="1955800"/>
                            <wp:effectExtent l="19050" t="0" r="0" b="0"/>
                            <wp:docPr id="7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0107" cy="1962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  <w:b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tabs>
          <w:tab w:val="left" w:pos="6413"/>
        </w:tabs>
        <w:spacing w:after="120" w:afterLines="50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>
      <w:pPr>
        <w:spacing w:after="120" w:afterLines="50"/>
        <w:rPr>
          <w:rFonts w:ascii="Arial" w:hAnsi="Arial" w:cs="Arial"/>
          <w:color w:val="000000"/>
          <w:sz w:val="18"/>
          <w:szCs w:val="18"/>
        </w:rPr>
      </w:pPr>
      <w:bookmarkStart w:id="72" w:name="_Toc7155_WPSOffice_Level2"/>
      <w:r>
        <w:rPr>
          <w:rFonts w:ascii="Arial" w:hAnsi="Arial" w:cs="Arial"/>
          <w:color w:val="000000"/>
          <w:sz w:val="18"/>
          <w:szCs w:val="18"/>
        </w:rPr>
        <w:t>5、</w:t>
      </w:r>
      <w:bookmarkEnd w:id="72"/>
      <w:r>
        <w:rPr>
          <w:rFonts w:ascii="Arial" w:hAnsi="Arial" w:cs="Arial"/>
          <w:color w:val="000000"/>
          <w:sz w:val="18"/>
          <w:szCs w:val="18"/>
        </w:rPr>
        <w:t>三批次</w:t>
      </w:r>
      <w:r>
        <w:rPr>
          <w:rFonts w:hint="eastAsia" w:ascii="Arial" w:hAnsi="Arial" w:cs="Arial"/>
          <w:color w:val="000000"/>
          <w:sz w:val="18"/>
          <w:szCs w:val="18"/>
        </w:rPr>
        <w:t>4#楼5层墙柱钢筋绑扎完成</w:t>
      </w:r>
      <w:r>
        <w:rPr>
          <w:rFonts w:ascii="Arial" w:hAnsi="Arial" w:cs="Arial"/>
          <w:color w:val="000000"/>
          <w:sz w:val="18"/>
          <w:szCs w:val="18"/>
        </w:rPr>
        <w:t xml:space="preserve">                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hAnsi="Arial" w:cs="Arial"/>
          <w:color w:val="000000"/>
          <w:sz w:val="18"/>
          <w:szCs w:val="18"/>
        </w:rPr>
        <w:t>6、三批次</w:t>
      </w:r>
      <w:r>
        <w:rPr>
          <w:rFonts w:hint="eastAsia" w:ascii="Arial" w:hAnsi="Arial" w:cs="Arial"/>
          <w:color w:val="000000"/>
          <w:sz w:val="18"/>
          <w:szCs w:val="18"/>
        </w:rPr>
        <w:t>10#楼6层楼面平板铺设完成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3" w:name="_Toc24465825"/>
      <w:bookmarkStart w:id="74" w:name="_Toc24466935"/>
      <w:bookmarkStart w:id="75" w:name="_Toc21767597"/>
      <w:bookmarkStart w:id="76" w:name="_Toc13245_WPSOffice_Level1"/>
      <w:bookmarkStart w:id="77" w:name="_Toc22619"/>
      <w:bookmarkStart w:id="78" w:name="_Toc6052_WPSOffice_Level1"/>
      <w:bookmarkStart w:id="79" w:name="_Toc19022839"/>
      <w:bookmarkStart w:id="80" w:name="_Toc17773"/>
      <w:bookmarkStart w:id="81" w:name="_Toc2232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66"/>
      <w:bookmarkEnd w:id="67"/>
      <w:bookmarkEnd w:id="68"/>
      <w:bookmarkEnd w:id="69"/>
      <w:bookmarkEnd w:id="70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>
      <w:pPr>
        <w:spacing w:line="480" w:lineRule="auto"/>
        <w:ind w:firstLine="420" w:firstLineChars="200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资管监管人员了解用印事由，通过邮件等方式向光大信托有关人员提交用印申请（简单事务、日常事务用印除外），待光大信托有关人员批复后方给予盖章。</w:t>
      </w:r>
      <w:r>
        <w:rPr>
          <w:rFonts w:hint="eastAsia"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1日-7月10日期间</w:t>
      </w:r>
      <w:r>
        <w:rPr>
          <w:rFonts w:ascii="Arial" w:hAnsi="Arial" w:cs="Arial"/>
          <w:bCs/>
          <w:kern w:val="44"/>
          <w:szCs w:val="21"/>
        </w:rPr>
        <w:t>印鉴使用情况如下：</w:t>
      </w:r>
    </w:p>
    <w:p>
      <w:pPr>
        <w:tabs>
          <w:tab w:val="center" w:pos="4715"/>
          <w:tab w:val="left" w:pos="7192"/>
        </w:tabs>
        <w:spacing w:before="240" w:beforeLines="100" w:after="120" w:afterLines="50"/>
        <w:jc w:val="left"/>
        <w:rPr>
          <w:rFonts w:ascii="Arial" w:hAnsi="Arial" w:cs="Arial"/>
          <w:b/>
          <w:color w:val="000000"/>
          <w:sz w:val="24"/>
          <w:szCs w:val="28"/>
        </w:rPr>
      </w:pPr>
      <w:bookmarkStart w:id="82" w:name="_Toc13425_WPSOffice_Level2"/>
      <w:r>
        <w:rPr>
          <w:rFonts w:ascii="Arial" w:hAnsi="Arial" w:cs="Arial"/>
          <w:b/>
          <w:color w:val="000000"/>
          <w:sz w:val="24"/>
          <w:szCs w:val="28"/>
        </w:rPr>
        <w:tab/>
      </w: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7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cs="Arial"/>
          <w:b/>
          <w:color w:val="000000"/>
          <w:sz w:val="24"/>
          <w:szCs w:val="28"/>
        </w:rPr>
        <w:t>1日至7月10日</w:t>
      </w:r>
      <w:r>
        <w:rPr>
          <w:rFonts w:ascii="Arial" w:hAnsi="Arial" w:cs="Arial"/>
          <w:b/>
          <w:color w:val="000000"/>
          <w:sz w:val="24"/>
          <w:szCs w:val="28"/>
        </w:rPr>
        <w:t>印章使用情况表</w:t>
      </w:r>
      <w:bookmarkEnd w:id="82"/>
    </w:p>
    <w:tbl>
      <w:tblPr>
        <w:tblStyle w:val="16"/>
        <w:tblW w:w="1018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"/>
        <w:gridCol w:w="1877"/>
        <w:gridCol w:w="3261"/>
        <w:gridCol w:w="1559"/>
        <w:gridCol w:w="709"/>
        <w:gridCol w:w="1239"/>
        <w:gridCol w:w="63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tblHeader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材料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印鉴名称及使用次数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申请人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用印依据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地块外檐一体化工程合同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地块外墙保温、涂料及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EPS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线条施工工程合同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防火门制作安装合同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防火门制作安装合同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李路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地块外檐一体化工程合同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地块外墙保温、涂料及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EPS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线条施工工程合同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李路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安全隐患整改回复单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安全隐患整改完成报告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区各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房屋租赁合同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案场男宿舍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房屋租赁合同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案场物业日耗合同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案场物业日耗品采购合同（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月）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7-9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月售楼处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样板间绿植租赁合同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盆栽植物绿化服务合同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地暖施工合同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精装房地采暖系统工程施工合同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张志超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向市政园林局提交节水方案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节水方案审核申请表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份，住宅新建项目核准批复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份，规划要点要求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份，营业执照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份，工规证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份，法人身份证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份，经办人身份证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份，雨水回用系统工程方案设计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份，施工图设计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份，图纸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日还款申请函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申请函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陈虎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关键人推荐奖励协议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个人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关键人推荐奖励协议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年度项目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IT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外包合同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IT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外包合同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安全隐患整改回复单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安全隐患整改完成报告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样板房精装修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工程（供销）结算单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柏小军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新办公室装修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工程（供销）结算单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柏小军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地下会所看房通道装饰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工程（供销）结算单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柏小军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备案二审资料送房管局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备案入网申请表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份，单位委托书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份，一房一价公示表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份，预售证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份，施工证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份，测量报告的函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份，房屋建筑面积测绘报告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车位合同，陈述书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车位合同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，陈述书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认购合同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房屋认购合同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谢飞凤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房屋租赁合同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案场女宿舍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房屋租赁合同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按揭贷款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，江苏银行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1*3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，车位合同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83" w:name="_Toc373309851"/>
            <w:bookmarkStart w:id="84" w:name="_Toc411430359"/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精装修施工图送审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工程造价咨询报告书1份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公章2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茅亚梅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2020/7/10</w:t>
            </w:r>
          </w:p>
        </w:tc>
        <w:tc>
          <w:tcPr>
            <w:tcW w:w="18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人防质检申报</w:t>
            </w:r>
          </w:p>
        </w:tc>
        <w:tc>
          <w:tcPr>
            <w:tcW w:w="32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人防工程质量监注册申报表2份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公章4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茅亚梅</w:t>
            </w:r>
          </w:p>
        </w:tc>
        <w:tc>
          <w:tcPr>
            <w:tcW w:w="12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>
      <w:pPr>
        <w:tabs>
          <w:tab w:val="left" w:pos="5305"/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tabs>
          <w:tab w:val="center" w:pos="4955"/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1日-7月10日</w:t>
      </w:r>
      <w:r>
        <w:rPr>
          <w:rFonts w:ascii="Arial" w:hAnsi="Arial" w:cs="Arial"/>
          <w:bCs/>
          <w:kern w:val="44"/>
          <w:szCs w:val="21"/>
        </w:rPr>
        <w:t>期间，项目公司共计签订合同</w:t>
      </w:r>
      <w:r>
        <w:rPr>
          <w:rFonts w:hint="eastAsia" w:ascii="Arial" w:hAnsi="Arial" w:cs="Arial"/>
          <w:bCs/>
          <w:kern w:val="44"/>
          <w:szCs w:val="21"/>
        </w:rPr>
        <w:t>9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>
      <w:pPr>
        <w:tabs>
          <w:tab w:val="center" w:pos="4715"/>
          <w:tab w:val="left" w:pos="7192"/>
        </w:tabs>
        <w:spacing w:before="120" w:beforeLines="50" w:after="120" w:afterLines="50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7</w:t>
      </w:r>
      <w:r>
        <w:rPr>
          <w:rFonts w:ascii="Arial" w:hAnsi="Arial" w:cs="Arial"/>
          <w:b/>
          <w:color w:val="000000"/>
          <w:sz w:val="24"/>
          <w:szCs w:val="28"/>
        </w:rPr>
        <w:t>月</w:t>
      </w:r>
      <w:r>
        <w:rPr>
          <w:rFonts w:hint="eastAsia" w:ascii="Arial" w:hAnsi="Arial" w:cs="Arial"/>
          <w:b/>
          <w:color w:val="000000"/>
          <w:sz w:val="24"/>
          <w:szCs w:val="28"/>
        </w:rPr>
        <w:t>1日-7月10日</w:t>
      </w:r>
      <w:r>
        <w:rPr>
          <w:rFonts w:ascii="Arial" w:hAnsi="Arial" w:cs="Arial"/>
          <w:b/>
          <w:color w:val="000000"/>
          <w:sz w:val="24"/>
          <w:szCs w:val="28"/>
        </w:rPr>
        <w:t>合同签订情况表</w:t>
      </w:r>
    </w:p>
    <w:tbl>
      <w:tblPr>
        <w:tblStyle w:val="16"/>
        <w:tblW w:w="983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8"/>
        <w:gridCol w:w="2037"/>
        <w:gridCol w:w="2243"/>
        <w:gridCol w:w="2432"/>
        <w:gridCol w:w="1375"/>
        <w:gridCol w:w="10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2" w:hRule="atLeast"/>
          <w:tblHeader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85" w:name="_Toc11868_WPSOffice_Level2"/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苏州佳博尔建筑工程有限公司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地块外墙保温、涂料及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EPS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线条施工工程合同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乙方承包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地块外墙保温、涂料及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EPS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线条施工工程范围内的所有工作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12,118,151.49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宜兴天马消防门业有限公司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防火门制作安装合同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乙方承包防火门制作安装工程的供货、施工、维护和保修等工作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2,431,315.00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上海皓科建设发展有限公司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地块外墙保温、涂料及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EPS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线条施工工程合同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乙方承包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地块外墙保温、涂料及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EPS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线条施工工程范围内的所有工作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5,949,146.23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4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刘文明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房屋租赁合同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项目公司租赁乙方房屋为宿舍使用，时间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2020.7.1-2020.12.31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18,900.00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1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无锡方第成商贸有限公司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案场物业日耗品采购合同（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月）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乙方按货物采购清单提供案场日常物耗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7,985.70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南长区丽景峰花卉店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盆栽植物绿化服务合同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放置地点：售楼处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样板间，期限：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-2020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日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14,993.31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上海伊邦家电有限公司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精装房地采暖系统工程施工合同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承包范围：项目地热设计、设备材料采购、地热铺设安装施工、调试、保修及相关技术服务工作等全部工程内容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3,643,565.00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4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上海华臻网络科技有限公司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IT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外包合同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乙方提供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2020.1.1-12.31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期间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b1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套餐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人内项目，维护设备：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桌面系列设备信息；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网络硬件设备信息；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软件维护信息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13,500.00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金鑫鑫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房屋租赁合同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项目公司租赁乙方房屋为宿舍使用，时间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2020.7.1-2020.12.31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17,010.00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2020/7/9</w:t>
            </w:r>
          </w:p>
        </w:tc>
      </w:tr>
      <w:bookmarkEnd w:id="85"/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6" w:name="_Toc24466936"/>
      <w:bookmarkStart w:id="87" w:name="_Toc1326_WPSOffice_Level1"/>
      <w:bookmarkStart w:id="88" w:name="_Toc13574549"/>
      <w:bookmarkStart w:id="89" w:name="_Toc21767598"/>
      <w:bookmarkStart w:id="90" w:name="_Toc23444"/>
      <w:bookmarkStart w:id="91" w:name="_Toc10810_WPSOffice_Level1"/>
      <w:bookmarkStart w:id="92" w:name="_Toc12249"/>
      <w:bookmarkStart w:id="93" w:name="_Toc19022840"/>
      <w:bookmarkStart w:id="94" w:name="_Toc29589"/>
      <w:bookmarkStart w:id="95" w:name="_Toc535580097"/>
      <w:bookmarkStart w:id="96" w:name="_Toc535508642"/>
      <w:bookmarkStart w:id="97" w:name="_Toc535580029"/>
      <w:bookmarkStart w:id="98" w:name="_Toc535570756"/>
      <w:bookmarkStart w:id="99" w:name="_Toc532281663"/>
      <w:r>
        <w:rPr>
          <w:rFonts w:ascii="Arial" w:hAnsi="Arial" w:cs="Arial"/>
          <w:color w:val="000000"/>
          <w:sz w:val="24"/>
          <w:szCs w:val="24"/>
        </w:rPr>
        <w:t>5项目竞品分析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>
      <w:pPr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1209675</wp:posOffset>
                </wp:positionV>
                <wp:extent cx="1061085" cy="248920"/>
                <wp:effectExtent l="278130" t="4445" r="13335" b="13335"/>
                <wp:wrapNone/>
                <wp:docPr id="27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" cy="248920"/>
                        </a:xfrm>
                        <a:prstGeom prst="wedgeRectCallout">
                          <a:avLst>
                            <a:gd name="adj1" fmla="val -72741"/>
                            <a:gd name="adj2" fmla="val -45176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美的爱情云筑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61" type="#_x0000_t61" style="position:absolute;left:0pt;margin-left:269.25pt;margin-top:95.25pt;height:19.6pt;width:83.55pt;z-index:251707392;mso-width-relative:page;mso-height-relative:page;" fillcolor="#FF0000" filled="t" stroked="t" coordsize="21600,21600" o:gfxdata="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Kj4BNsAAAALAQAADwAAAAAAAAABACAAAAAiAAAAZHJzL2Rvd25y&#10;ZXYueG1sUEsBAhQAFAAAAAgAh07iQA8kHEE0AgAAZwQAAA4AAAAAAAAAAQAgAAAAKgEAAGRycy9l&#10;Mm9Eb2MueG1sUEsFBgAAAAAGAAYAWQEAANAFAAAAAA==&#10;" adj="-4912,104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美的爱情云筑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709295</wp:posOffset>
                </wp:positionV>
                <wp:extent cx="914400" cy="236855"/>
                <wp:effectExtent l="170180" t="4445" r="20320" b="139700"/>
                <wp:wrapNone/>
                <wp:docPr id="9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855"/>
                        </a:xfrm>
                        <a:prstGeom prst="wedgeRectCallout">
                          <a:avLst>
                            <a:gd name="adj1" fmla="val -64583"/>
                            <a:gd name="adj2" fmla="val 9691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本项目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61" type="#_x0000_t61" style="position:absolute;left:0pt;margin-left:262.75pt;margin-top:55.85pt;height:18.65pt;width:72pt;z-index:251657216;mso-width-relative:page;mso-height-relative:page;" fillcolor="#FF0000" filled="t" stroked="t" coordsize="21600,21600" o:gfxdata="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oNH&#10;v9cAAAALAQAADwAAAAAAAAABACAAAAAiAAAAZHJzL2Rvd25yZXYueG1sUEsBAhQAFAAAAAgAh07i&#10;QNDAfJIjAgAATQQAAA4AAAAAAAAAAQAgAAAAJgEAAGRycy9lMm9Eb2MueG1sUEsFBgAAAAAGAAYA&#10;WQEAALsFAAAAAA==&#10;" adj="-3150,31734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1816100</wp:posOffset>
                </wp:positionV>
                <wp:extent cx="1050925" cy="248920"/>
                <wp:effectExtent l="480060" t="4445" r="12065" b="13335"/>
                <wp:wrapNone/>
                <wp:docPr id="26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248920"/>
                        </a:xfrm>
                        <a:prstGeom prst="wedgeRectCallout">
                          <a:avLst>
                            <a:gd name="adj1" fmla="val -92056"/>
                            <a:gd name="adj2" fmla="val -4249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德信云溪名著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o:spt="61" type="#_x0000_t61" style="position:absolute;left:0pt;margin-left:236.5pt;margin-top:143pt;height:19.6pt;width:82.75pt;z-index:251687936;mso-width-relative:page;mso-height-relative:page;" fillcolor="#FF0000" filled="t" stroked="t" coordsize="21600,21600" o:gfxdata="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QHJO7aAAAA&#10;CwEAAA8AAAAAAAAAAQAgAAAAIgAAAGRycy9kb3ducmV2LnhtbFBLAQIUABQAAAAIAIdO4kDaj/jD&#10;GwIAAGQEAAAOAAAAAAAAAAEAIAAAACkBAABkcnMvZTJvRG9jLnhtbFBLBQYAAAAABgAGAFkBAAC2&#10;BQAAAAA=&#10;" adj="-9084,1621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德信云溪名著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1328420</wp:posOffset>
                </wp:positionV>
                <wp:extent cx="1006475" cy="238125"/>
                <wp:effectExtent l="4445" t="4445" r="17780" b="119380"/>
                <wp:wrapNone/>
                <wp:docPr id="10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6475" cy="238125"/>
                        </a:xfrm>
                        <a:prstGeom prst="wedgeRectCallout">
                          <a:avLst>
                            <a:gd name="adj1" fmla="val -36875"/>
                            <a:gd name="adj2" fmla="val 8973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万科天一新著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1" type="#_x0000_t61" style="position:absolute;left:0pt;margin-left:148.9pt;margin-top:104.6pt;height:18.75pt;width:79.25pt;z-index:251658240;mso-width-relative:page;mso-height-relative:page;" fillcolor="#FF0000" filled="t" stroked="t" coordsize="21600,21600" o:gfxdata="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KnZEG2gAA&#10;AAsBAAAPAAAAAAAAAAEAIAAAACIAAABkcnMvZG93bnJldi54bWxQSwECFAAUAAAACACHTuJATOzI&#10;j1UCAACgBAAADgAAAAAAAAABACAAAAApAQAAZHJzL2Uyb0RvYy54bWxQSwUGAAAAAAYABgBZAQAA&#10;8AUAAAAA&#10;" adj="2835,30182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万科天一新著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2152015</wp:posOffset>
                </wp:positionV>
                <wp:extent cx="892810" cy="245110"/>
                <wp:effectExtent l="5080" t="227330" r="16510" b="22860"/>
                <wp:wrapNone/>
                <wp:docPr id="5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226695"/>
                        </a:xfrm>
                        <a:prstGeom prst="wedgeRectCallout">
                          <a:avLst>
                            <a:gd name="adj1" fmla="val -47440"/>
                            <a:gd name="adj2" fmla="val -13711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美的国宾府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61" type="#_x0000_t61" style="position:absolute;left:0pt;margin-left:160.55pt;margin-top:169.45pt;height:19.3pt;width:70.3pt;z-index:251656192;mso-width-relative:page;mso-height-relative:page;" fillcolor="#FF0000" filled="t" stroked="t" coordsize="21600,21600" o:gfxdata="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9MKBPaAAAA&#10;CwEAAA8AAAAAAAAAAQAgAAAAIgAAAGRycy9kb3ducmV2LnhtbFBLAQIUABQAAAAIAIdO4kCoVnQH&#10;VAIAAJ8EAAAOAAAAAAAAAAEAIAAAACkBAABkcnMvZTJvRG9jLnhtbFBLBQYAAAAABgAGAFkBAADv&#10;BQAAAAA=&#10;" adj="553,-18817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美的国宾府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drawing>
          <wp:inline distT="0" distB="0" distL="0" distR="0">
            <wp:extent cx="5741035" cy="3077210"/>
            <wp:effectExtent l="19050" t="0" r="0" b="0"/>
            <wp:docPr id="14" name="图片 442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42" descr="捕获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0772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" w:hAnsi="Arial" w:cs="Arial"/>
          <w:bCs/>
          <w:color w:val="FF0000"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毗邻京沪高速，地铁1号线锡北运河站，出行便利。地块周边有锡山高级中学实验学校、锡山高级中学实验学校第一小学等教育配套，毗邻惠山区中医医院，配套颇为丰富。距本项目最近的主要竞品楼盘有万科天一新著、美的国宾府。2020年</w:t>
      </w:r>
      <w:r>
        <w:rPr>
          <w:rFonts w:hint="eastAsia"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月份竞品楼盘情况如下：</w:t>
      </w:r>
    </w:p>
    <w:tbl>
      <w:tblPr>
        <w:tblStyle w:val="16"/>
        <w:tblW w:w="87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000000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2432"/>
        <w:gridCol w:w="1112"/>
        <w:gridCol w:w="240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000000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无锡惠山新城板块项目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2020年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</w:rPr>
              <w:t>7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月主力在售产品报价</w:t>
            </w:r>
          </w:p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（单位:元/ 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万科天一新著(已售完)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万科天一新著位于惠山大道以东，天石路以南，地铁一号线以西，天锦路以北，楼盘类型包括高层、小高层、洋房等。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高层、小高层洋房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高层93-113，洋房128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均价18000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美的国宾府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美的国宾府位于惠山大道以东，天丰路以南，地铁一号线以西，天一路以北，项目建设用地面积约4.92万平方米。此楼盘类型包括洋房、高层等。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高层、洋房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高层128，洋房120</w:t>
            </w:r>
          </w:p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ab/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均价22000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德信云溪名著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德信云溪名著位于惠山区西元路与天丰路交汇处，处于天一新城智谷科技商务生活区最核心的居住区域。项目占地面积约2.8万方，总建面约8.7万方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精装高层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高层98-116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均价19000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美的爱情云筑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美的爱情云筑位于无锡惠宁路和利市路交叉口东南侧，美的爱情·云筑占地面积约7.9万平米，总建面积超过17万平米，楼盘类型包括洋房、高层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高层95-113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21000-22000</w:t>
            </w:r>
          </w:p>
        </w:tc>
      </w:tr>
    </w:tbl>
    <w:p>
      <w:pPr>
        <w:tabs>
          <w:tab w:val="left" w:pos="443"/>
        </w:tabs>
        <w:spacing w:line="36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ab/>
      </w:r>
      <w:bookmarkEnd w:id="83"/>
      <w:bookmarkEnd w:id="84"/>
      <w:bookmarkEnd w:id="95"/>
      <w:bookmarkEnd w:id="96"/>
      <w:bookmarkEnd w:id="97"/>
      <w:bookmarkEnd w:id="98"/>
      <w:bookmarkEnd w:id="99"/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hint="eastAsia" w:ascii="Arial" w:hAnsi="Arial" w:cs="Arial"/>
          <w:bCs/>
          <w:kern w:val="44"/>
          <w:szCs w:val="21"/>
        </w:rPr>
        <w:t>7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1日-10日无</w:t>
      </w:r>
      <w:r>
        <w:rPr>
          <w:rFonts w:ascii="Arial" w:hAnsi="Arial" w:cs="Arial"/>
          <w:bCs/>
          <w:kern w:val="44"/>
          <w:szCs w:val="21"/>
        </w:rPr>
        <w:t>新出让的住宅地块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00" w:name="_Toc24465826"/>
      <w:bookmarkStart w:id="101" w:name="_Toc22478"/>
      <w:bookmarkStart w:id="102" w:name="_Toc24466937"/>
      <w:bookmarkStart w:id="103" w:name="_Toc13467"/>
      <w:bookmarkStart w:id="104" w:name="_Toc5454"/>
      <w:r>
        <w:rPr>
          <w:rFonts w:ascii="Arial" w:hAnsi="Arial" w:cs="Arial"/>
          <w:color w:val="000000"/>
          <w:sz w:val="24"/>
          <w:szCs w:val="24"/>
        </w:rPr>
        <w:t>6 项目销售情况</w:t>
      </w:r>
      <w:bookmarkEnd w:id="100"/>
      <w:bookmarkEnd w:id="101"/>
      <w:bookmarkEnd w:id="102"/>
      <w:bookmarkEnd w:id="103"/>
      <w:bookmarkEnd w:id="104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项目公司未提供7月1日-10日销售数据。</w:t>
      </w:r>
    </w:p>
    <w:p>
      <w:pPr>
        <w:pStyle w:val="2"/>
        <w:spacing w:line="48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 w:val="0"/>
          <w:szCs w:val="21"/>
        </w:rPr>
        <w:br w:type="page"/>
      </w:r>
      <w:bookmarkStart w:id="105" w:name="_Toc4766"/>
      <w:bookmarkStart w:id="106" w:name="_Toc12720"/>
      <w:bookmarkStart w:id="107" w:name="_Toc2662"/>
      <w:bookmarkStart w:id="108" w:name="_Toc24466938"/>
      <w:bookmarkStart w:id="109" w:name="_Toc19022841"/>
      <w:bookmarkStart w:id="110" w:name="_Toc21767599"/>
      <w:bookmarkStart w:id="111" w:name="_Toc13194_WPSOffice_Level1"/>
      <w:bookmarkStart w:id="112" w:name="_Toc22619_WPSOffice_Level1"/>
      <w:r>
        <w:rPr>
          <w:rFonts w:ascii="Arial" w:hAnsi="Arial" w:cs="Arial"/>
          <w:color w:val="000000"/>
          <w:sz w:val="24"/>
          <w:szCs w:val="24"/>
        </w:rPr>
        <w:t>附件一</w:t>
      </w:r>
      <w:bookmarkEnd w:id="105"/>
      <w:r>
        <w:rPr>
          <w:rFonts w:ascii="Arial" w:hAnsi="Arial" w:cs="Arial"/>
          <w:color w:val="000000"/>
          <w:sz w:val="24"/>
          <w:szCs w:val="24"/>
        </w:rPr>
        <w:t xml:space="preserve"> </w:t>
      </w:r>
      <w:bookmarkEnd w:id="106"/>
      <w:r>
        <w:rPr>
          <w:rFonts w:hint="eastAsia" w:ascii="Arial" w:hAnsi="Arial" w:cs="Arial"/>
          <w:color w:val="000000"/>
          <w:sz w:val="24"/>
          <w:szCs w:val="24"/>
        </w:rPr>
        <w:t>退场交接单</w:t>
      </w:r>
      <w:bookmarkEnd w:id="107"/>
    </w:p>
    <w:p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-1905</wp:posOffset>
            </wp:positionV>
            <wp:extent cx="5191125" cy="7239000"/>
            <wp:effectExtent l="19050" t="0" r="0" b="0"/>
            <wp:wrapNone/>
            <wp:docPr id="4" name="图片 1" descr="C:\Users\Administrator\Desktop\微信截图_20200710154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Desktop\微信截图_2020071015413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904" cy="723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  <w:bookmarkStart w:id="131" w:name="_GoBack"/>
      <w:bookmarkEnd w:id="131"/>
    </w:p>
    <w:p>
      <w:pPr>
        <w:pStyle w:val="2"/>
        <w:spacing w:line="480" w:lineRule="auto"/>
        <w:rPr>
          <w:rFonts w:ascii="Arial" w:hAnsi="Arial" w:cs="Arial"/>
          <w:bCs w:val="0"/>
          <w:sz w:val="21"/>
          <w:szCs w:val="21"/>
        </w:rPr>
      </w:pPr>
      <w:bookmarkStart w:id="113" w:name="_Toc31897"/>
      <w:bookmarkStart w:id="114" w:name="_Toc22723"/>
      <w:r>
        <w:rPr>
          <w:rFonts w:ascii="Arial" w:hAnsi="Arial" w:cs="Arial"/>
          <w:color w:val="000000"/>
          <w:sz w:val="24"/>
          <w:szCs w:val="24"/>
        </w:rPr>
        <w:t>附件二 共管物品使用登记簿</w:t>
      </w:r>
      <w:bookmarkEnd w:id="113"/>
      <w:bookmarkEnd w:id="114"/>
    </w:p>
    <w:p>
      <w:pPr>
        <w:pStyle w:val="2"/>
        <w:spacing w:before="0" w:after="0" w:line="480" w:lineRule="auto"/>
        <w:jc w:val="center"/>
        <w:rPr>
          <w:rFonts w:ascii="Arial" w:hAnsi="Arial" w:cs="Arial"/>
          <w:bCs w:val="0"/>
          <w:sz w:val="21"/>
          <w:szCs w:val="21"/>
        </w:rPr>
      </w:pPr>
      <w:bookmarkStart w:id="115" w:name="_Toc27358"/>
      <w:bookmarkStart w:id="116" w:name="_Toc28531"/>
      <w:r>
        <w:rPr>
          <w:rFonts w:ascii="Arial" w:hAnsi="Arial" w:cs="Arial"/>
          <w:bCs w:val="0"/>
          <w:sz w:val="21"/>
          <w:szCs w:val="2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255270</wp:posOffset>
            </wp:positionV>
            <wp:extent cx="5690870" cy="4051300"/>
            <wp:effectExtent l="19050" t="0" r="5316" b="0"/>
            <wp:wrapNone/>
            <wp:docPr id="11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0634" cy="405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 w:val="0"/>
          <w:sz w:val="21"/>
          <w:szCs w:val="21"/>
        </w:rPr>
        <w:t>印鉴使用登记薄</w:t>
      </w:r>
      <w:bookmarkEnd w:id="115"/>
      <w:bookmarkEnd w:id="116"/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jc w:val="center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3181350</wp:posOffset>
            </wp:positionV>
            <wp:extent cx="5701030" cy="3729990"/>
            <wp:effectExtent l="19050" t="0" r="0" b="0"/>
            <wp:wrapNone/>
            <wp:docPr id="6" name="图片 1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6851" cy="373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4"/>
        </w:rPr>
        <w:br w:type="page"/>
      </w: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4445</wp:posOffset>
            </wp:positionV>
            <wp:extent cx="5766435" cy="3796030"/>
            <wp:effectExtent l="19050" t="0" r="5981" b="0"/>
            <wp:wrapNone/>
            <wp:docPr id="3" name="图片 1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169" cy="379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bookmarkEnd w:id="108"/>
    <w:bookmarkEnd w:id="109"/>
    <w:bookmarkEnd w:id="110"/>
    <w:bookmarkEnd w:id="111"/>
    <w:bookmarkEnd w:id="112"/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（注：上述表格中第一列序号数字仅作为底稿标记使用，对外无特殊含义，用印序号以监管电子版记录为准）</w:t>
      </w:r>
      <w:bookmarkStart w:id="117" w:name="_Toc535580037"/>
      <w:bookmarkStart w:id="118" w:name="_Toc24466939"/>
      <w:bookmarkStart w:id="119" w:name="_Toc2757_WPSOffice_Level1"/>
      <w:bookmarkStart w:id="120" w:name="_Toc31619"/>
      <w:bookmarkStart w:id="121" w:name="_Toc21767601"/>
      <w:bookmarkStart w:id="122" w:name="_Toc29134_WPSOffice_Level1"/>
      <w:bookmarkStart w:id="123" w:name="_Toc19022843"/>
      <w:bookmarkStart w:id="124" w:name="_Toc535580105"/>
      <w:bookmarkStart w:id="125" w:name="_Toc535508650"/>
      <w:bookmarkStart w:id="126" w:name="_Toc24465827"/>
      <w:bookmarkStart w:id="127" w:name="_Toc535570764"/>
      <w:bookmarkStart w:id="128" w:name="_Toc19354"/>
      <w:bookmarkStart w:id="129" w:name="_Toc532281666"/>
    </w:p>
    <w:p>
      <w:pPr>
        <w:widowControl/>
        <w:jc w:val="left"/>
        <w:rPr>
          <w:rFonts w:ascii="Arial" w:hAnsi="Arial" w:cs="Arial"/>
          <w:b/>
          <w:bCs/>
          <w:color w:val="000000"/>
          <w:kern w:val="44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>
      <w:pPr>
        <w:pStyle w:val="2"/>
        <w:spacing w:line="480" w:lineRule="auto"/>
        <w:rPr>
          <w:rFonts w:ascii="Arial" w:hAnsi="Arial" w:cs="Arial"/>
          <w:color w:val="000000"/>
          <w:sz w:val="24"/>
          <w:szCs w:val="24"/>
        </w:rPr>
      </w:pPr>
      <w:bookmarkStart w:id="130" w:name="_Toc17916"/>
      <w:r>
        <w:rPr>
          <w:rFonts w:ascii="Arial" w:hAnsi="Arial" w:cs="Arial"/>
          <w:color w:val="000000"/>
          <w:sz w:val="24"/>
          <w:szCs w:val="24"/>
        </w:rPr>
        <w:t>附件三 标的项目平面图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743585</wp:posOffset>
            </wp:positionV>
            <wp:extent cx="5981700" cy="4810125"/>
            <wp:effectExtent l="19050" t="0" r="0" b="0"/>
            <wp:wrapNone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810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>
      <w:footerReference r:id="rId10" w:type="default"/>
      <w:pgSz w:w="11906" w:h="16838"/>
      <w:pgMar w:top="1843" w:right="1274" w:bottom="1134" w:left="1134" w:header="851" w:footer="992" w:gutter="34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0"/>
              <wp:wrapNone/>
              <wp:docPr id="28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1" o:spid="_x0000_s1026" o:spt="202" type="#_x0000_t202" style="position:absolute;left:0pt;margin-top:0pt;height:10.35pt;width:9.05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dxhddIAAAADAQAADwAA&#10;AAAAAAABACAAAAAiAAAAZHJzL2Rvd25yZXYueG1sUEsBAhQAFAAAAAgAh07iQL4QB3McAgAAFQQA&#10;AA4AAAAAAAAAAQAgAAAAIQEAAGRycy9lMm9Eb2MueG1sUEsFBgAAAAAGAAYAWQEAAK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tabs>
        <w:tab w:val="left" w:pos="2673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2020年7月-10号监管报告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0995"/>
    <w:rsid w:val="00001045"/>
    <w:rsid w:val="000014E8"/>
    <w:rsid w:val="00001B0A"/>
    <w:rsid w:val="00002006"/>
    <w:rsid w:val="0000220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E24"/>
    <w:rsid w:val="000138BC"/>
    <w:rsid w:val="00013A14"/>
    <w:rsid w:val="00013BD5"/>
    <w:rsid w:val="00013E87"/>
    <w:rsid w:val="000143CE"/>
    <w:rsid w:val="00014CAD"/>
    <w:rsid w:val="000151B3"/>
    <w:rsid w:val="00015527"/>
    <w:rsid w:val="00015F2E"/>
    <w:rsid w:val="00016918"/>
    <w:rsid w:val="00017501"/>
    <w:rsid w:val="000201D4"/>
    <w:rsid w:val="00020CB4"/>
    <w:rsid w:val="00021B30"/>
    <w:rsid w:val="00021BE1"/>
    <w:rsid w:val="000231AF"/>
    <w:rsid w:val="000232C4"/>
    <w:rsid w:val="000235F8"/>
    <w:rsid w:val="00023705"/>
    <w:rsid w:val="00023CE4"/>
    <w:rsid w:val="00024009"/>
    <w:rsid w:val="00024482"/>
    <w:rsid w:val="00024699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0ACD"/>
    <w:rsid w:val="000413F6"/>
    <w:rsid w:val="0004163E"/>
    <w:rsid w:val="00043270"/>
    <w:rsid w:val="0004333F"/>
    <w:rsid w:val="000436A6"/>
    <w:rsid w:val="00043B3E"/>
    <w:rsid w:val="00043CED"/>
    <w:rsid w:val="00044049"/>
    <w:rsid w:val="00044D7B"/>
    <w:rsid w:val="00044D95"/>
    <w:rsid w:val="000453D1"/>
    <w:rsid w:val="00045744"/>
    <w:rsid w:val="00045CBE"/>
    <w:rsid w:val="0004604E"/>
    <w:rsid w:val="0005046E"/>
    <w:rsid w:val="00050683"/>
    <w:rsid w:val="00050DD8"/>
    <w:rsid w:val="00050E72"/>
    <w:rsid w:val="0005106E"/>
    <w:rsid w:val="0005111B"/>
    <w:rsid w:val="00051562"/>
    <w:rsid w:val="00051C37"/>
    <w:rsid w:val="00051F36"/>
    <w:rsid w:val="000524F3"/>
    <w:rsid w:val="000530B9"/>
    <w:rsid w:val="00053491"/>
    <w:rsid w:val="00053C09"/>
    <w:rsid w:val="00053C68"/>
    <w:rsid w:val="000543FB"/>
    <w:rsid w:val="00055F89"/>
    <w:rsid w:val="0005615B"/>
    <w:rsid w:val="00056658"/>
    <w:rsid w:val="000569A6"/>
    <w:rsid w:val="00056BB5"/>
    <w:rsid w:val="000572E8"/>
    <w:rsid w:val="000579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A27"/>
    <w:rsid w:val="00062E4A"/>
    <w:rsid w:val="00062FFF"/>
    <w:rsid w:val="00063371"/>
    <w:rsid w:val="00063B41"/>
    <w:rsid w:val="0006434A"/>
    <w:rsid w:val="00065564"/>
    <w:rsid w:val="00065D95"/>
    <w:rsid w:val="00066C0B"/>
    <w:rsid w:val="000671D4"/>
    <w:rsid w:val="000674C0"/>
    <w:rsid w:val="0006778C"/>
    <w:rsid w:val="00071477"/>
    <w:rsid w:val="0007151E"/>
    <w:rsid w:val="0007254B"/>
    <w:rsid w:val="00073335"/>
    <w:rsid w:val="000737D9"/>
    <w:rsid w:val="00073D84"/>
    <w:rsid w:val="00074127"/>
    <w:rsid w:val="0007538F"/>
    <w:rsid w:val="00075F07"/>
    <w:rsid w:val="00076CA2"/>
    <w:rsid w:val="0007706A"/>
    <w:rsid w:val="00077094"/>
    <w:rsid w:val="00077BB4"/>
    <w:rsid w:val="00080434"/>
    <w:rsid w:val="00080481"/>
    <w:rsid w:val="00080F25"/>
    <w:rsid w:val="00081D09"/>
    <w:rsid w:val="00081E92"/>
    <w:rsid w:val="0008213E"/>
    <w:rsid w:val="00082429"/>
    <w:rsid w:val="0008337B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3C5"/>
    <w:rsid w:val="0009649A"/>
    <w:rsid w:val="000964D6"/>
    <w:rsid w:val="00097514"/>
    <w:rsid w:val="00097C59"/>
    <w:rsid w:val="00097C71"/>
    <w:rsid w:val="000A0372"/>
    <w:rsid w:val="000A0395"/>
    <w:rsid w:val="000A0CD5"/>
    <w:rsid w:val="000A1038"/>
    <w:rsid w:val="000A1351"/>
    <w:rsid w:val="000A1508"/>
    <w:rsid w:val="000A2DF6"/>
    <w:rsid w:val="000A31E9"/>
    <w:rsid w:val="000A31ED"/>
    <w:rsid w:val="000A334C"/>
    <w:rsid w:val="000A33A3"/>
    <w:rsid w:val="000A378B"/>
    <w:rsid w:val="000A4832"/>
    <w:rsid w:val="000A4B3E"/>
    <w:rsid w:val="000A501A"/>
    <w:rsid w:val="000A599D"/>
    <w:rsid w:val="000A5FFA"/>
    <w:rsid w:val="000A62AF"/>
    <w:rsid w:val="000A676E"/>
    <w:rsid w:val="000A753B"/>
    <w:rsid w:val="000A79BB"/>
    <w:rsid w:val="000A7DCB"/>
    <w:rsid w:val="000B0FED"/>
    <w:rsid w:val="000B1839"/>
    <w:rsid w:val="000B1EC2"/>
    <w:rsid w:val="000B258A"/>
    <w:rsid w:val="000B3095"/>
    <w:rsid w:val="000B34F7"/>
    <w:rsid w:val="000B3BC3"/>
    <w:rsid w:val="000B3F97"/>
    <w:rsid w:val="000B477D"/>
    <w:rsid w:val="000B4C32"/>
    <w:rsid w:val="000B5066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3C1A"/>
    <w:rsid w:val="000C449C"/>
    <w:rsid w:val="000C4E0A"/>
    <w:rsid w:val="000C5B73"/>
    <w:rsid w:val="000C6254"/>
    <w:rsid w:val="000C63C3"/>
    <w:rsid w:val="000C68EB"/>
    <w:rsid w:val="000C6CE5"/>
    <w:rsid w:val="000D1DEE"/>
    <w:rsid w:val="000D1F1D"/>
    <w:rsid w:val="000D2542"/>
    <w:rsid w:val="000D26B0"/>
    <w:rsid w:val="000D3540"/>
    <w:rsid w:val="000D444A"/>
    <w:rsid w:val="000D580B"/>
    <w:rsid w:val="000D611E"/>
    <w:rsid w:val="000D6233"/>
    <w:rsid w:val="000E015B"/>
    <w:rsid w:val="000E1BCB"/>
    <w:rsid w:val="000E1C82"/>
    <w:rsid w:val="000E23BB"/>
    <w:rsid w:val="000E2525"/>
    <w:rsid w:val="000E31A7"/>
    <w:rsid w:val="000E43C8"/>
    <w:rsid w:val="000E4D09"/>
    <w:rsid w:val="000E5134"/>
    <w:rsid w:val="000E521B"/>
    <w:rsid w:val="000E5256"/>
    <w:rsid w:val="000E55FB"/>
    <w:rsid w:val="000E6348"/>
    <w:rsid w:val="000E6607"/>
    <w:rsid w:val="000E6B46"/>
    <w:rsid w:val="000E6D66"/>
    <w:rsid w:val="000E6D78"/>
    <w:rsid w:val="000F0192"/>
    <w:rsid w:val="000F0A56"/>
    <w:rsid w:val="000F0F50"/>
    <w:rsid w:val="000F0FE6"/>
    <w:rsid w:val="000F1EBC"/>
    <w:rsid w:val="000F21F2"/>
    <w:rsid w:val="000F2F72"/>
    <w:rsid w:val="000F396C"/>
    <w:rsid w:val="000F3A03"/>
    <w:rsid w:val="000F3EEA"/>
    <w:rsid w:val="000F538B"/>
    <w:rsid w:val="000F53FC"/>
    <w:rsid w:val="000F57E5"/>
    <w:rsid w:val="000F5B17"/>
    <w:rsid w:val="000F697E"/>
    <w:rsid w:val="000F6E23"/>
    <w:rsid w:val="000F7626"/>
    <w:rsid w:val="00100566"/>
    <w:rsid w:val="00100690"/>
    <w:rsid w:val="001018BB"/>
    <w:rsid w:val="001029D2"/>
    <w:rsid w:val="0010305A"/>
    <w:rsid w:val="001031D6"/>
    <w:rsid w:val="00103355"/>
    <w:rsid w:val="00103414"/>
    <w:rsid w:val="00103E87"/>
    <w:rsid w:val="0010439F"/>
    <w:rsid w:val="001048A5"/>
    <w:rsid w:val="00104EA7"/>
    <w:rsid w:val="001050CA"/>
    <w:rsid w:val="001065E6"/>
    <w:rsid w:val="00106BA3"/>
    <w:rsid w:val="00106C8C"/>
    <w:rsid w:val="00107CEE"/>
    <w:rsid w:val="00107D0C"/>
    <w:rsid w:val="0011052E"/>
    <w:rsid w:val="0011143C"/>
    <w:rsid w:val="001117A3"/>
    <w:rsid w:val="001117DE"/>
    <w:rsid w:val="00111804"/>
    <w:rsid w:val="00111814"/>
    <w:rsid w:val="00111EA6"/>
    <w:rsid w:val="00112AB6"/>
    <w:rsid w:val="00112ADB"/>
    <w:rsid w:val="0011393F"/>
    <w:rsid w:val="001139F0"/>
    <w:rsid w:val="0011597C"/>
    <w:rsid w:val="00115CFB"/>
    <w:rsid w:val="00116265"/>
    <w:rsid w:val="0011695B"/>
    <w:rsid w:val="00117296"/>
    <w:rsid w:val="0011746B"/>
    <w:rsid w:val="00117AEA"/>
    <w:rsid w:val="00120467"/>
    <w:rsid w:val="001205A5"/>
    <w:rsid w:val="00120C57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589"/>
    <w:rsid w:val="00125A51"/>
    <w:rsid w:val="001268F9"/>
    <w:rsid w:val="00126CEA"/>
    <w:rsid w:val="0013062C"/>
    <w:rsid w:val="00130869"/>
    <w:rsid w:val="00130D62"/>
    <w:rsid w:val="00130E56"/>
    <w:rsid w:val="00131608"/>
    <w:rsid w:val="0013178F"/>
    <w:rsid w:val="001319D3"/>
    <w:rsid w:val="00131F50"/>
    <w:rsid w:val="0013204D"/>
    <w:rsid w:val="001322D8"/>
    <w:rsid w:val="00132847"/>
    <w:rsid w:val="00132C18"/>
    <w:rsid w:val="00132C74"/>
    <w:rsid w:val="00133F22"/>
    <w:rsid w:val="001348CD"/>
    <w:rsid w:val="0013497A"/>
    <w:rsid w:val="001350F7"/>
    <w:rsid w:val="00135616"/>
    <w:rsid w:val="00135694"/>
    <w:rsid w:val="00135710"/>
    <w:rsid w:val="00135944"/>
    <w:rsid w:val="00135DF2"/>
    <w:rsid w:val="00136104"/>
    <w:rsid w:val="0013686E"/>
    <w:rsid w:val="0013687E"/>
    <w:rsid w:val="00136FC2"/>
    <w:rsid w:val="0013701C"/>
    <w:rsid w:val="0013714A"/>
    <w:rsid w:val="001372F5"/>
    <w:rsid w:val="001373EA"/>
    <w:rsid w:val="001379F6"/>
    <w:rsid w:val="00140BD8"/>
    <w:rsid w:val="001410B5"/>
    <w:rsid w:val="001412FF"/>
    <w:rsid w:val="0014137B"/>
    <w:rsid w:val="00141F39"/>
    <w:rsid w:val="0014225B"/>
    <w:rsid w:val="001424CC"/>
    <w:rsid w:val="00142BAA"/>
    <w:rsid w:val="00142DAD"/>
    <w:rsid w:val="00142E11"/>
    <w:rsid w:val="0014330D"/>
    <w:rsid w:val="001436E7"/>
    <w:rsid w:val="001437C2"/>
    <w:rsid w:val="00143C47"/>
    <w:rsid w:val="00143C74"/>
    <w:rsid w:val="0014429F"/>
    <w:rsid w:val="001442D9"/>
    <w:rsid w:val="0014476D"/>
    <w:rsid w:val="00144A75"/>
    <w:rsid w:val="001455DD"/>
    <w:rsid w:val="0014560D"/>
    <w:rsid w:val="00145F20"/>
    <w:rsid w:val="00146010"/>
    <w:rsid w:val="0014623F"/>
    <w:rsid w:val="0014659A"/>
    <w:rsid w:val="00146E2F"/>
    <w:rsid w:val="00146ED6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214"/>
    <w:rsid w:val="00157542"/>
    <w:rsid w:val="00157D08"/>
    <w:rsid w:val="0016069A"/>
    <w:rsid w:val="0016185A"/>
    <w:rsid w:val="0016315A"/>
    <w:rsid w:val="00163173"/>
    <w:rsid w:val="00163E95"/>
    <w:rsid w:val="0016449D"/>
    <w:rsid w:val="00164BFC"/>
    <w:rsid w:val="00165289"/>
    <w:rsid w:val="00165E7E"/>
    <w:rsid w:val="001664B3"/>
    <w:rsid w:val="001667FD"/>
    <w:rsid w:val="00166EAA"/>
    <w:rsid w:val="00167F11"/>
    <w:rsid w:val="00170900"/>
    <w:rsid w:val="00170953"/>
    <w:rsid w:val="00171336"/>
    <w:rsid w:val="00171B91"/>
    <w:rsid w:val="001720A9"/>
    <w:rsid w:val="00172931"/>
    <w:rsid w:val="00174286"/>
    <w:rsid w:val="00174423"/>
    <w:rsid w:val="001751EB"/>
    <w:rsid w:val="00175480"/>
    <w:rsid w:val="0017559D"/>
    <w:rsid w:val="00176BAD"/>
    <w:rsid w:val="001771C1"/>
    <w:rsid w:val="00177228"/>
    <w:rsid w:val="0017776B"/>
    <w:rsid w:val="00177CF8"/>
    <w:rsid w:val="00180190"/>
    <w:rsid w:val="0018062D"/>
    <w:rsid w:val="00180EE8"/>
    <w:rsid w:val="001818B3"/>
    <w:rsid w:val="001820AC"/>
    <w:rsid w:val="001827EE"/>
    <w:rsid w:val="0018288D"/>
    <w:rsid w:val="00182919"/>
    <w:rsid w:val="00183357"/>
    <w:rsid w:val="00183CF2"/>
    <w:rsid w:val="00183E13"/>
    <w:rsid w:val="00183F0E"/>
    <w:rsid w:val="00184711"/>
    <w:rsid w:val="00185312"/>
    <w:rsid w:val="00186248"/>
    <w:rsid w:val="00186C0F"/>
    <w:rsid w:val="00186DC8"/>
    <w:rsid w:val="001905D2"/>
    <w:rsid w:val="00190C4C"/>
    <w:rsid w:val="00190CA5"/>
    <w:rsid w:val="00190F6C"/>
    <w:rsid w:val="001912F7"/>
    <w:rsid w:val="0019183A"/>
    <w:rsid w:val="00192EC3"/>
    <w:rsid w:val="00193215"/>
    <w:rsid w:val="00193ACB"/>
    <w:rsid w:val="00193D64"/>
    <w:rsid w:val="00193EFE"/>
    <w:rsid w:val="0019436B"/>
    <w:rsid w:val="0019473F"/>
    <w:rsid w:val="001955C9"/>
    <w:rsid w:val="00195668"/>
    <w:rsid w:val="00196F36"/>
    <w:rsid w:val="00197E4E"/>
    <w:rsid w:val="001A080F"/>
    <w:rsid w:val="001A08B2"/>
    <w:rsid w:val="001A1093"/>
    <w:rsid w:val="001A1517"/>
    <w:rsid w:val="001A19AA"/>
    <w:rsid w:val="001A20F7"/>
    <w:rsid w:val="001A319E"/>
    <w:rsid w:val="001A31A5"/>
    <w:rsid w:val="001A3303"/>
    <w:rsid w:val="001A34EC"/>
    <w:rsid w:val="001A4005"/>
    <w:rsid w:val="001A4BFF"/>
    <w:rsid w:val="001A4CBF"/>
    <w:rsid w:val="001A50C7"/>
    <w:rsid w:val="001A61FB"/>
    <w:rsid w:val="001A65BB"/>
    <w:rsid w:val="001A6BE3"/>
    <w:rsid w:val="001A6E21"/>
    <w:rsid w:val="001A7011"/>
    <w:rsid w:val="001B0D36"/>
    <w:rsid w:val="001B1C84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6587"/>
    <w:rsid w:val="001B7235"/>
    <w:rsid w:val="001B754E"/>
    <w:rsid w:val="001B79B0"/>
    <w:rsid w:val="001B7AC4"/>
    <w:rsid w:val="001C03DB"/>
    <w:rsid w:val="001C0830"/>
    <w:rsid w:val="001C1A2A"/>
    <w:rsid w:val="001C20DD"/>
    <w:rsid w:val="001C288A"/>
    <w:rsid w:val="001C2948"/>
    <w:rsid w:val="001C3332"/>
    <w:rsid w:val="001C3780"/>
    <w:rsid w:val="001C3CAB"/>
    <w:rsid w:val="001C40ED"/>
    <w:rsid w:val="001C4689"/>
    <w:rsid w:val="001C4B9E"/>
    <w:rsid w:val="001C5209"/>
    <w:rsid w:val="001C5216"/>
    <w:rsid w:val="001C5718"/>
    <w:rsid w:val="001C6271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5A2A"/>
    <w:rsid w:val="001D69B9"/>
    <w:rsid w:val="001D6A64"/>
    <w:rsid w:val="001D6CB8"/>
    <w:rsid w:val="001D72D8"/>
    <w:rsid w:val="001D7EC5"/>
    <w:rsid w:val="001E1153"/>
    <w:rsid w:val="001E2DF7"/>
    <w:rsid w:val="001E3099"/>
    <w:rsid w:val="001E3984"/>
    <w:rsid w:val="001E3FE0"/>
    <w:rsid w:val="001E43BA"/>
    <w:rsid w:val="001E4D37"/>
    <w:rsid w:val="001E4EB5"/>
    <w:rsid w:val="001E539F"/>
    <w:rsid w:val="001E64BA"/>
    <w:rsid w:val="001E7929"/>
    <w:rsid w:val="001E7979"/>
    <w:rsid w:val="001E7A71"/>
    <w:rsid w:val="001F03F3"/>
    <w:rsid w:val="001F05D2"/>
    <w:rsid w:val="001F084C"/>
    <w:rsid w:val="001F212A"/>
    <w:rsid w:val="001F2685"/>
    <w:rsid w:val="001F2A11"/>
    <w:rsid w:val="001F308C"/>
    <w:rsid w:val="001F34A8"/>
    <w:rsid w:val="001F3B05"/>
    <w:rsid w:val="001F3BE5"/>
    <w:rsid w:val="001F3F1D"/>
    <w:rsid w:val="001F4B69"/>
    <w:rsid w:val="001F5230"/>
    <w:rsid w:val="001F55CC"/>
    <w:rsid w:val="001F5AC5"/>
    <w:rsid w:val="001F5B01"/>
    <w:rsid w:val="001F5E0C"/>
    <w:rsid w:val="001F637E"/>
    <w:rsid w:val="001F6681"/>
    <w:rsid w:val="001F6DF6"/>
    <w:rsid w:val="00200600"/>
    <w:rsid w:val="0020173E"/>
    <w:rsid w:val="0020213C"/>
    <w:rsid w:val="00202B15"/>
    <w:rsid w:val="00202C10"/>
    <w:rsid w:val="00202D56"/>
    <w:rsid w:val="002032E8"/>
    <w:rsid w:val="00203398"/>
    <w:rsid w:val="002036CD"/>
    <w:rsid w:val="00204342"/>
    <w:rsid w:val="002056E6"/>
    <w:rsid w:val="00205B3E"/>
    <w:rsid w:val="002070F4"/>
    <w:rsid w:val="002071A9"/>
    <w:rsid w:val="00207F55"/>
    <w:rsid w:val="0021002B"/>
    <w:rsid w:val="0021044B"/>
    <w:rsid w:val="002107EE"/>
    <w:rsid w:val="0021141E"/>
    <w:rsid w:val="0021194F"/>
    <w:rsid w:val="00211B0C"/>
    <w:rsid w:val="00211B2A"/>
    <w:rsid w:val="00211F48"/>
    <w:rsid w:val="0021225C"/>
    <w:rsid w:val="0021257D"/>
    <w:rsid w:val="00213015"/>
    <w:rsid w:val="0021325B"/>
    <w:rsid w:val="0021369C"/>
    <w:rsid w:val="002139CF"/>
    <w:rsid w:val="00213FEF"/>
    <w:rsid w:val="0021478E"/>
    <w:rsid w:val="002149C2"/>
    <w:rsid w:val="00215B89"/>
    <w:rsid w:val="00215D4F"/>
    <w:rsid w:val="0021628A"/>
    <w:rsid w:val="00216CC2"/>
    <w:rsid w:val="002176B1"/>
    <w:rsid w:val="002202D4"/>
    <w:rsid w:val="002203C0"/>
    <w:rsid w:val="0022052A"/>
    <w:rsid w:val="00220A84"/>
    <w:rsid w:val="002216E0"/>
    <w:rsid w:val="00222666"/>
    <w:rsid w:val="00222920"/>
    <w:rsid w:val="00222927"/>
    <w:rsid w:val="002232DB"/>
    <w:rsid w:val="002239B0"/>
    <w:rsid w:val="00223A4E"/>
    <w:rsid w:val="00223E9D"/>
    <w:rsid w:val="00224F89"/>
    <w:rsid w:val="002253B3"/>
    <w:rsid w:val="00225869"/>
    <w:rsid w:val="00225EAC"/>
    <w:rsid w:val="002266AB"/>
    <w:rsid w:val="00226739"/>
    <w:rsid w:val="00227776"/>
    <w:rsid w:val="00227C39"/>
    <w:rsid w:val="00230703"/>
    <w:rsid w:val="00230778"/>
    <w:rsid w:val="00230907"/>
    <w:rsid w:val="00230A5B"/>
    <w:rsid w:val="002313D2"/>
    <w:rsid w:val="00231867"/>
    <w:rsid w:val="002335FF"/>
    <w:rsid w:val="0023364B"/>
    <w:rsid w:val="0023384A"/>
    <w:rsid w:val="0023522F"/>
    <w:rsid w:val="00235C53"/>
    <w:rsid w:val="00236738"/>
    <w:rsid w:val="002368FF"/>
    <w:rsid w:val="00236C76"/>
    <w:rsid w:val="0023726B"/>
    <w:rsid w:val="00237CDF"/>
    <w:rsid w:val="00240705"/>
    <w:rsid w:val="00240886"/>
    <w:rsid w:val="002410D4"/>
    <w:rsid w:val="00241A77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105B"/>
    <w:rsid w:val="00251C9E"/>
    <w:rsid w:val="00251CDD"/>
    <w:rsid w:val="00253D4F"/>
    <w:rsid w:val="00254429"/>
    <w:rsid w:val="00254927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13C4"/>
    <w:rsid w:val="002619B0"/>
    <w:rsid w:val="00261C26"/>
    <w:rsid w:val="00262104"/>
    <w:rsid w:val="002622F8"/>
    <w:rsid w:val="00262767"/>
    <w:rsid w:val="00262F45"/>
    <w:rsid w:val="002631E5"/>
    <w:rsid w:val="002637C3"/>
    <w:rsid w:val="00264076"/>
    <w:rsid w:val="00264734"/>
    <w:rsid w:val="00264CE8"/>
    <w:rsid w:val="002650C5"/>
    <w:rsid w:val="00266155"/>
    <w:rsid w:val="00266C12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9FE"/>
    <w:rsid w:val="00275186"/>
    <w:rsid w:val="002766C5"/>
    <w:rsid w:val="002767CB"/>
    <w:rsid w:val="00276936"/>
    <w:rsid w:val="00276F9B"/>
    <w:rsid w:val="0027706F"/>
    <w:rsid w:val="0027789D"/>
    <w:rsid w:val="002800A0"/>
    <w:rsid w:val="00280146"/>
    <w:rsid w:val="0028067C"/>
    <w:rsid w:val="00280BB0"/>
    <w:rsid w:val="00280D27"/>
    <w:rsid w:val="00280E68"/>
    <w:rsid w:val="00281259"/>
    <w:rsid w:val="0028171A"/>
    <w:rsid w:val="00281C1C"/>
    <w:rsid w:val="00281D2F"/>
    <w:rsid w:val="00281EAB"/>
    <w:rsid w:val="002826D8"/>
    <w:rsid w:val="002837CB"/>
    <w:rsid w:val="00283ABC"/>
    <w:rsid w:val="00283B75"/>
    <w:rsid w:val="00284928"/>
    <w:rsid w:val="00284B65"/>
    <w:rsid w:val="00284F97"/>
    <w:rsid w:val="00285279"/>
    <w:rsid w:val="002852C9"/>
    <w:rsid w:val="00285789"/>
    <w:rsid w:val="00285CA2"/>
    <w:rsid w:val="002862BB"/>
    <w:rsid w:val="0028658B"/>
    <w:rsid w:val="0028679C"/>
    <w:rsid w:val="002878E2"/>
    <w:rsid w:val="00287F0A"/>
    <w:rsid w:val="00290DDB"/>
    <w:rsid w:val="00292457"/>
    <w:rsid w:val="0029271C"/>
    <w:rsid w:val="0029349A"/>
    <w:rsid w:val="00293C37"/>
    <w:rsid w:val="0029457B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259"/>
    <w:rsid w:val="002A1FCA"/>
    <w:rsid w:val="002A2362"/>
    <w:rsid w:val="002A23DB"/>
    <w:rsid w:val="002A2476"/>
    <w:rsid w:val="002A3478"/>
    <w:rsid w:val="002A3582"/>
    <w:rsid w:val="002A3868"/>
    <w:rsid w:val="002A3872"/>
    <w:rsid w:val="002A5BAE"/>
    <w:rsid w:val="002A64FD"/>
    <w:rsid w:val="002A7BB7"/>
    <w:rsid w:val="002B0B03"/>
    <w:rsid w:val="002B0FAC"/>
    <w:rsid w:val="002B2221"/>
    <w:rsid w:val="002B3C89"/>
    <w:rsid w:val="002B3E80"/>
    <w:rsid w:val="002B4CC6"/>
    <w:rsid w:val="002B4F49"/>
    <w:rsid w:val="002B5174"/>
    <w:rsid w:val="002B53A5"/>
    <w:rsid w:val="002B5E75"/>
    <w:rsid w:val="002B6538"/>
    <w:rsid w:val="002B6EA9"/>
    <w:rsid w:val="002B776B"/>
    <w:rsid w:val="002B7AD2"/>
    <w:rsid w:val="002B7F3A"/>
    <w:rsid w:val="002C0047"/>
    <w:rsid w:val="002C0157"/>
    <w:rsid w:val="002C056C"/>
    <w:rsid w:val="002C05A4"/>
    <w:rsid w:val="002C1BB7"/>
    <w:rsid w:val="002C25E9"/>
    <w:rsid w:val="002C28C8"/>
    <w:rsid w:val="002C351A"/>
    <w:rsid w:val="002C53A0"/>
    <w:rsid w:val="002C551D"/>
    <w:rsid w:val="002C6562"/>
    <w:rsid w:val="002C69F1"/>
    <w:rsid w:val="002C752E"/>
    <w:rsid w:val="002C79CD"/>
    <w:rsid w:val="002D0495"/>
    <w:rsid w:val="002D0E90"/>
    <w:rsid w:val="002D145F"/>
    <w:rsid w:val="002D1560"/>
    <w:rsid w:val="002D2CAE"/>
    <w:rsid w:val="002D380C"/>
    <w:rsid w:val="002D40A4"/>
    <w:rsid w:val="002D41E0"/>
    <w:rsid w:val="002D49C6"/>
    <w:rsid w:val="002D560C"/>
    <w:rsid w:val="002D6E22"/>
    <w:rsid w:val="002D6FB6"/>
    <w:rsid w:val="002D7BE7"/>
    <w:rsid w:val="002E0794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5FEA"/>
    <w:rsid w:val="002E6388"/>
    <w:rsid w:val="002E6D84"/>
    <w:rsid w:val="002E730A"/>
    <w:rsid w:val="002E78BB"/>
    <w:rsid w:val="002E7E2D"/>
    <w:rsid w:val="002F049E"/>
    <w:rsid w:val="002F0927"/>
    <w:rsid w:val="002F18AE"/>
    <w:rsid w:val="002F1D30"/>
    <w:rsid w:val="002F1F9A"/>
    <w:rsid w:val="002F2282"/>
    <w:rsid w:val="002F2C0D"/>
    <w:rsid w:val="002F2FCC"/>
    <w:rsid w:val="002F3489"/>
    <w:rsid w:val="002F39FB"/>
    <w:rsid w:val="002F472C"/>
    <w:rsid w:val="002F4BBF"/>
    <w:rsid w:val="002F5375"/>
    <w:rsid w:val="002F5726"/>
    <w:rsid w:val="002F5A5B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4E49"/>
    <w:rsid w:val="00305595"/>
    <w:rsid w:val="00305A5A"/>
    <w:rsid w:val="00305F5E"/>
    <w:rsid w:val="00306797"/>
    <w:rsid w:val="003067D0"/>
    <w:rsid w:val="00306CF8"/>
    <w:rsid w:val="003075FF"/>
    <w:rsid w:val="003079E8"/>
    <w:rsid w:val="00307A5B"/>
    <w:rsid w:val="00307B07"/>
    <w:rsid w:val="0031086C"/>
    <w:rsid w:val="00310A27"/>
    <w:rsid w:val="003117C0"/>
    <w:rsid w:val="00311F6B"/>
    <w:rsid w:val="003126F0"/>
    <w:rsid w:val="003127C7"/>
    <w:rsid w:val="00312993"/>
    <w:rsid w:val="00312C1C"/>
    <w:rsid w:val="00312C24"/>
    <w:rsid w:val="00312FC7"/>
    <w:rsid w:val="00312FD1"/>
    <w:rsid w:val="003139BD"/>
    <w:rsid w:val="003144A3"/>
    <w:rsid w:val="00316263"/>
    <w:rsid w:val="003169CF"/>
    <w:rsid w:val="00317019"/>
    <w:rsid w:val="00317245"/>
    <w:rsid w:val="00317F8B"/>
    <w:rsid w:val="00320156"/>
    <w:rsid w:val="00320BD6"/>
    <w:rsid w:val="00321FCE"/>
    <w:rsid w:val="0032352C"/>
    <w:rsid w:val="003237ED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740"/>
    <w:rsid w:val="00333919"/>
    <w:rsid w:val="00333A32"/>
    <w:rsid w:val="00333DE0"/>
    <w:rsid w:val="00334041"/>
    <w:rsid w:val="0033477E"/>
    <w:rsid w:val="003347E4"/>
    <w:rsid w:val="00334A30"/>
    <w:rsid w:val="00334A84"/>
    <w:rsid w:val="00334CEB"/>
    <w:rsid w:val="00334D71"/>
    <w:rsid w:val="003354D6"/>
    <w:rsid w:val="0033686E"/>
    <w:rsid w:val="00336954"/>
    <w:rsid w:val="00336CF2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649E"/>
    <w:rsid w:val="0035072E"/>
    <w:rsid w:val="00350857"/>
    <w:rsid w:val="00350F06"/>
    <w:rsid w:val="00350F99"/>
    <w:rsid w:val="00351FD5"/>
    <w:rsid w:val="00352D18"/>
    <w:rsid w:val="00352D4D"/>
    <w:rsid w:val="0035319F"/>
    <w:rsid w:val="00353219"/>
    <w:rsid w:val="00353FFC"/>
    <w:rsid w:val="00355239"/>
    <w:rsid w:val="00355D6B"/>
    <w:rsid w:val="0035729D"/>
    <w:rsid w:val="003605FC"/>
    <w:rsid w:val="0036117C"/>
    <w:rsid w:val="00361D4E"/>
    <w:rsid w:val="00361DE2"/>
    <w:rsid w:val="00361ED8"/>
    <w:rsid w:val="0036211E"/>
    <w:rsid w:val="00362323"/>
    <w:rsid w:val="00362C0D"/>
    <w:rsid w:val="003634EF"/>
    <w:rsid w:val="003636E8"/>
    <w:rsid w:val="00363F45"/>
    <w:rsid w:val="003647B3"/>
    <w:rsid w:val="003647DE"/>
    <w:rsid w:val="00365C3E"/>
    <w:rsid w:val="00365F83"/>
    <w:rsid w:val="003668AE"/>
    <w:rsid w:val="00366AAE"/>
    <w:rsid w:val="00366B0E"/>
    <w:rsid w:val="0037021D"/>
    <w:rsid w:val="00370F2E"/>
    <w:rsid w:val="003711C7"/>
    <w:rsid w:val="00371BDA"/>
    <w:rsid w:val="003720A1"/>
    <w:rsid w:val="003728F7"/>
    <w:rsid w:val="00373B97"/>
    <w:rsid w:val="00373D7F"/>
    <w:rsid w:val="00374A51"/>
    <w:rsid w:val="00374AB0"/>
    <w:rsid w:val="00374E67"/>
    <w:rsid w:val="00374E6E"/>
    <w:rsid w:val="00374EFE"/>
    <w:rsid w:val="00375315"/>
    <w:rsid w:val="00375BAB"/>
    <w:rsid w:val="00376456"/>
    <w:rsid w:val="0037656E"/>
    <w:rsid w:val="003772EC"/>
    <w:rsid w:val="003808EA"/>
    <w:rsid w:val="00381281"/>
    <w:rsid w:val="003821EA"/>
    <w:rsid w:val="00382419"/>
    <w:rsid w:val="0038266D"/>
    <w:rsid w:val="00382A12"/>
    <w:rsid w:val="00382D03"/>
    <w:rsid w:val="0038332B"/>
    <w:rsid w:val="003834E7"/>
    <w:rsid w:val="0038388A"/>
    <w:rsid w:val="00383E3F"/>
    <w:rsid w:val="003842E2"/>
    <w:rsid w:val="00384769"/>
    <w:rsid w:val="00384AA1"/>
    <w:rsid w:val="00385965"/>
    <w:rsid w:val="00385A79"/>
    <w:rsid w:val="0038600E"/>
    <w:rsid w:val="00386F5B"/>
    <w:rsid w:val="00387042"/>
    <w:rsid w:val="00387047"/>
    <w:rsid w:val="00387386"/>
    <w:rsid w:val="00387F2F"/>
    <w:rsid w:val="00390C4C"/>
    <w:rsid w:val="00390E86"/>
    <w:rsid w:val="00391214"/>
    <w:rsid w:val="003917C6"/>
    <w:rsid w:val="003919C9"/>
    <w:rsid w:val="0039290F"/>
    <w:rsid w:val="00393846"/>
    <w:rsid w:val="00393C07"/>
    <w:rsid w:val="003943DB"/>
    <w:rsid w:val="00394647"/>
    <w:rsid w:val="0039495A"/>
    <w:rsid w:val="00394EE8"/>
    <w:rsid w:val="00395477"/>
    <w:rsid w:val="00395E74"/>
    <w:rsid w:val="00396D1A"/>
    <w:rsid w:val="0039779C"/>
    <w:rsid w:val="00397C47"/>
    <w:rsid w:val="00397C5A"/>
    <w:rsid w:val="003A09C9"/>
    <w:rsid w:val="003A1186"/>
    <w:rsid w:val="003A1640"/>
    <w:rsid w:val="003A17D2"/>
    <w:rsid w:val="003A1E72"/>
    <w:rsid w:val="003A2072"/>
    <w:rsid w:val="003A2D9D"/>
    <w:rsid w:val="003A6823"/>
    <w:rsid w:val="003A6960"/>
    <w:rsid w:val="003A6CAC"/>
    <w:rsid w:val="003A73D1"/>
    <w:rsid w:val="003A7DDD"/>
    <w:rsid w:val="003B0651"/>
    <w:rsid w:val="003B1236"/>
    <w:rsid w:val="003B227A"/>
    <w:rsid w:val="003B29FD"/>
    <w:rsid w:val="003B2A39"/>
    <w:rsid w:val="003B3CAB"/>
    <w:rsid w:val="003B4083"/>
    <w:rsid w:val="003B5F88"/>
    <w:rsid w:val="003B753E"/>
    <w:rsid w:val="003B7759"/>
    <w:rsid w:val="003B7BA5"/>
    <w:rsid w:val="003B7DBE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A30"/>
    <w:rsid w:val="003C525E"/>
    <w:rsid w:val="003C57BF"/>
    <w:rsid w:val="003C587A"/>
    <w:rsid w:val="003C6229"/>
    <w:rsid w:val="003C633D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0F1"/>
    <w:rsid w:val="003D35CA"/>
    <w:rsid w:val="003D408C"/>
    <w:rsid w:val="003D40EE"/>
    <w:rsid w:val="003D47AA"/>
    <w:rsid w:val="003D5440"/>
    <w:rsid w:val="003D6BE2"/>
    <w:rsid w:val="003D6C3C"/>
    <w:rsid w:val="003D6C84"/>
    <w:rsid w:val="003D7E54"/>
    <w:rsid w:val="003E034A"/>
    <w:rsid w:val="003E0590"/>
    <w:rsid w:val="003E1E5F"/>
    <w:rsid w:val="003E22E7"/>
    <w:rsid w:val="003E2565"/>
    <w:rsid w:val="003E337C"/>
    <w:rsid w:val="003E358B"/>
    <w:rsid w:val="003E3685"/>
    <w:rsid w:val="003E4470"/>
    <w:rsid w:val="003E470B"/>
    <w:rsid w:val="003E4834"/>
    <w:rsid w:val="003E686C"/>
    <w:rsid w:val="003E6E16"/>
    <w:rsid w:val="003F0949"/>
    <w:rsid w:val="003F0AAB"/>
    <w:rsid w:val="003F0B28"/>
    <w:rsid w:val="003F1589"/>
    <w:rsid w:val="003F1A4D"/>
    <w:rsid w:val="003F20F5"/>
    <w:rsid w:val="003F2CFE"/>
    <w:rsid w:val="003F2FF8"/>
    <w:rsid w:val="003F32FB"/>
    <w:rsid w:val="003F33B8"/>
    <w:rsid w:val="003F35F1"/>
    <w:rsid w:val="003F439B"/>
    <w:rsid w:val="003F4B82"/>
    <w:rsid w:val="003F4C08"/>
    <w:rsid w:val="003F4EF3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3C50"/>
    <w:rsid w:val="004042EB"/>
    <w:rsid w:val="00405473"/>
    <w:rsid w:val="00405FCD"/>
    <w:rsid w:val="00406115"/>
    <w:rsid w:val="00406F9F"/>
    <w:rsid w:val="0040754D"/>
    <w:rsid w:val="004075FC"/>
    <w:rsid w:val="004110D7"/>
    <w:rsid w:val="004112FF"/>
    <w:rsid w:val="00412424"/>
    <w:rsid w:val="0041255F"/>
    <w:rsid w:val="004125E0"/>
    <w:rsid w:val="00412AE3"/>
    <w:rsid w:val="00413C8F"/>
    <w:rsid w:val="00413CDD"/>
    <w:rsid w:val="00413F3C"/>
    <w:rsid w:val="004140D0"/>
    <w:rsid w:val="00414A82"/>
    <w:rsid w:val="00414C62"/>
    <w:rsid w:val="00416C5F"/>
    <w:rsid w:val="00421F07"/>
    <w:rsid w:val="00422545"/>
    <w:rsid w:val="00422705"/>
    <w:rsid w:val="00422B7D"/>
    <w:rsid w:val="00423056"/>
    <w:rsid w:val="00423379"/>
    <w:rsid w:val="00423872"/>
    <w:rsid w:val="00423A2B"/>
    <w:rsid w:val="00424A67"/>
    <w:rsid w:val="00425288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644"/>
    <w:rsid w:val="0043500C"/>
    <w:rsid w:val="00435809"/>
    <w:rsid w:val="0043585D"/>
    <w:rsid w:val="00435B09"/>
    <w:rsid w:val="00436282"/>
    <w:rsid w:val="004369B5"/>
    <w:rsid w:val="004376F9"/>
    <w:rsid w:val="00437B31"/>
    <w:rsid w:val="00437E41"/>
    <w:rsid w:val="004400BA"/>
    <w:rsid w:val="0044052F"/>
    <w:rsid w:val="00440698"/>
    <w:rsid w:val="004409FC"/>
    <w:rsid w:val="00440C28"/>
    <w:rsid w:val="004411E6"/>
    <w:rsid w:val="004418A9"/>
    <w:rsid w:val="0044212D"/>
    <w:rsid w:val="00442586"/>
    <w:rsid w:val="00442ED7"/>
    <w:rsid w:val="0044324B"/>
    <w:rsid w:val="0044390E"/>
    <w:rsid w:val="00443AF1"/>
    <w:rsid w:val="00444166"/>
    <w:rsid w:val="00444244"/>
    <w:rsid w:val="00444354"/>
    <w:rsid w:val="00444B26"/>
    <w:rsid w:val="00444DDE"/>
    <w:rsid w:val="00445499"/>
    <w:rsid w:val="004454DD"/>
    <w:rsid w:val="00445CE3"/>
    <w:rsid w:val="00445E07"/>
    <w:rsid w:val="00445E31"/>
    <w:rsid w:val="00446723"/>
    <w:rsid w:val="00446971"/>
    <w:rsid w:val="00447F27"/>
    <w:rsid w:val="00450773"/>
    <w:rsid w:val="0045121A"/>
    <w:rsid w:val="00452E62"/>
    <w:rsid w:val="004532F2"/>
    <w:rsid w:val="00454EC7"/>
    <w:rsid w:val="00455DDB"/>
    <w:rsid w:val="00456349"/>
    <w:rsid w:val="00456D05"/>
    <w:rsid w:val="00456E80"/>
    <w:rsid w:val="00457528"/>
    <w:rsid w:val="00460049"/>
    <w:rsid w:val="00460303"/>
    <w:rsid w:val="00460E56"/>
    <w:rsid w:val="00460FD2"/>
    <w:rsid w:val="00461595"/>
    <w:rsid w:val="004617B6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5F91"/>
    <w:rsid w:val="0046637C"/>
    <w:rsid w:val="00466489"/>
    <w:rsid w:val="00467797"/>
    <w:rsid w:val="00467FD9"/>
    <w:rsid w:val="0047003D"/>
    <w:rsid w:val="00471595"/>
    <w:rsid w:val="00472813"/>
    <w:rsid w:val="00472A85"/>
    <w:rsid w:val="004735FA"/>
    <w:rsid w:val="00473B50"/>
    <w:rsid w:val="00473B89"/>
    <w:rsid w:val="00473DE7"/>
    <w:rsid w:val="00474232"/>
    <w:rsid w:val="00474678"/>
    <w:rsid w:val="00474D63"/>
    <w:rsid w:val="00474D69"/>
    <w:rsid w:val="00475E35"/>
    <w:rsid w:val="00475E3F"/>
    <w:rsid w:val="00475FBB"/>
    <w:rsid w:val="00477B72"/>
    <w:rsid w:val="00477E3C"/>
    <w:rsid w:val="00480256"/>
    <w:rsid w:val="00480265"/>
    <w:rsid w:val="00480D4B"/>
    <w:rsid w:val="00481F44"/>
    <w:rsid w:val="00482362"/>
    <w:rsid w:val="00482FA4"/>
    <w:rsid w:val="00483242"/>
    <w:rsid w:val="00483B9C"/>
    <w:rsid w:val="00483C7A"/>
    <w:rsid w:val="0048420C"/>
    <w:rsid w:val="00485883"/>
    <w:rsid w:val="00485FCD"/>
    <w:rsid w:val="004868AF"/>
    <w:rsid w:val="00486E96"/>
    <w:rsid w:val="004872F8"/>
    <w:rsid w:val="00487663"/>
    <w:rsid w:val="00487AC3"/>
    <w:rsid w:val="00487C15"/>
    <w:rsid w:val="00487D6C"/>
    <w:rsid w:val="00490DF5"/>
    <w:rsid w:val="004910B9"/>
    <w:rsid w:val="00491311"/>
    <w:rsid w:val="0049166E"/>
    <w:rsid w:val="00491B0C"/>
    <w:rsid w:val="00492727"/>
    <w:rsid w:val="00492735"/>
    <w:rsid w:val="004927D0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6CCA"/>
    <w:rsid w:val="0049786A"/>
    <w:rsid w:val="00497AB8"/>
    <w:rsid w:val="00497CF7"/>
    <w:rsid w:val="004A0AB5"/>
    <w:rsid w:val="004A1151"/>
    <w:rsid w:val="004A18DA"/>
    <w:rsid w:val="004A2136"/>
    <w:rsid w:val="004A2CBB"/>
    <w:rsid w:val="004A3048"/>
    <w:rsid w:val="004A3476"/>
    <w:rsid w:val="004A3C38"/>
    <w:rsid w:val="004A4446"/>
    <w:rsid w:val="004A446C"/>
    <w:rsid w:val="004A4CFC"/>
    <w:rsid w:val="004A4D2C"/>
    <w:rsid w:val="004A4FFA"/>
    <w:rsid w:val="004A51C9"/>
    <w:rsid w:val="004A5A6C"/>
    <w:rsid w:val="004A5D53"/>
    <w:rsid w:val="004A7231"/>
    <w:rsid w:val="004A73FC"/>
    <w:rsid w:val="004A7877"/>
    <w:rsid w:val="004A7C49"/>
    <w:rsid w:val="004B053B"/>
    <w:rsid w:val="004B07AF"/>
    <w:rsid w:val="004B0E8F"/>
    <w:rsid w:val="004B1ED8"/>
    <w:rsid w:val="004B220E"/>
    <w:rsid w:val="004B2F6C"/>
    <w:rsid w:val="004B37AF"/>
    <w:rsid w:val="004B4550"/>
    <w:rsid w:val="004B5371"/>
    <w:rsid w:val="004B6591"/>
    <w:rsid w:val="004B6739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01D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133"/>
    <w:rsid w:val="004D2701"/>
    <w:rsid w:val="004D2D7B"/>
    <w:rsid w:val="004D2DEC"/>
    <w:rsid w:val="004D34D4"/>
    <w:rsid w:val="004D3619"/>
    <w:rsid w:val="004D435E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6FD"/>
    <w:rsid w:val="004D77E9"/>
    <w:rsid w:val="004D77F4"/>
    <w:rsid w:val="004D7E2B"/>
    <w:rsid w:val="004E01F7"/>
    <w:rsid w:val="004E061D"/>
    <w:rsid w:val="004E07B4"/>
    <w:rsid w:val="004E0844"/>
    <w:rsid w:val="004E0F6F"/>
    <w:rsid w:val="004E3757"/>
    <w:rsid w:val="004E3C2F"/>
    <w:rsid w:val="004E43E3"/>
    <w:rsid w:val="004E5C79"/>
    <w:rsid w:val="004E5E43"/>
    <w:rsid w:val="004E6062"/>
    <w:rsid w:val="004E64CD"/>
    <w:rsid w:val="004E7159"/>
    <w:rsid w:val="004E7D82"/>
    <w:rsid w:val="004E7F43"/>
    <w:rsid w:val="004F050D"/>
    <w:rsid w:val="004F0AA2"/>
    <w:rsid w:val="004F0B43"/>
    <w:rsid w:val="004F13B0"/>
    <w:rsid w:val="004F1723"/>
    <w:rsid w:val="004F20E5"/>
    <w:rsid w:val="004F22CD"/>
    <w:rsid w:val="004F28DA"/>
    <w:rsid w:val="004F3156"/>
    <w:rsid w:val="004F3583"/>
    <w:rsid w:val="004F3A78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4F7C10"/>
    <w:rsid w:val="0050026F"/>
    <w:rsid w:val="0050042F"/>
    <w:rsid w:val="00500E89"/>
    <w:rsid w:val="0050167F"/>
    <w:rsid w:val="00501CE4"/>
    <w:rsid w:val="00501EAA"/>
    <w:rsid w:val="005023F6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902"/>
    <w:rsid w:val="00511CEC"/>
    <w:rsid w:val="00511E99"/>
    <w:rsid w:val="005124D4"/>
    <w:rsid w:val="00512513"/>
    <w:rsid w:val="00512940"/>
    <w:rsid w:val="00513527"/>
    <w:rsid w:val="00513AEC"/>
    <w:rsid w:val="00514D1C"/>
    <w:rsid w:val="00514E16"/>
    <w:rsid w:val="00515022"/>
    <w:rsid w:val="0051525B"/>
    <w:rsid w:val="00517204"/>
    <w:rsid w:val="00517C1C"/>
    <w:rsid w:val="00517F8D"/>
    <w:rsid w:val="00520218"/>
    <w:rsid w:val="0052035C"/>
    <w:rsid w:val="005204BB"/>
    <w:rsid w:val="005206CE"/>
    <w:rsid w:val="00520BB9"/>
    <w:rsid w:val="00520D6A"/>
    <w:rsid w:val="00521053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4A8A"/>
    <w:rsid w:val="00524ECB"/>
    <w:rsid w:val="00525074"/>
    <w:rsid w:val="005257FE"/>
    <w:rsid w:val="00525CC5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1E2"/>
    <w:rsid w:val="00533930"/>
    <w:rsid w:val="00533B0B"/>
    <w:rsid w:val="0053408C"/>
    <w:rsid w:val="005343AB"/>
    <w:rsid w:val="005343FE"/>
    <w:rsid w:val="00534805"/>
    <w:rsid w:val="0053488E"/>
    <w:rsid w:val="00534D5B"/>
    <w:rsid w:val="00535937"/>
    <w:rsid w:val="00535DE3"/>
    <w:rsid w:val="00535F83"/>
    <w:rsid w:val="00537713"/>
    <w:rsid w:val="00537946"/>
    <w:rsid w:val="00537957"/>
    <w:rsid w:val="005400A7"/>
    <w:rsid w:val="00540C35"/>
    <w:rsid w:val="00543BA8"/>
    <w:rsid w:val="00545A89"/>
    <w:rsid w:val="00545D9C"/>
    <w:rsid w:val="00546243"/>
    <w:rsid w:val="005463CF"/>
    <w:rsid w:val="00546697"/>
    <w:rsid w:val="005469A3"/>
    <w:rsid w:val="00546E21"/>
    <w:rsid w:val="0054704D"/>
    <w:rsid w:val="00547485"/>
    <w:rsid w:val="005478F7"/>
    <w:rsid w:val="00547BF5"/>
    <w:rsid w:val="00547CE8"/>
    <w:rsid w:val="00550828"/>
    <w:rsid w:val="00550CB6"/>
    <w:rsid w:val="0055115B"/>
    <w:rsid w:val="0055186B"/>
    <w:rsid w:val="00553215"/>
    <w:rsid w:val="005539E3"/>
    <w:rsid w:val="005540BB"/>
    <w:rsid w:val="005540CD"/>
    <w:rsid w:val="005549B0"/>
    <w:rsid w:val="00554AFE"/>
    <w:rsid w:val="00554F33"/>
    <w:rsid w:val="00555101"/>
    <w:rsid w:val="00555A33"/>
    <w:rsid w:val="005561B8"/>
    <w:rsid w:val="0055627C"/>
    <w:rsid w:val="00556653"/>
    <w:rsid w:val="00556CB7"/>
    <w:rsid w:val="0055739F"/>
    <w:rsid w:val="0056062F"/>
    <w:rsid w:val="00560762"/>
    <w:rsid w:val="005609DF"/>
    <w:rsid w:val="00560D01"/>
    <w:rsid w:val="00560DFB"/>
    <w:rsid w:val="005618F3"/>
    <w:rsid w:val="00562844"/>
    <w:rsid w:val="005629F4"/>
    <w:rsid w:val="00562C6A"/>
    <w:rsid w:val="00562E70"/>
    <w:rsid w:val="00563367"/>
    <w:rsid w:val="005639A2"/>
    <w:rsid w:val="00563D20"/>
    <w:rsid w:val="00563E02"/>
    <w:rsid w:val="00563E93"/>
    <w:rsid w:val="00564B66"/>
    <w:rsid w:val="0056520D"/>
    <w:rsid w:val="0056543D"/>
    <w:rsid w:val="005657A1"/>
    <w:rsid w:val="00565CBE"/>
    <w:rsid w:val="0056649C"/>
    <w:rsid w:val="005664F5"/>
    <w:rsid w:val="0056660C"/>
    <w:rsid w:val="0056699F"/>
    <w:rsid w:val="00567AED"/>
    <w:rsid w:val="00567DA6"/>
    <w:rsid w:val="00570341"/>
    <w:rsid w:val="00570863"/>
    <w:rsid w:val="005710D4"/>
    <w:rsid w:val="00571905"/>
    <w:rsid w:val="00571DCA"/>
    <w:rsid w:val="005721A4"/>
    <w:rsid w:val="00572908"/>
    <w:rsid w:val="00573694"/>
    <w:rsid w:val="00573CDF"/>
    <w:rsid w:val="00574269"/>
    <w:rsid w:val="00574537"/>
    <w:rsid w:val="00575001"/>
    <w:rsid w:val="00575F36"/>
    <w:rsid w:val="0057725D"/>
    <w:rsid w:val="00577746"/>
    <w:rsid w:val="005806B7"/>
    <w:rsid w:val="0058095F"/>
    <w:rsid w:val="00582829"/>
    <w:rsid w:val="00582D35"/>
    <w:rsid w:val="00583A3A"/>
    <w:rsid w:val="00584A0B"/>
    <w:rsid w:val="00584A2B"/>
    <w:rsid w:val="00584E04"/>
    <w:rsid w:val="005850C5"/>
    <w:rsid w:val="005854F6"/>
    <w:rsid w:val="00585BBA"/>
    <w:rsid w:val="00585F0E"/>
    <w:rsid w:val="00586483"/>
    <w:rsid w:val="00586A25"/>
    <w:rsid w:val="0058773D"/>
    <w:rsid w:val="00591724"/>
    <w:rsid w:val="00592422"/>
    <w:rsid w:val="00592A22"/>
    <w:rsid w:val="00592B36"/>
    <w:rsid w:val="00593495"/>
    <w:rsid w:val="005939F1"/>
    <w:rsid w:val="00593A67"/>
    <w:rsid w:val="00593C60"/>
    <w:rsid w:val="00593E3D"/>
    <w:rsid w:val="005942DF"/>
    <w:rsid w:val="00594847"/>
    <w:rsid w:val="00594B3A"/>
    <w:rsid w:val="00595235"/>
    <w:rsid w:val="005958E2"/>
    <w:rsid w:val="00595F2D"/>
    <w:rsid w:val="00596414"/>
    <w:rsid w:val="0059655B"/>
    <w:rsid w:val="00596F60"/>
    <w:rsid w:val="00597484"/>
    <w:rsid w:val="00597E0E"/>
    <w:rsid w:val="00597F2E"/>
    <w:rsid w:val="005A0050"/>
    <w:rsid w:val="005A0263"/>
    <w:rsid w:val="005A100D"/>
    <w:rsid w:val="005A1504"/>
    <w:rsid w:val="005A1A3F"/>
    <w:rsid w:val="005A1AA8"/>
    <w:rsid w:val="005A271A"/>
    <w:rsid w:val="005A2A80"/>
    <w:rsid w:val="005A2EB0"/>
    <w:rsid w:val="005A4B88"/>
    <w:rsid w:val="005A4FAD"/>
    <w:rsid w:val="005A6B81"/>
    <w:rsid w:val="005A6CFE"/>
    <w:rsid w:val="005A7A2E"/>
    <w:rsid w:val="005B0127"/>
    <w:rsid w:val="005B037F"/>
    <w:rsid w:val="005B039D"/>
    <w:rsid w:val="005B0DC4"/>
    <w:rsid w:val="005B12AA"/>
    <w:rsid w:val="005B15DD"/>
    <w:rsid w:val="005B2303"/>
    <w:rsid w:val="005B286F"/>
    <w:rsid w:val="005B3B0D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A92"/>
    <w:rsid w:val="005C2CA0"/>
    <w:rsid w:val="005C3D88"/>
    <w:rsid w:val="005C3F77"/>
    <w:rsid w:val="005C47E6"/>
    <w:rsid w:val="005C4829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C703F"/>
    <w:rsid w:val="005D0772"/>
    <w:rsid w:val="005D19D3"/>
    <w:rsid w:val="005D32C8"/>
    <w:rsid w:val="005D43B9"/>
    <w:rsid w:val="005D482E"/>
    <w:rsid w:val="005D4987"/>
    <w:rsid w:val="005D6DCC"/>
    <w:rsid w:val="005D6E00"/>
    <w:rsid w:val="005D71CE"/>
    <w:rsid w:val="005D794C"/>
    <w:rsid w:val="005E026E"/>
    <w:rsid w:val="005E037A"/>
    <w:rsid w:val="005E0405"/>
    <w:rsid w:val="005E0519"/>
    <w:rsid w:val="005E056B"/>
    <w:rsid w:val="005E10CD"/>
    <w:rsid w:val="005E114C"/>
    <w:rsid w:val="005E18A7"/>
    <w:rsid w:val="005E1ED1"/>
    <w:rsid w:val="005E2132"/>
    <w:rsid w:val="005E2CDA"/>
    <w:rsid w:val="005E3646"/>
    <w:rsid w:val="005E39C1"/>
    <w:rsid w:val="005E3CA1"/>
    <w:rsid w:val="005E4164"/>
    <w:rsid w:val="005E4EA6"/>
    <w:rsid w:val="005E4FAC"/>
    <w:rsid w:val="005E51F2"/>
    <w:rsid w:val="005E5594"/>
    <w:rsid w:val="005E55B5"/>
    <w:rsid w:val="005E576F"/>
    <w:rsid w:val="005E591F"/>
    <w:rsid w:val="005E5999"/>
    <w:rsid w:val="005E6915"/>
    <w:rsid w:val="005F0994"/>
    <w:rsid w:val="005F0D2D"/>
    <w:rsid w:val="005F2438"/>
    <w:rsid w:val="005F286F"/>
    <w:rsid w:val="005F4941"/>
    <w:rsid w:val="005F4E89"/>
    <w:rsid w:val="005F5014"/>
    <w:rsid w:val="005F61AA"/>
    <w:rsid w:val="005F6C73"/>
    <w:rsid w:val="005F7011"/>
    <w:rsid w:val="005F72F7"/>
    <w:rsid w:val="00600186"/>
    <w:rsid w:val="00600C5F"/>
    <w:rsid w:val="006018C8"/>
    <w:rsid w:val="006028D9"/>
    <w:rsid w:val="00602A0E"/>
    <w:rsid w:val="00603192"/>
    <w:rsid w:val="0060325A"/>
    <w:rsid w:val="00603368"/>
    <w:rsid w:val="00604037"/>
    <w:rsid w:val="00604A16"/>
    <w:rsid w:val="00604A4C"/>
    <w:rsid w:val="0060530A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07E90"/>
    <w:rsid w:val="0061053C"/>
    <w:rsid w:val="00610600"/>
    <w:rsid w:val="006110E5"/>
    <w:rsid w:val="00611567"/>
    <w:rsid w:val="00611710"/>
    <w:rsid w:val="00611948"/>
    <w:rsid w:val="00611CEB"/>
    <w:rsid w:val="00612726"/>
    <w:rsid w:val="00612AC4"/>
    <w:rsid w:val="00612D1C"/>
    <w:rsid w:val="00612E20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D6C"/>
    <w:rsid w:val="00622933"/>
    <w:rsid w:val="00622BEB"/>
    <w:rsid w:val="006249DA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079"/>
    <w:rsid w:val="006324EB"/>
    <w:rsid w:val="00632554"/>
    <w:rsid w:val="006330C6"/>
    <w:rsid w:val="00634A64"/>
    <w:rsid w:val="00634B70"/>
    <w:rsid w:val="00635076"/>
    <w:rsid w:val="0063559B"/>
    <w:rsid w:val="0063647E"/>
    <w:rsid w:val="00636AF6"/>
    <w:rsid w:val="00636B37"/>
    <w:rsid w:val="00636BD1"/>
    <w:rsid w:val="00637282"/>
    <w:rsid w:val="00637315"/>
    <w:rsid w:val="006377A0"/>
    <w:rsid w:val="00637BD1"/>
    <w:rsid w:val="00637C7D"/>
    <w:rsid w:val="006407BF"/>
    <w:rsid w:val="006411AD"/>
    <w:rsid w:val="00641AD1"/>
    <w:rsid w:val="00641BDC"/>
    <w:rsid w:val="00642149"/>
    <w:rsid w:val="006438AA"/>
    <w:rsid w:val="00643937"/>
    <w:rsid w:val="00644EDA"/>
    <w:rsid w:val="00645497"/>
    <w:rsid w:val="0064551D"/>
    <w:rsid w:val="006459BB"/>
    <w:rsid w:val="00645AD2"/>
    <w:rsid w:val="00646059"/>
    <w:rsid w:val="00647236"/>
    <w:rsid w:val="00647455"/>
    <w:rsid w:val="00647848"/>
    <w:rsid w:val="00647C22"/>
    <w:rsid w:val="00650A01"/>
    <w:rsid w:val="00652023"/>
    <w:rsid w:val="0065266E"/>
    <w:rsid w:val="006527E4"/>
    <w:rsid w:val="00652C2B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762"/>
    <w:rsid w:val="00661892"/>
    <w:rsid w:val="00661898"/>
    <w:rsid w:val="00661B31"/>
    <w:rsid w:val="00662B69"/>
    <w:rsid w:val="00663509"/>
    <w:rsid w:val="006635C8"/>
    <w:rsid w:val="00663E14"/>
    <w:rsid w:val="00664D1D"/>
    <w:rsid w:val="00664DF9"/>
    <w:rsid w:val="0066502B"/>
    <w:rsid w:val="00665972"/>
    <w:rsid w:val="00665A76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5468"/>
    <w:rsid w:val="00676504"/>
    <w:rsid w:val="0067675C"/>
    <w:rsid w:val="006770FE"/>
    <w:rsid w:val="0067722D"/>
    <w:rsid w:val="006778D8"/>
    <w:rsid w:val="00677E19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EC7"/>
    <w:rsid w:val="006839D7"/>
    <w:rsid w:val="006843A2"/>
    <w:rsid w:val="006847A9"/>
    <w:rsid w:val="00684A90"/>
    <w:rsid w:val="006867B9"/>
    <w:rsid w:val="00686959"/>
    <w:rsid w:val="0068710C"/>
    <w:rsid w:val="00687230"/>
    <w:rsid w:val="00687ADE"/>
    <w:rsid w:val="00687EC2"/>
    <w:rsid w:val="00690A81"/>
    <w:rsid w:val="00690C52"/>
    <w:rsid w:val="0069134D"/>
    <w:rsid w:val="00691C1C"/>
    <w:rsid w:val="006923D2"/>
    <w:rsid w:val="006932B7"/>
    <w:rsid w:val="00693B04"/>
    <w:rsid w:val="00693BB2"/>
    <w:rsid w:val="00693E1E"/>
    <w:rsid w:val="00694482"/>
    <w:rsid w:val="0069489C"/>
    <w:rsid w:val="00694ADA"/>
    <w:rsid w:val="00694DEA"/>
    <w:rsid w:val="00695183"/>
    <w:rsid w:val="0069535D"/>
    <w:rsid w:val="00695392"/>
    <w:rsid w:val="00695415"/>
    <w:rsid w:val="006955CB"/>
    <w:rsid w:val="00695EC1"/>
    <w:rsid w:val="0069623A"/>
    <w:rsid w:val="006A004A"/>
    <w:rsid w:val="006A08A6"/>
    <w:rsid w:val="006A15C5"/>
    <w:rsid w:val="006A195A"/>
    <w:rsid w:val="006A1C68"/>
    <w:rsid w:val="006A2680"/>
    <w:rsid w:val="006A2DE5"/>
    <w:rsid w:val="006A30C5"/>
    <w:rsid w:val="006A3580"/>
    <w:rsid w:val="006A43C8"/>
    <w:rsid w:val="006A462F"/>
    <w:rsid w:val="006A4D82"/>
    <w:rsid w:val="006A533D"/>
    <w:rsid w:val="006A5785"/>
    <w:rsid w:val="006A583C"/>
    <w:rsid w:val="006A5969"/>
    <w:rsid w:val="006A5A10"/>
    <w:rsid w:val="006A5D6D"/>
    <w:rsid w:val="006A6621"/>
    <w:rsid w:val="006A676D"/>
    <w:rsid w:val="006A68B2"/>
    <w:rsid w:val="006A70AC"/>
    <w:rsid w:val="006A7552"/>
    <w:rsid w:val="006A7694"/>
    <w:rsid w:val="006A7A0D"/>
    <w:rsid w:val="006A7B79"/>
    <w:rsid w:val="006A7DE7"/>
    <w:rsid w:val="006A7E6E"/>
    <w:rsid w:val="006B0BAE"/>
    <w:rsid w:val="006B0CC4"/>
    <w:rsid w:val="006B31B9"/>
    <w:rsid w:val="006B4024"/>
    <w:rsid w:val="006B437A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6C8B"/>
    <w:rsid w:val="006B701C"/>
    <w:rsid w:val="006B7ACF"/>
    <w:rsid w:val="006C024B"/>
    <w:rsid w:val="006C0769"/>
    <w:rsid w:val="006C0D6A"/>
    <w:rsid w:val="006C1E98"/>
    <w:rsid w:val="006C26BA"/>
    <w:rsid w:val="006C279A"/>
    <w:rsid w:val="006C2F51"/>
    <w:rsid w:val="006C3778"/>
    <w:rsid w:val="006C3924"/>
    <w:rsid w:val="006C42B7"/>
    <w:rsid w:val="006C43C8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7B"/>
    <w:rsid w:val="006D05CC"/>
    <w:rsid w:val="006D0672"/>
    <w:rsid w:val="006D19D2"/>
    <w:rsid w:val="006D1B38"/>
    <w:rsid w:val="006D237D"/>
    <w:rsid w:val="006D26D8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56E"/>
    <w:rsid w:val="006D4F9E"/>
    <w:rsid w:val="006D6B04"/>
    <w:rsid w:val="006E0AAD"/>
    <w:rsid w:val="006E2DEC"/>
    <w:rsid w:val="006E36B3"/>
    <w:rsid w:val="006E399E"/>
    <w:rsid w:val="006E467A"/>
    <w:rsid w:val="006E50A5"/>
    <w:rsid w:val="006E55BD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2AF0"/>
    <w:rsid w:val="006F33CA"/>
    <w:rsid w:val="006F33D1"/>
    <w:rsid w:val="006F38E0"/>
    <w:rsid w:val="006F4CFD"/>
    <w:rsid w:val="006F57F9"/>
    <w:rsid w:val="006F6736"/>
    <w:rsid w:val="006F6A5E"/>
    <w:rsid w:val="006F7417"/>
    <w:rsid w:val="00700525"/>
    <w:rsid w:val="00700646"/>
    <w:rsid w:val="00700688"/>
    <w:rsid w:val="007008BA"/>
    <w:rsid w:val="00701BAF"/>
    <w:rsid w:val="00701FE6"/>
    <w:rsid w:val="00702D32"/>
    <w:rsid w:val="007033AF"/>
    <w:rsid w:val="00703460"/>
    <w:rsid w:val="0070399B"/>
    <w:rsid w:val="00704AB3"/>
    <w:rsid w:val="00705071"/>
    <w:rsid w:val="00705903"/>
    <w:rsid w:val="00705F20"/>
    <w:rsid w:val="00706077"/>
    <w:rsid w:val="00706C0F"/>
    <w:rsid w:val="00706D2A"/>
    <w:rsid w:val="007076D5"/>
    <w:rsid w:val="007101B3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56AA"/>
    <w:rsid w:val="007159BD"/>
    <w:rsid w:val="00715E0C"/>
    <w:rsid w:val="00716321"/>
    <w:rsid w:val="0071693F"/>
    <w:rsid w:val="0071743A"/>
    <w:rsid w:val="0072028C"/>
    <w:rsid w:val="007207F6"/>
    <w:rsid w:val="007209FE"/>
    <w:rsid w:val="00721ED4"/>
    <w:rsid w:val="0072309C"/>
    <w:rsid w:val="00723CD6"/>
    <w:rsid w:val="00723E48"/>
    <w:rsid w:val="00724558"/>
    <w:rsid w:val="0072461A"/>
    <w:rsid w:val="00725519"/>
    <w:rsid w:val="00725D4C"/>
    <w:rsid w:val="007260D5"/>
    <w:rsid w:val="007261FB"/>
    <w:rsid w:val="00726497"/>
    <w:rsid w:val="00726522"/>
    <w:rsid w:val="0072684D"/>
    <w:rsid w:val="007272BD"/>
    <w:rsid w:val="00727F4E"/>
    <w:rsid w:val="007305F8"/>
    <w:rsid w:val="0073073F"/>
    <w:rsid w:val="0073099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E1"/>
    <w:rsid w:val="00734EFF"/>
    <w:rsid w:val="00734FBA"/>
    <w:rsid w:val="007352D8"/>
    <w:rsid w:val="00735809"/>
    <w:rsid w:val="00736169"/>
    <w:rsid w:val="007367C0"/>
    <w:rsid w:val="00737152"/>
    <w:rsid w:val="00740F13"/>
    <w:rsid w:val="0074158E"/>
    <w:rsid w:val="007424D3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BD7"/>
    <w:rsid w:val="00750EDC"/>
    <w:rsid w:val="007518E2"/>
    <w:rsid w:val="00751E52"/>
    <w:rsid w:val="007520EC"/>
    <w:rsid w:val="00753311"/>
    <w:rsid w:val="00753A0C"/>
    <w:rsid w:val="00754582"/>
    <w:rsid w:val="007546C0"/>
    <w:rsid w:val="00754B44"/>
    <w:rsid w:val="0075583B"/>
    <w:rsid w:val="00756993"/>
    <w:rsid w:val="00756B07"/>
    <w:rsid w:val="007607FF"/>
    <w:rsid w:val="00761760"/>
    <w:rsid w:val="00762C5C"/>
    <w:rsid w:val="00763959"/>
    <w:rsid w:val="00763FCB"/>
    <w:rsid w:val="00764346"/>
    <w:rsid w:val="00764E8A"/>
    <w:rsid w:val="00765398"/>
    <w:rsid w:val="00765715"/>
    <w:rsid w:val="00765A62"/>
    <w:rsid w:val="0076689D"/>
    <w:rsid w:val="00766EF2"/>
    <w:rsid w:val="0076730D"/>
    <w:rsid w:val="00770957"/>
    <w:rsid w:val="00771389"/>
    <w:rsid w:val="007714CD"/>
    <w:rsid w:val="00771B72"/>
    <w:rsid w:val="007723D2"/>
    <w:rsid w:val="007723DF"/>
    <w:rsid w:val="00773216"/>
    <w:rsid w:val="00774647"/>
    <w:rsid w:val="00774857"/>
    <w:rsid w:val="00774A0A"/>
    <w:rsid w:val="00774ADD"/>
    <w:rsid w:val="00774F33"/>
    <w:rsid w:val="007750DC"/>
    <w:rsid w:val="00775683"/>
    <w:rsid w:val="0077578D"/>
    <w:rsid w:val="0077580C"/>
    <w:rsid w:val="0077583F"/>
    <w:rsid w:val="00776A26"/>
    <w:rsid w:val="00777967"/>
    <w:rsid w:val="00777A46"/>
    <w:rsid w:val="00777A80"/>
    <w:rsid w:val="00777BF8"/>
    <w:rsid w:val="0078018E"/>
    <w:rsid w:val="0078103E"/>
    <w:rsid w:val="00781C06"/>
    <w:rsid w:val="00782235"/>
    <w:rsid w:val="007822BB"/>
    <w:rsid w:val="00782BD4"/>
    <w:rsid w:val="007835DA"/>
    <w:rsid w:val="00784262"/>
    <w:rsid w:val="007842A9"/>
    <w:rsid w:val="0078468D"/>
    <w:rsid w:val="00784AAD"/>
    <w:rsid w:val="00784D6F"/>
    <w:rsid w:val="00785532"/>
    <w:rsid w:val="00786004"/>
    <w:rsid w:val="007866F7"/>
    <w:rsid w:val="007869B3"/>
    <w:rsid w:val="00786D84"/>
    <w:rsid w:val="007904F1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5402"/>
    <w:rsid w:val="00795E33"/>
    <w:rsid w:val="00795F35"/>
    <w:rsid w:val="00796F2D"/>
    <w:rsid w:val="007970CB"/>
    <w:rsid w:val="007A0808"/>
    <w:rsid w:val="007A0CDF"/>
    <w:rsid w:val="007A1073"/>
    <w:rsid w:val="007A1296"/>
    <w:rsid w:val="007A1987"/>
    <w:rsid w:val="007A1B21"/>
    <w:rsid w:val="007A27C1"/>
    <w:rsid w:val="007A28DF"/>
    <w:rsid w:val="007A292F"/>
    <w:rsid w:val="007A2D18"/>
    <w:rsid w:val="007A2F58"/>
    <w:rsid w:val="007A48EB"/>
    <w:rsid w:val="007A4E00"/>
    <w:rsid w:val="007A532D"/>
    <w:rsid w:val="007A6810"/>
    <w:rsid w:val="007A6ECB"/>
    <w:rsid w:val="007A780A"/>
    <w:rsid w:val="007B1276"/>
    <w:rsid w:val="007B309C"/>
    <w:rsid w:val="007B3494"/>
    <w:rsid w:val="007B350C"/>
    <w:rsid w:val="007B3D59"/>
    <w:rsid w:val="007B4355"/>
    <w:rsid w:val="007B44B7"/>
    <w:rsid w:val="007B48D6"/>
    <w:rsid w:val="007B5473"/>
    <w:rsid w:val="007B66F5"/>
    <w:rsid w:val="007B6B82"/>
    <w:rsid w:val="007B6BF0"/>
    <w:rsid w:val="007B6DDC"/>
    <w:rsid w:val="007B6DF4"/>
    <w:rsid w:val="007C161B"/>
    <w:rsid w:val="007C16A7"/>
    <w:rsid w:val="007C2169"/>
    <w:rsid w:val="007C2AC9"/>
    <w:rsid w:val="007C368B"/>
    <w:rsid w:val="007C368F"/>
    <w:rsid w:val="007C4003"/>
    <w:rsid w:val="007C4399"/>
    <w:rsid w:val="007C49AD"/>
    <w:rsid w:val="007C4BBE"/>
    <w:rsid w:val="007C5367"/>
    <w:rsid w:val="007C5965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2C41"/>
    <w:rsid w:val="007D3002"/>
    <w:rsid w:val="007D517C"/>
    <w:rsid w:val="007D6B30"/>
    <w:rsid w:val="007D6D95"/>
    <w:rsid w:val="007D76CF"/>
    <w:rsid w:val="007D78E6"/>
    <w:rsid w:val="007E00F6"/>
    <w:rsid w:val="007E04DB"/>
    <w:rsid w:val="007E08E8"/>
    <w:rsid w:val="007E1A44"/>
    <w:rsid w:val="007E1A81"/>
    <w:rsid w:val="007E20D4"/>
    <w:rsid w:val="007E2293"/>
    <w:rsid w:val="007E2EB8"/>
    <w:rsid w:val="007E3CEA"/>
    <w:rsid w:val="007E48F9"/>
    <w:rsid w:val="007E5853"/>
    <w:rsid w:val="007E6C66"/>
    <w:rsid w:val="007E7609"/>
    <w:rsid w:val="007E79B3"/>
    <w:rsid w:val="007E7E4C"/>
    <w:rsid w:val="007F064D"/>
    <w:rsid w:val="007F139D"/>
    <w:rsid w:val="007F1B05"/>
    <w:rsid w:val="007F1B1B"/>
    <w:rsid w:val="007F22F5"/>
    <w:rsid w:val="007F2E65"/>
    <w:rsid w:val="007F338C"/>
    <w:rsid w:val="007F3853"/>
    <w:rsid w:val="007F38B2"/>
    <w:rsid w:val="007F3DE3"/>
    <w:rsid w:val="007F448C"/>
    <w:rsid w:val="007F50F8"/>
    <w:rsid w:val="007F532A"/>
    <w:rsid w:val="007F6B98"/>
    <w:rsid w:val="007F6C5D"/>
    <w:rsid w:val="007F6D6F"/>
    <w:rsid w:val="00800347"/>
    <w:rsid w:val="00800504"/>
    <w:rsid w:val="00800748"/>
    <w:rsid w:val="00800A99"/>
    <w:rsid w:val="00800B7D"/>
    <w:rsid w:val="0080160B"/>
    <w:rsid w:val="0080249F"/>
    <w:rsid w:val="00802B89"/>
    <w:rsid w:val="00803ADC"/>
    <w:rsid w:val="0080458A"/>
    <w:rsid w:val="008046E6"/>
    <w:rsid w:val="00804AF4"/>
    <w:rsid w:val="00805929"/>
    <w:rsid w:val="00805BF3"/>
    <w:rsid w:val="008060A3"/>
    <w:rsid w:val="008069DF"/>
    <w:rsid w:val="008075B4"/>
    <w:rsid w:val="00807832"/>
    <w:rsid w:val="0081075A"/>
    <w:rsid w:val="008107EF"/>
    <w:rsid w:val="0081102F"/>
    <w:rsid w:val="00811FB8"/>
    <w:rsid w:val="008123CF"/>
    <w:rsid w:val="00812890"/>
    <w:rsid w:val="00812C6B"/>
    <w:rsid w:val="008136D7"/>
    <w:rsid w:val="0081463D"/>
    <w:rsid w:val="00814CE2"/>
    <w:rsid w:val="00815307"/>
    <w:rsid w:val="0081573B"/>
    <w:rsid w:val="00815B60"/>
    <w:rsid w:val="00816023"/>
    <w:rsid w:val="0081766F"/>
    <w:rsid w:val="00817962"/>
    <w:rsid w:val="00820C24"/>
    <w:rsid w:val="008215F6"/>
    <w:rsid w:val="00821697"/>
    <w:rsid w:val="00821EB6"/>
    <w:rsid w:val="00821F4E"/>
    <w:rsid w:val="008220A4"/>
    <w:rsid w:val="00822151"/>
    <w:rsid w:val="008221FC"/>
    <w:rsid w:val="00822812"/>
    <w:rsid w:val="00822999"/>
    <w:rsid w:val="00822B7D"/>
    <w:rsid w:val="00822D03"/>
    <w:rsid w:val="008233C5"/>
    <w:rsid w:val="00823B7C"/>
    <w:rsid w:val="0082477B"/>
    <w:rsid w:val="00824E03"/>
    <w:rsid w:val="00824EEF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F94"/>
    <w:rsid w:val="008369D2"/>
    <w:rsid w:val="0083794D"/>
    <w:rsid w:val="0084022A"/>
    <w:rsid w:val="0084031E"/>
    <w:rsid w:val="0084060D"/>
    <w:rsid w:val="00840DDF"/>
    <w:rsid w:val="0084192E"/>
    <w:rsid w:val="00841F86"/>
    <w:rsid w:val="00844920"/>
    <w:rsid w:val="00844B2C"/>
    <w:rsid w:val="00845AFA"/>
    <w:rsid w:val="00845C03"/>
    <w:rsid w:val="00845E26"/>
    <w:rsid w:val="00846951"/>
    <w:rsid w:val="00847B42"/>
    <w:rsid w:val="00847D00"/>
    <w:rsid w:val="00850360"/>
    <w:rsid w:val="00850ABA"/>
    <w:rsid w:val="00853444"/>
    <w:rsid w:val="00853BA9"/>
    <w:rsid w:val="00854137"/>
    <w:rsid w:val="008544A6"/>
    <w:rsid w:val="00854815"/>
    <w:rsid w:val="00854D61"/>
    <w:rsid w:val="008551F8"/>
    <w:rsid w:val="00855A7E"/>
    <w:rsid w:val="0085672D"/>
    <w:rsid w:val="00857E06"/>
    <w:rsid w:val="00857E28"/>
    <w:rsid w:val="00860CD5"/>
    <w:rsid w:val="00862106"/>
    <w:rsid w:val="0086254E"/>
    <w:rsid w:val="00862768"/>
    <w:rsid w:val="00862FA7"/>
    <w:rsid w:val="00863497"/>
    <w:rsid w:val="00863E68"/>
    <w:rsid w:val="008640B2"/>
    <w:rsid w:val="00864383"/>
    <w:rsid w:val="00864678"/>
    <w:rsid w:val="00864727"/>
    <w:rsid w:val="0086534B"/>
    <w:rsid w:val="0086660E"/>
    <w:rsid w:val="008670AD"/>
    <w:rsid w:val="0086757C"/>
    <w:rsid w:val="00870772"/>
    <w:rsid w:val="00870E80"/>
    <w:rsid w:val="00871610"/>
    <w:rsid w:val="00871675"/>
    <w:rsid w:val="00872929"/>
    <w:rsid w:val="00873090"/>
    <w:rsid w:val="0087359F"/>
    <w:rsid w:val="00873A52"/>
    <w:rsid w:val="00873F09"/>
    <w:rsid w:val="00874071"/>
    <w:rsid w:val="0087480C"/>
    <w:rsid w:val="00874C58"/>
    <w:rsid w:val="008751E5"/>
    <w:rsid w:val="00875731"/>
    <w:rsid w:val="008757F9"/>
    <w:rsid w:val="00875B20"/>
    <w:rsid w:val="00876895"/>
    <w:rsid w:val="008768BA"/>
    <w:rsid w:val="008776F7"/>
    <w:rsid w:val="00877B37"/>
    <w:rsid w:val="00877D7E"/>
    <w:rsid w:val="00880B58"/>
    <w:rsid w:val="00880E5E"/>
    <w:rsid w:val="00881268"/>
    <w:rsid w:val="0088212B"/>
    <w:rsid w:val="00882957"/>
    <w:rsid w:val="00882D1E"/>
    <w:rsid w:val="0088355F"/>
    <w:rsid w:val="008836E4"/>
    <w:rsid w:val="00883895"/>
    <w:rsid w:val="008841E3"/>
    <w:rsid w:val="00884530"/>
    <w:rsid w:val="00884B0E"/>
    <w:rsid w:val="008851FD"/>
    <w:rsid w:val="00885252"/>
    <w:rsid w:val="0088680C"/>
    <w:rsid w:val="008873CC"/>
    <w:rsid w:val="0088746A"/>
    <w:rsid w:val="00887772"/>
    <w:rsid w:val="0088782E"/>
    <w:rsid w:val="00887FCB"/>
    <w:rsid w:val="008902A7"/>
    <w:rsid w:val="0089161A"/>
    <w:rsid w:val="0089235E"/>
    <w:rsid w:val="00892F9F"/>
    <w:rsid w:val="008938D8"/>
    <w:rsid w:val="00894A14"/>
    <w:rsid w:val="008957A9"/>
    <w:rsid w:val="00895DD6"/>
    <w:rsid w:val="00897709"/>
    <w:rsid w:val="00897ED0"/>
    <w:rsid w:val="008A0030"/>
    <w:rsid w:val="008A0297"/>
    <w:rsid w:val="008A02B3"/>
    <w:rsid w:val="008A17D6"/>
    <w:rsid w:val="008A21ED"/>
    <w:rsid w:val="008A279D"/>
    <w:rsid w:val="008A2889"/>
    <w:rsid w:val="008A2B84"/>
    <w:rsid w:val="008A2D74"/>
    <w:rsid w:val="008A2FE7"/>
    <w:rsid w:val="008A31EE"/>
    <w:rsid w:val="008A34CE"/>
    <w:rsid w:val="008A404A"/>
    <w:rsid w:val="008A41CB"/>
    <w:rsid w:val="008A598C"/>
    <w:rsid w:val="008A62C6"/>
    <w:rsid w:val="008A63A4"/>
    <w:rsid w:val="008A7385"/>
    <w:rsid w:val="008A7B4D"/>
    <w:rsid w:val="008A7FA8"/>
    <w:rsid w:val="008A7FDA"/>
    <w:rsid w:val="008B0FFE"/>
    <w:rsid w:val="008B1802"/>
    <w:rsid w:val="008B1950"/>
    <w:rsid w:val="008B43B5"/>
    <w:rsid w:val="008B46BC"/>
    <w:rsid w:val="008B49F7"/>
    <w:rsid w:val="008B6052"/>
    <w:rsid w:val="008B62AF"/>
    <w:rsid w:val="008B6A48"/>
    <w:rsid w:val="008B71CA"/>
    <w:rsid w:val="008B773E"/>
    <w:rsid w:val="008B7B1E"/>
    <w:rsid w:val="008B7CFE"/>
    <w:rsid w:val="008C0A31"/>
    <w:rsid w:val="008C0DBC"/>
    <w:rsid w:val="008C0FDE"/>
    <w:rsid w:val="008C17BF"/>
    <w:rsid w:val="008C25E0"/>
    <w:rsid w:val="008C25E2"/>
    <w:rsid w:val="008C2C53"/>
    <w:rsid w:val="008C2EFF"/>
    <w:rsid w:val="008C4240"/>
    <w:rsid w:val="008C4B8E"/>
    <w:rsid w:val="008C561C"/>
    <w:rsid w:val="008C5C0B"/>
    <w:rsid w:val="008C6442"/>
    <w:rsid w:val="008C69CC"/>
    <w:rsid w:val="008C75E1"/>
    <w:rsid w:val="008C76A5"/>
    <w:rsid w:val="008C7C6B"/>
    <w:rsid w:val="008D02BD"/>
    <w:rsid w:val="008D0928"/>
    <w:rsid w:val="008D1399"/>
    <w:rsid w:val="008D1687"/>
    <w:rsid w:val="008D1760"/>
    <w:rsid w:val="008D23CB"/>
    <w:rsid w:val="008D2948"/>
    <w:rsid w:val="008D2A24"/>
    <w:rsid w:val="008D35BD"/>
    <w:rsid w:val="008D369C"/>
    <w:rsid w:val="008D377D"/>
    <w:rsid w:val="008D5529"/>
    <w:rsid w:val="008D55DB"/>
    <w:rsid w:val="008D60D3"/>
    <w:rsid w:val="008D61F6"/>
    <w:rsid w:val="008D63F5"/>
    <w:rsid w:val="008D666F"/>
    <w:rsid w:val="008D6675"/>
    <w:rsid w:val="008D6BC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6AF0"/>
    <w:rsid w:val="008E72D0"/>
    <w:rsid w:val="008E7816"/>
    <w:rsid w:val="008E7DBC"/>
    <w:rsid w:val="008F02A4"/>
    <w:rsid w:val="008F24C7"/>
    <w:rsid w:val="008F267F"/>
    <w:rsid w:val="008F2EB4"/>
    <w:rsid w:val="008F3A37"/>
    <w:rsid w:val="008F4DFB"/>
    <w:rsid w:val="008F5165"/>
    <w:rsid w:val="008F57EA"/>
    <w:rsid w:val="008F5ADE"/>
    <w:rsid w:val="008F600E"/>
    <w:rsid w:val="008F67E6"/>
    <w:rsid w:val="008F71B4"/>
    <w:rsid w:val="008F767B"/>
    <w:rsid w:val="008F7D59"/>
    <w:rsid w:val="00900041"/>
    <w:rsid w:val="009011C6"/>
    <w:rsid w:val="009012B1"/>
    <w:rsid w:val="00901EEF"/>
    <w:rsid w:val="009037A5"/>
    <w:rsid w:val="00903CB1"/>
    <w:rsid w:val="009046D2"/>
    <w:rsid w:val="0090546D"/>
    <w:rsid w:val="009054AE"/>
    <w:rsid w:val="00905511"/>
    <w:rsid w:val="0090575C"/>
    <w:rsid w:val="00905D73"/>
    <w:rsid w:val="00905F12"/>
    <w:rsid w:val="00906322"/>
    <w:rsid w:val="00906D88"/>
    <w:rsid w:val="0091006E"/>
    <w:rsid w:val="009100DA"/>
    <w:rsid w:val="009114BD"/>
    <w:rsid w:val="009128E2"/>
    <w:rsid w:val="00912FE8"/>
    <w:rsid w:val="009135C9"/>
    <w:rsid w:val="009146AA"/>
    <w:rsid w:val="00914CFE"/>
    <w:rsid w:val="00915230"/>
    <w:rsid w:val="009152DC"/>
    <w:rsid w:val="009154C8"/>
    <w:rsid w:val="009158F2"/>
    <w:rsid w:val="00915EA2"/>
    <w:rsid w:val="00915EB7"/>
    <w:rsid w:val="0091612C"/>
    <w:rsid w:val="00916297"/>
    <w:rsid w:val="00916B68"/>
    <w:rsid w:val="00920120"/>
    <w:rsid w:val="0092012F"/>
    <w:rsid w:val="0092096A"/>
    <w:rsid w:val="009212E2"/>
    <w:rsid w:val="00921FC8"/>
    <w:rsid w:val="0092219D"/>
    <w:rsid w:val="00923028"/>
    <w:rsid w:val="009232A2"/>
    <w:rsid w:val="0092435A"/>
    <w:rsid w:val="00924537"/>
    <w:rsid w:val="00926028"/>
    <w:rsid w:val="0092608E"/>
    <w:rsid w:val="009262AF"/>
    <w:rsid w:val="009268A9"/>
    <w:rsid w:val="009275A0"/>
    <w:rsid w:val="00927ADA"/>
    <w:rsid w:val="00927E28"/>
    <w:rsid w:val="00930BAC"/>
    <w:rsid w:val="00930E76"/>
    <w:rsid w:val="009310AF"/>
    <w:rsid w:val="00931154"/>
    <w:rsid w:val="00932506"/>
    <w:rsid w:val="00932FBE"/>
    <w:rsid w:val="009337BC"/>
    <w:rsid w:val="0093450E"/>
    <w:rsid w:val="00934777"/>
    <w:rsid w:val="00934C0F"/>
    <w:rsid w:val="00935163"/>
    <w:rsid w:val="00935963"/>
    <w:rsid w:val="0093783C"/>
    <w:rsid w:val="009379DD"/>
    <w:rsid w:val="00937A5C"/>
    <w:rsid w:val="00940634"/>
    <w:rsid w:val="00940D3D"/>
    <w:rsid w:val="00940E21"/>
    <w:rsid w:val="00940EFB"/>
    <w:rsid w:val="0094109B"/>
    <w:rsid w:val="0094128A"/>
    <w:rsid w:val="009414DC"/>
    <w:rsid w:val="0094169F"/>
    <w:rsid w:val="0094177A"/>
    <w:rsid w:val="00941BF0"/>
    <w:rsid w:val="009422D8"/>
    <w:rsid w:val="009423B8"/>
    <w:rsid w:val="0094241B"/>
    <w:rsid w:val="00942999"/>
    <w:rsid w:val="00943899"/>
    <w:rsid w:val="00944CC5"/>
    <w:rsid w:val="00945017"/>
    <w:rsid w:val="00945058"/>
    <w:rsid w:val="009455DD"/>
    <w:rsid w:val="00945858"/>
    <w:rsid w:val="00945BD3"/>
    <w:rsid w:val="00945E53"/>
    <w:rsid w:val="00946245"/>
    <w:rsid w:val="00946953"/>
    <w:rsid w:val="00947005"/>
    <w:rsid w:val="009471C8"/>
    <w:rsid w:val="00947DBD"/>
    <w:rsid w:val="0095024F"/>
    <w:rsid w:val="0095108F"/>
    <w:rsid w:val="0095174E"/>
    <w:rsid w:val="009518F2"/>
    <w:rsid w:val="00951C98"/>
    <w:rsid w:val="009522D6"/>
    <w:rsid w:val="009528B4"/>
    <w:rsid w:val="00952B9E"/>
    <w:rsid w:val="009532D0"/>
    <w:rsid w:val="009533CA"/>
    <w:rsid w:val="00953991"/>
    <w:rsid w:val="00954679"/>
    <w:rsid w:val="00954761"/>
    <w:rsid w:val="00954B65"/>
    <w:rsid w:val="00954E51"/>
    <w:rsid w:val="00955B91"/>
    <w:rsid w:val="00956F60"/>
    <w:rsid w:val="009576B0"/>
    <w:rsid w:val="00957B83"/>
    <w:rsid w:val="00957BBE"/>
    <w:rsid w:val="009606B3"/>
    <w:rsid w:val="00960957"/>
    <w:rsid w:val="00961233"/>
    <w:rsid w:val="0096197B"/>
    <w:rsid w:val="00962265"/>
    <w:rsid w:val="0096268F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160E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70F"/>
    <w:rsid w:val="00976888"/>
    <w:rsid w:val="00976959"/>
    <w:rsid w:val="00976F50"/>
    <w:rsid w:val="009772DC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4ABA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2259"/>
    <w:rsid w:val="00992BD6"/>
    <w:rsid w:val="00993089"/>
    <w:rsid w:val="00993F0B"/>
    <w:rsid w:val="0099465E"/>
    <w:rsid w:val="00994B44"/>
    <w:rsid w:val="00994C10"/>
    <w:rsid w:val="0099534D"/>
    <w:rsid w:val="00995536"/>
    <w:rsid w:val="00995975"/>
    <w:rsid w:val="00995E6C"/>
    <w:rsid w:val="009965AD"/>
    <w:rsid w:val="009977A5"/>
    <w:rsid w:val="00997A60"/>
    <w:rsid w:val="00997A98"/>
    <w:rsid w:val="009A0A5D"/>
    <w:rsid w:val="009A1681"/>
    <w:rsid w:val="009A1B3A"/>
    <w:rsid w:val="009A1DAE"/>
    <w:rsid w:val="009A2C3F"/>
    <w:rsid w:val="009A3450"/>
    <w:rsid w:val="009A3D47"/>
    <w:rsid w:val="009A5159"/>
    <w:rsid w:val="009A6026"/>
    <w:rsid w:val="009A6644"/>
    <w:rsid w:val="009A68BA"/>
    <w:rsid w:val="009A6CB6"/>
    <w:rsid w:val="009A6F7E"/>
    <w:rsid w:val="009A72D5"/>
    <w:rsid w:val="009A7351"/>
    <w:rsid w:val="009A7493"/>
    <w:rsid w:val="009A74DB"/>
    <w:rsid w:val="009B0887"/>
    <w:rsid w:val="009B0C84"/>
    <w:rsid w:val="009B1C26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E0C"/>
    <w:rsid w:val="009C3427"/>
    <w:rsid w:val="009C37E9"/>
    <w:rsid w:val="009C40D3"/>
    <w:rsid w:val="009C55EB"/>
    <w:rsid w:val="009C5719"/>
    <w:rsid w:val="009C5E0B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B65"/>
    <w:rsid w:val="009D6F84"/>
    <w:rsid w:val="009D7272"/>
    <w:rsid w:val="009D75F6"/>
    <w:rsid w:val="009D7A03"/>
    <w:rsid w:val="009E03A9"/>
    <w:rsid w:val="009E04DA"/>
    <w:rsid w:val="009E04F4"/>
    <w:rsid w:val="009E05C2"/>
    <w:rsid w:val="009E1416"/>
    <w:rsid w:val="009E1467"/>
    <w:rsid w:val="009E1A95"/>
    <w:rsid w:val="009E259A"/>
    <w:rsid w:val="009E2639"/>
    <w:rsid w:val="009E2800"/>
    <w:rsid w:val="009E2954"/>
    <w:rsid w:val="009E3431"/>
    <w:rsid w:val="009E4050"/>
    <w:rsid w:val="009E51BE"/>
    <w:rsid w:val="009E5B4C"/>
    <w:rsid w:val="009E6599"/>
    <w:rsid w:val="009E68C0"/>
    <w:rsid w:val="009E6945"/>
    <w:rsid w:val="009E6D35"/>
    <w:rsid w:val="009E6E24"/>
    <w:rsid w:val="009E77AA"/>
    <w:rsid w:val="009E7C5D"/>
    <w:rsid w:val="009F192B"/>
    <w:rsid w:val="009F1E15"/>
    <w:rsid w:val="009F2769"/>
    <w:rsid w:val="009F2818"/>
    <w:rsid w:val="009F3789"/>
    <w:rsid w:val="009F4494"/>
    <w:rsid w:val="009F44F4"/>
    <w:rsid w:val="009F5588"/>
    <w:rsid w:val="009F6244"/>
    <w:rsid w:val="009F72BD"/>
    <w:rsid w:val="009F7700"/>
    <w:rsid w:val="009F78AC"/>
    <w:rsid w:val="009F79BC"/>
    <w:rsid w:val="009F7AC1"/>
    <w:rsid w:val="00A00130"/>
    <w:rsid w:val="00A0117A"/>
    <w:rsid w:val="00A0119D"/>
    <w:rsid w:val="00A01257"/>
    <w:rsid w:val="00A019F7"/>
    <w:rsid w:val="00A03682"/>
    <w:rsid w:val="00A03AED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0C56"/>
    <w:rsid w:val="00A11E1C"/>
    <w:rsid w:val="00A12074"/>
    <w:rsid w:val="00A126F0"/>
    <w:rsid w:val="00A13D31"/>
    <w:rsid w:val="00A147F3"/>
    <w:rsid w:val="00A14841"/>
    <w:rsid w:val="00A1513E"/>
    <w:rsid w:val="00A159A0"/>
    <w:rsid w:val="00A15FF8"/>
    <w:rsid w:val="00A16415"/>
    <w:rsid w:val="00A16B3F"/>
    <w:rsid w:val="00A22C2C"/>
    <w:rsid w:val="00A232C2"/>
    <w:rsid w:val="00A237BA"/>
    <w:rsid w:val="00A24213"/>
    <w:rsid w:val="00A247A4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9DB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015"/>
    <w:rsid w:val="00A376EF"/>
    <w:rsid w:val="00A37930"/>
    <w:rsid w:val="00A37F79"/>
    <w:rsid w:val="00A40381"/>
    <w:rsid w:val="00A40BE1"/>
    <w:rsid w:val="00A412E2"/>
    <w:rsid w:val="00A41EA2"/>
    <w:rsid w:val="00A43BB2"/>
    <w:rsid w:val="00A43F28"/>
    <w:rsid w:val="00A4437E"/>
    <w:rsid w:val="00A44F5A"/>
    <w:rsid w:val="00A4558C"/>
    <w:rsid w:val="00A460E3"/>
    <w:rsid w:val="00A478ED"/>
    <w:rsid w:val="00A47DE1"/>
    <w:rsid w:val="00A501C3"/>
    <w:rsid w:val="00A515C6"/>
    <w:rsid w:val="00A517DD"/>
    <w:rsid w:val="00A51934"/>
    <w:rsid w:val="00A51D52"/>
    <w:rsid w:val="00A51F88"/>
    <w:rsid w:val="00A5306E"/>
    <w:rsid w:val="00A53661"/>
    <w:rsid w:val="00A53739"/>
    <w:rsid w:val="00A53842"/>
    <w:rsid w:val="00A53C1E"/>
    <w:rsid w:val="00A54465"/>
    <w:rsid w:val="00A548C8"/>
    <w:rsid w:val="00A55204"/>
    <w:rsid w:val="00A560A0"/>
    <w:rsid w:val="00A5726E"/>
    <w:rsid w:val="00A5736A"/>
    <w:rsid w:val="00A60A2F"/>
    <w:rsid w:val="00A6115D"/>
    <w:rsid w:val="00A61B2A"/>
    <w:rsid w:val="00A61B91"/>
    <w:rsid w:val="00A61E80"/>
    <w:rsid w:val="00A6245D"/>
    <w:rsid w:val="00A624C7"/>
    <w:rsid w:val="00A62540"/>
    <w:rsid w:val="00A6266F"/>
    <w:rsid w:val="00A62988"/>
    <w:rsid w:val="00A6355A"/>
    <w:rsid w:val="00A6378E"/>
    <w:rsid w:val="00A638E7"/>
    <w:rsid w:val="00A64034"/>
    <w:rsid w:val="00A640FF"/>
    <w:rsid w:val="00A657E1"/>
    <w:rsid w:val="00A67500"/>
    <w:rsid w:val="00A67956"/>
    <w:rsid w:val="00A70129"/>
    <w:rsid w:val="00A70235"/>
    <w:rsid w:val="00A70727"/>
    <w:rsid w:val="00A71190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2D7"/>
    <w:rsid w:val="00A76339"/>
    <w:rsid w:val="00A76788"/>
    <w:rsid w:val="00A76CFC"/>
    <w:rsid w:val="00A76D42"/>
    <w:rsid w:val="00A776CD"/>
    <w:rsid w:val="00A80667"/>
    <w:rsid w:val="00A8112D"/>
    <w:rsid w:val="00A81601"/>
    <w:rsid w:val="00A817AD"/>
    <w:rsid w:val="00A81BAF"/>
    <w:rsid w:val="00A8262C"/>
    <w:rsid w:val="00A82FC9"/>
    <w:rsid w:val="00A84697"/>
    <w:rsid w:val="00A847A5"/>
    <w:rsid w:val="00A847C0"/>
    <w:rsid w:val="00A847E1"/>
    <w:rsid w:val="00A84911"/>
    <w:rsid w:val="00A866D6"/>
    <w:rsid w:val="00A8741D"/>
    <w:rsid w:val="00A87D36"/>
    <w:rsid w:val="00A904C5"/>
    <w:rsid w:val="00A91293"/>
    <w:rsid w:val="00A912DA"/>
    <w:rsid w:val="00A914F2"/>
    <w:rsid w:val="00A9190A"/>
    <w:rsid w:val="00A92E7C"/>
    <w:rsid w:val="00A93AE8"/>
    <w:rsid w:val="00A93FC1"/>
    <w:rsid w:val="00A94365"/>
    <w:rsid w:val="00A943E1"/>
    <w:rsid w:val="00A946BD"/>
    <w:rsid w:val="00A9486E"/>
    <w:rsid w:val="00A94C17"/>
    <w:rsid w:val="00A95E0B"/>
    <w:rsid w:val="00A964AF"/>
    <w:rsid w:val="00A96C39"/>
    <w:rsid w:val="00A96FE3"/>
    <w:rsid w:val="00AA068B"/>
    <w:rsid w:val="00AA09E0"/>
    <w:rsid w:val="00AA14AC"/>
    <w:rsid w:val="00AA21D7"/>
    <w:rsid w:val="00AA2745"/>
    <w:rsid w:val="00AA370C"/>
    <w:rsid w:val="00AA43AE"/>
    <w:rsid w:val="00AA4639"/>
    <w:rsid w:val="00AA4889"/>
    <w:rsid w:val="00AA48BB"/>
    <w:rsid w:val="00AA5048"/>
    <w:rsid w:val="00AA52C3"/>
    <w:rsid w:val="00AA5466"/>
    <w:rsid w:val="00AA56C3"/>
    <w:rsid w:val="00AA5A23"/>
    <w:rsid w:val="00AA5B8A"/>
    <w:rsid w:val="00AA6319"/>
    <w:rsid w:val="00AA7862"/>
    <w:rsid w:val="00AA7EF2"/>
    <w:rsid w:val="00AB1B8A"/>
    <w:rsid w:val="00AB1C5C"/>
    <w:rsid w:val="00AB27EA"/>
    <w:rsid w:val="00AB3053"/>
    <w:rsid w:val="00AB31A0"/>
    <w:rsid w:val="00AB3533"/>
    <w:rsid w:val="00AB39B3"/>
    <w:rsid w:val="00AB40F6"/>
    <w:rsid w:val="00AB5179"/>
    <w:rsid w:val="00AB5941"/>
    <w:rsid w:val="00AB5DCA"/>
    <w:rsid w:val="00AB73EF"/>
    <w:rsid w:val="00AC03D4"/>
    <w:rsid w:val="00AC1589"/>
    <w:rsid w:val="00AC17C3"/>
    <w:rsid w:val="00AC1BC0"/>
    <w:rsid w:val="00AC1DDB"/>
    <w:rsid w:val="00AC1EB6"/>
    <w:rsid w:val="00AC25F5"/>
    <w:rsid w:val="00AC35D1"/>
    <w:rsid w:val="00AC370A"/>
    <w:rsid w:val="00AC3E88"/>
    <w:rsid w:val="00AC415A"/>
    <w:rsid w:val="00AC4528"/>
    <w:rsid w:val="00AC5406"/>
    <w:rsid w:val="00AC5E65"/>
    <w:rsid w:val="00AC5FE4"/>
    <w:rsid w:val="00AC66B8"/>
    <w:rsid w:val="00AC695E"/>
    <w:rsid w:val="00AC7309"/>
    <w:rsid w:val="00AD0800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3EA"/>
    <w:rsid w:val="00AD34F8"/>
    <w:rsid w:val="00AD369C"/>
    <w:rsid w:val="00AD3872"/>
    <w:rsid w:val="00AD3A34"/>
    <w:rsid w:val="00AD4107"/>
    <w:rsid w:val="00AD4917"/>
    <w:rsid w:val="00AD5146"/>
    <w:rsid w:val="00AD6C4C"/>
    <w:rsid w:val="00AD7A25"/>
    <w:rsid w:val="00AD7B5F"/>
    <w:rsid w:val="00AD7CFC"/>
    <w:rsid w:val="00AE1286"/>
    <w:rsid w:val="00AE1370"/>
    <w:rsid w:val="00AE1542"/>
    <w:rsid w:val="00AE2281"/>
    <w:rsid w:val="00AE285A"/>
    <w:rsid w:val="00AE41CA"/>
    <w:rsid w:val="00AE4582"/>
    <w:rsid w:val="00AE6BD9"/>
    <w:rsid w:val="00AE768B"/>
    <w:rsid w:val="00AF1170"/>
    <w:rsid w:val="00AF1250"/>
    <w:rsid w:val="00AF16C8"/>
    <w:rsid w:val="00AF1A9F"/>
    <w:rsid w:val="00AF315E"/>
    <w:rsid w:val="00AF32A4"/>
    <w:rsid w:val="00AF32B8"/>
    <w:rsid w:val="00AF3CCF"/>
    <w:rsid w:val="00AF4106"/>
    <w:rsid w:val="00AF4E86"/>
    <w:rsid w:val="00AF4F3A"/>
    <w:rsid w:val="00AF54C0"/>
    <w:rsid w:val="00AF5DD9"/>
    <w:rsid w:val="00AF6CA0"/>
    <w:rsid w:val="00AF6E1F"/>
    <w:rsid w:val="00AF702D"/>
    <w:rsid w:val="00AF7525"/>
    <w:rsid w:val="00AF760C"/>
    <w:rsid w:val="00B007F4"/>
    <w:rsid w:val="00B02F4E"/>
    <w:rsid w:val="00B031E3"/>
    <w:rsid w:val="00B03401"/>
    <w:rsid w:val="00B03781"/>
    <w:rsid w:val="00B039FB"/>
    <w:rsid w:val="00B03DD5"/>
    <w:rsid w:val="00B04731"/>
    <w:rsid w:val="00B04898"/>
    <w:rsid w:val="00B04BFE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0B2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03D"/>
    <w:rsid w:val="00B21490"/>
    <w:rsid w:val="00B21565"/>
    <w:rsid w:val="00B215BA"/>
    <w:rsid w:val="00B2187D"/>
    <w:rsid w:val="00B228C6"/>
    <w:rsid w:val="00B239C7"/>
    <w:rsid w:val="00B241F2"/>
    <w:rsid w:val="00B2434A"/>
    <w:rsid w:val="00B24DC7"/>
    <w:rsid w:val="00B2694B"/>
    <w:rsid w:val="00B27792"/>
    <w:rsid w:val="00B30177"/>
    <w:rsid w:val="00B308B3"/>
    <w:rsid w:val="00B30A20"/>
    <w:rsid w:val="00B315BA"/>
    <w:rsid w:val="00B32861"/>
    <w:rsid w:val="00B32901"/>
    <w:rsid w:val="00B3327C"/>
    <w:rsid w:val="00B337A1"/>
    <w:rsid w:val="00B33830"/>
    <w:rsid w:val="00B33DA2"/>
    <w:rsid w:val="00B341D9"/>
    <w:rsid w:val="00B343AB"/>
    <w:rsid w:val="00B3456F"/>
    <w:rsid w:val="00B3458C"/>
    <w:rsid w:val="00B35E4E"/>
    <w:rsid w:val="00B36515"/>
    <w:rsid w:val="00B3697B"/>
    <w:rsid w:val="00B36A5C"/>
    <w:rsid w:val="00B37834"/>
    <w:rsid w:val="00B37944"/>
    <w:rsid w:val="00B37B0F"/>
    <w:rsid w:val="00B37D18"/>
    <w:rsid w:val="00B37F06"/>
    <w:rsid w:val="00B4076F"/>
    <w:rsid w:val="00B40D70"/>
    <w:rsid w:val="00B40EFF"/>
    <w:rsid w:val="00B4147E"/>
    <w:rsid w:val="00B41AD7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0E9A"/>
    <w:rsid w:val="00B51607"/>
    <w:rsid w:val="00B51AF2"/>
    <w:rsid w:val="00B51B5F"/>
    <w:rsid w:val="00B52224"/>
    <w:rsid w:val="00B524EC"/>
    <w:rsid w:val="00B52B4B"/>
    <w:rsid w:val="00B52D60"/>
    <w:rsid w:val="00B52D77"/>
    <w:rsid w:val="00B53688"/>
    <w:rsid w:val="00B53AD0"/>
    <w:rsid w:val="00B548CF"/>
    <w:rsid w:val="00B54D5C"/>
    <w:rsid w:val="00B54F38"/>
    <w:rsid w:val="00B5550A"/>
    <w:rsid w:val="00B55720"/>
    <w:rsid w:val="00B55CCD"/>
    <w:rsid w:val="00B563DE"/>
    <w:rsid w:val="00B56430"/>
    <w:rsid w:val="00B57748"/>
    <w:rsid w:val="00B57954"/>
    <w:rsid w:val="00B5798E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6A20"/>
    <w:rsid w:val="00B673C2"/>
    <w:rsid w:val="00B67723"/>
    <w:rsid w:val="00B705F6"/>
    <w:rsid w:val="00B70E59"/>
    <w:rsid w:val="00B715B7"/>
    <w:rsid w:val="00B71FB6"/>
    <w:rsid w:val="00B722F2"/>
    <w:rsid w:val="00B7241A"/>
    <w:rsid w:val="00B724A9"/>
    <w:rsid w:val="00B72683"/>
    <w:rsid w:val="00B72EE5"/>
    <w:rsid w:val="00B747FB"/>
    <w:rsid w:val="00B75101"/>
    <w:rsid w:val="00B75315"/>
    <w:rsid w:val="00B756BB"/>
    <w:rsid w:val="00B75762"/>
    <w:rsid w:val="00B75A0B"/>
    <w:rsid w:val="00B76709"/>
    <w:rsid w:val="00B76B44"/>
    <w:rsid w:val="00B776C5"/>
    <w:rsid w:val="00B80FA6"/>
    <w:rsid w:val="00B81179"/>
    <w:rsid w:val="00B81D96"/>
    <w:rsid w:val="00B8237F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35B"/>
    <w:rsid w:val="00B95875"/>
    <w:rsid w:val="00B9589A"/>
    <w:rsid w:val="00B9638F"/>
    <w:rsid w:val="00B966E2"/>
    <w:rsid w:val="00B96817"/>
    <w:rsid w:val="00B968FC"/>
    <w:rsid w:val="00B96B48"/>
    <w:rsid w:val="00B96F5E"/>
    <w:rsid w:val="00B97E59"/>
    <w:rsid w:val="00BA0835"/>
    <w:rsid w:val="00BA0D72"/>
    <w:rsid w:val="00BA1030"/>
    <w:rsid w:val="00BA190C"/>
    <w:rsid w:val="00BA1BBC"/>
    <w:rsid w:val="00BA2470"/>
    <w:rsid w:val="00BA268C"/>
    <w:rsid w:val="00BA2839"/>
    <w:rsid w:val="00BA2E16"/>
    <w:rsid w:val="00BA32DE"/>
    <w:rsid w:val="00BA3434"/>
    <w:rsid w:val="00BA376D"/>
    <w:rsid w:val="00BA461B"/>
    <w:rsid w:val="00BA5AB6"/>
    <w:rsid w:val="00BA5F07"/>
    <w:rsid w:val="00BA6217"/>
    <w:rsid w:val="00BA6D32"/>
    <w:rsid w:val="00BA72EE"/>
    <w:rsid w:val="00BB0106"/>
    <w:rsid w:val="00BB0589"/>
    <w:rsid w:val="00BB0D6E"/>
    <w:rsid w:val="00BB1349"/>
    <w:rsid w:val="00BB148E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9A1"/>
    <w:rsid w:val="00BB4C80"/>
    <w:rsid w:val="00BB4E37"/>
    <w:rsid w:val="00BB5FB6"/>
    <w:rsid w:val="00BB6BFA"/>
    <w:rsid w:val="00BB6E14"/>
    <w:rsid w:val="00BB6F40"/>
    <w:rsid w:val="00BB7AB5"/>
    <w:rsid w:val="00BC14A2"/>
    <w:rsid w:val="00BC1813"/>
    <w:rsid w:val="00BC3432"/>
    <w:rsid w:val="00BC380D"/>
    <w:rsid w:val="00BC3A29"/>
    <w:rsid w:val="00BC64E3"/>
    <w:rsid w:val="00BC6510"/>
    <w:rsid w:val="00BC7217"/>
    <w:rsid w:val="00BD001E"/>
    <w:rsid w:val="00BD0348"/>
    <w:rsid w:val="00BD0EB8"/>
    <w:rsid w:val="00BD1D55"/>
    <w:rsid w:val="00BD1EAB"/>
    <w:rsid w:val="00BD211D"/>
    <w:rsid w:val="00BD2654"/>
    <w:rsid w:val="00BD2B71"/>
    <w:rsid w:val="00BD2CBB"/>
    <w:rsid w:val="00BD329B"/>
    <w:rsid w:val="00BD3A2D"/>
    <w:rsid w:val="00BD3CBA"/>
    <w:rsid w:val="00BD3E28"/>
    <w:rsid w:val="00BD4079"/>
    <w:rsid w:val="00BD4366"/>
    <w:rsid w:val="00BD4858"/>
    <w:rsid w:val="00BD4879"/>
    <w:rsid w:val="00BD4B14"/>
    <w:rsid w:val="00BD4C51"/>
    <w:rsid w:val="00BD52D1"/>
    <w:rsid w:val="00BD52DA"/>
    <w:rsid w:val="00BD5ACF"/>
    <w:rsid w:val="00BD6179"/>
    <w:rsid w:val="00BD6536"/>
    <w:rsid w:val="00BD7643"/>
    <w:rsid w:val="00BD7906"/>
    <w:rsid w:val="00BD7B26"/>
    <w:rsid w:val="00BD7B53"/>
    <w:rsid w:val="00BE018A"/>
    <w:rsid w:val="00BE03E2"/>
    <w:rsid w:val="00BE0D1D"/>
    <w:rsid w:val="00BE108D"/>
    <w:rsid w:val="00BE1D0D"/>
    <w:rsid w:val="00BE2289"/>
    <w:rsid w:val="00BE317D"/>
    <w:rsid w:val="00BE317E"/>
    <w:rsid w:val="00BE37C6"/>
    <w:rsid w:val="00BE3C72"/>
    <w:rsid w:val="00BE3F39"/>
    <w:rsid w:val="00BE3F8C"/>
    <w:rsid w:val="00BE40D6"/>
    <w:rsid w:val="00BE50B2"/>
    <w:rsid w:val="00BE5C8A"/>
    <w:rsid w:val="00BE657E"/>
    <w:rsid w:val="00BE6A71"/>
    <w:rsid w:val="00BE7319"/>
    <w:rsid w:val="00BF042F"/>
    <w:rsid w:val="00BF0EA7"/>
    <w:rsid w:val="00BF1823"/>
    <w:rsid w:val="00BF2538"/>
    <w:rsid w:val="00BF3029"/>
    <w:rsid w:val="00BF3078"/>
    <w:rsid w:val="00BF3432"/>
    <w:rsid w:val="00BF3B53"/>
    <w:rsid w:val="00BF3EE9"/>
    <w:rsid w:val="00BF4690"/>
    <w:rsid w:val="00BF4839"/>
    <w:rsid w:val="00BF4B1A"/>
    <w:rsid w:val="00BF517E"/>
    <w:rsid w:val="00BF54B5"/>
    <w:rsid w:val="00BF5948"/>
    <w:rsid w:val="00BF5FA8"/>
    <w:rsid w:val="00BF6E44"/>
    <w:rsid w:val="00BF7735"/>
    <w:rsid w:val="00BF7EA5"/>
    <w:rsid w:val="00C00563"/>
    <w:rsid w:val="00C00709"/>
    <w:rsid w:val="00C02476"/>
    <w:rsid w:val="00C0259B"/>
    <w:rsid w:val="00C030F2"/>
    <w:rsid w:val="00C0367C"/>
    <w:rsid w:val="00C03B76"/>
    <w:rsid w:val="00C040CD"/>
    <w:rsid w:val="00C04B66"/>
    <w:rsid w:val="00C0527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16AA6"/>
    <w:rsid w:val="00C20336"/>
    <w:rsid w:val="00C20479"/>
    <w:rsid w:val="00C21405"/>
    <w:rsid w:val="00C21578"/>
    <w:rsid w:val="00C21E14"/>
    <w:rsid w:val="00C220F4"/>
    <w:rsid w:val="00C22128"/>
    <w:rsid w:val="00C223C3"/>
    <w:rsid w:val="00C22723"/>
    <w:rsid w:val="00C23511"/>
    <w:rsid w:val="00C23D59"/>
    <w:rsid w:val="00C23E6B"/>
    <w:rsid w:val="00C244ED"/>
    <w:rsid w:val="00C24EEE"/>
    <w:rsid w:val="00C251F7"/>
    <w:rsid w:val="00C254EE"/>
    <w:rsid w:val="00C26698"/>
    <w:rsid w:val="00C26D19"/>
    <w:rsid w:val="00C27528"/>
    <w:rsid w:val="00C3062F"/>
    <w:rsid w:val="00C3120A"/>
    <w:rsid w:val="00C31786"/>
    <w:rsid w:val="00C33FE5"/>
    <w:rsid w:val="00C346AA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98A"/>
    <w:rsid w:val="00C41FD0"/>
    <w:rsid w:val="00C430F3"/>
    <w:rsid w:val="00C43146"/>
    <w:rsid w:val="00C435B9"/>
    <w:rsid w:val="00C45F45"/>
    <w:rsid w:val="00C469CD"/>
    <w:rsid w:val="00C46E42"/>
    <w:rsid w:val="00C4729F"/>
    <w:rsid w:val="00C472AD"/>
    <w:rsid w:val="00C505B1"/>
    <w:rsid w:val="00C50C35"/>
    <w:rsid w:val="00C50F9A"/>
    <w:rsid w:val="00C510B1"/>
    <w:rsid w:val="00C51632"/>
    <w:rsid w:val="00C5170D"/>
    <w:rsid w:val="00C51720"/>
    <w:rsid w:val="00C5305C"/>
    <w:rsid w:val="00C53134"/>
    <w:rsid w:val="00C535C6"/>
    <w:rsid w:val="00C53958"/>
    <w:rsid w:val="00C54735"/>
    <w:rsid w:val="00C548CB"/>
    <w:rsid w:val="00C5530C"/>
    <w:rsid w:val="00C553CA"/>
    <w:rsid w:val="00C55FC5"/>
    <w:rsid w:val="00C56598"/>
    <w:rsid w:val="00C56C48"/>
    <w:rsid w:val="00C56C53"/>
    <w:rsid w:val="00C57228"/>
    <w:rsid w:val="00C577C7"/>
    <w:rsid w:val="00C60727"/>
    <w:rsid w:val="00C6093B"/>
    <w:rsid w:val="00C60E8D"/>
    <w:rsid w:val="00C62436"/>
    <w:rsid w:val="00C62AF1"/>
    <w:rsid w:val="00C62DD5"/>
    <w:rsid w:val="00C62E72"/>
    <w:rsid w:val="00C63A43"/>
    <w:rsid w:val="00C63FFC"/>
    <w:rsid w:val="00C64B83"/>
    <w:rsid w:val="00C65020"/>
    <w:rsid w:val="00C65A62"/>
    <w:rsid w:val="00C65B9F"/>
    <w:rsid w:val="00C664C3"/>
    <w:rsid w:val="00C66595"/>
    <w:rsid w:val="00C677ED"/>
    <w:rsid w:val="00C67DE1"/>
    <w:rsid w:val="00C70125"/>
    <w:rsid w:val="00C70868"/>
    <w:rsid w:val="00C710B1"/>
    <w:rsid w:val="00C71376"/>
    <w:rsid w:val="00C714B9"/>
    <w:rsid w:val="00C727CD"/>
    <w:rsid w:val="00C72ADA"/>
    <w:rsid w:val="00C72D47"/>
    <w:rsid w:val="00C72D50"/>
    <w:rsid w:val="00C73095"/>
    <w:rsid w:val="00C7342C"/>
    <w:rsid w:val="00C74925"/>
    <w:rsid w:val="00C74D69"/>
    <w:rsid w:val="00C74FA5"/>
    <w:rsid w:val="00C7513A"/>
    <w:rsid w:val="00C75B4E"/>
    <w:rsid w:val="00C75BEB"/>
    <w:rsid w:val="00C75E37"/>
    <w:rsid w:val="00C770C7"/>
    <w:rsid w:val="00C778EA"/>
    <w:rsid w:val="00C77C96"/>
    <w:rsid w:val="00C8105D"/>
    <w:rsid w:val="00C81DEF"/>
    <w:rsid w:val="00C81FA2"/>
    <w:rsid w:val="00C82768"/>
    <w:rsid w:val="00C82E4A"/>
    <w:rsid w:val="00C8381D"/>
    <w:rsid w:val="00C84998"/>
    <w:rsid w:val="00C84B44"/>
    <w:rsid w:val="00C850A9"/>
    <w:rsid w:val="00C85801"/>
    <w:rsid w:val="00C8688E"/>
    <w:rsid w:val="00C86B66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5BCC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23"/>
    <w:rsid w:val="00CA6EF6"/>
    <w:rsid w:val="00CA759B"/>
    <w:rsid w:val="00CA7863"/>
    <w:rsid w:val="00CA791F"/>
    <w:rsid w:val="00CA7B18"/>
    <w:rsid w:val="00CA7DE9"/>
    <w:rsid w:val="00CB0122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08AF"/>
    <w:rsid w:val="00CC16FF"/>
    <w:rsid w:val="00CC1987"/>
    <w:rsid w:val="00CC1A30"/>
    <w:rsid w:val="00CC2AB1"/>
    <w:rsid w:val="00CC2D60"/>
    <w:rsid w:val="00CC355E"/>
    <w:rsid w:val="00CC39D1"/>
    <w:rsid w:val="00CC5002"/>
    <w:rsid w:val="00CC53B2"/>
    <w:rsid w:val="00CC5803"/>
    <w:rsid w:val="00CC5D56"/>
    <w:rsid w:val="00CC5F52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3EF"/>
    <w:rsid w:val="00CD64EA"/>
    <w:rsid w:val="00CD6C9F"/>
    <w:rsid w:val="00CD6FDE"/>
    <w:rsid w:val="00CD75DD"/>
    <w:rsid w:val="00CE0994"/>
    <w:rsid w:val="00CE0B2A"/>
    <w:rsid w:val="00CE1B3B"/>
    <w:rsid w:val="00CE1BA5"/>
    <w:rsid w:val="00CE1C2D"/>
    <w:rsid w:val="00CE1F97"/>
    <w:rsid w:val="00CE1FA7"/>
    <w:rsid w:val="00CE264A"/>
    <w:rsid w:val="00CE27DA"/>
    <w:rsid w:val="00CE366E"/>
    <w:rsid w:val="00CE377F"/>
    <w:rsid w:val="00CE3F1F"/>
    <w:rsid w:val="00CE435A"/>
    <w:rsid w:val="00CE4D37"/>
    <w:rsid w:val="00CE5470"/>
    <w:rsid w:val="00CE5871"/>
    <w:rsid w:val="00CE59D3"/>
    <w:rsid w:val="00CE5D5A"/>
    <w:rsid w:val="00CE64A6"/>
    <w:rsid w:val="00CE6765"/>
    <w:rsid w:val="00CE6FFA"/>
    <w:rsid w:val="00CE79B8"/>
    <w:rsid w:val="00CE7C23"/>
    <w:rsid w:val="00CF02D6"/>
    <w:rsid w:val="00CF04EF"/>
    <w:rsid w:val="00CF1981"/>
    <w:rsid w:val="00CF1FBA"/>
    <w:rsid w:val="00CF22D0"/>
    <w:rsid w:val="00CF2DBC"/>
    <w:rsid w:val="00CF2E30"/>
    <w:rsid w:val="00CF4261"/>
    <w:rsid w:val="00CF4656"/>
    <w:rsid w:val="00CF49F9"/>
    <w:rsid w:val="00CF6366"/>
    <w:rsid w:val="00CF69C5"/>
    <w:rsid w:val="00CF6AB1"/>
    <w:rsid w:val="00CF6BD1"/>
    <w:rsid w:val="00CF73E6"/>
    <w:rsid w:val="00CF79D3"/>
    <w:rsid w:val="00CF7BF6"/>
    <w:rsid w:val="00D0009D"/>
    <w:rsid w:val="00D00C75"/>
    <w:rsid w:val="00D00E27"/>
    <w:rsid w:val="00D01311"/>
    <w:rsid w:val="00D01724"/>
    <w:rsid w:val="00D01AA3"/>
    <w:rsid w:val="00D01F5A"/>
    <w:rsid w:val="00D029D9"/>
    <w:rsid w:val="00D02CEA"/>
    <w:rsid w:val="00D04719"/>
    <w:rsid w:val="00D04FBD"/>
    <w:rsid w:val="00D0561D"/>
    <w:rsid w:val="00D058A9"/>
    <w:rsid w:val="00D05B57"/>
    <w:rsid w:val="00D065C0"/>
    <w:rsid w:val="00D06B3E"/>
    <w:rsid w:val="00D0711E"/>
    <w:rsid w:val="00D077C0"/>
    <w:rsid w:val="00D07F8F"/>
    <w:rsid w:val="00D106B4"/>
    <w:rsid w:val="00D11080"/>
    <w:rsid w:val="00D124DD"/>
    <w:rsid w:val="00D14AF5"/>
    <w:rsid w:val="00D15877"/>
    <w:rsid w:val="00D16114"/>
    <w:rsid w:val="00D163D9"/>
    <w:rsid w:val="00D17DEF"/>
    <w:rsid w:val="00D20B0B"/>
    <w:rsid w:val="00D21AB3"/>
    <w:rsid w:val="00D221C1"/>
    <w:rsid w:val="00D2317B"/>
    <w:rsid w:val="00D23357"/>
    <w:rsid w:val="00D23796"/>
    <w:rsid w:val="00D2417F"/>
    <w:rsid w:val="00D24B31"/>
    <w:rsid w:val="00D256C0"/>
    <w:rsid w:val="00D25D66"/>
    <w:rsid w:val="00D30567"/>
    <w:rsid w:val="00D30D59"/>
    <w:rsid w:val="00D32A12"/>
    <w:rsid w:val="00D32BC8"/>
    <w:rsid w:val="00D32C74"/>
    <w:rsid w:val="00D32D6D"/>
    <w:rsid w:val="00D32F7E"/>
    <w:rsid w:val="00D3350B"/>
    <w:rsid w:val="00D3351C"/>
    <w:rsid w:val="00D33C2F"/>
    <w:rsid w:val="00D340B3"/>
    <w:rsid w:val="00D3414F"/>
    <w:rsid w:val="00D34305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3721"/>
    <w:rsid w:val="00D44574"/>
    <w:rsid w:val="00D44D38"/>
    <w:rsid w:val="00D452F8"/>
    <w:rsid w:val="00D45C5B"/>
    <w:rsid w:val="00D45F58"/>
    <w:rsid w:val="00D47057"/>
    <w:rsid w:val="00D47091"/>
    <w:rsid w:val="00D4718C"/>
    <w:rsid w:val="00D47574"/>
    <w:rsid w:val="00D50457"/>
    <w:rsid w:val="00D5098E"/>
    <w:rsid w:val="00D513CA"/>
    <w:rsid w:val="00D519A0"/>
    <w:rsid w:val="00D51D15"/>
    <w:rsid w:val="00D52CD0"/>
    <w:rsid w:val="00D52EA9"/>
    <w:rsid w:val="00D5315F"/>
    <w:rsid w:val="00D541C3"/>
    <w:rsid w:val="00D548BA"/>
    <w:rsid w:val="00D54BD7"/>
    <w:rsid w:val="00D55105"/>
    <w:rsid w:val="00D55A84"/>
    <w:rsid w:val="00D55BB7"/>
    <w:rsid w:val="00D55CB9"/>
    <w:rsid w:val="00D5665D"/>
    <w:rsid w:val="00D568C6"/>
    <w:rsid w:val="00D57262"/>
    <w:rsid w:val="00D57349"/>
    <w:rsid w:val="00D61B56"/>
    <w:rsid w:val="00D62BB4"/>
    <w:rsid w:val="00D62DD9"/>
    <w:rsid w:val="00D63B8C"/>
    <w:rsid w:val="00D63EE7"/>
    <w:rsid w:val="00D64117"/>
    <w:rsid w:val="00D64915"/>
    <w:rsid w:val="00D65817"/>
    <w:rsid w:val="00D6619A"/>
    <w:rsid w:val="00D667FF"/>
    <w:rsid w:val="00D66BA8"/>
    <w:rsid w:val="00D70704"/>
    <w:rsid w:val="00D70B48"/>
    <w:rsid w:val="00D70FF5"/>
    <w:rsid w:val="00D7111E"/>
    <w:rsid w:val="00D7123D"/>
    <w:rsid w:val="00D712D3"/>
    <w:rsid w:val="00D717FE"/>
    <w:rsid w:val="00D727A5"/>
    <w:rsid w:val="00D72B2E"/>
    <w:rsid w:val="00D7362B"/>
    <w:rsid w:val="00D73CFE"/>
    <w:rsid w:val="00D74F3F"/>
    <w:rsid w:val="00D74F8B"/>
    <w:rsid w:val="00D75153"/>
    <w:rsid w:val="00D76D8E"/>
    <w:rsid w:val="00D77A1E"/>
    <w:rsid w:val="00D77B42"/>
    <w:rsid w:val="00D77C0C"/>
    <w:rsid w:val="00D80640"/>
    <w:rsid w:val="00D80D48"/>
    <w:rsid w:val="00D816F6"/>
    <w:rsid w:val="00D8207B"/>
    <w:rsid w:val="00D822DD"/>
    <w:rsid w:val="00D8235E"/>
    <w:rsid w:val="00D824B9"/>
    <w:rsid w:val="00D83782"/>
    <w:rsid w:val="00D838EB"/>
    <w:rsid w:val="00D83EF3"/>
    <w:rsid w:val="00D84E52"/>
    <w:rsid w:val="00D855D1"/>
    <w:rsid w:val="00D857FE"/>
    <w:rsid w:val="00D85A39"/>
    <w:rsid w:val="00D860E2"/>
    <w:rsid w:val="00D865A9"/>
    <w:rsid w:val="00D865D1"/>
    <w:rsid w:val="00D9036E"/>
    <w:rsid w:val="00D9065B"/>
    <w:rsid w:val="00D908C1"/>
    <w:rsid w:val="00D9179A"/>
    <w:rsid w:val="00D9183A"/>
    <w:rsid w:val="00D91923"/>
    <w:rsid w:val="00D924A5"/>
    <w:rsid w:val="00D93919"/>
    <w:rsid w:val="00D94308"/>
    <w:rsid w:val="00D95FDB"/>
    <w:rsid w:val="00D966DF"/>
    <w:rsid w:val="00D970AB"/>
    <w:rsid w:val="00D9755B"/>
    <w:rsid w:val="00D975B4"/>
    <w:rsid w:val="00D97F4E"/>
    <w:rsid w:val="00DA01C4"/>
    <w:rsid w:val="00DA0AEA"/>
    <w:rsid w:val="00DA0F9A"/>
    <w:rsid w:val="00DA24D5"/>
    <w:rsid w:val="00DA30EA"/>
    <w:rsid w:val="00DA3C29"/>
    <w:rsid w:val="00DA4140"/>
    <w:rsid w:val="00DA4B87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997"/>
    <w:rsid w:val="00DB1876"/>
    <w:rsid w:val="00DB1A1A"/>
    <w:rsid w:val="00DB1AD8"/>
    <w:rsid w:val="00DB2B08"/>
    <w:rsid w:val="00DB2CF9"/>
    <w:rsid w:val="00DB3681"/>
    <w:rsid w:val="00DB3A61"/>
    <w:rsid w:val="00DB4B31"/>
    <w:rsid w:val="00DB4CB3"/>
    <w:rsid w:val="00DB6342"/>
    <w:rsid w:val="00DB6423"/>
    <w:rsid w:val="00DB7196"/>
    <w:rsid w:val="00DB764D"/>
    <w:rsid w:val="00DB7931"/>
    <w:rsid w:val="00DB7C2E"/>
    <w:rsid w:val="00DB7EE0"/>
    <w:rsid w:val="00DC0B71"/>
    <w:rsid w:val="00DC13DF"/>
    <w:rsid w:val="00DC1FE2"/>
    <w:rsid w:val="00DC26E9"/>
    <w:rsid w:val="00DC2C0D"/>
    <w:rsid w:val="00DC36C1"/>
    <w:rsid w:val="00DC3BF8"/>
    <w:rsid w:val="00DC3C15"/>
    <w:rsid w:val="00DC4235"/>
    <w:rsid w:val="00DC427B"/>
    <w:rsid w:val="00DC571C"/>
    <w:rsid w:val="00DC5DB5"/>
    <w:rsid w:val="00DC6594"/>
    <w:rsid w:val="00DC6C4D"/>
    <w:rsid w:val="00DC71F1"/>
    <w:rsid w:val="00DC7425"/>
    <w:rsid w:val="00DC7A16"/>
    <w:rsid w:val="00DC7D9A"/>
    <w:rsid w:val="00DD04CF"/>
    <w:rsid w:val="00DD0C2B"/>
    <w:rsid w:val="00DD130B"/>
    <w:rsid w:val="00DD135A"/>
    <w:rsid w:val="00DD1766"/>
    <w:rsid w:val="00DD1C34"/>
    <w:rsid w:val="00DD2175"/>
    <w:rsid w:val="00DD25C6"/>
    <w:rsid w:val="00DD2CDA"/>
    <w:rsid w:val="00DD2D33"/>
    <w:rsid w:val="00DD360F"/>
    <w:rsid w:val="00DD449B"/>
    <w:rsid w:val="00DD4E7E"/>
    <w:rsid w:val="00DD55AA"/>
    <w:rsid w:val="00DD5DC6"/>
    <w:rsid w:val="00DD61F9"/>
    <w:rsid w:val="00DD656E"/>
    <w:rsid w:val="00DD6879"/>
    <w:rsid w:val="00DD70BF"/>
    <w:rsid w:val="00DD7322"/>
    <w:rsid w:val="00DD7437"/>
    <w:rsid w:val="00DD7DE8"/>
    <w:rsid w:val="00DE0070"/>
    <w:rsid w:val="00DE013A"/>
    <w:rsid w:val="00DE0186"/>
    <w:rsid w:val="00DE02F9"/>
    <w:rsid w:val="00DE034A"/>
    <w:rsid w:val="00DE0876"/>
    <w:rsid w:val="00DE1BA6"/>
    <w:rsid w:val="00DE29F7"/>
    <w:rsid w:val="00DE3B65"/>
    <w:rsid w:val="00DE3BAD"/>
    <w:rsid w:val="00DE3DEE"/>
    <w:rsid w:val="00DE3E95"/>
    <w:rsid w:val="00DE4A1A"/>
    <w:rsid w:val="00DE4B57"/>
    <w:rsid w:val="00DE5588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FB3"/>
    <w:rsid w:val="00DF1118"/>
    <w:rsid w:val="00DF136E"/>
    <w:rsid w:val="00DF1914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DF6BB5"/>
    <w:rsid w:val="00E0012E"/>
    <w:rsid w:val="00E017A2"/>
    <w:rsid w:val="00E01E6F"/>
    <w:rsid w:val="00E024EA"/>
    <w:rsid w:val="00E028CB"/>
    <w:rsid w:val="00E02AC3"/>
    <w:rsid w:val="00E02E7B"/>
    <w:rsid w:val="00E03847"/>
    <w:rsid w:val="00E046BC"/>
    <w:rsid w:val="00E04873"/>
    <w:rsid w:val="00E05941"/>
    <w:rsid w:val="00E059E9"/>
    <w:rsid w:val="00E05A05"/>
    <w:rsid w:val="00E1019D"/>
    <w:rsid w:val="00E10CC8"/>
    <w:rsid w:val="00E10F03"/>
    <w:rsid w:val="00E11380"/>
    <w:rsid w:val="00E11698"/>
    <w:rsid w:val="00E11D76"/>
    <w:rsid w:val="00E12220"/>
    <w:rsid w:val="00E135AF"/>
    <w:rsid w:val="00E13EBD"/>
    <w:rsid w:val="00E144B1"/>
    <w:rsid w:val="00E14B56"/>
    <w:rsid w:val="00E156D5"/>
    <w:rsid w:val="00E1595E"/>
    <w:rsid w:val="00E16211"/>
    <w:rsid w:val="00E1652C"/>
    <w:rsid w:val="00E16918"/>
    <w:rsid w:val="00E16A4B"/>
    <w:rsid w:val="00E16A6B"/>
    <w:rsid w:val="00E17256"/>
    <w:rsid w:val="00E178AC"/>
    <w:rsid w:val="00E2121D"/>
    <w:rsid w:val="00E21F59"/>
    <w:rsid w:val="00E226E8"/>
    <w:rsid w:val="00E22D21"/>
    <w:rsid w:val="00E22FF2"/>
    <w:rsid w:val="00E230CE"/>
    <w:rsid w:val="00E23DC0"/>
    <w:rsid w:val="00E245EE"/>
    <w:rsid w:val="00E25626"/>
    <w:rsid w:val="00E25C08"/>
    <w:rsid w:val="00E2619E"/>
    <w:rsid w:val="00E27950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289"/>
    <w:rsid w:val="00E369AB"/>
    <w:rsid w:val="00E375DD"/>
    <w:rsid w:val="00E403B7"/>
    <w:rsid w:val="00E40EE3"/>
    <w:rsid w:val="00E40EED"/>
    <w:rsid w:val="00E417FD"/>
    <w:rsid w:val="00E428C1"/>
    <w:rsid w:val="00E42D9D"/>
    <w:rsid w:val="00E42F97"/>
    <w:rsid w:val="00E43F87"/>
    <w:rsid w:val="00E44077"/>
    <w:rsid w:val="00E44388"/>
    <w:rsid w:val="00E44EA6"/>
    <w:rsid w:val="00E45060"/>
    <w:rsid w:val="00E454C3"/>
    <w:rsid w:val="00E45979"/>
    <w:rsid w:val="00E45CF4"/>
    <w:rsid w:val="00E46F16"/>
    <w:rsid w:val="00E47235"/>
    <w:rsid w:val="00E47289"/>
    <w:rsid w:val="00E47C27"/>
    <w:rsid w:val="00E47DA6"/>
    <w:rsid w:val="00E502E7"/>
    <w:rsid w:val="00E50605"/>
    <w:rsid w:val="00E50A71"/>
    <w:rsid w:val="00E50D5E"/>
    <w:rsid w:val="00E51014"/>
    <w:rsid w:val="00E51768"/>
    <w:rsid w:val="00E5181A"/>
    <w:rsid w:val="00E51B5D"/>
    <w:rsid w:val="00E51C6A"/>
    <w:rsid w:val="00E51F7F"/>
    <w:rsid w:val="00E52BA7"/>
    <w:rsid w:val="00E5313B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6E73"/>
    <w:rsid w:val="00E57AFD"/>
    <w:rsid w:val="00E57DA7"/>
    <w:rsid w:val="00E57F63"/>
    <w:rsid w:val="00E60129"/>
    <w:rsid w:val="00E60624"/>
    <w:rsid w:val="00E61439"/>
    <w:rsid w:val="00E621C0"/>
    <w:rsid w:val="00E6235B"/>
    <w:rsid w:val="00E63025"/>
    <w:rsid w:val="00E63892"/>
    <w:rsid w:val="00E64086"/>
    <w:rsid w:val="00E646A3"/>
    <w:rsid w:val="00E64D1E"/>
    <w:rsid w:val="00E64FBD"/>
    <w:rsid w:val="00E6584E"/>
    <w:rsid w:val="00E663FA"/>
    <w:rsid w:val="00E669FD"/>
    <w:rsid w:val="00E66F5B"/>
    <w:rsid w:val="00E70402"/>
    <w:rsid w:val="00E70715"/>
    <w:rsid w:val="00E71098"/>
    <w:rsid w:val="00E715E3"/>
    <w:rsid w:val="00E716C3"/>
    <w:rsid w:val="00E72686"/>
    <w:rsid w:val="00E72BD3"/>
    <w:rsid w:val="00E740F8"/>
    <w:rsid w:val="00E74863"/>
    <w:rsid w:val="00E756B4"/>
    <w:rsid w:val="00E75964"/>
    <w:rsid w:val="00E75AF3"/>
    <w:rsid w:val="00E75C52"/>
    <w:rsid w:val="00E76AB9"/>
    <w:rsid w:val="00E7786D"/>
    <w:rsid w:val="00E811FB"/>
    <w:rsid w:val="00E81DB7"/>
    <w:rsid w:val="00E826D2"/>
    <w:rsid w:val="00E828A9"/>
    <w:rsid w:val="00E82B47"/>
    <w:rsid w:val="00E8302C"/>
    <w:rsid w:val="00E83572"/>
    <w:rsid w:val="00E83577"/>
    <w:rsid w:val="00E835D9"/>
    <w:rsid w:val="00E845EC"/>
    <w:rsid w:val="00E85C66"/>
    <w:rsid w:val="00E865B4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A65"/>
    <w:rsid w:val="00E94CEC"/>
    <w:rsid w:val="00E953B9"/>
    <w:rsid w:val="00E95492"/>
    <w:rsid w:val="00E95921"/>
    <w:rsid w:val="00E959E3"/>
    <w:rsid w:val="00E959F5"/>
    <w:rsid w:val="00E96D4D"/>
    <w:rsid w:val="00E97D4B"/>
    <w:rsid w:val="00E97DB6"/>
    <w:rsid w:val="00E97EAA"/>
    <w:rsid w:val="00EA0371"/>
    <w:rsid w:val="00EA0F0F"/>
    <w:rsid w:val="00EA1CF1"/>
    <w:rsid w:val="00EA2233"/>
    <w:rsid w:val="00EA3205"/>
    <w:rsid w:val="00EA4404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C67"/>
    <w:rsid w:val="00EB2E53"/>
    <w:rsid w:val="00EB3364"/>
    <w:rsid w:val="00EB35FC"/>
    <w:rsid w:val="00EB3928"/>
    <w:rsid w:val="00EB3CA3"/>
    <w:rsid w:val="00EB47ED"/>
    <w:rsid w:val="00EB490B"/>
    <w:rsid w:val="00EB4A6E"/>
    <w:rsid w:val="00EB5007"/>
    <w:rsid w:val="00EB540A"/>
    <w:rsid w:val="00EB54A2"/>
    <w:rsid w:val="00EB5914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19F"/>
    <w:rsid w:val="00EC7658"/>
    <w:rsid w:val="00EC7FB1"/>
    <w:rsid w:val="00ED0A56"/>
    <w:rsid w:val="00ED306B"/>
    <w:rsid w:val="00ED3141"/>
    <w:rsid w:val="00ED5746"/>
    <w:rsid w:val="00ED6F09"/>
    <w:rsid w:val="00EE0358"/>
    <w:rsid w:val="00EE03CA"/>
    <w:rsid w:val="00EE17FB"/>
    <w:rsid w:val="00EE193B"/>
    <w:rsid w:val="00EE2332"/>
    <w:rsid w:val="00EE3719"/>
    <w:rsid w:val="00EE4E85"/>
    <w:rsid w:val="00EE5781"/>
    <w:rsid w:val="00EE59FA"/>
    <w:rsid w:val="00EE5C05"/>
    <w:rsid w:val="00EE6390"/>
    <w:rsid w:val="00EE6B03"/>
    <w:rsid w:val="00EF0030"/>
    <w:rsid w:val="00EF0097"/>
    <w:rsid w:val="00EF023B"/>
    <w:rsid w:val="00EF12F1"/>
    <w:rsid w:val="00EF1556"/>
    <w:rsid w:val="00EF194C"/>
    <w:rsid w:val="00EF19F6"/>
    <w:rsid w:val="00EF3B04"/>
    <w:rsid w:val="00EF6117"/>
    <w:rsid w:val="00EF62E4"/>
    <w:rsid w:val="00EF66E0"/>
    <w:rsid w:val="00EF7178"/>
    <w:rsid w:val="00EF7337"/>
    <w:rsid w:val="00F003DB"/>
    <w:rsid w:val="00F0088E"/>
    <w:rsid w:val="00F00A94"/>
    <w:rsid w:val="00F00FE4"/>
    <w:rsid w:val="00F02DA6"/>
    <w:rsid w:val="00F033B1"/>
    <w:rsid w:val="00F03433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1E1"/>
    <w:rsid w:val="00F0771A"/>
    <w:rsid w:val="00F07E97"/>
    <w:rsid w:val="00F07F6A"/>
    <w:rsid w:val="00F10B35"/>
    <w:rsid w:val="00F11A4B"/>
    <w:rsid w:val="00F11B17"/>
    <w:rsid w:val="00F11D3E"/>
    <w:rsid w:val="00F1202F"/>
    <w:rsid w:val="00F1236D"/>
    <w:rsid w:val="00F12B66"/>
    <w:rsid w:val="00F12FBE"/>
    <w:rsid w:val="00F13036"/>
    <w:rsid w:val="00F13305"/>
    <w:rsid w:val="00F134A6"/>
    <w:rsid w:val="00F14952"/>
    <w:rsid w:val="00F14FDB"/>
    <w:rsid w:val="00F14FE0"/>
    <w:rsid w:val="00F15E5B"/>
    <w:rsid w:val="00F1656E"/>
    <w:rsid w:val="00F1661D"/>
    <w:rsid w:val="00F17254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27D6F"/>
    <w:rsid w:val="00F30252"/>
    <w:rsid w:val="00F3035A"/>
    <w:rsid w:val="00F303AC"/>
    <w:rsid w:val="00F30B1A"/>
    <w:rsid w:val="00F30B66"/>
    <w:rsid w:val="00F3137F"/>
    <w:rsid w:val="00F31504"/>
    <w:rsid w:val="00F32E7E"/>
    <w:rsid w:val="00F331EE"/>
    <w:rsid w:val="00F347F4"/>
    <w:rsid w:val="00F355C2"/>
    <w:rsid w:val="00F35F6B"/>
    <w:rsid w:val="00F36AF9"/>
    <w:rsid w:val="00F377F3"/>
    <w:rsid w:val="00F37AA4"/>
    <w:rsid w:val="00F37B92"/>
    <w:rsid w:val="00F42FAD"/>
    <w:rsid w:val="00F43086"/>
    <w:rsid w:val="00F43550"/>
    <w:rsid w:val="00F43721"/>
    <w:rsid w:val="00F43D16"/>
    <w:rsid w:val="00F43FAC"/>
    <w:rsid w:val="00F43FB1"/>
    <w:rsid w:val="00F44C19"/>
    <w:rsid w:val="00F44D46"/>
    <w:rsid w:val="00F44D4A"/>
    <w:rsid w:val="00F458D1"/>
    <w:rsid w:val="00F45D14"/>
    <w:rsid w:val="00F46072"/>
    <w:rsid w:val="00F46359"/>
    <w:rsid w:val="00F4685D"/>
    <w:rsid w:val="00F4706A"/>
    <w:rsid w:val="00F47366"/>
    <w:rsid w:val="00F500AA"/>
    <w:rsid w:val="00F51740"/>
    <w:rsid w:val="00F531B9"/>
    <w:rsid w:val="00F53A0E"/>
    <w:rsid w:val="00F54047"/>
    <w:rsid w:val="00F54725"/>
    <w:rsid w:val="00F54A41"/>
    <w:rsid w:val="00F5584F"/>
    <w:rsid w:val="00F55AA0"/>
    <w:rsid w:val="00F56E45"/>
    <w:rsid w:val="00F57118"/>
    <w:rsid w:val="00F600C0"/>
    <w:rsid w:val="00F60289"/>
    <w:rsid w:val="00F602CB"/>
    <w:rsid w:val="00F60B9D"/>
    <w:rsid w:val="00F60D8B"/>
    <w:rsid w:val="00F60E1C"/>
    <w:rsid w:val="00F6100B"/>
    <w:rsid w:val="00F6154A"/>
    <w:rsid w:val="00F62C15"/>
    <w:rsid w:val="00F63243"/>
    <w:rsid w:val="00F6480B"/>
    <w:rsid w:val="00F64B8F"/>
    <w:rsid w:val="00F666A4"/>
    <w:rsid w:val="00F66AC5"/>
    <w:rsid w:val="00F67BA4"/>
    <w:rsid w:val="00F67F5D"/>
    <w:rsid w:val="00F70566"/>
    <w:rsid w:val="00F70622"/>
    <w:rsid w:val="00F70B7C"/>
    <w:rsid w:val="00F71448"/>
    <w:rsid w:val="00F7199B"/>
    <w:rsid w:val="00F71F64"/>
    <w:rsid w:val="00F7205E"/>
    <w:rsid w:val="00F7222F"/>
    <w:rsid w:val="00F725E4"/>
    <w:rsid w:val="00F742DA"/>
    <w:rsid w:val="00F742EC"/>
    <w:rsid w:val="00F746C5"/>
    <w:rsid w:val="00F754FF"/>
    <w:rsid w:val="00F75749"/>
    <w:rsid w:val="00F7695E"/>
    <w:rsid w:val="00F76B15"/>
    <w:rsid w:val="00F76DD2"/>
    <w:rsid w:val="00F77307"/>
    <w:rsid w:val="00F777C7"/>
    <w:rsid w:val="00F77C01"/>
    <w:rsid w:val="00F77C21"/>
    <w:rsid w:val="00F80B77"/>
    <w:rsid w:val="00F80C3E"/>
    <w:rsid w:val="00F81510"/>
    <w:rsid w:val="00F820AF"/>
    <w:rsid w:val="00F83016"/>
    <w:rsid w:val="00F8457B"/>
    <w:rsid w:val="00F84DA6"/>
    <w:rsid w:val="00F859E0"/>
    <w:rsid w:val="00F85BFD"/>
    <w:rsid w:val="00F86318"/>
    <w:rsid w:val="00F86450"/>
    <w:rsid w:val="00F8651D"/>
    <w:rsid w:val="00F86BF1"/>
    <w:rsid w:val="00F87611"/>
    <w:rsid w:val="00F87BBB"/>
    <w:rsid w:val="00F9021C"/>
    <w:rsid w:val="00F906AD"/>
    <w:rsid w:val="00F90B89"/>
    <w:rsid w:val="00F90D67"/>
    <w:rsid w:val="00F91022"/>
    <w:rsid w:val="00F9152F"/>
    <w:rsid w:val="00F91F91"/>
    <w:rsid w:val="00F93204"/>
    <w:rsid w:val="00F934C9"/>
    <w:rsid w:val="00F9394C"/>
    <w:rsid w:val="00F94729"/>
    <w:rsid w:val="00F94EE8"/>
    <w:rsid w:val="00F94F78"/>
    <w:rsid w:val="00F973A7"/>
    <w:rsid w:val="00F977AD"/>
    <w:rsid w:val="00F979DE"/>
    <w:rsid w:val="00FA0826"/>
    <w:rsid w:val="00FA0CFC"/>
    <w:rsid w:val="00FA1214"/>
    <w:rsid w:val="00FA1DAA"/>
    <w:rsid w:val="00FA1DDD"/>
    <w:rsid w:val="00FA2A8C"/>
    <w:rsid w:val="00FA33DA"/>
    <w:rsid w:val="00FA3792"/>
    <w:rsid w:val="00FA3935"/>
    <w:rsid w:val="00FA4962"/>
    <w:rsid w:val="00FA6EA9"/>
    <w:rsid w:val="00FB02C4"/>
    <w:rsid w:val="00FB08CC"/>
    <w:rsid w:val="00FB0C66"/>
    <w:rsid w:val="00FB13B5"/>
    <w:rsid w:val="00FB1652"/>
    <w:rsid w:val="00FB2D3A"/>
    <w:rsid w:val="00FB35A6"/>
    <w:rsid w:val="00FB4148"/>
    <w:rsid w:val="00FB4A1C"/>
    <w:rsid w:val="00FB54B2"/>
    <w:rsid w:val="00FB5F7A"/>
    <w:rsid w:val="00FB6466"/>
    <w:rsid w:val="00FB65BD"/>
    <w:rsid w:val="00FB78E0"/>
    <w:rsid w:val="00FB796A"/>
    <w:rsid w:val="00FB7B52"/>
    <w:rsid w:val="00FC0398"/>
    <w:rsid w:val="00FC0439"/>
    <w:rsid w:val="00FC07CB"/>
    <w:rsid w:val="00FC0B21"/>
    <w:rsid w:val="00FC0EA6"/>
    <w:rsid w:val="00FC10AB"/>
    <w:rsid w:val="00FC1126"/>
    <w:rsid w:val="00FC1271"/>
    <w:rsid w:val="00FC1C33"/>
    <w:rsid w:val="00FC2536"/>
    <w:rsid w:val="00FC2903"/>
    <w:rsid w:val="00FC2A4C"/>
    <w:rsid w:val="00FC31B9"/>
    <w:rsid w:val="00FC3754"/>
    <w:rsid w:val="00FC437A"/>
    <w:rsid w:val="00FC4B79"/>
    <w:rsid w:val="00FC4D53"/>
    <w:rsid w:val="00FC58BA"/>
    <w:rsid w:val="00FC5A8A"/>
    <w:rsid w:val="00FC5B30"/>
    <w:rsid w:val="00FC5D52"/>
    <w:rsid w:val="00FC61D9"/>
    <w:rsid w:val="00FC6303"/>
    <w:rsid w:val="00FC6490"/>
    <w:rsid w:val="00FC7130"/>
    <w:rsid w:val="00FD0871"/>
    <w:rsid w:val="00FD0A33"/>
    <w:rsid w:val="00FD0EC1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5678"/>
    <w:rsid w:val="00FD62DD"/>
    <w:rsid w:val="00FD67D1"/>
    <w:rsid w:val="00FD6AC7"/>
    <w:rsid w:val="00FD7C1C"/>
    <w:rsid w:val="00FD7D41"/>
    <w:rsid w:val="00FD7E46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6AD"/>
    <w:rsid w:val="00FE6978"/>
    <w:rsid w:val="00FE7706"/>
    <w:rsid w:val="00FE7867"/>
    <w:rsid w:val="00FE7B94"/>
    <w:rsid w:val="00FE7DF9"/>
    <w:rsid w:val="00FE7F4D"/>
    <w:rsid w:val="00FF09AD"/>
    <w:rsid w:val="00FF0B5F"/>
    <w:rsid w:val="00FF0C46"/>
    <w:rsid w:val="00FF1606"/>
    <w:rsid w:val="00FF299B"/>
    <w:rsid w:val="00FF369E"/>
    <w:rsid w:val="00FF4C83"/>
    <w:rsid w:val="00FF4D8E"/>
    <w:rsid w:val="00FF55A5"/>
    <w:rsid w:val="00FF55CA"/>
    <w:rsid w:val="00FF56CD"/>
    <w:rsid w:val="00FF57E3"/>
    <w:rsid w:val="00FF5BCE"/>
    <w:rsid w:val="01257A06"/>
    <w:rsid w:val="01483658"/>
    <w:rsid w:val="01E85F86"/>
    <w:rsid w:val="022963F2"/>
    <w:rsid w:val="02991399"/>
    <w:rsid w:val="03241253"/>
    <w:rsid w:val="034A3FEF"/>
    <w:rsid w:val="0352292D"/>
    <w:rsid w:val="03C70B01"/>
    <w:rsid w:val="042E382F"/>
    <w:rsid w:val="05006853"/>
    <w:rsid w:val="05462AD2"/>
    <w:rsid w:val="05994262"/>
    <w:rsid w:val="06D120E6"/>
    <w:rsid w:val="06D765DC"/>
    <w:rsid w:val="06D820FD"/>
    <w:rsid w:val="075E4FE6"/>
    <w:rsid w:val="08237494"/>
    <w:rsid w:val="08AA7276"/>
    <w:rsid w:val="0AA200B8"/>
    <w:rsid w:val="0B1551F2"/>
    <w:rsid w:val="0B630261"/>
    <w:rsid w:val="0C3C724C"/>
    <w:rsid w:val="0CAD40ED"/>
    <w:rsid w:val="0CE622A7"/>
    <w:rsid w:val="0E672B4F"/>
    <w:rsid w:val="0E9E5A1E"/>
    <w:rsid w:val="0EA215F9"/>
    <w:rsid w:val="0FF701D6"/>
    <w:rsid w:val="10804FFC"/>
    <w:rsid w:val="10CC0BB5"/>
    <w:rsid w:val="11A53EEB"/>
    <w:rsid w:val="12193162"/>
    <w:rsid w:val="134651B1"/>
    <w:rsid w:val="13D75BD0"/>
    <w:rsid w:val="13EF1C08"/>
    <w:rsid w:val="143F685E"/>
    <w:rsid w:val="15F32295"/>
    <w:rsid w:val="175E297E"/>
    <w:rsid w:val="18B74522"/>
    <w:rsid w:val="191C2A45"/>
    <w:rsid w:val="1A54308E"/>
    <w:rsid w:val="1A8F1ED8"/>
    <w:rsid w:val="1B2B0B1B"/>
    <w:rsid w:val="1C242500"/>
    <w:rsid w:val="1CFF5A68"/>
    <w:rsid w:val="1E2A32A6"/>
    <w:rsid w:val="1F4D2461"/>
    <w:rsid w:val="1FF753C0"/>
    <w:rsid w:val="212705E2"/>
    <w:rsid w:val="215D4044"/>
    <w:rsid w:val="22B956BE"/>
    <w:rsid w:val="255F7E50"/>
    <w:rsid w:val="263059A4"/>
    <w:rsid w:val="26363231"/>
    <w:rsid w:val="265873D8"/>
    <w:rsid w:val="266B00BB"/>
    <w:rsid w:val="277913DA"/>
    <w:rsid w:val="27BC4BA9"/>
    <w:rsid w:val="287655B8"/>
    <w:rsid w:val="28AB0A3F"/>
    <w:rsid w:val="29223868"/>
    <w:rsid w:val="29C511AF"/>
    <w:rsid w:val="2A3F4A71"/>
    <w:rsid w:val="2A5F13A7"/>
    <w:rsid w:val="2C8C24A2"/>
    <w:rsid w:val="2E230A0B"/>
    <w:rsid w:val="2F0345D3"/>
    <w:rsid w:val="301437C9"/>
    <w:rsid w:val="30D970F7"/>
    <w:rsid w:val="31D81B1A"/>
    <w:rsid w:val="32314D4B"/>
    <w:rsid w:val="3236556A"/>
    <w:rsid w:val="32415B88"/>
    <w:rsid w:val="337A6814"/>
    <w:rsid w:val="34BE7BE4"/>
    <w:rsid w:val="36E33D6B"/>
    <w:rsid w:val="39071606"/>
    <w:rsid w:val="39514784"/>
    <w:rsid w:val="396B28BE"/>
    <w:rsid w:val="399017A0"/>
    <w:rsid w:val="3A9D2329"/>
    <w:rsid w:val="3AA90F3F"/>
    <w:rsid w:val="3D3074D4"/>
    <w:rsid w:val="3DB635F8"/>
    <w:rsid w:val="3DC001E2"/>
    <w:rsid w:val="3E140967"/>
    <w:rsid w:val="3E3F2D86"/>
    <w:rsid w:val="3F5A5FB6"/>
    <w:rsid w:val="407E51F3"/>
    <w:rsid w:val="40FF2188"/>
    <w:rsid w:val="43125B20"/>
    <w:rsid w:val="444654E8"/>
    <w:rsid w:val="44B33C00"/>
    <w:rsid w:val="4564155C"/>
    <w:rsid w:val="45EF3E2F"/>
    <w:rsid w:val="4600275A"/>
    <w:rsid w:val="48591978"/>
    <w:rsid w:val="49AD4864"/>
    <w:rsid w:val="4A202B1D"/>
    <w:rsid w:val="4A683D0C"/>
    <w:rsid w:val="4B2964B6"/>
    <w:rsid w:val="4C044119"/>
    <w:rsid w:val="4C391838"/>
    <w:rsid w:val="4CDC041C"/>
    <w:rsid w:val="4D4610A0"/>
    <w:rsid w:val="4DE63609"/>
    <w:rsid w:val="4F5B0200"/>
    <w:rsid w:val="4F5B127D"/>
    <w:rsid w:val="50A22F6E"/>
    <w:rsid w:val="52E50640"/>
    <w:rsid w:val="53126B93"/>
    <w:rsid w:val="53452B27"/>
    <w:rsid w:val="53582207"/>
    <w:rsid w:val="53AF3349"/>
    <w:rsid w:val="54120391"/>
    <w:rsid w:val="54CD1691"/>
    <w:rsid w:val="55076639"/>
    <w:rsid w:val="55C61C04"/>
    <w:rsid w:val="55FE1947"/>
    <w:rsid w:val="562A56B0"/>
    <w:rsid w:val="56347AD3"/>
    <w:rsid w:val="56647123"/>
    <w:rsid w:val="56F9126E"/>
    <w:rsid w:val="576D0D3C"/>
    <w:rsid w:val="57D57AA2"/>
    <w:rsid w:val="58B87EE2"/>
    <w:rsid w:val="58C44711"/>
    <w:rsid w:val="59253B26"/>
    <w:rsid w:val="59456FCA"/>
    <w:rsid w:val="597040EF"/>
    <w:rsid w:val="5A1B0733"/>
    <w:rsid w:val="5A3351AE"/>
    <w:rsid w:val="5A5F6E81"/>
    <w:rsid w:val="5A7C031C"/>
    <w:rsid w:val="5C046814"/>
    <w:rsid w:val="5C166A2C"/>
    <w:rsid w:val="5D5E495F"/>
    <w:rsid w:val="5EC20DC6"/>
    <w:rsid w:val="5ECF36C5"/>
    <w:rsid w:val="5F036915"/>
    <w:rsid w:val="5FF368AE"/>
    <w:rsid w:val="60821D33"/>
    <w:rsid w:val="60DC048C"/>
    <w:rsid w:val="61754DF0"/>
    <w:rsid w:val="61F73BEA"/>
    <w:rsid w:val="628C1149"/>
    <w:rsid w:val="638B406D"/>
    <w:rsid w:val="6486011C"/>
    <w:rsid w:val="65987456"/>
    <w:rsid w:val="66D80480"/>
    <w:rsid w:val="67255C88"/>
    <w:rsid w:val="68DB7BE8"/>
    <w:rsid w:val="6A0340CD"/>
    <w:rsid w:val="6B9B2E6E"/>
    <w:rsid w:val="6BC816AD"/>
    <w:rsid w:val="6C687C81"/>
    <w:rsid w:val="6C7F62BA"/>
    <w:rsid w:val="6CDA0329"/>
    <w:rsid w:val="6D096FAC"/>
    <w:rsid w:val="6F794475"/>
    <w:rsid w:val="6FAC25B2"/>
    <w:rsid w:val="6FBC43CA"/>
    <w:rsid w:val="71342D03"/>
    <w:rsid w:val="71F00CFC"/>
    <w:rsid w:val="72CA726F"/>
    <w:rsid w:val="731D3482"/>
    <w:rsid w:val="76141DE4"/>
    <w:rsid w:val="7668080F"/>
    <w:rsid w:val="76950640"/>
    <w:rsid w:val="78A24362"/>
    <w:rsid w:val="79596531"/>
    <w:rsid w:val="79B655FF"/>
    <w:rsid w:val="7A691066"/>
    <w:rsid w:val="7C500425"/>
    <w:rsid w:val="7D0206D0"/>
    <w:rsid w:val="7D4B7891"/>
    <w:rsid w:val="7E9A2759"/>
    <w:rsid w:val="7ED915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9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42"/>
    <w:qFormat/>
    <w:uiPriority w:val="0"/>
    <w:pPr>
      <w:ind w:left="100" w:leftChars="2500"/>
    </w:pPr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4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Title"/>
    <w:basedOn w:val="1"/>
    <w:next w:val="1"/>
    <w:link w:val="36"/>
    <w:qFormat/>
    <w:uiPriority w:val="0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15">
    <w:name w:val="annotation subject"/>
    <w:basedOn w:val="5"/>
    <w:next w:val="5"/>
    <w:link w:val="40"/>
    <w:qFormat/>
    <w:uiPriority w:val="0"/>
    <w:rPr>
      <w:b/>
      <w:bCs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qFormat/>
    <w:uiPriority w:val="0"/>
  </w:style>
  <w:style w:type="character" w:styleId="20">
    <w:name w:val="FollowedHyperlink"/>
    <w:unhideWhenUsed/>
    <w:qFormat/>
    <w:uiPriority w:val="99"/>
    <w:rPr>
      <w:color w:val="666666"/>
      <w:u w:val="none"/>
    </w:rPr>
  </w:style>
  <w:style w:type="character" w:styleId="21">
    <w:name w:val="Emphasis"/>
    <w:qFormat/>
    <w:uiPriority w:val="0"/>
  </w:style>
  <w:style w:type="character" w:styleId="22">
    <w:name w:val="HTML Definition"/>
    <w:qFormat/>
    <w:uiPriority w:val="0"/>
  </w:style>
  <w:style w:type="character" w:styleId="23">
    <w:name w:val="HTML Variable"/>
    <w:qFormat/>
    <w:uiPriority w:val="0"/>
  </w:style>
  <w:style w:type="character" w:styleId="24">
    <w:name w:val="Hyperlink"/>
    <w:qFormat/>
    <w:uiPriority w:val="99"/>
    <w:rPr>
      <w:color w:val="666666"/>
      <w:u w:val="none"/>
    </w:rPr>
  </w:style>
  <w:style w:type="character" w:styleId="25">
    <w:name w:val="HTML Code"/>
    <w:qFormat/>
    <w:uiPriority w:val="0"/>
    <w:rPr>
      <w:rFonts w:ascii="Courier New" w:hAnsi="Courier New"/>
      <w:sz w:val="20"/>
    </w:rPr>
  </w:style>
  <w:style w:type="character" w:styleId="26">
    <w:name w:val="annotation reference"/>
    <w:qFormat/>
    <w:uiPriority w:val="0"/>
    <w:rPr>
      <w:sz w:val="21"/>
      <w:szCs w:val="21"/>
    </w:rPr>
  </w:style>
  <w:style w:type="character" w:styleId="27">
    <w:name w:val="HTML Cite"/>
    <w:qFormat/>
    <w:uiPriority w:val="0"/>
  </w:style>
  <w:style w:type="character" w:customStyle="1" w:styleId="28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9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30">
    <w:name w:val="page_prev"/>
    <w:basedOn w:val="18"/>
    <w:qFormat/>
    <w:uiPriority w:val="0"/>
  </w:style>
  <w:style w:type="character" w:customStyle="1" w:styleId="31">
    <w:name w:val="on"/>
    <w:basedOn w:val="18"/>
    <w:qFormat/>
    <w:uiPriority w:val="0"/>
  </w:style>
  <w:style w:type="character" w:customStyle="1" w:styleId="32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3">
    <w:name w:val="cur1"/>
    <w:qFormat/>
    <w:uiPriority w:val="0"/>
    <w:rPr>
      <w:b/>
      <w:color w:val="CC0000"/>
    </w:rPr>
  </w:style>
  <w:style w:type="character" w:customStyle="1" w:styleId="34">
    <w:name w:val="hover2"/>
    <w:qFormat/>
    <w:uiPriority w:val="0"/>
    <w:rPr>
      <w:color w:val="FFFFFF"/>
    </w:rPr>
  </w:style>
  <w:style w:type="character" w:customStyle="1" w:styleId="35">
    <w:name w:val="page_next"/>
    <w:basedOn w:val="18"/>
    <w:qFormat/>
    <w:uiPriority w:val="0"/>
  </w:style>
  <w:style w:type="character" w:customStyle="1" w:styleId="36">
    <w:name w:val="标题 字符"/>
    <w:link w:val="14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37">
    <w:name w:val="页眉 字符"/>
    <w:link w:val="10"/>
    <w:qFormat/>
    <w:uiPriority w:val="0"/>
    <w:rPr>
      <w:kern w:val="2"/>
      <w:sz w:val="18"/>
      <w:szCs w:val="18"/>
    </w:rPr>
  </w:style>
  <w:style w:type="character" w:customStyle="1" w:styleId="38">
    <w:name w:val="active3"/>
    <w:qFormat/>
    <w:uiPriority w:val="0"/>
    <w:rPr>
      <w:color w:val="FFFFFF"/>
    </w:rPr>
  </w:style>
  <w:style w:type="character" w:customStyle="1" w:styleId="39">
    <w:name w:val="current"/>
    <w:qFormat/>
    <w:uiPriority w:val="0"/>
    <w:rPr>
      <w:color w:val="FFFFFF"/>
      <w:bdr w:val="single" w:color="EE4433" w:sz="6" w:space="0"/>
      <w:shd w:val="clear" w:color="auto" w:fill="EE4433"/>
    </w:rPr>
  </w:style>
  <w:style w:type="character" w:customStyle="1" w:styleId="40">
    <w:name w:val="批注主题 字符"/>
    <w:link w:val="15"/>
    <w:qFormat/>
    <w:uiPriority w:val="0"/>
    <w:rPr>
      <w:b/>
      <w:bCs/>
      <w:kern w:val="2"/>
      <w:sz w:val="21"/>
      <w:szCs w:val="24"/>
    </w:rPr>
  </w:style>
  <w:style w:type="character" w:customStyle="1" w:styleId="41">
    <w:name w:val="页脚 字符"/>
    <w:link w:val="9"/>
    <w:qFormat/>
    <w:uiPriority w:val="99"/>
    <w:rPr>
      <w:kern w:val="2"/>
      <w:sz w:val="18"/>
      <w:szCs w:val="18"/>
    </w:rPr>
  </w:style>
  <w:style w:type="character" w:customStyle="1" w:styleId="42">
    <w:name w:val="日期 字符"/>
    <w:link w:val="7"/>
    <w:qFormat/>
    <w:uiPriority w:val="0"/>
    <w:rPr>
      <w:kern w:val="2"/>
      <w:sz w:val="21"/>
      <w:szCs w:val="24"/>
    </w:rPr>
  </w:style>
  <w:style w:type="paragraph" w:customStyle="1" w:styleId="4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4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5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4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47">
    <w:name w:val="List Paragraph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4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9">
    <w:name w:val="修订2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28118E-C3E8-4842-BC5D-8A33F79626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969</Words>
  <Characters>5524</Characters>
  <Lines>46</Lines>
  <Paragraphs>12</Paragraphs>
  <TotalTime>1</TotalTime>
  <ScaleCrop>false</ScaleCrop>
  <LinksUpToDate>false</LinksUpToDate>
  <CharactersWithSpaces>6481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2020-04-14T01:44:00Z</dcterms:created>
  <dc:creator>walkinnet</dc:creator>
  <cp:lastModifiedBy>zhenny</cp:lastModifiedBy>
  <cp:lastPrinted>2020-07-03T09:47:00Z</cp:lastPrinted>
  <dcterms:modified xsi:type="dcterms:W3CDTF">2020-07-15T03:53:46Z</dcterms:modified>
  <dc:title>信托计划监管报告</dc:title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