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C80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4B4B4C20" w14:textId="77777777" w:rsidR="00051FD5" w:rsidRPr="00436C7A" w:rsidRDefault="00051FD5" w:rsidP="00051FD5"/>
    <w:p w14:paraId="22B44AC2" w14:textId="74CBE2B1" w:rsidR="00051FD5" w:rsidRPr="00436C7A" w:rsidRDefault="00AF7879" w:rsidP="005411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中诚信托有限责任公</w:t>
      </w:r>
      <w:r w:rsidR="00605881">
        <w:rPr>
          <w:rFonts w:ascii="宋体" w:eastAsia="宋体" w:hAnsi="宋体" w:hint="eastAsia"/>
          <w:b/>
          <w:sz w:val="24"/>
          <w:szCs w:val="24"/>
        </w:rPr>
        <w:t>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22C1011" w14:textId="4BEAF750" w:rsidR="00EB7FE3" w:rsidRPr="004C6397" w:rsidRDefault="006F1FE8" w:rsidP="00B63A02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52F65">
        <w:rPr>
          <w:rFonts w:ascii="Arial" w:hAnsi="Arial" w:cs="Arial"/>
          <w:sz w:val="24"/>
          <w:szCs w:val="24"/>
        </w:rPr>
        <w:t xml:space="preserve">  </w:t>
      </w:r>
      <w:r w:rsidR="00605881">
        <w:rPr>
          <w:rFonts w:ascii="Arial" w:hAnsi="Arial" w:cs="Arial" w:hint="eastAsia"/>
          <w:sz w:val="24"/>
          <w:szCs w:val="24"/>
        </w:rPr>
        <w:t>根据贵司的要求，</w:t>
      </w:r>
      <w:r w:rsidR="00605881" w:rsidRPr="001B0A59">
        <w:rPr>
          <w:rFonts w:ascii="Arial" w:hAnsi="Arial" w:cs="Arial"/>
          <w:sz w:val="24"/>
          <w:szCs w:val="24"/>
        </w:rPr>
        <w:t>我司于</w:t>
      </w:r>
      <w:r w:rsidR="00605881">
        <w:rPr>
          <w:rFonts w:ascii="Arial" w:hAnsi="Arial" w:cs="Arial"/>
          <w:sz w:val="24"/>
          <w:szCs w:val="24"/>
        </w:rPr>
        <w:t>20</w:t>
      </w:r>
      <w:r w:rsidR="00605881">
        <w:rPr>
          <w:rFonts w:ascii="Arial" w:hAnsi="Arial" w:cs="Arial" w:hint="eastAsia"/>
          <w:sz w:val="24"/>
          <w:szCs w:val="24"/>
        </w:rPr>
        <w:t>2</w:t>
      </w:r>
      <w:r w:rsidR="00AF7879">
        <w:rPr>
          <w:rFonts w:ascii="Arial" w:hAnsi="Arial" w:cs="Arial"/>
          <w:sz w:val="24"/>
          <w:szCs w:val="24"/>
        </w:rPr>
        <w:t>1</w:t>
      </w:r>
      <w:r w:rsidR="00605881" w:rsidRPr="001B0A59">
        <w:rPr>
          <w:rFonts w:ascii="Arial" w:hAnsi="Arial" w:cs="Arial"/>
          <w:sz w:val="24"/>
          <w:szCs w:val="24"/>
        </w:rPr>
        <w:t>年</w:t>
      </w:r>
      <w:r w:rsidR="00B500D5">
        <w:rPr>
          <w:rFonts w:ascii="Arial" w:hAnsi="Arial" w:cs="Arial"/>
          <w:sz w:val="24"/>
          <w:szCs w:val="24"/>
        </w:rPr>
        <w:t>4</w:t>
      </w:r>
      <w:r w:rsidR="00605881" w:rsidRPr="001B0A59">
        <w:rPr>
          <w:rFonts w:ascii="Arial" w:hAnsi="Arial" w:cs="Arial"/>
          <w:sz w:val="24"/>
          <w:szCs w:val="24"/>
        </w:rPr>
        <w:t>月</w:t>
      </w:r>
      <w:r w:rsidR="00B500D5">
        <w:rPr>
          <w:rFonts w:ascii="Arial" w:hAnsi="Arial" w:cs="Arial"/>
          <w:sz w:val="24"/>
          <w:szCs w:val="24"/>
        </w:rPr>
        <w:t>1</w:t>
      </w:r>
      <w:r w:rsidR="00D60FD5">
        <w:rPr>
          <w:rFonts w:ascii="Arial" w:hAnsi="Arial" w:cs="Arial"/>
          <w:sz w:val="24"/>
          <w:szCs w:val="24"/>
        </w:rPr>
        <w:t>6</w:t>
      </w:r>
      <w:r w:rsidR="00605881" w:rsidRPr="001B0A59">
        <w:rPr>
          <w:rFonts w:ascii="Arial" w:hAnsi="Arial" w:cs="Arial"/>
          <w:sz w:val="24"/>
          <w:szCs w:val="24"/>
        </w:rPr>
        <w:t>日派驻监管人员</w:t>
      </w:r>
      <w:r w:rsidR="00662E4C">
        <w:rPr>
          <w:rFonts w:ascii="Arial" w:eastAsia="宋体" w:hAnsi="Arial" w:cs="Arial" w:hint="eastAsia"/>
          <w:sz w:val="24"/>
          <w:szCs w:val="24"/>
        </w:rPr>
        <w:t>黄丽诗</w:t>
      </w:r>
      <w:r w:rsidR="00605881">
        <w:rPr>
          <w:rFonts w:ascii="Arial" w:hAnsi="Arial" w:cs="Arial" w:hint="eastAsia"/>
          <w:sz w:val="24"/>
          <w:szCs w:val="24"/>
        </w:rPr>
        <w:t>（</w:t>
      </w:r>
      <w:r w:rsidR="00605881" w:rsidRPr="001B0A59">
        <w:rPr>
          <w:rFonts w:ascii="Arial" w:hAnsi="Arial" w:cs="Arial"/>
          <w:sz w:val="24"/>
          <w:szCs w:val="24"/>
        </w:rPr>
        <w:t>身份证号</w:t>
      </w:r>
      <w:r w:rsidR="00605881" w:rsidRPr="001B0A59">
        <w:rPr>
          <w:rFonts w:ascii="Arial" w:hAnsi="Arial" w:cs="Arial" w:hint="eastAsia"/>
          <w:sz w:val="24"/>
          <w:szCs w:val="24"/>
        </w:rPr>
        <w:t>：</w:t>
      </w:r>
      <w:r w:rsidR="00662E4C">
        <w:rPr>
          <w:rFonts w:ascii="Arial" w:eastAsia="仿宋" w:hAnsi="Arial" w:cs="Arial"/>
          <w:kern w:val="0"/>
          <w:sz w:val="24"/>
        </w:rPr>
        <w:t>4</w:t>
      </w:r>
      <w:r w:rsidR="00662E4C">
        <w:rPr>
          <w:rFonts w:ascii="Arial" w:eastAsia="仿宋" w:hAnsi="Arial" w:cs="Arial" w:hint="eastAsia"/>
          <w:kern w:val="0"/>
          <w:sz w:val="24"/>
        </w:rPr>
        <w:t>50803199701206122</w:t>
      </w:r>
      <w:r w:rsidR="00605881">
        <w:rPr>
          <w:rFonts w:ascii="Arial" w:hAnsi="Arial" w:cs="Arial" w:hint="eastAsia"/>
          <w:sz w:val="24"/>
          <w:szCs w:val="24"/>
        </w:rPr>
        <w:t>）</w:t>
      </w:r>
      <w:r w:rsidR="00605881" w:rsidRPr="001B0A59">
        <w:rPr>
          <w:rFonts w:ascii="Arial" w:hAnsi="Arial" w:cs="Arial" w:hint="eastAsia"/>
          <w:sz w:val="24"/>
          <w:szCs w:val="24"/>
        </w:rPr>
        <w:t>进驻</w:t>
      </w:r>
      <w:proofErr w:type="gramStart"/>
      <w:r w:rsidR="005411B6" w:rsidRPr="005411B6">
        <w:rPr>
          <w:rFonts w:ascii="Arial" w:hAnsi="Arial" w:cs="Arial" w:hint="eastAsia"/>
          <w:sz w:val="24"/>
          <w:szCs w:val="24"/>
        </w:rPr>
        <w:t>广西立驰企业管理</w:t>
      </w:r>
      <w:proofErr w:type="gramEnd"/>
      <w:r w:rsidR="005411B6" w:rsidRPr="005411B6">
        <w:rPr>
          <w:rFonts w:ascii="Arial" w:hAnsi="Arial" w:cs="Arial" w:hint="eastAsia"/>
          <w:sz w:val="24"/>
          <w:szCs w:val="24"/>
        </w:rPr>
        <w:t>有限公司</w:t>
      </w:r>
      <w:r w:rsidR="00605881" w:rsidRPr="001B0A59">
        <w:rPr>
          <w:rFonts w:ascii="Arial" w:hAnsi="Arial" w:cs="Arial"/>
          <w:sz w:val="24"/>
          <w:szCs w:val="24"/>
        </w:rPr>
        <w:t>，</w:t>
      </w:r>
      <w:r w:rsidR="00605881"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="00605881" w:rsidRPr="001B0A59">
        <w:rPr>
          <w:rFonts w:ascii="Arial" w:hAnsi="Arial" w:cs="Arial" w:hint="eastAsia"/>
          <w:sz w:val="24"/>
          <w:szCs w:val="24"/>
        </w:rPr>
        <w:t>办理了印鉴</w:t>
      </w:r>
      <w:r w:rsidR="00605881">
        <w:rPr>
          <w:rFonts w:ascii="Arial" w:hAnsi="Arial" w:cs="Arial" w:hint="eastAsia"/>
          <w:sz w:val="24"/>
          <w:szCs w:val="24"/>
        </w:rPr>
        <w:t>、证照</w:t>
      </w:r>
      <w:r w:rsidR="00605881" w:rsidRPr="001B0A59">
        <w:rPr>
          <w:rFonts w:ascii="Arial" w:hAnsi="Arial" w:cs="Arial" w:hint="eastAsia"/>
          <w:sz w:val="24"/>
          <w:szCs w:val="24"/>
        </w:rPr>
        <w:t>交接</w:t>
      </w:r>
      <w:r w:rsidR="00605881">
        <w:rPr>
          <w:rFonts w:ascii="Arial" w:hAnsi="Arial" w:cs="Arial" w:hint="eastAsia"/>
          <w:sz w:val="24"/>
          <w:szCs w:val="24"/>
        </w:rPr>
        <w:t>手续</w:t>
      </w:r>
      <w:r w:rsidR="00605881" w:rsidRPr="001B0A59">
        <w:rPr>
          <w:rFonts w:ascii="Arial" w:hAnsi="Arial" w:cs="Arial" w:hint="eastAsia"/>
          <w:sz w:val="24"/>
          <w:szCs w:val="24"/>
        </w:rPr>
        <w:t>，开始</w:t>
      </w:r>
      <w:r w:rsidR="00605881">
        <w:rPr>
          <w:rFonts w:ascii="Arial" w:hAnsi="Arial" w:cs="Arial" w:hint="eastAsia"/>
          <w:sz w:val="24"/>
          <w:szCs w:val="24"/>
        </w:rPr>
        <w:t>了与</w:t>
      </w:r>
      <w:proofErr w:type="gramStart"/>
      <w:r w:rsidR="005411B6" w:rsidRPr="005411B6">
        <w:rPr>
          <w:rFonts w:ascii="Arial" w:hAnsi="Arial" w:cs="Arial" w:hint="eastAsia"/>
          <w:sz w:val="24"/>
          <w:szCs w:val="24"/>
        </w:rPr>
        <w:t>广西立驰企业管理</w:t>
      </w:r>
      <w:proofErr w:type="gramEnd"/>
      <w:r w:rsidR="005411B6" w:rsidRPr="005411B6">
        <w:rPr>
          <w:rFonts w:ascii="Arial" w:hAnsi="Arial" w:cs="Arial" w:hint="eastAsia"/>
          <w:sz w:val="24"/>
          <w:szCs w:val="24"/>
        </w:rPr>
        <w:t>有限公司</w:t>
      </w:r>
      <w:r w:rsidR="00605881">
        <w:rPr>
          <w:rFonts w:ascii="Arial" w:hAnsi="Arial" w:cs="Arial" w:hint="eastAsia"/>
          <w:sz w:val="24"/>
          <w:szCs w:val="24"/>
        </w:rPr>
        <w:t>共管印鉴、证照的工作</w:t>
      </w:r>
      <w:r w:rsidR="00605881" w:rsidRPr="001B0A59">
        <w:rPr>
          <w:rFonts w:ascii="Arial" w:hAnsi="Arial" w:cs="Arial" w:hint="eastAsia"/>
          <w:sz w:val="24"/>
          <w:szCs w:val="24"/>
        </w:rPr>
        <w:t>。根据</w:t>
      </w:r>
      <w:r w:rsidR="00605881">
        <w:rPr>
          <w:rFonts w:ascii="Arial" w:hAnsi="Arial" w:cs="Arial" w:hint="eastAsia"/>
          <w:sz w:val="24"/>
          <w:szCs w:val="24"/>
        </w:rPr>
        <w:t>贵司、我司</w:t>
      </w:r>
      <w:r w:rsidR="00EB7FE3">
        <w:rPr>
          <w:rFonts w:ascii="Arial" w:hAnsi="Arial" w:cs="Arial" w:hint="eastAsia"/>
          <w:sz w:val="24"/>
          <w:szCs w:val="24"/>
        </w:rPr>
        <w:t>、</w:t>
      </w:r>
      <w:proofErr w:type="gramStart"/>
      <w:r w:rsidR="005411B6" w:rsidRPr="005411B6">
        <w:rPr>
          <w:rFonts w:ascii="Arial" w:hAnsi="Arial" w:cs="Arial" w:hint="eastAsia"/>
          <w:sz w:val="24"/>
          <w:szCs w:val="24"/>
        </w:rPr>
        <w:t>广西立驰企业管理</w:t>
      </w:r>
      <w:proofErr w:type="gramEnd"/>
      <w:r w:rsidR="005411B6" w:rsidRPr="005411B6">
        <w:rPr>
          <w:rFonts w:ascii="Arial" w:hAnsi="Arial" w:cs="Arial" w:hint="eastAsia"/>
          <w:sz w:val="24"/>
          <w:szCs w:val="24"/>
        </w:rPr>
        <w:t>有限公司</w:t>
      </w:r>
      <w:r w:rsidR="00605881">
        <w:rPr>
          <w:rFonts w:ascii="Arial" w:hAnsi="Arial" w:cs="Arial" w:hint="eastAsia"/>
          <w:sz w:val="24"/>
          <w:szCs w:val="24"/>
        </w:rPr>
        <w:t>签订的</w:t>
      </w:r>
      <w:r w:rsidR="002A176D">
        <w:rPr>
          <w:rFonts w:ascii="Arial" w:hAnsi="Arial" w:cs="Arial" w:hint="eastAsia"/>
          <w:sz w:val="24"/>
          <w:szCs w:val="24"/>
        </w:rPr>
        <w:t>编号为</w:t>
      </w:r>
      <w:r w:rsidR="005411B6" w:rsidRPr="005411B6">
        <w:rPr>
          <w:rFonts w:ascii="Arial" w:hAnsi="Arial" w:cs="Arial" w:hint="eastAsia"/>
          <w:sz w:val="24"/>
          <w:szCs w:val="24"/>
        </w:rPr>
        <w:t>2020JH0657HZ01TZJG01</w:t>
      </w:r>
      <w:r w:rsidR="002A176D">
        <w:rPr>
          <w:rFonts w:ascii="Arial" w:hAnsi="Arial" w:cs="Arial" w:hint="eastAsia"/>
          <w:sz w:val="24"/>
          <w:szCs w:val="24"/>
        </w:rPr>
        <w:t>的</w:t>
      </w:r>
      <w:r w:rsidR="00605881">
        <w:rPr>
          <w:rFonts w:ascii="Arial" w:hAnsi="Arial" w:cs="Arial" w:hint="eastAsia"/>
          <w:sz w:val="24"/>
          <w:szCs w:val="24"/>
        </w:rPr>
        <w:t>《</w:t>
      </w:r>
      <w:r w:rsidR="005411B6" w:rsidRPr="005411B6">
        <w:rPr>
          <w:rFonts w:ascii="Arial" w:hAnsi="Arial" w:cs="Arial"/>
          <w:sz w:val="24"/>
          <w:szCs w:val="24"/>
        </w:rPr>
        <w:t xml:space="preserve">2020 </w:t>
      </w:r>
      <w:r w:rsidR="005411B6" w:rsidRPr="005411B6">
        <w:rPr>
          <w:rFonts w:ascii="Arial" w:hAnsi="Arial" w:cs="Arial" w:hint="eastAsia"/>
          <w:sz w:val="24"/>
          <w:szCs w:val="24"/>
        </w:rPr>
        <w:t>年中诚信托安康</w:t>
      </w:r>
      <w:r w:rsidR="005411B6" w:rsidRPr="005411B6">
        <w:rPr>
          <w:rFonts w:ascii="Arial" w:hAnsi="Arial" w:cs="Arial" w:hint="eastAsia"/>
          <w:sz w:val="24"/>
          <w:szCs w:val="24"/>
        </w:rPr>
        <w:t xml:space="preserve"> </w:t>
      </w:r>
      <w:r w:rsidR="005411B6" w:rsidRPr="005411B6">
        <w:rPr>
          <w:rFonts w:ascii="Arial" w:hAnsi="Arial" w:cs="Arial"/>
          <w:sz w:val="24"/>
          <w:szCs w:val="24"/>
        </w:rPr>
        <w:t xml:space="preserve">1 </w:t>
      </w:r>
      <w:r w:rsidR="005411B6" w:rsidRPr="005411B6">
        <w:rPr>
          <w:rFonts w:ascii="Arial" w:hAnsi="Arial" w:cs="Arial" w:hint="eastAsia"/>
          <w:sz w:val="24"/>
          <w:szCs w:val="24"/>
        </w:rPr>
        <w:t>号集合资金信托计划</w:t>
      </w:r>
      <w:r w:rsidR="005411B6" w:rsidRPr="005411B6">
        <w:rPr>
          <w:rFonts w:ascii="Arial" w:hAnsi="Arial" w:cs="Arial" w:hint="eastAsia"/>
          <w:sz w:val="24"/>
          <w:szCs w:val="24"/>
        </w:rPr>
        <w:t xml:space="preserve"> </w:t>
      </w:r>
      <w:r w:rsidR="005411B6" w:rsidRPr="005411B6">
        <w:rPr>
          <w:rFonts w:ascii="Arial" w:hAnsi="Arial" w:cs="Arial" w:hint="eastAsia"/>
          <w:sz w:val="24"/>
          <w:szCs w:val="24"/>
        </w:rPr>
        <w:t>投资监管服务协议</w:t>
      </w:r>
      <w:r w:rsidR="00605881">
        <w:rPr>
          <w:rFonts w:ascii="Arial" w:hAnsi="Arial" w:cs="Arial" w:hint="eastAsia"/>
          <w:sz w:val="24"/>
          <w:szCs w:val="24"/>
        </w:rPr>
        <w:t>》</w:t>
      </w:r>
      <w:r w:rsidR="00605881" w:rsidRPr="001B0A59">
        <w:rPr>
          <w:rFonts w:ascii="Arial" w:hAnsi="Arial" w:cs="Arial" w:hint="eastAsia"/>
          <w:sz w:val="24"/>
          <w:szCs w:val="24"/>
        </w:rPr>
        <w:t>约定</w:t>
      </w:r>
      <w:r w:rsidR="00605881"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CD66AB">
        <w:rPr>
          <w:rFonts w:ascii="Arial" w:hAnsi="Arial" w:cs="Arial" w:hint="eastAsia"/>
          <w:sz w:val="24"/>
          <w:szCs w:val="24"/>
        </w:rPr>
        <w:t>监管服务费标准为</w:t>
      </w:r>
      <w:r w:rsidR="005411B6" w:rsidRPr="005411B6">
        <w:rPr>
          <w:rFonts w:ascii="Arial" w:hAnsi="Arial" w:cs="Arial" w:hint="eastAsia"/>
          <w:sz w:val="24"/>
          <w:szCs w:val="24"/>
        </w:rPr>
        <w:t>43</w:t>
      </w:r>
      <w:r w:rsidR="00D60FD5">
        <w:rPr>
          <w:rFonts w:ascii="Arial" w:hAnsi="Arial" w:cs="Arial"/>
          <w:sz w:val="24"/>
          <w:szCs w:val="24"/>
        </w:rPr>
        <w:t>,</w:t>
      </w:r>
      <w:r w:rsidR="005411B6" w:rsidRPr="005411B6">
        <w:rPr>
          <w:rFonts w:ascii="Arial" w:hAnsi="Arial" w:cs="Arial" w:hint="eastAsia"/>
          <w:sz w:val="24"/>
          <w:szCs w:val="24"/>
        </w:rPr>
        <w:t>333</w:t>
      </w:r>
      <w:r w:rsidR="00D60FD5">
        <w:rPr>
          <w:rFonts w:ascii="Arial" w:hAnsi="Arial" w:cs="Arial"/>
          <w:sz w:val="24"/>
          <w:szCs w:val="24"/>
        </w:rPr>
        <w:t>.00</w:t>
      </w:r>
      <w:r w:rsidR="005411B6" w:rsidRPr="005411B6">
        <w:rPr>
          <w:rFonts w:ascii="Arial" w:hAnsi="Arial" w:cs="Arial" w:hint="eastAsia"/>
          <w:sz w:val="24"/>
          <w:szCs w:val="24"/>
        </w:rPr>
        <w:t xml:space="preserve"> </w:t>
      </w:r>
      <w:r w:rsidR="005411B6" w:rsidRPr="005411B6">
        <w:rPr>
          <w:rFonts w:ascii="Arial" w:hAnsi="Arial" w:cs="Arial" w:hint="eastAsia"/>
          <w:sz w:val="24"/>
          <w:szCs w:val="24"/>
        </w:rPr>
        <w:t>元</w:t>
      </w:r>
      <w:r w:rsidR="005411B6" w:rsidRPr="005411B6">
        <w:rPr>
          <w:rFonts w:ascii="Arial" w:hAnsi="Arial" w:cs="Arial" w:hint="eastAsia"/>
          <w:sz w:val="24"/>
          <w:szCs w:val="24"/>
        </w:rPr>
        <w:t>/</w:t>
      </w:r>
      <w:r w:rsidR="005411B6" w:rsidRPr="005411B6">
        <w:rPr>
          <w:rFonts w:ascii="Arial" w:hAnsi="Arial" w:cs="Arial" w:hint="eastAsia"/>
          <w:sz w:val="24"/>
          <w:szCs w:val="24"/>
        </w:rPr>
        <w:t>月（大写：每月</w:t>
      </w:r>
      <w:proofErr w:type="gramStart"/>
      <w:r w:rsidR="005411B6" w:rsidRPr="005411B6">
        <w:rPr>
          <w:rFonts w:ascii="Arial" w:hAnsi="Arial" w:cs="Arial" w:hint="eastAsia"/>
          <w:sz w:val="24"/>
          <w:szCs w:val="24"/>
        </w:rPr>
        <w:t>肆万叁仟叁佰叁拾叁</w:t>
      </w:r>
      <w:proofErr w:type="gramEnd"/>
      <w:r w:rsidR="005411B6" w:rsidRPr="005411B6">
        <w:rPr>
          <w:rFonts w:ascii="Arial" w:hAnsi="Arial" w:cs="Arial" w:hint="eastAsia"/>
          <w:sz w:val="24"/>
          <w:szCs w:val="24"/>
        </w:rPr>
        <w:t>元整）</w:t>
      </w:r>
      <w:r w:rsidR="00CD66AB">
        <w:rPr>
          <w:rFonts w:ascii="Arial" w:hAnsi="Arial" w:cs="Arial" w:hint="eastAsia"/>
          <w:sz w:val="24"/>
          <w:szCs w:val="24"/>
        </w:rPr>
        <w:t>，</w:t>
      </w:r>
      <w:r w:rsidR="00EB7FE3" w:rsidRPr="00CA2C90">
        <w:rPr>
          <w:rFonts w:ascii="Arial" w:hAnsi="Arial" w:cs="Arial" w:hint="eastAsia"/>
          <w:sz w:val="24"/>
          <w:szCs w:val="24"/>
        </w:rPr>
        <w:t>自</w:t>
      </w:r>
      <w:r w:rsidR="00252F65">
        <w:rPr>
          <w:rFonts w:ascii="Arial" w:hAnsi="Arial" w:cs="Arial" w:hint="eastAsia"/>
          <w:sz w:val="24"/>
          <w:szCs w:val="24"/>
        </w:rPr>
        <w:t>我</w:t>
      </w:r>
      <w:proofErr w:type="gramStart"/>
      <w:r w:rsidR="00252F65">
        <w:rPr>
          <w:rFonts w:ascii="Arial" w:hAnsi="Arial" w:cs="Arial" w:hint="eastAsia"/>
          <w:sz w:val="24"/>
          <w:szCs w:val="24"/>
        </w:rPr>
        <w:t>司</w:t>
      </w:r>
      <w:r w:rsidR="00EB7FE3" w:rsidRPr="00CA2C90">
        <w:rPr>
          <w:rFonts w:ascii="Arial" w:hAnsi="Arial" w:cs="Arial" w:hint="eastAsia"/>
          <w:sz w:val="24"/>
          <w:szCs w:val="24"/>
        </w:rPr>
        <w:t>正式</w:t>
      </w:r>
      <w:proofErr w:type="gramEnd"/>
      <w:r w:rsidR="00EB7FE3" w:rsidRPr="00CA2C90">
        <w:rPr>
          <w:rFonts w:ascii="Arial" w:hAnsi="Arial" w:cs="Arial" w:hint="eastAsia"/>
          <w:sz w:val="24"/>
          <w:szCs w:val="24"/>
        </w:rPr>
        <w:t>驻场之日起每个自然</w:t>
      </w:r>
      <w:proofErr w:type="gramStart"/>
      <w:r w:rsidR="00EB7FE3" w:rsidRPr="00CA2C90">
        <w:rPr>
          <w:rFonts w:ascii="Arial" w:hAnsi="Arial" w:cs="Arial" w:hint="eastAsia"/>
          <w:sz w:val="24"/>
          <w:szCs w:val="24"/>
        </w:rPr>
        <w:t>季度末月</w:t>
      </w:r>
      <w:proofErr w:type="gramEnd"/>
      <w:r w:rsidR="00EB7FE3" w:rsidRPr="00CA2C90">
        <w:rPr>
          <w:rFonts w:ascii="Arial" w:hAnsi="Arial" w:cs="Arial" w:hint="eastAsia"/>
          <w:sz w:val="24"/>
          <w:szCs w:val="24"/>
        </w:rPr>
        <w:t>2</w:t>
      </w:r>
      <w:r w:rsidR="005411B6">
        <w:rPr>
          <w:rFonts w:ascii="Arial" w:hAnsi="Arial" w:cs="Arial"/>
          <w:sz w:val="24"/>
          <w:szCs w:val="24"/>
        </w:rPr>
        <w:t>0</w:t>
      </w:r>
      <w:r w:rsidR="00EB7FE3" w:rsidRPr="00CA2C90">
        <w:rPr>
          <w:rFonts w:ascii="Arial" w:hAnsi="Arial" w:cs="Arial" w:hint="eastAsia"/>
          <w:sz w:val="24"/>
          <w:szCs w:val="24"/>
        </w:rPr>
        <w:t>日后，</w:t>
      </w:r>
      <w:r w:rsidR="00252F65">
        <w:rPr>
          <w:rFonts w:ascii="Arial" w:hAnsi="Arial" w:cs="Arial" w:hint="eastAsia"/>
          <w:sz w:val="24"/>
          <w:szCs w:val="24"/>
        </w:rPr>
        <w:t>我司</w:t>
      </w:r>
      <w:r w:rsidR="00EB7FE3" w:rsidRPr="00CA2C90">
        <w:rPr>
          <w:rFonts w:ascii="Arial" w:hAnsi="Arial" w:cs="Arial" w:hint="eastAsia"/>
          <w:sz w:val="24"/>
          <w:szCs w:val="24"/>
        </w:rPr>
        <w:t>向</w:t>
      </w:r>
      <w:r w:rsidR="00252F65">
        <w:rPr>
          <w:rFonts w:ascii="Arial" w:hAnsi="Arial" w:cs="Arial" w:hint="eastAsia"/>
          <w:sz w:val="24"/>
          <w:szCs w:val="24"/>
        </w:rPr>
        <w:t>贵司</w:t>
      </w:r>
      <w:r w:rsidR="00EB7FE3" w:rsidRPr="00CA2C90">
        <w:rPr>
          <w:rFonts w:ascii="Arial" w:hAnsi="Arial" w:cs="Arial" w:hint="eastAsia"/>
          <w:sz w:val="24"/>
          <w:szCs w:val="24"/>
        </w:rPr>
        <w:t>开具合法有效金额相符的增值税普通发票后的</w:t>
      </w:r>
      <w:r w:rsidR="005411B6">
        <w:rPr>
          <w:rFonts w:ascii="Arial" w:hAnsi="Arial" w:cs="Arial" w:hint="eastAsia"/>
          <w:sz w:val="24"/>
          <w:szCs w:val="24"/>
        </w:rPr>
        <w:t>十</w:t>
      </w:r>
      <w:r w:rsidR="00EB7FE3" w:rsidRPr="00CA2C90">
        <w:rPr>
          <w:rFonts w:ascii="Arial" w:hAnsi="Arial" w:cs="Arial" w:hint="eastAsia"/>
          <w:sz w:val="24"/>
          <w:szCs w:val="24"/>
        </w:rPr>
        <w:t>个工作日内</w:t>
      </w:r>
      <w:r w:rsidR="00252F65">
        <w:rPr>
          <w:rFonts w:ascii="Arial" w:hAnsi="Arial" w:cs="Arial" w:hint="eastAsia"/>
          <w:sz w:val="24"/>
          <w:szCs w:val="24"/>
        </w:rPr>
        <w:t>贵</w:t>
      </w:r>
      <w:proofErr w:type="gramStart"/>
      <w:r w:rsidR="00252F65">
        <w:rPr>
          <w:rFonts w:ascii="Arial" w:hAnsi="Arial" w:cs="Arial" w:hint="eastAsia"/>
          <w:sz w:val="24"/>
          <w:szCs w:val="24"/>
        </w:rPr>
        <w:t>司</w:t>
      </w:r>
      <w:r w:rsidR="00EB7FE3" w:rsidRPr="00CA2C90">
        <w:rPr>
          <w:rFonts w:ascii="Arial" w:hAnsi="Arial" w:cs="Arial" w:hint="eastAsia"/>
          <w:sz w:val="24"/>
          <w:szCs w:val="24"/>
        </w:rPr>
        <w:t>支付</w:t>
      </w:r>
      <w:proofErr w:type="gramEnd"/>
      <w:r w:rsidR="00EB7FE3" w:rsidRPr="00CA2C90">
        <w:rPr>
          <w:rFonts w:ascii="Arial" w:hAnsi="Arial" w:cs="Arial" w:hint="eastAsia"/>
          <w:sz w:val="24"/>
          <w:szCs w:val="24"/>
        </w:rPr>
        <w:t>监管费用，不足一个月的，按实际服务天数结算（含休息日及法定节假日）</w:t>
      </w:r>
      <w:r w:rsidR="00605881">
        <w:rPr>
          <w:rFonts w:ascii="Arial" w:hAnsi="Arial" w:cs="Arial" w:hint="eastAsia"/>
          <w:sz w:val="24"/>
          <w:szCs w:val="24"/>
        </w:rPr>
        <w:t>。</w:t>
      </w:r>
      <w:r w:rsidR="00252F65" w:rsidRPr="00252F65">
        <w:rPr>
          <w:rFonts w:ascii="Arial" w:hAnsi="Arial" w:cs="Arial" w:hint="eastAsia"/>
          <w:sz w:val="24"/>
          <w:szCs w:val="24"/>
        </w:rPr>
        <w:t>每天的监管服务费标准为</w:t>
      </w:r>
      <w:r w:rsidR="005411B6" w:rsidRPr="00B63A02">
        <w:rPr>
          <w:rFonts w:ascii="Arial" w:hAnsi="Arial" w:cs="Arial" w:hint="eastAsia"/>
          <w:sz w:val="24"/>
          <w:szCs w:val="24"/>
        </w:rPr>
        <w:t>1</w:t>
      </w:r>
      <w:r w:rsidR="00D60FD5">
        <w:rPr>
          <w:rFonts w:ascii="Arial" w:hAnsi="Arial" w:cs="Arial"/>
          <w:sz w:val="24"/>
          <w:szCs w:val="24"/>
        </w:rPr>
        <w:t>,</w:t>
      </w:r>
      <w:r w:rsidR="005411B6" w:rsidRPr="00B63A02">
        <w:rPr>
          <w:rFonts w:ascii="Arial" w:hAnsi="Arial" w:cs="Arial" w:hint="eastAsia"/>
          <w:sz w:val="24"/>
          <w:szCs w:val="24"/>
        </w:rPr>
        <w:t>424.66</w:t>
      </w:r>
      <w:r w:rsidR="00252F65" w:rsidRPr="00252F65">
        <w:rPr>
          <w:rFonts w:ascii="Arial" w:hAnsi="Arial" w:cs="Arial" w:hint="eastAsia"/>
          <w:sz w:val="24"/>
          <w:szCs w:val="24"/>
        </w:rPr>
        <w:t>元</w:t>
      </w:r>
      <w:r w:rsidR="00252F65" w:rsidRPr="00252F65">
        <w:rPr>
          <w:rFonts w:ascii="Arial" w:hAnsi="Arial" w:cs="Arial" w:hint="eastAsia"/>
          <w:sz w:val="24"/>
          <w:szCs w:val="24"/>
        </w:rPr>
        <w:t>/</w:t>
      </w:r>
      <w:r w:rsidR="00252F65" w:rsidRPr="00252F65">
        <w:rPr>
          <w:rFonts w:ascii="Arial" w:hAnsi="Arial" w:cs="Arial" w:hint="eastAsia"/>
          <w:sz w:val="24"/>
          <w:szCs w:val="24"/>
        </w:rPr>
        <w:t>日（大写：</w:t>
      </w:r>
      <w:r w:rsidR="005411B6" w:rsidRPr="004C6397">
        <w:rPr>
          <w:rFonts w:ascii="Arial" w:hAnsi="Arial" w:cs="Arial" w:hint="eastAsia"/>
          <w:color w:val="000000" w:themeColor="text1"/>
          <w:sz w:val="24"/>
          <w:szCs w:val="24"/>
        </w:rPr>
        <w:t>每日</w:t>
      </w:r>
      <w:proofErr w:type="gramStart"/>
      <w:r w:rsidR="005411B6" w:rsidRPr="004C6397">
        <w:rPr>
          <w:rFonts w:ascii="Arial" w:hAnsi="Arial" w:cs="Arial" w:hint="eastAsia"/>
          <w:color w:val="000000" w:themeColor="text1"/>
          <w:sz w:val="24"/>
          <w:szCs w:val="24"/>
        </w:rPr>
        <w:t>壹仟肆佰贰拾肆</w:t>
      </w:r>
      <w:proofErr w:type="gramEnd"/>
      <w:r w:rsidR="005411B6" w:rsidRPr="004C6397">
        <w:rPr>
          <w:rFonts w:ascii="Arial" w:hAnsi="Arial" w:cs="Arial" w:hint="eastAsia"/>
          <w:color w:val="000000" w:themeColor="text1"/>
          <w:sz w:val="24"/>
          <w:szCs w:val="24"/>
        </w:rPr>
        <w:t>元陆角陆分</w:t>
      </w:r>
      <w:r w:rsidR="00252F65" w:rsidRPr="004C6397">
        <w:rPr>
          <w:rFonts w:ascii="Arial" w:hAnsi="Arial" w:cs="Arial" w:hint="eastAsia"/>
          <w:color w:val="000000" w:themeColor="text1"/>
          <w:sz w:val="24"/>
          <w:szCs w:val="24"/>
        </w:rPr>
        <w:t>）</w:t>
      </w:r>
    </w:p>
    <w:p w14:paraId="07250038" w14:textId="4113FD92" w:rsidR="00252F65" w:rsidRPr="005411B6" w:rsidRDefault="00605881" w:rsidP="004C6397">
      <w:pPr>
        <w:widowControl/>
        <w:ind w:left="1200" w:hangingChars="500" w:hanging="1200"/>
        <w:rPr>
          <w:rFonts w:ascii="等线" w:eastAsia="等线" w:hAnsi="等线" w:cs="宋体"/>
          <w:color w:val="000000"/>
          <w:kern w:val="0"/>
          <w:sz w:val="22"/>
        </w:rPr>
      </w:pPr>
      <w:r w:rsidRPr="004C6397">
        <w:rPr>
          <w:rFonts w:ascii="Arial" w:hAnsi="Arial" w:cs="Arial" w:hint="eastAsia"/>
          <w:color w:val="000000" w:themeColor="text1"/>
          <w:sz w:val="24"/>
          <w:szCs w:val="24"/>
        </w:rPr>
        <w:t>据此计算：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4</w:t>
      </w:r>
      <w:r w:rsidR="00D60FD5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（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15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天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*1</w:t>
      </w:r>
      <w:r w:rsidR="002804BF">
        <w:rPr>
          <w:rFonts w:ascii="Arial" w:hAnsi="Arial" w:cs="Arial"/>
          <w:color w:val="000000" w:themeColor="text1"/>
          <w:sz w:val="24"/>
          <w:szCs w:val="24"/>
        </w:rPr>
        <w:t>,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424.66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）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+5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月（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43</w:t>
      </w:r>
      <w:r w:rsidR="002804BF">
        <w:rPr>
          <w:rFonts w:ascii="Arial" w:hAnsi="Arial" w:cs="Arial"/>
          <w:color w:val="000000" w:themeColor="text1"/>
          <w:sz w:val="24"/>
          <w:szCs w:val="24"/>
        </w:rPr>
        <w:t>,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333</w:t>
      </w:r>
      <w:r w:rsidR="002804BF">
        <w:rPr>
          <w:rFonts w:ascii="Arial" w:hAnsi="Arial" w:cs="Arial"/>
          <w:color w:val="000000" w:themeColor="text1"/>
          <w:sz w:val="24"/>
          <w:szCs w:val="24"/>
        </w:rPr>
        <w:t>.00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元）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+6</w:t>
      </w:r>
      <w:r w:rsidR="004C6397" w:rsidRPr="004C6397">
        <w:rPr>
          <w:rFonts w:ascii="Arial" w:hAnsi="Arial" w:cs="Arial" w:hint="eastAsia"/>
          <w:color w:val="000000" w:themeColor="text1"/>
          <w:sz w:val="24"/>
          <w:szCs w:val="24"/>
        </w:rPr>
        <w:t>月（</w:t>
      </w:r>
      <w:r w:rsidR="002804BF" w:rsidRPr="004C6397">
        <w:rPr>
          <w:rFonts w:ascii="Arial" w:hAnsi="Arial" w:cs="Arial" w:hint="eastAsia"/>
          <w:color w:val="000000" w:themeColor="text1"/>
          <w:sz w:val="24"/>
          <w:szCs w:val="24"/>
        </w:rPr>
        <w:t>43</w:t>
      </w:r>
      <w:r w:rsidR="002804BF">
        <w:rPr>
          <w:rFonts w:ascii="Arial" w:hAnsi="Arial" w:cs="Arial"/>
          <w:color w:val="000000" w:themeColor="text1"/>
          <w:sz w:val="24"/>
          <w:szCs w:val="24"/>
        </w:rPr>
        <w:t>,</w:t>
      </w:r>
      <w:r w:rsidR="002804BF" w:rsidRPr="004C6397">
        <w:rPr>
          <w:rFonts w:ascii="Arial" w:hAnsi="Arial" w:cs="Arial" w:hint="eastAsia"/>
          <w:color w:val="000000" w:themeColor="text1"/>
          <w:sz w:val="24"/>
          <w:szCs w:val="24"/>
        </w:rPr>
        <w:t>333</w:t>
      </w:r>
      <w:r w:rsidR="002804BF">
        <w:rPr>
          <w:rFonts w:ascii="Arial" w:hAnsi="Arial" w:cs="Arial"/>
          <w:color w:val="000000" w:themeColor="text1"/>
          <w:sz w:val="24"/>
          <w:szCs w:val="24"/>
        </w:rPr>
        <w:t>.0</w:t>
      </w:r>
      <w:r w:rsidR="004C6397" w:rsidRPr="004C6397">
        <w:rPr>
          <w:rFonts w:ascii="Arial" w:hAnsi="Arial" w:cs="Arial" w:hint="eastAsia"/>
          <w:sz w:val="24"/>
          <w:szCs w:val="24"/>
        </w:rPr>
        <w:t>元）</w:t>
      </w:r>
      <w:r w:rsidR="004C6397" w:rsidRPr="004C6397">
        <w:rPr>
          <w:rFonts w:ascii="Arial" w:hAnsi="Arial" w:cs="Arial" w:hint="eastAsia"/>
          <w:sz w:val="24"/>
          <w:szCs w:val="24"/>
        </w:rPr>
        <w:t>+7</w:t>
      </w:r>
      <w:r w:rsidR="00D60FD5">
        <w:rPr>
          <w:rFonts w:ascii="Arial" w:hAnsi="Arial" w:cs="Arial" w:hint="eastAsia"/>
          <w:sz w:val="24"/>
          <w:szCs w:val="24"/>
        </w:rPr>
        <w:t>月</w:t>
      </w:r>
      <w:r w:rsidR="004C6397" w:rsidRPr="004C6397">
        <w:rPr>
          <w:rFonts w:ascii="Arial" w:hAnsi="Arial" w:cs="Arial" w:hint="eastAsia"/>
          <w:sz w:val="24"/>
          <w:szCs w:val="24"/>
        </w:rPr>
        <w:t>（</w:t>
      </w:r>
      <w:r w:rsidR="004C6397" w:rsidRPr="004C6397">
        <w:rPr>
          <w:rFonts w:ascii="Arial" w:hAnsi="Arial" w:cs="Arial" w:hint="eastAsia"/>
          <w:sz w:val="24"/>
          <w:szCs w:val="24"/>
        </w:rPr>
        <w:t>1</w:t>
      </w:r>
      <w:r w:rsidR="002804BF">
        <w:rPr>
          <w:rFonts w:ascii="Arial" w:hAnsi="Arial" w:cs="Arial"/>
          <w:sz w:val="24"/>
          <w:szCs w:val="24"/>
        </w:rPr>
        <w:t>6</w:t>
      </w:r>
      <w:r w:rsidR="004C6397" w:rsidRPr="004C6397">
        <w:rPr>
          <w:rFonts w:ascii="Arial" w:hAnsi="Arial" w:cs="Arial" w:hint="eastAsia"/>
          <w:sz w:val="24"/>
          <w:szCs w:val="24"/>
        </w:rPr>
        <w:t>天</w:t>
      </w:r>
      <w:r w:rsidR="004C6397" w:rsidRPr="004C6397">
        <w:rPr>
          <w:rFonts w:ascii="Arial" w:hAnsi="Arial" w:cs="Arial" w:hint="eastAsia"/>
          <w:sz w:val="24"/>
          <w:szCs w:val="24"/>
        </w:rPr>
        <w:t>*1</w:t>
      </w:r>
      <w:r w:rsidR="002804BF">
        <w:rPr>
          <w:rFonts w:ascii="Arial" w:hAnsi="Arial" w:cs="Arial"/>
          <w:sz w:val="24"/>
          <w:szCs w:val="24"/>
        </w:rPr>
        <w:t>,</w:t>
      </w:r>
      <w:r w:rsidR="004C6397" w:rsidRPr="004C6397">
        <w:rPr>
          <w:rFonts w:ascii="Arial" w:hAnsi="Arial" w:cs="Arial" w:hint="eastAsia"/>
          <w:sz w:val="24"/>
          <w:szCs w:val="24"/>
        </w:rPr>
        <w:t>424.66</w:t>
      </w:r>
      <w:r w:rsidR="004C6397" w:rsidRPr="004C6397">
        <w:rPr>
          <w:rFonts w:ascii="Arial" w:hAnsi="Arial" w:cs="Arial" w:hint="eastAsia"/>
          <w:sz w:val="24"/>
          <w:szCs w:val="24"/>
        </w:rPr>
        <w:t>）</w:t>
      </w:r>
      <w:r w:rsidR="002804BF">
        <w:rPr>
          <w:rFonts w:ascii="Arial" w:hAnsi="Arial" w:cs="Arial" w:hint="eastAsia"/>
          <w:sz w:val="24"/>
          <w:szCs w:val="24"/>
        </w:rPr>
        <w:t>+</w:t>
      </w:r>
      <w:r w:rsidR="002804BF">
        <w:rPr>
          <w:rFonts w:ascii="Arial" w:hAnsi="Arial" w:cs="Arial"/>
          <w:sz w:val="24"/>
          <w:szCs w:val="24"/>
        </w:rPr>
        <w:t>3</w:t>
      </w:r>
      <w:r w:rsidR="002804BF">
        <w:rPr>
          <w:rFonts w:ascii="Arial" w:hAnsi="Arial" w:cs="Arial" w:hint="eastAsia"/>
          <w:sz w:val="24"/>
          <w:szCs w:val="24"/>
        </w:rPr>
        <w:t>,</w:t>
      </w:r>
      <w:r w:rsidR="002804BF">
        <w:rPr>
          <w:rFonts w:ascii="Arial" w:hAnsi="Arial" w:cs="Arial"/>
          <w:sz w:val="24"/>
          <w:szCs w:val="24"/>
        </w:rPr>
        <w:t>000.00</w:t>
      </w:r>
      <w:r w:rsidR="00D81727">
        <w:rPr>
          <w:rFonts w:ascii="Arial" w:hAnsi="Arial" w:cs="Arial" w:hint="eastAsia"/>
          <w:sz w:val="24"/>
          <w:szCs w:val="24"/>
        </w:rPr>
        <w:t>（</w:t>
      </w:r>
      <w:r w:rsidR="00D81727" w:rsidRPr="00D81727">
        <w:rPr>
          <w:rFonts w:ascii="Arial" w:hAnsi="Arial" w:cs="Arial" w:hint="eastAsia"/>
          <w:sz w:val="24"/>
          <w:szCs w:val="24"/>
        </w:rPr>
        <w:t>临时增派监管人员</w:t>
      </w:r>
      <w:r w:rsidR="00D81727">
        <w:rPr>
          <w:rFonts w:ascii="Arial" w:hAnsi="Arial" w:cs="Arial" w:hint="eastAsia"/>
          <w:sz w:val="24"/>
          <w:szCs w:val="24"/>
        </w:rPr>
        <w:t>费用）</w:t>
      </w:r>
      <w:r w:rsidR="004C6397" w:rsidRPr="004C6397">
        <w:rPr>
          <w:rFonts w:ascii="Arial" w:hAnsi="Arial" w:cs="Arial" w:hint="eastAsia"/>
          <w:sz w:val="24"/>
          <w:szCs w:val="24"/>
        </w:rPr>
        <w:t>=</w:t>
      </w:r>
      <w:r w:rsidR="002804BF" w:rsidRPr="002804BF">
        <w:rPr>
          <w:rFonts w:ascii="Arial" w:hAnsi="Arial" w:cs="Arial"/>
          <w:sz w:val="24"/>
          <w:szCs w:val="24"/>
        </w:rPr>
        <w:t xml:space="preserve"> 133,830.46</w:t>
      </w:r>
      <w:r w:rsidR="004C6397" w:rsidRPr="004C6397">
        <w:rPr>
          <w:rFonts w:ascii="Arial" w:hAnsi="Arial" w:cs="Arial" w:hint="eastAsia"/>
          <w:sz w:val="24"/>
          <w:szCs w:val="24"/>
        </w:rPr>
        <w:t>元</w:t>
      </w:r>
    </w:p>
    <w:p w14:paraId="78E35424" w14:textId="0E5DB641" w:rsidR="00605881" w:rsidRPr="000E3AB1" w:rsidRDefault="00605881" w:rsidP="005411B6">
      <w:pPr>
        <w:widowControl/>
        <w:tabs>
          <w:tab w:val="left" w:pos="993"/>
        </w:tabs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Arial" w:eastAsia="仿宋" w:hAnsi="Arial" w:cs="Arial"/>
          <w:b/>
          <w:color w:val="000000" w:themeColor="text1"/>
          <w:kern w:val="0"/>
          <w:sz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4C6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月</w:t>
      </w:r>
      <w:r w:rsidR="00EB7FE3">
        <w:rPr>
          <w:rFonts w:ascii="Arial" w:hAnsi="Arial" w:cs="Arial"/>
          <w:sz w:val="24"/>
          <w:szCs w:val="24"/>
        </w:rPr>
        <w:t>30</w:t>
      </w:r>
      <w:r w:rsidR="00BF10F5">
        <w:rPr>
          <w:rFonts w:ascii="Arial" w:hAnsi="Arial" w:cs="Arial" w:hint="eastAsia"/>
          <w:sz w:val="24"/>
          <w:szCs w:val="24"/>
        </w:rPr>
        <w:t>日前支付我司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5411B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月</w:t>
      </w:r>
      <w:r w:rsidR="005411B6">
        <w:rPr>
          <w:rFonts w:ascii="Arial" w:hAnsi="Arial" w:cs="Arial"/>
          <w:sz w:val="24"/>
          <w:szCs w:val="24"/>
        </w:rPr>
        <w:t>1</w:t>
      </w:r>
      <w:r w:rsidR="004C63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4C6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月</w:t>
      </w:r>
      <w:r w:rsidR="004C6397">
        <w:rPr>
          <w:rFonts w:ascii="Arial" w:hAnsi="Arial" w:cs="Arial"/>
          <w:sz w:val="24"/>
          <w:szCs w:val="24"/>
        </w:rPr>
        <w:t>1</w:t>
      </w:r>
      <w:r w:rsidR="002804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2804BF" w:rsidRPr="002804BF">
        <w:rPr>
          <w:rFonts w:ascii="Arial" w:hAnsi="Arial" w:cs="Arial"/>
          <w:sz w:val="24"/>
          <w:szCs w:val="24"/>
        </w:rPr>
        <w:t>133,830.46</w:t>
      </w:r>
      <w:r>
        <w:rPr>
          <w:rFonts w:ascii="Arial" w:hAnsi="Arial" w:cs="Arial" w:hint="eastAsia"/>
          <w:sz w:val="24"/>
          <w:szCs w:val="24"/>
        </w:rPr>
        <w:t>元（大写：</w:t>
      </w:r>
      <w:r w:rsidRPr="000E3AB1">
        <w:rPr>
          <w:rFonts w:ascii="Arial" w:hAnsi="Arial" w:cs="Arial" w:hint="eastAsia"/>
          <w:color w:val="000000" w:themeColor="text1"/>
          <w:sz w:val="24"/>
          <w:szCs w:val="24"/>
        </w:rPr>
        <w:t>人民币</w:t>
      </w:r>
      <w:r w:rsidR="00FC7D4E" w:rsidRPr="00FC7D4E">
        <w:rPr>
          <w:rFonts w:ascii="Arial" w:hAnsi="Arial" w:cs="Arial" w:hint="eastAsia"/>
          <w:color w:val="000000" w:themeColor="text1"/>
          <w:sz w:val="24"/>
          <w:szCs w:val="24"/>
        </w:rPr>
        <w:t>壹拾叁万叁仟捌佰叁拾元肆角陆分</w:t>
      </w:r>
      <w:r w:rsidRPr="000E3AB1">
        <w:rPr>
          <w:rFonts w:ascii="Arial" w:hAnsi="Arial" w:cs="Arial" w:hint="eastAsia"/>
          <w:color w:val="000000" w:themeColor="text1"/>
          <w:sz w:val="24"/>
          <w:szCs w:val="24"/>
        </w:rPr>
        <w:t>）。</w:t>
      </w:r>
    </w:p>
    <w:p w14:paraId="441FD37A" w14:textId="77777777" w:rsidR="00605881" w:rsidRPr="001B0A59" w:rsidRDefault="00605881" w:rsidP="00252F65">
      <w:pPr>
        <w:spacing w:line="360" w:lineRule="auto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14:paraId="1400C677" w14:textId="77777777" w:rsidR="00197FFE" w:rsidRPr="001B0A59" w:rsidRDefault="00605881" w:rsidP="00252F65">
      <w:pPr>
        <w:spacing w:line="360" w:lineRule="auto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14:paraId="7CCA8038" w14:textId="77777777" w:rsidR="00605881" w:rsidRPr="001B0A59" w:rsidRDefault="00605881" w:rsidP="00252F65">
      <w:pPr>
        <w:spacing w:line="360" w:lineRule="auto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14:paraId="7FA5DEFF" w14:textId="27A86758" w:rsidR="00197FFE" w:rsidRPr="00BF10F5" w:rsidRDefault="00605881" w:rsidP="00252F65">
      <w:pPr>
        <w:spacing w:line="360" w:lineRule="auto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-</w:t>
      </w:r>
      <w:r w:rsidR="00D60FD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-</w:t>
      </w:r>
      <w:r w:rsidR="002C5CED">
        <w:rPr>
          <w:rFonts w:ascii="Arial" w:hAnsi="Arial" w:cs="Arial"/>
          <w:sz w:val="24"/>
          <w:szCs w:val="24"/>
        </w:rPr>
        <w:t>1</w:t>
      </w:r>
      <w:r w:rsidR="00D60FD5">
        <w:rPr>
          <w:rFonts w:ascii="Arial" w:hAnsi="Arial" w:cs="Arial"/>
          <w:sz w:val="24"/>
          <w:szCs w:val="24"/>
        </w:rPr>
        <w:t>6</w:t>
      </w:r>
    </w:p>
    <w:p w14:paraId="44B0032D" w14:textId="77777777" w:rsidR="00CA2C90" w:rsidRDefault="00CA2C90" w:rsidP="00051FD5">
      <w:pPr>
        <w:rPr>
          <w:rFonts w:ascii="Arial" w:hAnsi="Arial" w:cs="Arial"/>
          <w:sz w:val="28"/>
          <w:szCs w:val="28"/>
        </w:rPr>
      </w:pPr>
    </w:p>
    <w:p w14:paraId="76D839DB" w14:textId="77777777" w:rsidR="00CA2C90" w:rsidRDefault="00CA2C90" w:rsidP="00051FD5">
      <w:pPr>
        <w:rPr>
          <w:rFonts w:ascii="Arial" w:hAnsi="Arial" w:cs="Arial"/>
          <w:sz w:val="28"/>
          <w:szCs w:val="28"/>
        </w:rPr>
      </w:pPr>
    </w:p>
    <w:p w14:paraId="414711A8" w14:textId="77777777" w:rsidR="00CA2C90" w:rsidRDefault="00CA2C90" w:rsidP="00051FD5">
      <w:pPr>
        <w:rPr>
          <w:rFonts w:ascii="Arial" w:hAnsi="Arial" w:cs="Arial"/>
          <w:sz w:val="28"/>
          <w:szCs w:val="28"/>
        </w:rPr>
      </w:pPr>
    </w:p>
    <w:p w14:paraId="01E61804" w14:textId="77777777" w:rsidR="006F1FE8" w:rsidRDefault="006F1FE8" w:rsidP="00051FD5">
      <w:pPr>
        <w:rPr>
          <w:rFonts w:ascii="Arial" w:hAnsi="Arial" w:cs="Arial"/>
          <w:sz w:val="28"/>
          <w:szCs w:val="28"/>
        </w:rPr>
      </w:pPr>
    </w:p>
    <w:p w14:paraId="2CE7990F" w14:textId="77777777" w:rsidR="006F1FE8" w:rsidRDefault="006F1FE8" w:rsidP="00051FD5">
      <w:pPr>
        <w:rPr>
          <w:rFonts w:ascii="Arial" w:hAnsi="Arial" w:cs="Arial"/>
          <w:sz w:val="28"/>
          <w:szCs w:val="28"/>
        </w:rPr>
      </w:pPr>
    </w:p>
    <w:p w14:paraId="1968EA2E" w14:textId="7333FFC2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68EC9ED4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58962D17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44CB1C9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5D4D2B1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747BA8C3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470627A4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4053" w14:textId="77777777" w:rsidR="00E23373" w:rsidRDefault="00E23373" w:rsidP="00246AFA">
      <w:r>
        <w:separator/>
      </w:r>
    </w:p>
  </w:endnote>
  <w:endnote w:type="continuationSeparator" w:id="0">
    <w:p w14:paraId="20C8F17F" w14:textId="77777777" w:rsidR="00E23373" w:rsidRDefault="00E23373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D57F" w14:textId="77777777" w:rsidR="00506A5D" w:rsidRDefault="00E23373" w:rsidP="007F57B5">
    <w:pPr>
      <w:pStyle w:val="a5"/>
    </w:pPr>
  </w:p>
  <w:p w14:paraId="64073E2E" w14:textId="77777777" w:rsidR="00506A5D" w:rsidRDefault="00E233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AF06" w14:textId="77777777" w:rsidR="00E23373" w:rsidRDefault="00E23373" w:rsidP="00246AFA">
      <w:r>
        <w:separator/>
      </w:r>
    </w:p>
  </w:footnote>
  <w:footnote w:type="continuationSeparator" w:id="0">
    <w:p w14:paraId="7495CD1F" w14:textId="77777777" w:rsidR="00E23373" w:rsidRDefault="00E23373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1CCA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0F9ECD82" wp14:editId="5A3EBB2F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E3AB1"/>
    <w:rsid w:val="000F1811"/>
    <w:rsid w:val="000F41E2"/>
    <w:rsid w:val="0013776C"/>
    <w:rsid w:val="00143FB1"/>
    <w:rsid w:val="00197FFE"/>
    <w:rsid w:val="001A3DAB"/>
    <w:rsid w:val="001C2E39"/>
    <w:rsid w:val="001E0F12"/>
    <w:rsid w:val="00224C62"/>
    <w:rsid w:val="00246AFA"/>
    <w:rsid w:val="00252F65"/>
    <w:rsid w:val="002804BF"/>
    <w:rsid w:val="0029143D"/>
    <w:rsid w:val="002927F0"/>
    <w:rsid w:val="00293836"/>
    <w:rsid w:val="002A176D"/>
    <w:rsid w:val="002A744D"/>
    <w:rsid w:val="002C5CED"/>
    <w:rsid w:val="00305F35"/>
    <w:rsid w:val="00355B59"/>
    <w:rsid w:val="00393FA3"/>
    <w:rsid w:val="003A0AA9"/>
    <w:rsid w:val="004014D5"/>
    <w:rsid w:val="004057EF"/>
    <w:rsid w:val="004824F8"/>
    <w:rsid w:val="00484852"/>
    <w:rsid w:val="004A0307"/>
    <w:rsid w:val="004C6397"/>
    <w:rsid w:val="005411B6"/>
    <w:rsid w:val="0054790D"/>
    <w:rsid w:val="005707B3"/>
    <w:rsid w:val="005B1279"/>
    <w:rsid w:val="005F2F77"/>
    <w:rsid w:val="005F41C4"/>
    <w:rsid w:val="00605881"/>
    <w:rsid w:val="006415EC"/>
    <w:rsid w:val="006624FB"/>
    <w:rsid w:val="00662E4C"/>
    <w:rsid w:val="00663607"/>
    <w:rsid w:val="006F1FE8"/>
    <w:rsid w:val="006F300F"/>
    <w:rsid w:val="00704EC2"/>
    <w:rsid w:val="00724ACD"/>
    <w:rsid w:val="00780C06"/>
    <w:rsid w:val="007A366B"/>
    <w:rsid w:val="007B70A3"/>
    <w:rsid w:val="007D23C2"/>
    <w:rsid w:val="008279A9"/>
    <w:rsid w:val="00867C6B"/>
    <w:rsid w:val="00892A09"/>
    <w:rsid w:val="008A1DAC"/>
    <w:rsid w:val="008B6DB8"/>
    <w:rsid w:val="00932F7F"/>
    <w:rsid w:val="009739C6"/>
    <w:rsid w:val="009803AB"/>
    <w:rsid w:val="009C3C8F"/>
    <w:rsid w:val="00A24374"/>
    <w:rsid w:val="00A534A2"/>
    <w:rsid w:val="00A8202E"/>
    <w:rsid w:val="00A91257"/>
    <w:rsid w:val="00AB728B"/>
    <w:rsid w:val="00AF7879"/>
    <w:rsid w:val="00B318CE"/>
    <w:rsid w:val="00B500D5"/>
    <w:rsid w:val="00B63A02"/>
    <w:rsid w:val="00BF10F5"/>
    <w:rsid w:val="00CA119F"/>
    <w:rsid w:val="00CA2C90"/>
    <w:rsid w:val="00CA7E82"/>
    <w:rsid w:val="00CD287C"/>
    <w:rsid w:val="00CD66AB"/>
    <w:rsid w:val="00CE57F0"/>
    <w:rsid w:val="00D500B0"/>
    <w:rsid w:val="00D60FD5"/>
    <w:rsid w:val="00D81727"/>
    <w:rsid w:val="00DA56F1"/>
    <w:rsid w:val="00DA6DAB"/>
    <w:rsid w:val="00E23373"/>
    <w:rsid w:val="00E704CD"/>
    <w:rsid w:val="00EB244D"/>
    <w:rsid w:val="00EB25C8"/>
    <w:rsid w:val="00EB7FE3"/>
    <w:rsid w:val="00F478D5"/>
    <w:rsid w:val="00F64D29"/>
    <w:rsid w:val="00F8742F"/>
    <w:rsid w:val="00FC7D4E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5A8C7"/>
  <w15:docId w15:val="{4DFA7B92-701E-4003-B67E-25D1B58B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927F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9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45</cp:revision>
  <dcterms:created xsi:type="dcterms:W3CDTF">2019-10-25T08:20:00Z</dcterms:created>
  <dcterms:modified xsi:type="dcterms:W3CDTF">2021-07-19T07:09:00Z</dcterms:modified>
</cp:coreProperties>
</file>