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付款申请单</w:t>
      </w:r>
    </w:p>
    <w:p>
      <w:pPr>
        <w:jc w:val="center"/>
        <w:rPr>
          <w:rFonts w:ascii="宋体" w:hAnsi="宋体" w:eastAsia="宋体" w:cs="宋体"/>
          <w:sz w:val="36"/>
          <w:szCs w:val="36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濮阳</w:t>
      </w:r>
      <w:r>
        <w:rPr>
          <w:rFonts w:hint="default" w:ascii="宋体" w:hAnsi="宋体" w:eastAsia="宋体" w:cs="宋体"/>
          <w:sz w:val="28"/>
          <w:szCs w:val="28"/>
        </w:rPr>
        <w:t>圣桦祥德</w:t>
      </w:r>
      <w:r>
        <w:rPr>
          <w:rFonts w:hint="eastAsia" w:ascii="宋体" w:hAnsi="宋体" w:eastAsia="宋体" w:cs="宋体"/>
          <w:sz w:val="28"/>
          <w:szCs w:val="28"/>
        </w:rPr>
        <w:t>置业有限公司</w:t>
      </w: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我方监管濮阳圣桦·</w:t>
      </w:r>
      <w:r>
        <w:rPr>
          <w:rFonts w:hint="default" w:hAnsi="宋体" w:cs="宋体"/>
          <w:sz w:val="28"/>
          <w:szCs w:val="28"/>
        </w:rPr>
        <w:t>锦江天悦</w:t>
      </w:r>
      <w:r>
        <w:rPr>
          <w:rFonts w:hint="eastAsia" w:hAnsi="宋体" w:cs="宋体"/>
          <w:sz w:val="28"/>
          <w:szCs w:val="28"/>
        </w:rPr>
        <w:t>项目已到达</w:t>
      </w:r>
      <w:r>
        <w:rPr>
          <w:rFonts w:hint="default" w:hAnsi="宋体" w:cs="宋体"/>
          <w:sz w:val="28"/>
          <w:szCs w:val="28"/>
        </w:rPr>
        <w:t>2020年第1季度</w:t>
      </w:r>
      <w:r>
        <w:rPr>
          <w:rFonts w:hint="eastAsia" w:hAnsi="宋体" w:cs="宋体"/>
          <w:sz w:val="28"/>
          <w:szCs w:val="28"/>
        </w:rPr>
        <w:t>支付节点，</w:t>
      </w:r>
      <w:r>
        <w:rPr>
          <w:rFonts w:hint="default" w:hAnsi="宋体" w:cs="宋体"/>
          <w:sz w:val="28"/>
          <w:szCs w:val="28"/>
        </w:rPr>
        <w:t>按照</w:t>
      </w:r>
      <w:r>
        <w:rPr>
          <w:rFonts w:hint="eastAsia" w:hAnsi="宋体" w:cs="宋体"/>
          <w:sz w:val="28"/>
          <w:szCs w:val="28"/>
        </w:rPr>
        <w:t>编号为“</w:t>
      </w:r>
      <w:r>
        <w:rPr>
          <w:rFonts w:hAnsi="宋体" w:cs="宋体"/>
          <w:sz w:val="28"/>
          <w:szCs w:val="28"/>
        </w:rPr>
        <w:t>P2019M17A-RSXL-0</w:t>
      </w:r>
      <w:bookmarkStart w:id="0" w:name="_GoBack"/>
      <w:bookmarkEnd w:id="0"/>
      <w:r>
        <w:rPr>
          <w:rFonts w:hAnsi="宋体" w:cs="宋体"/>
          <w:sz w:val="28"/>
          <w:szCs w:val="28"/>
        </w:rPr>
        <w:t>10-010</w:t>
      </w:r>
      <w:r>
        <w:rPr>
          <w:rFonts w:hint="eastAsia" w:hAnsi="宋体" w:cs="宋体"/>
          <w:sz w:val="28"/>
          <w:szCs w:val="28"/>
        </w:rPr>
        <w:t>”的监管顾问咨询合同约定</w:t>
      </w:r>
      <w:r>
        <w:rPr>
          <w:rFonts w:hint="default" w:hAnsi="宋体" w:cs="宋体"/>
          <w:sz w:val="28"/>
          <w:szCs w:val="28"/>
        </w:rPr>
        <w:t>：</w:t>
      </w:r>
      <w:r>
        <w:rPr>
          <w:rStyle w:val="7"/>
          <w:rFonts w:hint="eastAsia" w:ascii="宋体" w:hAnsi="宋体" w:eastAsia="宋体" w:cs="宋体"/>
          <w:sz w:val="28"/>
          <w:szCs w:val="28"/>
        </w:rPr>
        <w:t>本信托计划成立日后每届满3个月之日，丙方应向乙方支付年固定管理费的25%。即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1</w:t>
      </w:r>
      <w:r>
        <w:rPr>
          <w:rStyle w:val="7"/>
          <w:rFonts w:hint="default" w:ascii="宋体" w:hAnsi="宋体" w:eastAsia="宋体" w:cs="宋体"/>
          <w:sz w:val="28"/>
          <w:szCs w:val="28"/>
          <w:u w:val="single"/>
        </w:rPr>
        <w:t>7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5</w:t>
      </w:r>
      <w:r>
        <w:rPr>
          <w:rStyle w:val="7"/>
          <w:rFonts w:hint="default" w:ascii="宋体" w:hAnsi="宋体" w:eastAsia="宋体" w:cs="宋体"/>
          <w:sz w:val="28"/>
          <w:szCs w:val="28"/>
          <w:u w:val="single"/>
        </w:rPr>
        <w:t>,0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00.00</w:t>
      </w:r>
      <w:r>
        <w:rPr>
          <w:rStyle w:val="7"/>
          <w:rFonts w:hint="eastAsia" w:ascii="宋体" w:hAnsi="宋体" w:eastAsia="宋体" w:cs="宋体"/>
          <w:sz w:val="28"/>
          <w:szCs w:val="28"/>
        </w:rPr>
        <w:t>元（大写：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壹拾柒万</w:t>
      </w:r>
      <w:r>
        <w:rPr>
          <w:rStyle w:val="7"/>
          <w:rFonts w:hint="default" w:ascii="宋体" w:hAnsi="宋体" w:eastAsia="宋体" w:cs="宋体"/>
          <w:sz w:val="28"/>
          <w:szCs w:val="28"/>
          <w:u w:val="single"/>
        </w:rPr>
        <w:t>伍</w:t>
      </w:r>
      <w:r>
        <w:rPr>
          <w:rStyle w:val="7"/>
          <w:rFonts w:hint="eastAsia" w:ascii="宋体" w:hAnsi="宋体" w:eastAsia="宋体" w:cs="宋体"/>
          <w:sz w:val="28"/>
          <w:szCs w:val="28"/>
          <w:u w:val="single"/>
        </w:rPr>
        <w:t>仟</w:t>
      </w:r>
      <w:r>
        <w:rPr>
          <w:rStyle w:val="7"/>
          <w:rFonts w:hint="eastAsia" w:ascii="宋体" w:hAnsi="宋体" w:eastAsia="宋体" w:cs="宋体"/>
          <w:sz w:val="28"/>
          <w:szCs w:val="28"/>
        </w:rPr>
        <w:t>元），现申请支付该笔款项。</w:t>
      </w:r>
    </w:p>
    <w:p>
      <w:pPr>
        <w:tabs>
          <w:tab w:val="left" w:pos="1423"/>
        </w:tabs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1423"/>
        </w:tabs>
        <w:rPr>
          <w:rFonts w:ascii="宋体" w:hAnsi="宋体" w:eastAsia="宋体" w:cs="宋体"/>
          <w:sz w:val="28"/>
          <w:szCs w:val="28"/>
        </w:rPr>
      </w:pPr>
    </w:p>
    <w:p>
      <w:pPr>
        <w:pStyle w:val="6"/>
        <w:shd w:val="clear" w:color="auto" w:fill="FFFFFF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hint="eastAsia"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户</w:t>
      </w:r>
      <w:r>
        <w:rPr>
          <w:rStyle w:val="7"/>
          <w:rFonts w:hint="default" w:ascii="宋体" w:hAnsi="宋体" w:eastAsia="宋体" w:cs="宋体"/>
          <w:sz w:val="28"/>
          <w:szCs w:val="28"/>
        </w:rPr>
        <w:t xml:space="preserve">    </w:t>
      </w:r>
      <w:r>
        <w:rPr>
          <w:rStyle w:val="7"/>
          <w:rFonts w:hint="eastAsia" w:ascii="宋体" w:hAnsi="宋体" w:eastAsia="宋体" w:cs="宋体"/>
          <w:sz w:val="28"/>
          <w:szCs w:val="28"/>
        </w:rPr>
        <w:t>名：北京康正宏基房地产评估有限公司</w:t>
      </w: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开户银行：交通银行北京中轴路支行</w:t>
      </w: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  <w:r>
        <w:rPr>
          <w:rStyle w:val="7"/>
          <w:rFonts w:hint="eastAsia" w:ascii="宋体" w:hAnsi="宋体" w:eastAsia="宋体" w:cs="宋体"/>
          <w:sz w:val="28"/>
          <w:szCs w:val="28"/>
        </w:rPr>
        <w:t>银行账号：110060739012015026873</w:t>
      </w: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</w:p>
    <w:p>
      <w:pPr>
        <w:pStyle w:val="6"/>
        <w:spacing w:before="156" w:beforeLines="50" w:after="156" w:afterLines="50" w:line="624" w:lineRule="exact"/>
        <w:ind w:firstLine="560" w:firstLineChars="200"/>
        <w:jc w:val="both"/>
        <w:rPr>
          <w:rStyle w:val="7"/>
          <w:rFonts w:ascii="宋体" w:hAnsi="宋体" w:eastAsia="宋体" w:cs="宋体"/>
          <w:sz w:val="28"/>
          <w:szCs w:val="28"/>
        </w:rPr>
      </w:pPr>
    </w:p>
    <w:p>
      <w:pPr>
        <w:pStyle w:val="6"/>
        <w:spacing w:before="156" w:beforeLines="50" w:after="156" w:afterLines="50" w:line="624" w:lineRule="exact"/>
        <w:ind w:firstLine="560" w:firstLineChars="200"/>
        <w:jc w:val="right"/>
        <w:rPr>
          <w:rStyle w:val="8"/>
          <w:rFonts w:ascii="宋体" w:hAnsi="宋体" w:eastAsia="宋体" w:cs="宋体"/>
          <w:b w:val="0"/>
          <w:spacing w:val="0"/>
          <w:sz w:val="28"/>
          <w:szCs w:val="28"/>
        </w:rPr>
      </w:pPr>
      <w:r>
        <w:rPr>
          <w:rStyle w:val="8"/>
          <w:rFonts w:hint="eastAsia" w:ascii="宋体" w:hAnsi="宋体" w:eastAsia="宋体" w:cs="宋体"/>
          <w:b w:val="0"/>
          <w:spacing w:val="0"/>
          <w:sz w:val="28"/>
          <w:szCs w:val="28"/>
        </w:rPr>
        <w:t>北京康正宏基房地产评估有限公司</w:t>
      </w:r>
    </w:p>
    <w:p>
      <w:pPr>
        <w:pStyle w:val="6"/>
        <w:spacing w:before="156" w:beforeLines="50" w:after="156" w:afterLines="50" w:line="624" w:lineRule="exact"/>
        <w:ind w:firstLine="560" w:firstLineChars="200"/>
        <w:jc w:val="center"/>
        <w:rPr>
          <w:rStyle w:val="8"/>
          <w:rFonts w:hint="eastAsia" w:asciiTheme="minorEastAsia" w:hAnsiTheme="minorEastAsia" w:eastAsiaTheme="minorEastAsia" w:cstheme="minorEastAsia"/>
          <w:b w:val="0"/>
          <w:spacing w:val="0"/>
          <w:sz w:val="28"/>
          <w:szCs w:val="28"/>
        </w:rPr>
      </w:pPr>
      <w:r>
        <w:rPr>
          <w:rStyle w:val="8"/>
          <w:rFonts w:hint="default" w:asciiTheme="minorEastAsia" w:hAnsiTheme="minorEastAsia" w:eastAsiaTheme="minorEastAsia" w:cstheme="minorEastAsia"/>
          <w:b w:val="0"/>
          <w:spacing w:val="0"/>
          <w:sz w:val="28"/>
          <w:szCs w:val="28"/>
        </w:rPr>
        <w:t xml:space="preserve">                          </w:t>
      </w:r>
      <w:r>
        <w:rPr>
          <w:rStyle w:val="8"/>
          <w:rFonts w:hint="eastAsia" w:asciiTheme="minorEastAsia" w:hAnsiTheme="minorEastAsia" w:eastAsiaTheme="minorEastAsia" w:cstheme="minorEastAsia"/>
          <w:b w:val="0"/>
          <w:spacing w:val="0"/>
          <w:sz w:val="28"/>
          <w:szCs w:val="28"/>
        </w:rPr>
        <w:t>2020年 3月3日</w:t>
      </w:r>
    </w:p>
    <w:p>
      <w:pPr>
        <w:tabs>
          <w:tab w:val="left" w:pos="1423"/>
        </w:tabs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3A"/>
    <w:rsid w:val="00656F3B"/>
    <w:rsid w:val="00DD043A"/>
    <w:rsid w:val="00EB3CC3"/>
    <w:rsid w:val="4744495E"/>
    <w:rsid w:val="4BE729A4"/>
    <w:rsid w:val="F9F31C91"/>
    <w:rsid w:val="FF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720" w:after="720" w:line="518" w:lineRule="exact"/>
      <w:jc w:val="distribute"/>
    </w:pPr>
    <w:rPr>
      <w:rFonts w:ascii="宋体" w:hAnsi="Times New Roman" w:eastAsia="宋体" w:cs="Times New Roman"/>
      <w:sz w:val="30"/>
      <w:szCs w:val="30"/>
    </w:rPr>
  </w:style>
  <w:style w:type="character" w:customStyle="1" w:styleId="7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8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9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1</Pages>
  <Words>38</Words>
  <Characters>218</Characters>
  <Lines>1</Lines>
  <Paragraphs>1</Paragraphs>
  <ScaleCrop>false</ScaleCrop>
  <LinksUpToDate>false</LinksUpToDate>
  <CharactersWithSpaces>255</CharactersWithSpaces>
  <Application>WPS Office_2.0.0.3163_F1E327BC-269C-435d-A152-05C5408002CA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2019-12-12T22:16:00Z</dcterms:created>
  <dc:creator>Samsung</dc:creator>
  <cp:lastModifiedBy>吴国军</cp:lastModifiedBy>
  <dcterms:modified xsi:type="dcterms:W3CDTF">2020-03-03T13:08:33Z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