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2D" w:rsidRDefault="00A7342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A7342D" w:rsidRDefault="00064E6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收费情况说明</w:t>
      </w:r>
    </w:p>
    <w:p w:rsidR="00A7342D" w:rsidRDefault="00A7342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A7342D" w:rsidRDefault="00064E6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中国建设银行</w:t>
      </w:r>
      <w:r w:rsidR="00DC3766">
        <w:rPr>
          <w:rFonts w:asciiTheme="minorEastAsia" w:hAnsiTheme="minorEastAsia" w:cs="Arial" w:hint="eastAsia"/>
          <w:sz w:val="28"/>
          <w:szCs w:val="28"/>
        </w:rPr>
        <w:t>股份有限公司</w:t>
      </w:r>
      <w:r>
        <w:rPr>
          <w:rFonts w:asciiTheme="minorEastAsia" w:hAnsiTheme="minorEastAsia" w:cs="Arial" w:hint="eastAsia"/>
          <w:sz w:val="28"/>
          <w:szCs w:val="28"/>
        </w:rPr>
        <w:t>北京城市建设开发专业支行</w:t>
      </w:r>
      <w:r>
        <w:rPr>
          <w:rFonts w:ascii="Arial" w:hAnsi="Arial" w:cs="Arial"/>
          <w:sz w:val="28"/>
          <w:szCs w:val="28"/>
        </w:rPr>
        <w:t>：</w:t>
      </w:r>
    </w:p>
    <w:p w:rsidR="00A7342D" w:rsidRDefault="00064E6F">
      <w:pPr>
        <w:wordWrap w:val="0"/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受北京龙湖兴润置业有限公司委托，我司</w:t>
      </w:r>
      <w:r w:rsidR="000A390C">
        <w:rPr>
          <w:rFonts w:ascii="Arial" w:hAnsi="Arial" w:cs="Arial" w:hint="eastAsia"/>
          <w:sz w:val="28"/>
          <w:szCs w:val="28"/>
        </w:rPr>
        <w:t>2020</w:t>
      </w:r>
      <w:r>
        <w:rPr>
          <w:rFonts w:ascii="Arial" w:hAnsi="Arial" w:cs="Arial"/>
          <w:sz w:val="28"/>
          <w:szCs w:val="28"/>
        </w:rPr>
        <w:t>年对其位于北京市</w:t>
      </w:r>
      <w:proofErr w:type="gramStart"/>
      <w:r>
        <w:rPr>
          <w:rFonts w:ascii="Arial" w:hAnsi="Arial" w:cs="Arial"/>
          <w:sz w:val="28"/>
          <w:szCs w:val="28"/>
        </w:rPr>
        <w:t>大兴区</w:t>
      </w:r>
      <w:proofErr w:type="gramEnd"/>
      <w:r>
        <w:rPr>
          <w:rFonts w:ascii="Arial" w:hAnsi="Arial" w:cs="Arial"/>
          <w:sz w:val="28"/>
          <w:szCs w:val="28"/>
        </w:rPr>
        <w:t>永兴路</w:t>
      </w:r>
      <w:r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号院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号楼</w:t>
      </w:r>
      <w:r>
        <w:rPr>
          <w:rFonts w:ascii="Arial" w:hAnsi="Arial" w:cs="Arial"/>
          <w:sz w:val="28"/>
          <w:szCs w:val="28"/>
        </w:rPr>
        <w:t>-3</w:t>
      </w:r>
      <w:r>
        <w:rPr>
          <w:rFonts w:ascii="Arial" w:hAnsi="Arial" w:cs="Arial"/>
          <w:sz w:val="28"/>
          <w:szCs w:val="28"/>
        </w:rPr>
        <w:t>层至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层</w:t>
      </w:r>
      <w:r>
        <w:rPr>
          <w:rFonts w:ascii="Arial" w:hAnsi="Arial" w:cs="Arial"/>
          <w:sz w:val="28"/>
          <w:szCs w:val="28"/>
        </w:rPr>
        <w:t>101</w:t>
      </w:r>
      <w:r w:rsidR="000A390C">
        <w:rPr>
          <w:rFonts w:ascii="Arial" w:hAnsi="Arial" w:cs="Arial"/>
          <w:sz w:val="28"/>
          <w:szCs w:val="28"/>
        </w:rPr>
        <w:t>号商业、地下商业、地下车库用房房地产进行评估</w:t>
      </w:r>
      <w:r>
        <w:rPr>
          <w:rFonts w:ascii="Arial" w:hAnsi="Arial" w:cs="Arial"/>
          <w:sz w:val="28"/>
          <w:szCs w:val="28"/>
        </w:rPr>
        <w:t>，为中国建设银行股份有限公司北京</w:t>
      </w:r>
      <w:r>
        <w:rPr>
          <w:rFonts w:ascii="Arial" w:hAnsi="Arial" w:cs="Arial" w:hint="eastAsia"/>
          <w:sz w:val="28"/>
          <w:szCs w:val="28"/>
        </w:rPr>
        <w:t>城市建设开发专业</w:t>
      </w:r>
      <w:r>
        <w:rPr>
          <w:rFonts w:ascii="Arial" w:hAnsi="Arial" w:cs="Arial"/>
          <w:sz w:val="28"/>
          <w:szCs w:val="28"/>
        </w:rPr>
        <w:t>支行出具</w:t>
      </w:r>
      <w:r>
        <w:rPr>
          <w:rFonts w:ascii="Arial" w:hAnsi="Arial" w:cs="Arial" w:hint="eastAsia"/>
          <w:sz w:val="28"/>
          <w:szCs w:val="28"/>
        </w:rPr>
        <w:t>押品重估报告</w:t>
      </w:r>
      <w:r>
        <w:rPr>
          <w:rFonts w:ascii="Arial" w:hAnsi="Arial" w:cs="Arial"/>
          <w:sz w:val="28"/>
          <w:szCs w:val="28"/>
        </w:rPr>
        <w:t>，报告</w:t>
      </w:r>
      <w:r>
        <w:rPr>
          <w:rFonts w:ascii="Arial" w:hAnsi="Arial" w:cs="Arial" w:hint="eastAsia"/>
          <w:sz w:val="28"/>
          <w:szCs w:val="28"/>
        </w:rPr>
        <w:t>编号</w:t>
      </w:r>
      <w:r>
        <w:rPr>
          <w:rFonts w:ascii="Arial" w:hAnsi="Arial" w:cs="Arial"/>
          <w:sz w:val="28"/>
          <w:szCs w:val="28"/>
        </w:rPr>
        <w:t>为：</w:t>
      </w:r>
      <w:proofErr w:type="gramStart"/>
      <w:r w:rsidR="00CF69A9">
        <w:rPr>
          <w:rFonts w:ascii="Arial" w:hAnsi="Arial" w:cs="Arial" w:hint="eastAsia"/>
          <w:sz w:val="28"/>
          <w:szCs w:val="28"/>
        </w:rPr>
        <w:t>康正评</w:t>
      </w:r>
      <w:proofErr w:type="gramEnd"/>
      <w:r w:rsidR="00CF69A9">
        <w:rPr>
          <w:rFonts w:ascii="Arial" w:hAnsi="Arial" w:cs="Arial" w:hint="eastAsia"/>
          <w:sz w:val="28"/>
          <w:szCs w:val="28"/>
        </w:rPr>
        <w:t>字</w:t>
      </w:r>
      <w:r w:rsidR="00CF69A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2020-1-0134-F01DYGJ2</w:t>
      </w:r>
      <w:r w:rsidR="00CF69A9">
        <w:rPr>
          <w:rFonts w:ascii="Arial" w:hAnsi="Arial" w:cs="Arial" w:hint="eastAsia"/>
          <w:sz w:val="28"/>
          <w:szCs w:val="28"/>
        </w:rPr>
        <w:t>号</w:t>
      </w:r>
      <w:r>
        <w:rPr>
          <w:rFonts w:ascii="Arial" w:hAnsi="Arial" w:cs="Arial"/>
          <w:sz w:val="28"/>
          <w:szCs w:val="28"/>
        </w:rPr>
        <w:t>。</w:t>
      </w:r>
    </w:p>
    <w:p w:rsidR="00A7342D" w:rsidRDefault="00064E6F">
      <w:pPr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考虑到该笔</w:t>
      </w:r>
      <w:r>
        <w:rPr>
          <w:rFonts w:ascii="Arial" w:hAnsi="Arial" w:cs="Arial" w:hint="eastAsia"/>
          <w:sz w:val="28"/>
          <w:szCs w:val="28"/>
        </w:rPr>
        <w:t>押品重估</w:t>
      </w:r>
      <w:r>
        <w:rPr>
          <w:rFonts w:ascii="Arial" w:hAnsi="Arial" w:cs="Arial"/>
          <w:sz w:val="28"/>
          <w:szCs w:val="28"/>
        </w:rPr>
        <w:t>属于存续期内续评项目，且基于与贵行长期友好合作的原则，该笔</w:t>
      </w:r>
      <w:r>
        <w:rPr>
          <w:rFonts w:ascii="Arial" w:hAnsi="Arial" w:cs="Arial" w:hint="eastAsia"/>
          <w:sz w:val="28"/>
          <w:szCs w:val="28"/>
        </w:rPr>
        <w:t>押品重估</w:t>
      </w:r>
      <w:r>
        <w:rPr>
          <w:rFonts w:ascii="Arial" w:hAnsi="Arial" w:cs="Arial"/>
          <w:sz w:val="28"/>
          <w:szCs w:val="28"/>
        </w:rPr>
        <w:t>评估费用我司不予收取，特此说明。</w:t>
      </w:r>
    </w:p>
    <w:p w:rsidR="00A7342D" w:rsidRDefault="00A7342D">
      <w:pPr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</w:p>
    <w:p w:rsidR="00A7342D" w:rsidRDefault="00A7342D">
      <w:pPr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</w:p>
    <w:p w:rsidR="00A7342D" w:rsidRDefault="00064E6F">
      <w:pPr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proofErr w:type="gramStart"/>
      <w:r>
        <w:rPr>
          <w:rFonts w:ascii="Arial" w:hAnsi="Arial" w:cs="Arial"/>
          <w:sz w:val="28"/>
          <w:szCs w:val="28"/>
        </w:rPr>
        <w:t>北京康正宏</w:t>
      </w:r>
      <w:proofErr w:type="gramEnd"/>
      <w:r>
        <w:rPr>
          <w:rFonts w:ascii="Arial" w:hAnsi="Arial" w:cs="Arial"/>
          <w:sz w:val="28"/>
          <w:szCs w:val="28"/>
        </w:rPr>
        <w:t>基房地产评估有限公司</w:t>
      </w:r>
    </w:p>
    <w:p w:rsidR="00A7342D" w:rsidRDefault="00064E6F">
      <w:pPr>
        <w:spacing w:line="360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="00EB47BD">
        <w:rPr>
          <w:rFonts w:ascii="Arial" w:hAnsi="Arial" w:cs="Arial"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年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月</w:t>
      </w:r>
    </w:p>
    <w:sectPr w:rsidR="00A73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86" w:rsidRDefault="00E75B86" w:rsidP="00EB47BD">
      <w:r>
        <w:separator/>
      </w:r>
    </w:p>
  </w:endnote>
  <w:endnote w:type="continuationSeparator" w:id="0">
    <w:p w:rsidR="00E75B86" w:rsidRDefault="00E75B86" w:rsidP="00EB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86" w:rsidRDefault="00E75B86" w:rsidP="00EB47BD">
      <w:r>
        <w:separator/>
      </w:r>
    </w:p>
  </w:footnote>
  <w:footnote w:type="continuationSeparator" w:id="0">
    <w:p w:rsidR="00E75B86" w:rsidRDefault="00E75B86" w:rsidP="00EB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AC"/>
    <w:rsid w:val="00064E6F"/>
    <w:rsid w:val="000A390C"/>
    <w:rsid w:val="000E7665"/>
    <w:rsid w:val="001553B0"/>
    <w:rsid w:val="001A16E7"/>
    <w:rsid w:val="005D36A6"/>
    <w:rsid w:val="006F7261"/>
    <w:rsid w:val="0071079E"/>
    <w:rsid w:val="00973512"/>
    <w:rsid w:val="00A27240"/>
    <w:rsid w:val="00A7342D"/>
    <w:rsid w:val="00CB2874"/>
    <w:rsid w:val="00CF69A9"/>
    <w:rsid w:val="00D20FF9"/>
    <w:rsid w:val="00DC3766"/>
    <w:rsid w:val="00DD4CAC"/>
    <w:rsid w:val="00E139BB"/>
    <w:rsid w:val="00E75B86"/>
    <w:rsid w:val="00E87E02"/>
    <w:rsid w:val="00EB47BD"/>
    <w:rsid w:val="00F05434"/>
    <w:rsid w:val="407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2020-12-24T02:16:00Z</dcterms:created>
  <dcterms:modified xsi:type="dcterms:W3CDTF">2021-01-08T08:28:00Z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