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0FE" w:rsidRPr="00764D91" w:rsidRDefault="00BF00FE" w:rsidP="00E1722D">
      <w:pPr>
        <w:spacing w:line="36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32"/>
        </w:rPr>
      </w:pPr>
      <w:r w:rsidRPr="00764D91">
        <w:rPr>
          <w:rFonts w:asciiTheme="minorEastAsia" w:eastAsiaTheme="minorEastAsia" w:hAnsiTheme="minorEastAsia" w:cs="Arial"/>
          <w:b/>
          <w:color w:val="000000"/>
          <w:sz w:val="44"/>
          <w:szCs w:val="32"/>
        </w:rPr>
        <w:t>报价单</w:t>
      </w:r>
    </w:p>
    <w:p w:rsidR="004E52A4" w:rsidRDefault="005800AE" w:rsidP="005800AE">
      <w:pPr>
        <w:spacing w:line="360" w:lineRule="auto"/>
        <w:ind w:firstLineChars="200" w:firstLine="560"/>
        <w:rPr>
          <w:rFonts w:asciiTheme="minorEastAsia" w:eastAsiaTheme="minorEastAsia" w:hAnsiTheme="minorEastAsia" w:cs="Arial"/>
          <w:sz w:val="28"/>
        </w:rPr>
      </w:pPr>
      <w:r w:rsidRPr="005800AE">
        <w:rPr>
          <w:rFonts w:asciiTheme="minorEastAsia" w:eastAsiaTheme="minorEastAsia" w:hAnsiTheme="minorEastAsia" w:cs="Arial" w:hint="eastAsia"/>
          <w:sz w:val="28"/>
        </w:rPr>
        <w:t>北京市燕顺保障性住房投资有限公司</w:t>
      </w:r>
      <w:r w:rsidR="004E52A4">
        <w:rPr>
          <w:rFonts w:asciiTheme="minorEastAsia" w:eastAsiaTheme="minorEastAsia" w:hAnsiTheme="minorEastAsia" w:cs="Arial" w:hint="eastAsia"/>
          <w:sz w:val="28"/>
        </w:rPr>
        <w:t>需了解</w:t>
      </w:r>
      <w:r w:rsidRPr="005800AE">
        <w:rPr>
          <w:rFonts w:asciiTheme="minorEastAsia" w:eastAsiaTheme="minorEastAsia" w:hAnsiTheme="minorEastAsia" w:cs="Arial" w:hint="eastAsia"/>
          <w:sz w:val="28"/>
        </w:rPr>
        <w:t>北京市</w:t>
      </w:r>
      <w:bookmarkStart w:id="0" w:name="_GoBack"/>
      <w:r w:rsidRPr="005800AE">
        <w:rPr>
          <w:rFonts w:asciiTheme="minorEastAsia" w:eastAsiaTheme="minorEastAsia" w:hAnsiTheme="minorEastAsia" w:cs="Arial" w:hint="eastAsia"/>
          <w:sz w:val="28"/>
        </w:rPr>
        <w:t>顺义新城望泉寺公共租赁住房项目</w:t>
      </w:r>
      <w:bookmarkEnd w:id="0"/>
      <w:r w:rsidRPr="005800AE">
        <w:rPr>
          <w:rFonts w:asciiTheme="minorEastAsia" w:eastAsiaTheme="minorEastAsia" w:hAnsiTheme="minorEastAsia" w:cs="Arial" w:hint="eastAsia"/>
          <w:sz w:val="28"/>
        </w:rPr>
        <w:t>1#、2#、3#楼1-2</w:t>
      </w:r>
      <w:r>
        <w:rPr>
          <w:rFonts w:asciiTheme="minorEastAsia" w:eastAsiaTheme="minorEastAsia" w:hAnsiTheme="minorEastAsia" w:cs="Arial" w:hint="eastAsia"/>
          <w:sz w:val="28"/>
        </w:rPr>
        <w:t>层配套商业和</w:t>
      </w:r>
      <w:r w:rsidRPr="005800AE">
        <w:rPr>
          <w:rFonts w:asciiTheme="minorEastAsia" w:eastAsiaTheme="minorEastAsia" w:hAnsiTheme="minorEastAsia" w:cs="Arial" w:hint="eastAsia"/>
          <w:sz w:val="28"/>
        </w:rPr>
        <w:t>地下-2</w:t>
      </w:r>
      <w:r>
        <w:rPr>
          <w:rFonts w:asciiTheme="minorEastAsia" w:eastAsiaTheme="minorEastAsia" w:hAnsiTheme="minorEastAsia" w:cs="Arial" w:hint="eastAsia"/>
          <w:sz w:val="28"/>
        </w:rPr>
        <w:t>层丁类库房未出租房源的市场租赁价格</w:t>
      </w:r>
      <w:r w:rsidR="004E52A4">
        <w:rPr>
          <w:rFonts w:asciiTheme="minorEastAsia" w:eastAsiaTheme="minorEastAsia" w:hAnsiTheme="minorEastAsia" w:cs="Arial" w:hint="eastAsia"/>
          <w:sz w:val="28"/>
        </w:rPr>
        <w:t>，特委托评估公司进行评估。</w:t>
      </w:r>
    </w:p>
    <w:p w:rsidR="00C87C94" w:rsidRPr="00764D91" w:rsidRDefault="004E52A4" w:rsidP="005800AE">
      <w:pPr>
        <w:ind w:firstLineChars="200" w:firstLine="56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4E52A4">
        <w:rPr>
          <w:rFonts w:asciiTheme="minorEastAsia" w:eastAsiaTheme="minorEastAsia" w:hAnsiTheme="minorEastAsia" w:cs="Arial" w:hint="eastAsia"/>
          <w:sz w:val="28"/>
        </w:rPr>
        <w:t>按《国家计委 建设部关于房地产中介服务收费的通知》（计价格〔1995〕971号）、《国家发展改革委关于放开部分服务价格的通知》（发改价格〔2014〕2732</w:t>
      </w:r>
      <w:r>
        <w:rPr>
          <w:rFonts w:asciiTheme="minorEastAsia" w:eastAsiaTheme="minorEastAsia" w:hAnsiTheme="minorEastAsia" w:cs="Arial" w:hint="eastAsia"/>
          <w:sz w:val="28"/>
        </w:rPr>
        <w:t>号）规定</w:t>
      </w:r>
      <w:r w:rsidRPr="004E52A4">
        <w:rPr>
          <w:rFonts w:asciiTheme="minorEastAsia" w:eastAsiaTheme="minorEastAsia" w:hAnsiTheme="minorEastAsia" w:cs="Arial" w:hint="eastAsia"/>
          <w:sz w:val="28"/>
        </w:rPr>
        <w:t>，</w:t>
      </w:r>
      <w:r w:rsidR="000F1EF5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本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次评估按照</w:t>
      </w:r>
      <w:r w:rsidR="00371761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友好合作的原则，</w:t>
      </w:r>
      <w:r w:rsidR="00D35FA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我司对该项目的</w:t>
      </w:r>
      <w:r w:rsidR="0076743B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收费金额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为</w:t>
      </w:r>
      <w:r w:rsidR="00B85DF6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1.2</w:t>
      </w:r>
      <w:r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万元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整。</w:t>
      </w:r>
    </w:p>
    <w:p w:rsidR="00B742A5" w:rsidRPr="00764D91" w:rsidRDefault="00B742A5" w:rsidP="004E52A4">
      <w:pPr>
        <w:spacing w:line="360" w:lineRule="auto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EC2A9B" w:rsidRPr="00764D91" w:rsidRDefault="00576C55" w:rsidP="004E52A4">
      <w:pPr>
        <w:spacing w:line="360" w:lineRule="auto"/>
        <w:ind w:right="840" w:firstLineChars="1000" w:firstLine="280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576C55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北京</w:t>
      </w:r>
      <w:r w:rsidR="004E52A4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康正宏基房地产评估有限公司</w:t>
      </w:r>
    </w:p>
    <w:p w:rsidR="00C87C94" w:rsidRDefault="005800AE" w:rsidP="004E52A4">
      <w:pPr>
        <w:spacing w:line="360" w:lineRule="auto"/>
        <w:ind w:right="840" w:firstLineChars="1300" w:firstLine="364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二〇二〇年七月九</w:t>
      </w:r>
      <w:r w:rsidR="00764D9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日</w:t>
      </w:r>
    </w:p>
    <w:p w:rsidR="005C2A83" w:rsidRDefault="005C2A83" w:rsidP="005C2A83">
      <w:pPr>
        <w:spacing w:line="360" w:lineRule="auto"/>
        <w:ind w:right="1120"/>
        <w:jc w:val="left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7701343C" wp14:editId="043DD9FC">
            <wp:extent cx="5798572" cy="7410450"/>
            <wp:effectExtent l="0" t="0" r="0" b="0"/>
            <wp:docPr id="147" name="图片 147" descr="C:\Users\Administrator\Desktop\康正资质\营业执照——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 descr="C:\Users\Administrator\Desktop\康正资质\营业执照——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81" cy="74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Pr="00764D91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3AF38816" wp14:editId="2BB8806C">
            <wp:extent cx="5891121" cy="835342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1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A4" w:rsidRPr="00764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828" w:rsidRDefault="00AF3828" w:rsidP="00BF00FE">
      <w:r>
        <w:separator/>
      </w:r>
    </w:p>
  </w:endnote>
  <w:endnote w:type="continuationSeparator" w:id="0">
    <w:p w:rsidR="00AF3828" w:rsidRDefault="00AF3828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828" w:rsidRDefault="00AF3828" w:rsidP="00BF00FE">
      <w:r>
        <w:separator/>
      </w:r>
    </w:p>
  </w:footnote>
  <w:footnote w:type="continuationSeparator" w:id="0">
    <w:p w:rsidR="00AF3828" w:rsidRDefault="00AF3828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AD"/>
    <w:rsid w:val="000435F1"/>
    <w:rsid w:val="000F1EF5"/>
    <w:rsid w:val="001D13CE"/>
    <w:rsid w:val="001D60B4"/>
    <w:rsid w:val="00237826"/>
    <w:rsid w:val="002479F5"/>
    <w:rsid w:val="00284ADF"/>
    <w:rsid w:val="00371761"/>
    <w:rsid w:val="00392AF7"/>
    <w:rsid w:val="003C7787"/>
    <w:rsid w:val="00490CD9"/>
    <w:rsid w:val="004B3465"/>
    <w:rsid w:val="004E52A4"/>
    <w:rsid w:val="005450DB"/>
    <w:rsid w:val="005534C5"/>
    <w:rsid w:val="00576C55"/>
    <w:rsid w:val="005800AE"/>
    <w:rsid w:val="005826AD"/>
    <w:rsid w:val="00592E82"/>
    <w:rsid w:val="005C2A83"/>
    <w:rsid w:val="00606A7F"/>
    <w:rsid w:val="00614CCA"/>
    <w:rsid w:val="0062429C"/>
    <w:rsid w:val="006307E6"/>
    <w:rsid w:val="00645EDA"/>
    <w:rsid w:val="006B3413"/>
    <w:rsid w:val="006D3E1D"/>
    <w:rsid w:val="006D6BF9"/>
    <w:rsid w:val="006F6016"/>
    <w:rsid w:val="00764D91"/>
    <w:rsid w:val="0076743B"/>
    <w:rsid w:val="007F7741"/>
    <w:rsid w:val="00905C93"/>
    <w:rsid w:val="00961235"/>
    <w:rsid w:val="00A27C60"/>
    <w:rsid w:val="00A675FB"/>
    <w:rsid w:val="00A82A6B"/>
    <w:rsid w:val="00AB59C5"/>
    <w:rsid w:val="00AF3828"/>
    <w:rsid w:val="00B34151"/>
    <w:rsid w:val="00B742A5"/>
    <w:rsid w:val="00B85DF6"/>
    <w:rsid w:val="00BA0E10"/>
    <w:rsid w:val="00BA31CB"/>
    <w:rsid w:val="00BE3CDB"/>
    <w:rsid w:val="00BF00FE"/>
    <w:rsid w:val="00C331AD"/>
    <w:rsid w:val="00C3463D"/>
    <w:rsid w:val="00C36330"/>
    <w:rsid w:val="00C80DBA"/>
    <w:rsid w:val="00C87C94"/>
    <w:rsid w:val="00C97564"/>
    <w:rsid w:val="00CB74E7"/>
    <w:rsid w:val="00D1498B"/>
    <w:rsid w:val="00D35FA1"/>
    <w:rsid w:val="00D97CBD"/>
    <w:rsid w:val="00E1722D"/>
    <w:rsid w:val="00E17472"/>
    <w:rsid w:val="00E21617"/>
    <w:rsid w:val="00E34630"/>
    <w:rsid w:val="00E35D32"/>
    <w:rsid w:val="00EA3945"/>
    <w:rsid w:val="00EB01BA"/>
    <w:rsid w:val="00EC2A9B"/>
    <w:rsid w:val="00EC4EA4"/>
    <w:rsid w:val="00EF43F5"/>
    <w:rsid w:val="00F14B5C"/>
    <w:rsid w:val="00F16C5F"/>
    <w:rsid w:val="00F727A2"/>
    <w:rsid w:val="00F911EC"/>
    <w:rsid w:val="00FF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480B0-D1FC-4583-8F30-17884672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218</Characters>
  <Application>Microsoft Office Word</Application>
  <DocSecurity>0</DocSecurity>
  <Lines>1</Lines>
  <Paragraphs>1</Paragraphs>
  <ScaleCrop>false</ScaleCrop>
  <Company>CHINA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</cp:lastModifiedBy>
  <cp:revision>2</cp:revision>
  <cp:lastPrinted>2020-06-01T01:35:00Z</cp:lastPrinted>
  <dcterms:created xsi:type="dcterms:W3CDTF">2020-07-09T01:09:00Z</dcterms:created>
  <dcterms:modified xsi:type="dcterms:W3CDTF">2020-07-09T01:09:00Z</dcterms:modified>
</cp:coreProperties>
</file>