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光大兴陇信托有限责任公司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20</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【2020Z3627-投后001】</w:t>
      </w:r>
      <w:r>
        <w:rPr>
          <w:rFonts w:hint="eastAsia" w:cs="Arial" w:asciiTheme="minorEastAsia" w:hAnsiTheme="minorEastAsia"/>
          <w:sz w:val="24"/>
          <w:szCs w:val="24"/>
        </w:rPr>
        <w:t>的《投后监管服务协议》。根据贵公司需求,我公司于20</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11</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10</w:t>
      </w:r>
      <w:r>
        <w:rPr>
          <w:rFonts w:hint="eastAsia" w:cs="Arial" w:asciiTheme="minorEastAsia" w:hAnsiTheme="minorEastAsia"/>
          <w:sz w:val="24"/>
          <w:szCs w:val="24"/>
        </w:rPr>
        <w:t>日对“</w:t>
      </w:r>
      <w:r>
        <w:rPr>
          <w:rFonts w:hint="eastAsia" w:cs="Arial" w:asciiTheme="minorEastAsia" w:hAnsiTheme="minorEastAsia"/>
          <w:sz w:val="24"/>
          <w:szCs w:val="24"/>
          <w:lang w:val="en-US" w:eastAsia="zh-CN"/>
        </w:rPr>
        <w:t>重庆西永</w:t>
      </w:r>
      <w:r>
        <w:rPr>
          <w:rFonts w:hint="eastAsia" w:cs="Arial" w:asciiTheme="minorEastAsia" w:hAnsiTheme="minorEastAsia"/>
          <w:sz w:val="24"/>
          <w:szCs w:val="24"/>
        </w:rPr>
        <w:t>项目</w:t>
      </w:r>
      <w:r>
        <w:rPr>
          <w:rFonts w:hint="eastAsia" w:cs="Arial" w:asciiTheme="minorEastAsia" w:hAnsiTheme="minorEastAsia"/>
          <w:sz w:val="24"/>
          <w:szCs w:val="24"/>
          <w:lang w:eastAsia="zh-CN"/>
        </w:rPr>
        <w:t>”</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01</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01</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30</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181</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50</w:t>
      </w:r>
      <w:r>
        <w:rPr>
          <w:rFonts w:hint="eastAsia" w:cs="Arial" w:asciiTheme="minorEastAsia" w:hAnsiTheme="minorEastAsia"/>
          <w:sz w:val="24"/>
          <w:szCs w:val="24"/>
        </w:rPr>
        <w:t>万/年 ；</w:t>
      </w:r>
      <w:r>
        <w:rPr>
          <w:rFonts w:hint="eastAsia" w:cs="Arial" w:asciiTheme="minorEastAsia" w:hAnsiTheme="minorEastAsia"/>
          <w:sz w:val="24"/>
          <w:szCs w:val="24"/>
          <w:lang w:val="en-US" w:eastAsia="zh-CN"/>
        </w:rPr>
        <w:t>12.5万</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季度</w:t>
      </w:r>
      <w:r>
        <w:rPr>
          <w:rFonts w:hint="eastAsia" w:cs="Arial" w:asciiTheme="minorEastAsia" w:hAnsiTheme="minorEastAsia"/>
          <w:sz w:val="24"/>
          <w:szCs w:val="24"/>
        </w:rPr>
        <w:t>；</w:t>
      </w:r>
      <w:r>
        <w:rPr>
          <w:rFonts w:cs="Arial" w:asciiTheme="minorEastAsia" w:hAnsiTheme="minorEastAsia"/>
          <w:sz w:val="24"/>
          <w:szCs w:val="24"/>
        </w:rPr>
        <w:t>1</w:t>
      </w:r>
      <w:r>
        <w:rPr>
          <w:rFonts w:hint="eastAsia" w:cs="Arial" w:asciiTheme="minorEastAsia" w:hAnsiTheme="minorEastAsia"/>
          <w:sz w:val="24"/>
          <w:szCs w:val="24"/>
          <w:lang w:val="en-US" w:eastAsia="zh-CN"/>
        </w:rPr>
        <w:t>370</w:t>
      </w:r>
      <w:r>
        <w:rPr>
          <w:rFonts w:cs="Arial" w:asciiTheme="minorEastAsia" w:hAnsiTheme="minorEastAsia"/>
          <w:sz w:val="24"/>
          <w:szCs w:val="24"/>
        </w:rPr>
        <w:t>.</w:t>
      </w:r>
      <w:r>
        <w:rPr>
          <w:rFonts w:hint="eastAsia" w:cs="Arial" w:asciiTheme="minorEastAsia" w:hAnsiTheme="minorEastAsia"/>
          <w:sz w:val="24"/>
          <w:szCs w:val="24"/>
          <w:lang w:val="en-US" w:eastAsia="zh-CN"/>
        </w:rPr>
        <w:t>00</w:t>
      </w:r>
      <w:r>
        <w:rPr>
          <w:rFonts w:hint="eastAsia" w:cs="Arial" w:asciiTheme="minorEastAsia" w:hAnsiTheme="minorEastAsia"/>
          <w:sz w:val="24"/>
          <w:szCs w:val="24"/>
        </w:rPr>
        <w:t>元/日。</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30</w:t>
      </w:r>
      <w:r>
        <w:rPr>
          <w:rFonts w:hint="eastAsia" w:cs="Arial" w:asciiTheme="minorEastAsia" w:hAnsiTheme="minorEastAsia"/>
          <w:sz w:val="24"/>
          <w:szCs w:val="24"/>
        </w:rPr>
        <w:t xml:space="preserve">日应结算的服务费用为: </w:t>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lang w:val="en-US" w:eastAsia="zh-CN"/>
        </w:rPr>
        <w:t>1370.00</w:t>
      </w:r>
      <w:r>
        <w:rPr>
          <w:rFonts w:hint="eastAsia" w:cs="Arial" w:asciiTheme="minorEastAsia" w:hAnsiTheme="minorEastAsia"/>
          <w:sz w:val="24"/>
          <w:szCs w:val="24"/>
        </w:rPr>
        <w:t>元/日*</w:t>
      </w:r>
      <w:r>
        <w:rPr>
          <w:rFonts w:hint="eastAsia" w:cs="Arial" w:asciiTheme="minorEastAsia" w:hAnsiTheme="minorEastAsia"/>
          <w:sz w:val="24"/>
          <w:szCs w:val="24"/>
          <w:lang w:val="en-US" w:eastAsia="zh-CN"/>
        </w:rPr>
        <w:t>181</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247970</w:t>
      </w:r>
      <w:r>
        <w:rPr>
          <w:rFonts w:hint="eastAsia" w:cs="Arial" w:asciiTheme="minorEastAsia" w:hAnsiTheme="minorEastAsia"/>
          <w:sz w:val="24"/>
          <w:szCs w:val="24"/>
        </w:rPr>
        <w:t>.00元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2021年06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30</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247,970</w:t>
      </w:r>
      <w:r>
        <w:rPr>
          <w:rFonts w:hint="eastAsia" w:cs="Arial" w:asciiTheme="minorEastAsia" w:hAnsiTheme="minorEastAsia"/>
          <w:sz w:val="24"/>
          <w:szCs w:val="24"/>
        </w:rPr>
        <w:t>.00</w:t>
      </w:r>
      <w:bookmarkStart w:id="0" w:name="_GoBack"/>
      <w:bookmarkEnd w:id="0"/>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06</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29</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226F3B0D"/>
    <w:rsid w:val="44081D3E"/>
    <w:rsid w:val="4A201463"/>
    <w:rsid w:val="5F7C2E90"/>
    <w:rsid w:val="6269133A"/>
    <w:rsid w:val="63B00588"/>
    <w:rsid w:val="7AD53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8</TotalTime>
  <ScaleCrop>false</ScaleCrop>
  <LinksUpToDate>false</LinksUpToDate>
  <CharactersWithSpaces>571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Never</cp:lastModifiedBy>
  <dcterms:modified xsi:type="dcterms:W3CDTF">2021-06-29T01:33:34Z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60EC8C5398F94F31A7DBAAB16A1D54ED</vt:lpwstr>
  </property>
</Properties>
</file>