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15E4" w14:textId="61A09128" w:rsidR="00B567A9" w:rsidRPr="00B16027" w:rsidRDefault="00B16027" w:rsidP="00B160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0E026B46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北京市丰台区人民法院：</w:t>
      </w:r>
    </w:p>
    <w:p w14:paraId="76BE79F8" w14:textId="32784683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月1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因贵院审理高洁萍诉高岩、高颖、刘贵芝法定继承纠纷案件，</w:t>
      </w:r>
      <w:r>
        <w:rPr>
          <w:rFonts w:ascii="宋体" w:eastAsia="宋体" w:hAnsi="宋体" w:hint="eastAsia"/>
          <w:sz w:val="28"/>
          <w:szCs w:val="28"/>
        </w:rPr>
        <w:t>需对北京市东城区永铁苑8号楼1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层1</w:t>
      </w:r>
      <w:r>
        <w:rPr>
          <w:rFonts w:ascii="宋体" w:eastAsia="宋体" w:hAnsi="宋体"/>
          <w:sz w:val="28"/>
          <w:szCs w:val="28"/>
        </w:rPr>
        <w:t>302</w:t>
      </w:r>
      <w:r>
        <w:rPr>
          <w:rFonts w:ascii="宋体" w:eastAsia="宋体" w:hAnsi="宋体" w:hint="eastAsia"/>
          <w:sz w:val="28"/>
          <w:szCs w:val="28"/>
        </w:rPr>
        <w:t>号房地产2</w:t>
      </w:r>
      <w:r>
        <w:rPr>
          <w:rFonts w:ascii="宋体" w:eastAsia="宋体" w:hAnsi="宋体"/>
          <w:sz w:val="28"/>
          <w:szCs w:val="28"/>
        </w:rPr>
        <w:t>002</w:t>
      </w:r>
      <w:r>
        <w:rPr>
          <w:rFonts w:ascii="宋体" w:eastAsia="宋体" w:hAnsi="宋体" w:hint="eastAsia"/>
          <w:sz w:val="28"/>
          <w:szCs w:val="28"/>
        </w:rPr>
        <w:t>年7月2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日的市场价值进行评估。</w:t>
      </w:r>
      <w:r w:rsidR="000E1F67">
        <w:rPr>
          <w:rFonts w:ascii="宋体" w:eastAsia="宋体" w:hAnsi="宋体" w:hint="eastAsia"/>
          <w:sz w:val="28"/>
          <w:szCs w:val="28"/>
        </w:rPr>
        <w:t>委托要求为：对该房屋2</w:t>
      </w:r>
      <w:r w:rsidR="000E1F67">
        <w:rPr>
          <w:rFonts w:ascii="宋体" w:eastAsia="宋体" w:hAnsi="宋体"/>
          <w:sz w:val="28"/>
          <w:szCs w:val="28"/>
        </w:rPr>
        <w:t>002</w:t>
      </w:r>
      <w:r w:rsidR="000E1F67">
        <w:rPr>
          <w:rFonts w:ascii="宋体" w:eastAsia="宋体" w:hAnsi="宋体" w:hint="eastAsia"/>
          <w:sz w:val="28"/>
          <w:szCs w:val="28"/>
        </w:rPr>
        <w:t>年7月2</w:t>
      </w:r>
      <w:r w:rsidR="000E1F67">
        <w:rPr>
          <w:rFonts w:ascii="宋体" w:eastAsia="宋体" w:hAnsi="宋体"/>
          <w:sz w:val="28"/>
          <w:szCs w:val="28"/>
        </w:rPr>
        <w:t>4</w:t>
      </w:r>
      <w:r w:rsidR="000E1F67">
        <w:rPr>
          <w:rFonts w:ascii="宋体" w:eastAsia="宋体" w:hAnsi="宋体" w:hint="eastAsia"/>
          <w:sz w:val="28"/>
          <w:szCs w:val="28"/>
        </w:rPr>
        <w:t>日期间的市场价值进行评估，现有材料清单为：1</w:t>
      </w:r>
      <w:r w:rsidR="000E1F67">
        <w:rPr>
          <w:rFonts w:ascii="宋体" w:eastAsia="宋体" w:hAnsi="宋体"/>
          <w:sz w:val="28"/>
          <w:szCs w:val="28"/>
        </w:rPr>
        <w:t>.</w:t>
      </w:r>
      <w:r w:rsidR="000E1F67">
        <w:rPr>
          <w:rFonts w:ascii="宋体" w:eastAsia="宋体" w:hAnsi="宋体" w:hint="eastAsia"/>
          <w:sz w:val="28"/>
          <w:szCs w:val="28"/>
        </w:rPr>
        <w:t>房屋价值司法鉴定申请书；2</w:t>
      </w:r>
      <w:r w:rsidR="000E1F67">
        <w:rPr>
          <w:rFonts w:ascii="宋体" w:eastAsia="宋体" w:hAnsi="宋体"/>
          <w:sz w:val="28"/>
          <w:szCs w:val="28"/>
        </w:rPr>
        <w:t>.</w:t>
      </w:r>
      <w:r w:rsidR="000E1F67">
        <w:rPr>
          <w:rFonts w:ascii="宋体" w:eastAsia="宋体" w:hAnsi="宋体" w:hint="eastAsia"/>
          <w:sz w:val="28"/>
          <w:szCs w:val="28"/>
        </w:rPr>
        <w:t>房屋所有权证。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北京康正宏基房地产评估有限公司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14:paraId="643A9567" w14:textId="276B356B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B"/>
    <w:rsid w:val="000E1F67"/>
    <w:rsid w:val="004F09F9"/>
    <w:rsid w:val="00B16027"/>
    <w:rsid w:val="00B567A9"/>
    <w:rsid w:val="00C9626C"/>
    <w:rsid w:val="00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  <w15:chartTrackingRefBased/>
  <w15:docId w15:val="{F61F0BDC-A184-4196-9B8B-0197E7B5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lun</dc:creator>
  <cp:keywords/>
  <dc:description/>
  <cp:lastModifiedBy>ya lun</cp:lastModifiedBy>
  <cp:revision>5</cp:revision>
  <dcterms:created xsi:type="dcterms:W3CDTF">2022-11-21T01:43:00Z</dcterms:created>
  <dcterms:modified xsi:type="dcterms:W3CDTF">2022-11-21T02:04:00Z</dcterms:modified>
</cp:coreProperties>
</file>