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A2" w:rsidRDefault="009104A2" w:rsidP="009104A2">
      <w:pPr>
        <w:spacing w:line="480" w:lineRule="auto"/>
        <w:jc w:val="center"/>
        <w:rPr>
          <w:b/>
          <w:sz w:val="44"/>
          <w:szCs w:val="44"/>
        </w:rPr>
      </w:pPr>
    </w:p>
    <w:p w:rsidR="001D7BFD" w:rsidRDefault="009104A2" w:rsidP="009104A2">
      <w:pPr>
        <w:spacing w:line="480" w:lineRule="auto"/>
        <w:jc w:val="center"/>
        <w:rPr>
          <w:b/>
          <w:sz w:val="44"/>
          <w:szCs w:val="44"/>
        </w:rPr>
      </w:pPr>
      <w:r w:rsidRPr="009104A2">
        <w:rPr>
          <w:rFonts w:hint="eastAsia"/>
          <w:b/>
          <w:sz w:val="44"/>
          <w:szCs w:val="44"/>
        </w:rPr>
        <w:t>承</w:t>
      </w:r>
      <w:r w:rsidRPr="009104A2">
        <w:rPr>
          <w:rFonts w:hint="eastAsia"/>
          <w:b/>
          <w:sz w:val="44"/>
          <w:szCs w:val="44"/>
        </w:rPr>
        <w:t xml:space="preserve">  </w:t>
      </w:r>
      <w:r w:rsidRPr="009104A2">
        <w:rPr>
          <w:rFonts w:hint="eastAsia"/>
          <w:b/>
          <w:sz w:val="44"/>
          <w:szCs w:val="44"/>
        </w:rPr>
        <w:t>诺</w:t>
      </w:r>
      <w:r w:rsidR="004C6E3B">
        <w:rPr>
          <w:rFonts w:hint="eastAsia"/>
          <w:b/>
          <w:sz w:val="44"/>
          <w:szCs w:val="44"/>
        </w:rPr>
        <w:t xml:space="preserve"> </w:t>
      </w:r>
    </w:p>
    <w:p w:rsidR="009104A2" w:rsidRPr="009104A2" w:rsidRDefault="009104A2" w:rsidP="009104A2">
      <w:pPr>
        <w:spacing w:line="480" w:lineRule="auto"/>
        <w:jc w:val="center"/>
        <w:rPr>
          <w:b/>
          <w:sz w:val="44"/>
          <w:szCs w:val="44"/>
        </w:rPr>
      </w:pPr>
    </w:p>
    <w:p w:rsidR="009104A2" w:rsidRPr="009104A2" w:rsidRDefault="009104A2" w:rsidP="009104A2">
      <w:pPr>
        <w:spacing w:line="480" w:lineRule="auto"/>
        <w:rPr>
          <w:rFonts w:ascii="仿宋_GB2312" w:eastAsia="仿宋_GB2312"/>
          <w:sz w:val="32"/>
          <w:szCs w:val="32"/>
        </w:rPr>
      </w:pPr>
      <w:r w:rsidRPr="009104A2">
        <w:rPr>
          <w:rFonts w:ascii="仿宋_GB2312" w:eastAsia="仿宋_GB2312" w:hint="eastAsia"/>
          <w:sz w:val="32"/>
          <w:szCs w:val="32"/>
        </w:rPr>
        <w:t>中国信达资产管理股份有限公司北京市分公司：</w:t>
      </w:r>
    </w:p>
    <w:p w:rsidR="009104A2" w:rsidRDefault="009104A2" w:rsidP="009104A2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104A2">
        <w:rPr>
          <w:rFonts w:ascii="仿宋_GB2312" w:eastAsia="仿宋_GB2312" w:hint="eastAsia"/>
          <w:sz w:val="32"/>
          <w:szCs w:val="32"/>
        </w:rPr>
        <w:t>我公司自成立以来，严格</w:t>
      </w:r>
      <w:r w:rsidR="004C6E3B">
        <w:rPr>
          <w:rFonts w:ascii="仿宋_GB2312" w:eastAsia="仿宋_GB2312" w:hint="eastAsia"/>
          <w:sz w:val="32"/>
          <w:szCs w:val="32"/>
        </w:rPr>
        <w:t>遵守执行准则和执行规范，</w:t>
      </w:r>
      <w:r w:rsidRPr="009104A2">
        <w:rPr>
          <w:rFonts w:ascii="仿宋_GB2312" w:eastAsia="仿宋_GB2312" w:hint="eastAsia"/>
          <w:sz w:val="32"/>
          <w:szCs w:val="32"/>
        </w:rPr>
        <w:t>近三年内没有违法、违规或行业自律惩戒记录情况。</w:t>
      </w:r>
    </w:p>
    <w:p w:rsidR="009104A2" w:rsidRDefault="009104A2" w:rsidP="009104A2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104A2" w:rsidRPr="009104A2" w:rsidRDefault="00431253" w:rsidP="009104A2">
      <w:pPr>
        <w:spacing w:line="480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北京康正宏基房地产评估有限公司</w:t>
      </w:r>
    </w:p>
    <w:p w:rsidR="009104A2" w:rsidRPr="009104A2" w:rsidRDefault="00431253" w:rsidP="00431253">
      <w:pPr>
        <w:spacing w:line="480" w:lineRule="auto"/>
        <w:ind w:firstLineChars="1417" w:firstLine="45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 w:rsidR="009104A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06</w:t>
      </w:r>
      <w:r w:rsidR="009104A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19</w:t>
      </w:r>
      <w:r w:rsidR="009104A2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9104A2" w:rsidRPr="009104A2" w:rsidSect="001D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91" w:rsidRDefault="00401D91" w:rsidP="004C6E3B">
      <w:r>
        <w:separator/>
      </w:r>
    </w:p>
  </w:endnote>
  <w:endnote w:type="continuationSeparator" w:id="0">
    <w:p w:rsidR="00401D91" w:rsidRDefault="00401D91" w:rsidP="004C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91" w:rsidRDefault="00401D91" w:rsidP="004C6E3B">
      <w:r>
        <w:separator/>
      </w:r>
    </w:p>
  </w:footnote>
  <w:footnote w:type="continuationSeparator" w:id="0">
    <w:p w:rsidR="00401D91" w:rsidRDefault="00401D91" w:rsidP="004C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A2"/>
    <w:rsid w:val="001D7BFD"/>
    <w:rsid w:val="00401D91"/>
    <w:rsid w:val="00431253"/>
    <w:rsid w:val="004C6E3B"/>
    <w:rsid w:val="004F417D"/>
    <w:rsid w:val="009104A2"/>
    <w:rsid w:val="00D9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9FE64"/>
  <w15:docId w15:val="{72A999E0-4689-4C74-9043-66E14546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E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</Words>
  <Characters>107</Characters>
  <Application>Microsoft Office Word</Application>
  <DocSecurity>0</DocSecurity>
  <Lines>1</Lines>
  <Paragraphs>1</Paragraphs>
  <ScaleCrop>false</ScaleCrop>
  <Company>中国信达资产管理股份有限公司北京市分公司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刘巍</dc:creator>
  <cp:lastModifiedBy>张津夷</cp:lastModifiedBy>
  <cp:revision>3</cp:revision>
  <cp:lastPrinted>2017-06-08T03:09:00Z</cp:lastPrinted>
  <dcterms:created xsi:type="dcterms:W3CDTF">2017-06-08T03:12:00Z</dcterms:created>
  <dcterms:modified xsi:type="dcterms:W3CDTF">2018-06-19T09:45:00Z</dcterms:modified>
</cp:coreProperties>
</file>