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445B6">
        <w:rPr>
          <w:rFonts w:hint="eastAsia"/>
          <w:b/>
          <w:sz w:val="32"/>
          <w:szCs w:val="32"/>
        </w:rPr>
        <w:t>2018</w:t>
      </w:r>
      <w:r w:rsidR="00B6505F" w:rsidRPr="00B6505F">
        <w:rPr>
          <w:rFonts w:hint="eastAsia"/>
          <w:b/>
          <w:sz w:val="32"/>
          <w:szCs w:val="32"/>
        </w:rPr>
        <w:t>年中诚信托</w:t>
      </w:r>
      <w:r w:rsidR="00B445B6">
        <w:rPr>
          <w:rFonts w:hint="eastAsia"/>
          <w:b/>
          <w:sz w:val="32"/>
          <w:szCs w:val="32"/>
        </w:rPr>
        <w:t>·信源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</w:t>
      </w:r>
      <w:r w:rsidR="00B445B6">
        <w:rPr>
          <w:rFonts w:hint="eastAsia"/>
          <w:b/>
          <w:sz w:val="32"/>
          <w:szCs w:val="32"/>
        </w:rPr>
        <w:t>龙光佛山山湖项目集合资金信托计划投后监管服务协议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445B6">
        <w:rPr>
          <w:rFonts w:hint="eastAsia"/>
          <w:b/>
          <w:sz w:val="32"/>
          <w:szCs w:val="32"/>
        </w:rPr>
        <w:t>2018JH0631-THJGFWXY01</w:t>
      </w:r>
      <w:r w:rsidR="00601069">
        <w:rPr>
          <w:rFonts w:hint="eastAsia"/>
          <w:b/>
          <w:sz w:val="32"/>
          <w:szCs w:val="32"/>
        </w:rPr>
        <w:t>第三</w:t>
      </w:r>
      <w:r w:rsidR="00E114DF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445B6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445B6">
        <w:rPr>
          <w:rFonts w:ascii="Arial" w:hAnsi="Arial" w:cs="Arial" w:hint="eastAsia"/>
          <w:sz w:val="30"/>
          <w:szCs w:val="30"/>
        </w:rPr>
        <w:t>2</w:t>
      </w:r>
      <w:r w:rsidRPr="00506A5D">
        <w:rPr>
          <w:rFonts w:ascii="Arial" w:hAnsi="Arial" w:cs="Arial"/>
          <w:sz w:val="30"/>
          <w:szCs w:val="30"/>
        </w:rPr>
        <w:t>月</w:t>
      </w:r>
      <w:r w:rsidR="00B445B6">
        <w:rPr>
          <w:rFonts w:ascii="Arial" w:hAnsi="Arial" w:cs="Arial" w:hint="eastAsia"/>
          <w:sz w:val="30"/>
          <w:szCs w:val="30"/>
        </w:rPr>
        <w:t>28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445B6">
        <w:rPr>
          <w:rFonts w:ascii="Arial" w:hAnsi="Arial" w:cs="Arial" w:hint="eastAsia"/>
          <w:sz w:val="30"/>
          <w:szCs w:val="30"/>
        </w:rPr>
        <w:t>叶晓敏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445B6">
        <w:rPr>
          <w:rFonts w:ascii="Arial" w:hAnsi="Arial" w:cs="Arial" w:hint="eastAsia"/>
          <w:sz w:val="30"/>
          <w:szCs w:val="30"/>
        </w:rPr>
        <w:t>佛山市龙</w:t>
      </w:r>
      <w:proofErr w:type="gramStart"/>
      <w:r w:rsidR="00B445B6">
        <w:rPr>
          <w:rFonts w:ascii="Arial" w:hAnsi="Arial" w:cs="Arial" w:hint="eastAsia"/>
          <w:sz w:val="30"/>
          <w:szCs w:val="30"/>
        </w:rPr>
        <w:t>光骏绅</w:t>
      </w:r>
      <w:proofErr w:type="gramEnd"/>
      <w:r w:rsidR="00B445B6">
        <w:rPr>
          <w:rFonts w:ascii="Arial" w:hAnsi="Arial" w:cs="Arial" w:hint="eastAsia"/>
          <w:sz w:val="30"/>
          <w:szCs w:val="30"/>
        </w:rPr>
        <w:t>房地产有限公司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="00B445B6">
        <w:rPr>
          <w:rFonts w:ascii="Arial" w:hAnsi="Arial" w:cs="Arial" w:hint="eastAsia"/>
          <w:sz w:val="30"/>
          <w:szCs w:val="30"/>
        </w:rPr>
        <w:t>并</w:t>
      </w:r>
      <w:r w:rsidR="004B6903">
        <w:rPr>
          <w:rFonts w:ascii="Arial" w:hAnsi="Arial" w:cs="Arial" w:hint="eastAsia"/>
          <w:sz w:val="30"/>
          <w:szCs w:val="30"/>
        </w:rPr>
        <w:t>办理了印鉴交接，开始了对</w:t>
      </w:r>
      <w:r w:rsidR="00B445B6">
        <w:rPr>
          <w:rFonts w:ascii="Arial" w:hAnsi="Arial" w:cs="Arial" w:hint="eastAsia"/>
          <w:sz w:val="30"/>
          <w:szCs w:val="30"/>
        </w:rPr>
        <w:t>龙光</w:t>
      </w:r>
      <w:r w:rsidR="004B6903">
        <w:rPr>
          <w:rFonts w:ascii="Arial" w:hAnsi="Arial" w:cs="Arial" w:hint="eastAsia"/>
          <w:sz w:val="30"/>
          <w:szCs w:val="30"/>
        </w:rPr>
        <w:t>佛山</w:t>
      </w:r>
      <w:proofErr w:type="gramStart"/>
      <w:r w:rsidR="004B6903">
        <w:rPr>
          <w:rFonts w:ascii="Arial" w:hAnsi="Arial" w:cs="Arial" w:hint="eastAsia"/>
          <w:sz w:val="30"/>
          <w:szCs w:val="30"/>
        </w:rPr>
        <w:t>玖钻广场</w:t>
      </w:r>
      <w:proofErr w:type="gramEnd"/>
      <w:r w:rsidR="004B6903">
        <w:rPr>
          <w:rFonts w:ascii="Arial" w:hAnsi="Arial" w:cs="Arial" w:hint="eastAsia"/>
          <w:sz w:val="30"/>
          <w:szCs w:val="30"/>
        </w:rPr>
        <w:t>项目的投后监管服务</w:t>
      </w:r>
      <w:r w:rsidRPr="00506A5D">
        <w:rPr>
          <w:rFonts w:ascii="Arial" w:hAnsi="Arial" w:cs="Arial" w:hint="eastAsia"/>
          <w:sz w:val="30"/>
          <w:szCs w:val="30"/>
        </w:rPr>
        <w:t>工作。</w:t>
      </w:r>
      <w:r w:rsidR="00284C01">
        <w:rPr>
          <w:rFonts w:ascii="Arial" w:hAnsi="Arial" w:cs="Arial" w:hint="eastAsia"/>
          <w:sz w:val="30"/>
          <w:szCs w:val="30"/>
        </w:rPr>
        <w:t>由于我司内部调整，</w:t>
      </w:r>
      <w:r w:rsidR="00B445B6">
        <w:rPr>
          <w:rFonts w:ascii="Arial" w:hAnsi="Arial" w:cs="Arial" w:hint="eastAsia"/>
          <w:sz w:val="30"/>
          <w:szCs w:val="30"/>
        </w:rPr>
        <w:t>2019</w:t>
      </w:r>
      <w:r w:rsidR="00B445B6">
        <w:rPr>
          <w:rFonts w:ascii="Arial" w:hAnsi="Arial" w:cs="Arial" w:hint="eastAsia"/>
          <w:sz w:val="30"/>
          <w:szCs w:val="30"/>
        </w:rPr>
        <w:t>年</w:t>
      </w:r>
      <w:r w:rsidR="00676664">
        <w:rPr>
          <w:rFonts w:ascii="Arial" w:hAnsi="Arial" w:cs="Arial" w:hint="eastAsia"/>
          <w:sz w:val="30"/>
          <w:szCs w:val="30"/>
        </w:rPr>
        <w:t>11</w:t>
      </w:r>
      <w:r w:rsidR="00676664">
        <w:rPr>
          <w:rFonts w:ascii="Arial" w:hAnsi="Arial" w:cs="Arial" w:hint="eastAsia"/>
          <w:sz w:val="30"/>
          <w:szCs w:val="30"/>
        </w:rPr>
        <w:t>月</w:t>
      </w:r>
      <w:r w:rsidR="00676664">
        <w:rPr>
          <w:rFonts w:ascii="Arial" w:hAnsi="Arial" w:cs="Arial" w:hint="eastAsia"/>
          <w:sz w:val="30"/>
          <w:szCs w:val="30"/>
        </w:rPr>
        <w:t>8</w:t>
      </w:r>
      <w:r w:rsidR="00676664">
        <w:rPr>
          <w:rFonts w:ascii="Arial" w:hAnsi="Arial" w:cs="Arial" w:hint="eastAsia"/>
          <w:sz w:val="30"/>
          <w:szCs w:val="30"/>
        </w:rPr>
        <w:t>日</w:t>
      </w:r>
      <w:r w:rsidR="00284C01">
        <w:rPr>
          <w:rFonts w:ascii="Arial" w:hAnsi="Arial" w:cs="Arial" w:hint="eastAsia"/>
          <w:sz w:val="30"/>
          <w:szCs w:val="30"/>
        </w:rPr>
        <w:t>派驻监管人员王章颖，接替叶晓敏执行监管工作。</w:t>
      </w:r>
      <w:r w:rsidRPr="00506A5D">
        <w:rPr>
          <w:rFonts w:ascii="Arial" w:hAnsi="Arial" w:cs="Arial" w:hint="eastAsia"/>
          <w:sz w:val="30"/>
          <w:szCs w:val="30"/>
        </w:rPr>
        <w:t>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601069">
        <w:rPr>
          <w:rFonts w:ascii="Arial" w:hAnsi="Arial" w:cs="Arial" w:hint="eastAsia"/>
          <w:sz w:val="30"/>
          <w:szCs w:val="30"/>
        </w:rPr>
        <w:t>甲方应向丙方支付的监管费标准为</w:t>
      </w:r>
      <w:r w:rsidR="00601069">
        <w:rPr>
          <w:rFonts w:ascii="Arial" w:hAnsi="Arial" w:cs="Arial" w:hint="eastAsia"/>
          <w:sz w:val="30"/>
          <w:szCs w:val="30"/>
        </w:rPr>
        <w:t>5</w:t>
      </w:r>
      <w:r w:rsidR="00601069">
        <w:rPr>
          <w:rFonts w:ascii="Arial" w:hAnsi="Arial" w:cs="Arial" w:hint="eastAsia"/>
          <w:sz w:val="30"/>
          <w:szCs w:val="30"/>
        </w:rPr>
        <w:t>万元</w:t>
      </w:r>
      <w:r w:rsidR="00601069">
        <w:rPr>
          <w:rFonts w:ascii="Arial" w:hAnsi="Arial" w:cs="Arial" w:hint="eastAsia"/>
          <w:sz w:val="30"/>
          <w:szCs w:val="30"/>
        </w:rPr>
        <w:t>/</w:t>
      </w:r>
      <w:r w:rsidR="00601069">
        <w:rPr>
          <w:rFonts w:ascii="Arial" w:hAnsi="Arial" w:cs="Arial" w:hint="eastAsia"/>
          <w:sz w:val="30"/>
          <w:szCs w:val="30"/>
        </w:rPr>
        <w:t>月，</w:t>
      </w:r>
      <w:r w:rsidR="00C31CBA">
        <w:rPr>
          <w:rFonts w:ascii="Arial" w:hAnsi="Arial" w:cs="Arial" w:hint="eastAsia"/>
          <w:sz w:val="30"/>
          <w:szCs w:val="30"/>
        </w:rPr>
        <w:t>若本协议在履行期间提前终止，则以终止日</w:t>
      </w:r>
      <w:proofErr w:type="gramStart"/>
      <w:r w:rsidR="00C31CBA">
        <w:rPr>
          <w:rFonts w:ascii="Arial" w:hAnsi="Arial" w:cs="Arial" w:hint="eastAsia"/>
          <w:sz w:val="30"/>
          <w:szCs w:val="30"/>
        </w:rPr>
        <w:t>所在月实际</w:t>
      </w:r>
      <w:proofErr w:type="gramEnd"/>
      <w:r w:rsidR="00C31CBA">
        <w:rPr>
          <w:rFonts w:ascii="Arial" w:hAnsi="Arial" w:cs="Arial" w:hint="eastAsia"/>
          <w:sz w:val="30"/>
          <w:szCs w:val="30"/>
        </w:rPr>
        <w:t>服务天数计算当月监管服务费用，按天计算，每日监管服务费为</w:t>
      </w:r>
      <w:r w:rsidR="00C31CBA">
        <w:rPr>
          <w:rFonts w:ascii="Arial" w:hAnsi="Arial" w:cs="Arial" w:hint="eastAsia"/>
          <w:sz w:val="30"/>
          <w:szCs w:val="30"/>
        </w:rPr>
        <w:t>1667</w:t>
      </w:r>
      <w:r w:rsidR="00C31CBA">
        <w:rPr>
          <w:rFonts w:ascii="Arial" w:hAnsi="Arial" w:cs="Arial" w:hint="eastAsia"/>
          <w:sz w:val="30"/>
          <w:szCs w:val="30"/>
        </w:rPr>
        <w:t>元。由于贵公司通知本项目将于</w:t>
      </w:r>
      <w:r w:rsidR="00C31CBA">
        <w:rPr>
          <w:rFonts w:ascii="Arial" w:hAnsi="Arial" w:cs="Arial" w:hint="eastAsia"/>
          <w:sz w:val="30"/>
          <w:szCs w:val="30"/>
        </w:rPr>
        <w:t>2020</w:t>
      </w:r>
      <w:r w:rsidR="00C31CBA">
        <w:rPr>
          <w:rFonts w:ascii="Arial" w:hAnsi="Arial" w:cs="Arial" w:hint="eastAsia"/>
          <w:sz w:val="30"/>
          <w:szCs w:val="30"/>
        </w:rPr>
        <w:t>年</w:t>
      </w:r>
      <w:r w:rsidR="00C31CBA">
        <w:rPr>
          <w:rFonts w:ascii="Arial" w:hAnsi="Arial" w:cs="Arial" w:hint="eastAsia"/>
          <w:sz w:val="30"/>
          <w:szCs w:val="30"/>
        </w:rPr>
        <w:t>3</w:t>
      </w:r>
      <w:r w:rsidR="00C31CBA">
        <w:rPr>
          <w:rFonts w:ascii="Arial" w:hAnsi="Arial" w:cs="Arial" w:hint="eastAsia"/>
          <w:sz w:val="30"/>
          <w:szCs w:val="30"/>
        </w:rPr>
        <w:t>月</w:t>
      </w:r>
      <w:r w:rsidR="00C31CBA">
        <w:rPr>
          <w:rFonts w:ascii="Arial" w:hAnsi="Arial" w:cs="Arial" w:hint="eastAsia"/>
          <w:sz w:val="30"/>
          <w:szCs w:val="30"/>
        </w:rPr>
        <w:t>5</w:t>
      </w:r>
      <w:r w:rsidR="00C31CBA">
        <w:rPr>
          <w:rFonts w:ascii="Arial" w:hAnsi="Arial" w:cs="Arial" w:hint="eastAsia"/>
          <w:sz w:val="30"/>
          <w:szCs w:val="30"/>
        </w:rPr>
        <w:t>日撤场，本协议提前终止，</w:t>
      </w:r>
      <w:r w:rsidR="00506A5D" w:rsidRPr="00506A5D">
        <w:rPr>
          <w:rFonts w:ascii="Arial" w:hAnsi="Arial" w:cs="Arial" w:hint="eastAsia"/>
          <w:sz w:val="30"/>
          <w:szCs w:val="30"/>
        </w:rPr>
        <w:t>贵公司</w:t>
      </w:r>
      <w:r w:rsidR="00C31CBA">
        <w:rPr>
          <w:rFonts w:ascii="Arial" w:hAnsi="Arial" w:cs="Arial" w:hint="eastAsia"/>
          <w:sz w:val="30"/>
          <w:szCs w:val="30"/>
        </w:rPr>
        <w:t>此次</w:t>
      </w:r>
      <w:r w:rsidR="00506A5D" w:rsidRPr="00506A5D">
        <w:rPr>
          <w:rFonts w:ascii="Arial" w:hAnsi="Arial" w:cs="Arial" w:hint="eastAsia"/>
          <w:sz w:val="30"/>
          <w:szCs w:val="30"/>
        </w:rPr>
        <w:t>应付我司监管服务费</w:t>
      </w:r>
      <w:r w:rsidR="00C31CBA">
        <w:rPr>
          <w:rFonts w:ascii="Arial" w:hAnsi="Arial" w:cs="Arial" w:hint="eastAsia"/>
          <w:sz w:val="30"/>
          <w:szCs w:val="30"/>
        </w:rPr>
        <w:t>125005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780B22">
        <w:rPr>
          <w:rFonts w:ascii="Arial" w:hAnsi="Arial" w:cs="Arial" w:hint="eastAsia"/>
          <w:sz w:val="30"/>
          <w:szCs w:val="30"/>
        </w:rPr>
        <w:t>本次监管服务费覆盖</w:t>
      </w:r>
      <w:r w:rsidR="004B6903">
        <w:rPr>
          <w:rFonts w:ascii="Arial" w:hAnsi="Arial" w:cs="Arial" w:hint="eastAsia"/>
          <w:sz w:val="30"/>
          <w:szCs w:val="30"/>
        </w:rPr>
        <w:t>的</w:t>
      </w:r>
      <w:r w:rsidR="00780B22">
        <w:rPr>
          <w:rFonts w:ascii="Arial" w:hAnsi="Arial" w:cs="Arial" w:hint="eastAsia"/>
          <w:sz w:val="30"/>
          <w:szCs w:val="30"/>
        </w:rPr>
        <w:t>监管周期为</w:t>
      </w:r>
      <w:r w:rsidR="00780B22">
        <w:rPr>
          <w:rFonts w:ascii="Arial" w:hAnsi="Arial" w:cs="Arial" w:hint="eastAsia"/>
          <w:sz w:val="30"/>
          <w:szCs w:val="30"/>
        </w:rPr>
        <w:t>2019</w:t>
      </w:r>
      <w:r w:rsidR="00780B22">
        <w:rPr>
          <w:rFonts w:ascii="Arial" w:hAnsi="Arial" w:cs="Arial" w:hint="eastAsia"/>
          <w:sz w:val="30"/>
          <w:szCs w:val="30"/>
        </w:rPr>
        <w:t>年</w:t>
      </w:r>
      <w:r w:rsidR="00601069">
        <w:rPr>
          <w:rFonts w:ascii="Arial" w:hAnsi="Arial" w:cs="Arial" w:hint="eastAsia"/>
          <w:sz w:val="30"/>
          <w:szCs w:val="30"/>
        </w:rPr>
        <w:t>12</w:t>
      </w:r>
      <w:r w:rsidR="00780B22">
        <w:rPr>
          <w:rFonts w:ascii="Arial" w:hAnsi="Arial" w:cs="Arial" w:hint="eastAsia"/>
          <w:sz w:val="30"/>
          <w:szCs w:val="30"/>
        </w:rPr>
        <w:t>月</w:t>
      </w:r>
      <w:r w:rsidR="00780B22">
        <w:rPr>
          <w:rFonts w:ascii="Arial" w:hAnsi="Arial" w:cs="Arial" w:hint="eastAsia"/>
          <w:sz w:val="30"/>
          <w:szCs w:val="30"/>
        </w:rPr>
        <w:t>20</w:t>
      </w:r>
      <w:r w:rsidR="00780B22">
        <w:rPr>
          <w:rFonts w:ascii="Arial" w:hAnsi="Arial" w:cs="Arial" w:hint="eastAsia"/>
          <w:sz w:val="30"/>
          <w:szCs w:val="30"/>
        </w:rPr>
        <w:t>日—</w:t>
      </w:r>
      <w:r w:rsidR="00601069">
        <w:rPr>
          <w:rFonts w:ascii="Arial" w:hAnsi="Arial" w:cs="Arial" w:hint="eastAsia"/>
          <w:sz w:val="30"/>
          <w:szCs w:val="30"/>
        </w:rPr>
        <w:t>2020</w:t>
      </w:r>
      <w:r w:rsidR="00780B22">
        <w:rPr>
          <w:rFonts w:ascii="Arial" w:hAnsi="Arial" w:cs="Arial" w:hint="eastAsia"/>
          <w:sz w:val="30"/>
          <w:szCs w:val="30"/>
        </w:rPr>
        <w:t>年</w:t>
      </w:r>
      <w:r w:rsidR="00601069">
        <w:rPr>
          <w:rFonts w:ascii="Arial" w:hAnsi="Arial" w:cs="Arial" w:hint="eastAsia"/>
          <w:sz w:val="30"/>
          <w:szCs w:val="30"/>
        </w:rPr>
        <w:t>3</w:t>
      </w:r>
      <w:r w:rsidR="00780B22">
        <w:rPr>
          <w:rFonts w:ascii="Arial" w:hAnsi="Arial" w:cs="Arial" w:hint="eastAsia"/>
          <w:sz w:val="30"/>
          <w:szCs w:val="30"/>
        </w:rPr>
        <w:t>月</w:t>
      </w:r>
      <w:r w:rsidR="00601069">
        <w:rPr>
          <w:rFonts w:ascii="Arial" w:hAnsi="Arial" w:cs="Arial" w:hint="eastAsia"/>
          <w:sz w:val="30"/>
          <w:szCs w:val="30"/>
        </w:rPr>
        <w:t>5</w:t>
      </w:r>
      <w:r w:rsidR="00780B22">
        <w:rPr>
          <w:rFonts w:ascii="Arial" w:hAnsi="Arial" w:cs="Arial" w:hint="eastAsia"/>
          <w:sz w:val="30"/>
          <w:szCs w:val="30"/>
        </w:rPr>
        <w:t>日，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4B6903" w:rsidRDefault="004B6903" w:rsidP="00506A5D">
      <w:pPr>
        <w:ind w:firstLine="420"/>
        <w:rPr>
          <w:rFonts w:ascii="Arial" w:hAnsi="Arial" w:cs="Arial"/>
          <w:sz w:val="30"/>
          <w:szCs w:val="30"/>
        </w:rPr>
      </w:pPr>
    </w:p>
    <w:p w:rsidR="004B6903" w:rsidRPr="00506A5D" w:rsidRDefault="004B6903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4B6903">
        <w:rPr>
          <w:rFonts w:ascii="Arial" w:hAnsi="Arial" w:cs="Arial" w:hint="eastAsia"/>
          <w:sz w:val="30"/>
          <w:szCs w:val="30"/>
        </w:rPr>
        <w:t xml:space="preserve">                   </w:t>
      </w:r>
      <w:r w:rsidR="00C31CBA">
        <w:rPr>
          <w:rFonts w:ascii="Arial" w:hAnsi="Arial" w:cs="Arial" w:hint="eastAsia"/>
          <w:sz w:val="30"/>
          <w:szCs w:val="30"/>
        </w:rPr>
        <w:t>2020-3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C31CBA">
        <w:rPr>
          <w:rFonts w:ascii="Arial" w:hAnsi="Arial" w:cs="Arial" w:hint="eastAsia"/>
          <w:sz w:val="30"/>
          <w:szCs w:val="30"/>
        </w:rPr>
        <w:t>3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sectPr w:rsidR="00506A5D" w:rsidSect="00341A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00" w:rsidRDefault="00765300" w:rsidP="00506A5D">
      <w:r>
        <w:separator/>
      </w:r>
    </w:p>
  </w:endnote>
  <w:endnote w:type="continuationSeparator" w:id="0">
    <w:p w:rsidR="00765300" w:rsidRDefault="00765300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23611"/>
      <w:docPartObj>
        <w:docPartGallery w:val="Page Numbers (Bottom of Page)"/>
        <w:docPartUnique/>
      </w:docPartObj>
    </w:sdtPr>
    <w:sdtContent>
      <w:p w:rsidR="00506A5D" w:rsidRDefault="00E05323">
        <w:pPr>
          <w:pStyle w:val="a6"/>
          <w:jc w:val="center"/>
        </w:pPr>
        <w:r>
          <w:fldChar w:fldCharType="begin"/>
        </w:r>
        <w:r w:rsidR="00506A5D">
          <w:instrText>PAGE   \* MERGEFORMAT</w:instrText>
        </w:r>
        <w:r>
          <w:fldChar w:fldCharType="separate"/>
        </w:r>
        <w:r w:rsidR="00C31CBA" w:rsidRPr="00C31CBA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00" w:rsidRDefault="00765300" w:rsidP="00506A5D">
      <w:r>
        <w:separator/>
      </w:r>
    </w:p>
  </w:footnote>
  <w:footnote w:type="continuationSeparator" w:id="0">
    <w:p w:rsidR="00765300" w:rsidRDefault="00765300" w:rsidP="00506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09D6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4C01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646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B6903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1069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6664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5A43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5300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B22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875A5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3445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28D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6D00"/>
    <w:rsid w:val="00B2799E"/>
    <w:rsid w:val="00B348F0"/>
    <w:rsid w:val="00B36F5C"/>
    <w:rsid w:val="00B401BC"/>
    <w:rsid w:val="00B43F0A"/>
    <w:rsid w:val="00B445B6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1CBA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5323"/>
    <w:rsid w:val="00E114DF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臧一行</cp:lastModifiedBy>
  <cp:revision>10</cp:revision>
  <dcterms:created xsi:type="dcterms:W3CDTF">2018-07-18T05:52:00Z</dcterms:created>
  <dcterms:modified xsi:type="dcterms:W3CDTF">2020-03-03T02:34:00Z</dcterms:modified>
</cp:coreProperties>
</file>