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937355" w:rsidRDefault="00AA7353" w:rsidP="00937355">
      <w:pPr>
        <w:spacing w:after="100" w:afterAutospacing="1" w:line="480" w:lineRule="auto"/>
        <w:jc w:val="center"/>
        <w:rPr>
          <w:rFonts w:ascii="Arial" w:eastAsia="宋体" w:hAnsi="Arial" w:cs="Times New Roman"/>
          <w:b/>
          <w:kern w:val="0"/>
          <w:sz w:val="28"/>
          <w:szCs w:val="28"/>
        </w:rPr>
      </w:pPr>
      <w:r w:rsidRPr="00937355">
        <w:rPr>
          <w:rFonts w:ascii="Arial" w:eastAsia="宋体" w:hAnsi="Arial" w:cs="Times New Roman" w:hint="eastAsia"/>
          <w:b/>
          <w:kern w:val="0"/>
          <w:sz w:val="28"/>
          <w:szCs w:val="28"/>
        </w:rPr>
        <w:t>异议答复</w:t>
      </w:r>
    </w:p>
    <w:p w:rsidR="00FA3B45" w:rsidRPr="00937355" w:rsidRDefault="00FA0606" w:rsidP="00937355">
      <w:pPr>
        <w:spacing w:beforeLines="100" w:before="312" w:line="480" w:lineRule="auto"/>
        <w:rPr>
          <w:rFonts w:ascii="Arial" w:eastAsia="宋体" w:hAnsi="Arial" w:cs="Times New Roman"/>
          <w:b/>
          <w:kern w:val="0"/>
          <w:szCs w:val="21"/>
        </w:rPr>
      </w:pPr>
      <w:r w:rsidRPr="00937355">
        <w:rPr>
          <w:rFonts w:ascii="Arial" w:eastAsia="宋体" w:hAnsi="Arial" w:cs="Times New Roman" w:hint="eastAsia"/>
          <w:b/>
          <w:kern w:val="0"/>
          <w:szCs w:val="21"/>
        </w:rPr>
        <w:t>天津市诚田丰金属制品有限公司</w:t>
      </w:r>
      <w:r w:rsidR="009D1CED" w:rsidRPr="00937355">
        <w:rPr>
          <w:rFonts w:ascii="Arial" w:eastAsia="宋体" w:hAnsi="Arial" w:cs="Times New Roman" w:hint="eastAsia"/>
          <w:b/>
          <w:kern w:val="0"/>
          <w:szCs w:val="21"/>
        </w:rPr>
        <w:t>：</w:t>
      </w:r>
    </w:p>
    <w:p w:rsidR="00F34468" w:rsidRPr="00937355" w:rsidRDefault="001C7AA9" w:rsidP="00937355">
      <w:pPr>
        <w:kinsoku w:val="0"/>
        <w:autoSpaceDE w:val="0"/>
        <w:autoSpaceDN w:val="0"/>
        <w:spacing w:line="480" w:lineRule="auto"/>
        <w:ind w:firstLineChars="200" w:firstLine="420"/>
        <w:contextualSpacing/>
        <w:rPr>
          <w:rFonts w:ascii="Arial" w:eastAsia="宋体" w:hAnsi="Arial" w:cs="Times New Roman"/>
          <w:kern w:val="0"/>
          <w:szCs w:val="21"/>
        </w:rPr>
      </w:pPr>
      <w:r w:rsidRPr="00937355">
        <w:rPr>
          <w:rFonts w:ascii="Arial" w:eastAsia="宋体" w:hAnsi="Arial" w:cs="Times New Roman" w:hint="eastAsia"/>
          <w:kern w:val="0"/>
          <w:szCs w:val="21"/>
        </w:rPr>
        <w:t>20</w:t>
      </w:r>
      <w:r w:rsidR="00AA7353" w:rsidRPr="00937355">
        <w:rPr>
          <w:rFonts w:ascii="Arial" w:eastAsia="宋体" w:hAnsi="Arial" w:cs="Times New Roman" w:hint="eastAsia"/>
          <w:kern w:val="0"/>
          <w:szCs w:val="21"/>
        </w:rPr>
        <w:t>2</w:t>
      </w:r>
      <w:r w:rsidR="00FA0606" w:rsidRPr="00937355">
        <w:rPr>
          <w:rFonts w:ascii="Arial" w:eastAsia="宋体" w:hAnsi="Arial" w:cs="Times New Roman" w:hint="eastAsia"/>
          <w:kern w:val="0"/>
          <w:szCs w:val="21"/>
        </w:rPr>
        <w:t>2</w:t>
      </w:r>
      <w:r w:rsidRPr="00937355">
        <w:rPr>
          <w:rFonts w:ascii="Arial" w:eastAsia="宋体" w:hAnsi="Arial" w:cs="Times New Roman" w:hint="eastAsia"/>
          <w:kern w:val="0"/>
          <w:szCs w:val="21"/>
        </w:rPr>
        <w:t>年</w:t>
      </w:r>
      <w:r w:rsidR="00FA0606" w:rsidRPr="00937355">
        <w:rPr>
          <w:rFonts w:ascii="Arial" w:eastAsia="宋体" w:hAnsi="Arial" w:cs="Times New Roman" w:hint="eastAsia"/>
          <w:kern w:val="0"/>
          <w:szCs w:val="21"/>
        </w:rPr>
        <w:t>3</w:t>
      </w:r>
      <w:r w:rsidRPr="00937355">
        <w:rPr>
          <w:rFonts w:ascii="Arial" w:eastAsia="宋体" w:hAnsi="Arial" w:cs="Times New Roman" w:hint="eastAsia"/>
          <w:kern w:val="0"/>
          <w:szCs w:val="21"/>
        </w:rPr>
        <w:t>月</w:t>
      </w:r>
      <w:r w:rsidR="00FA0606" w:rsidRPr="00937355">
        <w:rPr>
          <w:rFonts w:ascii="Arial" w:eastAsia="宋体" w:hAnsi="Arial" w:cs="Times New Roman" w:hint="eastAsia"/>
          <w:kern w:val="0"/>
          <w:szCs w:val="21"/>
        </w:rPr>
        <w:t>30</w:t>
      </w:r>
      <w:r w:rsidRPr="00937355">
        <w:rPr>
          <w:rFonts w:ascii="Arial" w:eastAsia="宋体" w:hAnsi="Arial" w:cs="Times New Roman" w:hint="eastAsia"/>
          <w:kern w:val="0"/>
          <w:szCs w:val="21"/>
        </w:rPr>
        <w:t>日</w:t>
      </w:r>
      <w:r w:rsidR="006114C4" w:rsidRPr="00937355">
        <w:rPr>
          <w:rFonts w:ascii="Arial" w:eastAsia="宋体" w:hAnsi="Arial" w:cs="Times New Roman" w:hint="eastAsia"/>
          <w:kern w:val="0"/>
          <w:szCs w:val="21"/>
        </w:rPr>
        <w:t>，我公司</w:t>
      </w:r>
      <w:r w:rsidR="00BD25DC" w:rsidRPr="00937355">
        <w:rPr>
          <w:rFonts w:ascii="Arial" w:eastAsia="宋体" w:hAnsi="Arial" w:cs="Times New Roman" w:hint="eastAsia"/>
          <w:kern w:val="0"/>
          <w:szCs w:val="21"/>
        </w:rPr>
        <w:t>收到贵</w:t>
      </w:r>
      <w:r w:rsidR="00FA0606" w:rsidRPr="00937355">
        <w:rPr>
          <w:rFonts w:ascii="Arial" w:eastAsia="宋体" w:hAnsi="Arial" w:cs="Times New Roman" w:hint="eastAsia"/>
          <w:kern w:val="0"/>
          <w:szCs w:val="21"/>
        </w:rPr>
        <w:t>公司发</w:t>
      </w:r>
      <w:r w:rsidR="00AA7353" w:rsidRPr="00937355">
        <w:rPr>
          <w:rFonts w:ascii="Arial" w:eastAsia="宋体" w:hAnsi="Arial" w:cs="Times New Roman" w:hint="eastAsia"/>
          <w:kern w:val="0"/>
          <w:szCs w:val="21"/>
        </w:rPr>
        <w:t>来</w:t>
      </w:r>
      <w:r w:rsidR="006B02D4" w:rsidRPr="00937355">
        <w:rPr>
          <w:rFonts w:ascii="Arial" w:eastAsia="宋体" w:hAnsi="Arial" w:cs="Times New Roman" w:hint="eastAsia"/>
          <w:kern w:val="0"/>
          <w:szCs w:val="21"/>
        </w:rPr>
        <w:t>的</w:t>
      </w:r>
      <w:r w:rsidR="00BD25DC" w:rsidRPr="00937355">
        <w:rPr>
          <w:rFonts w:ascii="Arial" w:eastAsia="宋体" w:hAnsi="Arial" w:cs="Times New Roman" w:hint="eastAsia"/>
          <w:kern w:val="0"/>
          <w:szCs w:val="21"/>
        </w:rPr>
        <w:t>《</w:t>
      </w:r>
      <w:r w:rsidR="00FA0606" w:rsidRPr="00937355">
        <w:rPr>
          <w:rFonts w:ascii="Arial" w:eastAsia="宋体" w:hAnsi="Arial" w:cs="Times New Roman" w:hint="eastAsia"/>
          <w:kern w:val="0"/>
          <w:szCs w:val="21"/>
        </w:rPr>
        <w:t>异议函</w:t>
      </w:r>
      <w:r w:rsidR="00BD25DC" w:rsidRPr="00937355">
        <w:rPr>
          <w:rFonts w:ascii="Arial" w:eastAsia="宋体" w:hAnsi="Arial" w:cs="Times New Roman" w:hint="eastAsia"/>
          <w:kern w:val="0"/>
          <w:szCs w:val="21"/>
        </w:rPr>
        <w:t>》</w:t>
      </w:r>
      <w:r w:rsidR="00937355">
        <w:rPr>
          <w:rFonts w:ascii="Arial" w:eastAsia="宋体" w:hAnsi="Arial" w:cs="Times New Roman" w:hint="eastAsia"/>
          <w:kern w:val="0"/>
          <w:szCs w:val="21"/>
        </w:rPr>
        <w:t>。</w:t>
      </w:r>
      <w:r w:rsidR="005C51D3" w:rsidRPr="00937355">
        <w:rPr>
          <w:rFonts w:ascii="Arial" w:eastAsia="宋体" w:hAnsi="Arial" w:cs="Times New Roman" w:hint="eastAsia"/>
          <w:kern w:val="0"/>
          <w:szCs w:val="21"/>
        </w:rPr>
        <w:t>我公司于</w:t>
      </w:r>
      <w:r w:rsidR="005C51D3" w:rsidRPr="00937355">
        <w:rPr>
          <w:rFonts w:ascii="Arial" w:eastAsia="宋体" w:hAnsi="Arial" w:cs="Times New Roman" w:hint="eastAsia"/>
          <w:kern w:val="0"/>
          <w:szCs w:val="21"/>
        </w:rPr>
        <w:t>2022</w:t>
      </w:r>
      <w:r w:rsidR="005C51D3" w:rsidRPr="00937355">
        <w:rPr>
          <w:rFonts w:ascii="Arial" w:eastAsia="宋体" w:hAnsi="Arial" w:cs="Times New Roman" w:hint="eastAsia"/>
          <w:kern w:val="0"/>
          <w:szCs w:val="21"/>
        </w:rPr>
        <w:t>年</w:t>
      </w:r>
      <w:r w:rsidR="005C51D3" w:rsidRPr="00937355">
        <w:rPr>
          <w:rFonts w:ascii="Arial" w:eastAsia="宋体" w:hAnsi="Arial" w:cs="Times New Roman" w:hint="eastAsia"/>
          <w:kern w:val="0"/>
          <w:szCs w:val="21"/>
        </w:rPr>
        <w:t>3</w:t>
      </w:r>
      <w:r w:rsidR="005C51D3" w:rsidRPr="00937355">
        <w:rPr>
          <w:rFonts w:ascii="Arial" w:eastAsia="宋体" w:hAnsi="Arial" w:cs="Times New Roman" w:hint="eastAsia"/>
          <w:kern w:val="0"/>
          <w:szCs w:val="21"/>
        </w:rPr>
        <w:t>月</w:t>
      </w:r>
      <w:r w:rsidR="005C51D3" w:rsidRPr="00937355">
        <w:rPr>
          <w:rFonts w:ascii="Arial" w:eastAsia="宋体" w:hAnsi="Arial" w:cs="Times New Roman" w:hint="eastAsia"/>
          <w:kern w:val="0"/>
          <w:szCs w:val="21"/>
        </w:rPr>
        <w:t>3</w:t>
      </w:r>
      <w:r w:rsidR="005C51D3" w:rsidRPr="00937355">
        <w:rPr>
          <w:rFonts w:ascii="Arial" w:eastAsia="宋体" w:hAnsi="Arial" w:cs="Times New Roman" w:hint="eastAsia"/>
          <w:kern w:val="0"/>
          <w:szCs w:val="21"/>
        </w:rPr>
        <w:t>日受贵公司及天津富润华瀚建筑工程管理有限公司共同委托</w:t>
      </w:r>
      <w:proofErr w:type="gramStart"/>
      <w:r w:rsidR="005C51D3" w:rsidRPr="00937355">
        <w:rPr>
          <w:rFonts w:ascii="Arial" w:eastAsia="宋体" w:hAnsi="Arial" w:cs="Times New Roman" w:hint="eastAsia"/>
          <w:kern w:val="0"/>
          <w:szCs w:val="21"/>
        </w:rPr>
        <w:t>对梁锋名下</w:t>
      </w:r>
      <w:proofErr w:type="gramEnd"/>
      <w:r w:rsidR="005C51D3" w:rsidRPr="00937355">
        <w:rPr>
          <w:rFonts w:ascii="Arial" w:eastAsia="宋体" w:hAnsi="Arial" w:cs="Times New Roman" w:hint="eastAsia"/>
          <w:kern w:val="0"/>
          <w:szCs w:val="21"/>
        </w:rPr>
        <w:t>的北京市朝阳区广渠路</w:t>
      </w:r>
      <w:r w:rsidR="005C51D3" w:rsidRPr="00937355">
        <w:rPr>
          <w:rFonts w:ascii="Arial" w:eastAsia="宋体" w:hAnsi="Arial" w:cs="Times New Roman" w:hint="eastAsia"/>
          <w:kern w:val="0"/>
          <w:szCs w:val="21"/>
        </w:rPr>
        <w:t>28</w:t>
      </w:r>
      <w:r w:rsidR="005C51D3" w:rsidRPr="00937355">
        <w:rPr>
          <w:rFonts w:ascii="Arial" w:eastAsia="宋体" w:hAnsi="Arial" w:cs="Times New Roman" w:hint="eastAsia"/>
          <w:kern w:val="0"/>
          <w:szCs w:val="21"/>
        </w:rPr>
        <w:t>号院</w:t>
      </w:r>
      <w:r w:rsidR="005C51D3" w:rsidRPr="00937355">
        <w:rPr>
          <w:rFonts w:ascii="Arial" w:eastAsia="宋体" w:hAnsi="Arial" w:cs="Times New Roman" w:hint="eastAsia"/>
          <w:kern w:val="0"/>
          <w:szCs w:val="21"/>
        </w:rPr>
        <w:t>215</w:t>
      </w:r>
      <w:r w:rsidR="005C51D3" w:rsidRPr="00937355">
        <w:rPr>
          <w:rFonts w:ascii="Arial" w:eastAsia="宋体" w:hAnsi="Arial" w:cs="Times New Roman" w:hint="eastAsia"/>
          <w:kern w:val="0"/>
          <w:szCs w:val="21"/>
        </w:rPr>
        <w:t>号楼</w:t>
      </w:r>
      <w:r w:rsidR="005C51D3" w:rsidRPr="00937355">
        <w:rPr>
          <w:rFonts w:ascii="Arial" w:eastAsia="宋体" w:hAnsi="Arial" w:cs="Times New Roman" w:hint="eastAsia"/>
          <w:kern w:val="0"/>
          <w:szCs w:val="21"/>
        </w:rPr>
        <w:t>1</w:t>
      </w:r>
      <w:r w:rsidR="005C51D3" w:rsidRPr="00937355">
        <w:rPr>
          <w:rFonts w:ascii="Arial" w:eastAsia="宋体" w:hAnsi="Arial" w:cs="Times New Roman" w:hint="eastAsia"/>
          <w:kern w:val="0"/>
          <w:szCs w:val="21"/>
        </w:rPr>
        <w:t>层</w:t>
      </w:r>
      <w:r w:rsidR="005C51D3" w:rsidRPr="00937355">
        <w:rPr>
          <w:rFonts w:ascii="Arial" w:eastAsia="宋体" w:hAnsi="Arial" w:cs="Times New Roman" w:hint="eastAsia"/>
          <w:kern w:val="0"/>
          <w:szCs w:val="21"/>
        </w:rPr>
        <w:t>215-</w:t>
      </w:r>
      <w:r w:rsidR="005C51D3" w:rsidRPr="00937355">
        <w:rPr>
          <w:rFonts w:ascii="Arial" w:eastAsia="宋体" w:hAnsi="Arial" w:cs="Times New Roman" w:hint="eastAsia"/>
          <w:kern w:val="0"/>
          <w:szCs w:val="21"/>
        </w:rPr>
        <w:t>南</w:t>
      </w:r>
      <w:r w:rsidR="005C51D3" w:rsidRPr="00937355">
        <w:rPr>
          <w:rFonts w:ascii="Arial" w:eastAsia="宋体" w:hAnsi="Arial" w:cs="Times New Roman" w:hint="eastAsia"/>
          <w:kern w:val="0"/>
          <w:szCs w:val="21"/>
        </w:rPr>
        <w:t>128a</w:t>
      </w:r>
      <w:r w:rsidR="005C51D3" w:rsidRPr="00937355">
        <w:rPr>
          <w:rFonts w:ascii="Arial" w:eastAsia="宋体" w:hAnsi="Arial" w:cs="Times New Roman" w:hint="eastAsia"/>
          <w:kern w:val="0"/>
          <w:szCs w:val="21"/>
        </w:rPr>
        <w:t>商业用房</w:t>
      </w:r>
      <w:r w:rsidR="005C51D3">
        <w:rPr>
          <w:rFonts w:ascii="Arial" w:eastAsia="宋体" w:hAnsi="Arial" w:cs="Times New Roman" w:hint="eastAsia"/>
          <w:kern w:val="0"/>
          <w:szCs w:val="21"/>
        </w:rPr>
        <w:t>市场价值</w:t>
      </w:r>
      <w:r w:rsidR="005C51D3" w:rsidRPr="00937355">
        <w:rPr>
          <w:rFonts w:ascii="Arial" w:eastAsia="宋体" w:hAnsi="Arial" w:cs="Times New Roman" w:hint="eastAsia"/>
          <w:kern w:val="0"/>
          <w:szCs w:val="21"/>
        </w:rPr>
        <w:t>进行评估，于</w:t>
      </w:r>
      <w:r w:rsidR="005C51D3" w:rsidRPr="00937355">
        <w:rPr>
          <w:rFonts w:ascii="Arial" w:eastAsia="宋体" w:hAnsi="Arial" w:cs="Times New Roman" w:hint="eastAsia"/>
          <w:kern w:val="0"/>
          <w:szCs w:val="21"/>
        </w:rPr>
        <w:t>2022</w:t>
      </w:r>
      <w:r w:rsidR="005C51D3" w:rsidRPr="00937355">
        <w:rPr>
          <w:rFonts w:ascii="Arial" w:eastAsia="宋体" w:hAnsi="Arial" w:cs="Times New Roman" w:hint="eastAsia"/>
          <w:kern w:val="0"/>
          <w:szCs w:val="21"/>
        </w:rPr>
        <w:t>年</w:t>
      </w:r>
      <w:r w:rsidR="005C51D3" w:rsidRPr="00937355">
        <w:rPr>
          <w:rFonts w:ascii="Arial" w:eastAsia="宋体" w:hAnsi="Arial" w:cs="Times New Roman" w:hint="eastAsia"/>
          <w:kern w:val="0"/>
          <w:szCs w:val="21"/>
        </w:rPr>
        <w:t>3</w:t>
      </w:r>
      <w:r w:rsidR="005C51D3" w:rsidRPr="00937355">
        <w:rPr>
          <w:rFonts w:ascii="Arial" w:eastAsia="宋体" w:hAnsi="Arial" w:cs="Times New Roman" w:hint="eastAsia"/>
          <w:kern w:val="0"/>
          <w:szCs w:val="21"/>
        </w:rPr>
        <w:t>月</w:t>
      </w:r>
      <w:r w:rsidR="005C51D3" w:rsidRPr="00937355">
        <w:rPr>
          <w:rFonts w:ascii="Arial" w:eastAsia="宋体" w:hAnsi="Arial" w:cs="Times New Roman" w:hint="eastAsia"/>
          <w:kern w:val="0"/>
          <w:szCs w:val="21"/>
        </w:rPr>
        <w:t>4</w:t>
      </w:r>
      <w:r w:rsidR="005C51D3" w:rsidRPr="00937355">
        <w:rPr>
          <w:rFonts w:ascii="Arial" w:eastAsia="宋体" w:hAnsi="Arial" w:cs="Times New Roman" w:hint="eastAsia"/>
          <w:kern w:val="0"/>
          <w:szCs w:val="21"/>
        </w:rPr>
        <w:t>日对估价对象进行实地查勘，于</w:t>
      </w:r>
      <w:r w:rsidR="005C51D3" w:rsidRPr="00937355">
        <w:rPr>
          <w:rFonts w:ascii="Arial" w:eastAsia="宋体" w:hAnsi="Arial" w:cs="Times New Roman" w:hint="eastAsia"/>
          <w:kern w:val="0"/>
          <w:szCs w:val="21"/>
        </w:rPr>
        <w:t>2022</w:t>
      </w:r>
      <w:r w:rsidR="005C51D3" w:rsidRPr="00937355">
        <w:rPr>
          <w:rFonts w:ascii="Arial" w:eastAsia="宋体" w:hAnsi="Arial" w:cs="Times New Roman" w:hint="eastAsia"/>
          <w:kern w:val="0"/>
          <w:szCs w:val="21"/>
        </w:rPr>
        <w:t>年</w:t>
      </w:r>
      <w:r w:rsidR="005C51D3" w:rsidRPr="00937355">
        <w:rPr>
          <w:rFonts w:ascii="Arial" w:eastAsia="宋体" w:hAnsi="Arial" w:cs="Times New Roman" w:hint="eastAsia"/>
          <w:kern w:val="0"/>
          <w:szCs w:val="21"/>
        </w:rPr>
        <w:t>3</w:t>
      </w:r>
      <w:r w:rsidR="005C51D3" w:rsidRPr="00937355">
        <w:rPr>
          <w:rFonts w:ascii="Arial" w:eastAsia="宋体" w:hAnsi="Arial" w:cs="Times New Roman" w:hint="eastAsia"/>
          <w:kern w:val="0"/>
          <w:szCs w:val="21"/>
        </w:rPr>
        <w:t>月</w:t>
      </w:r>
      <w:r w:rsidR="005C51D3" w:rsidRPr="00937355">
        <w:rPr>
          <w:rFonts w:ascii="Arial" w:eastAsia="宋体" w:hAnsi="Arial" w:cs="Times New Roman" w:hint="eastAsia"/>
          <w:kern w:val="0"/>
          <w:szCs w:val="21"/>
        </w:rPr>
        <w:t>17</w:t>
      </w:r>
      <w:r w:rsidR="005C51D3" w:rsidRPr="00937355">
        <w:rPr>
          <w:rFonts w:ascii="Arial" w:eastAsia="宋体" w:hAnsi="Arial" w:cs="Times New Roman" w:hint="eastAsia"/>
          <w:kern w:val="0"/>
          <w:szCs w:val="21"/>
        </w:rPr>
        <w:t>日出具《不动产估价报告书》</w:t>
      </w:r>
      <w:r w:rsidR="005C51D3">
        <w:rPr>
          <w:rFonts w:ascii="Arial" w:eastAsia="宋体" w:hAnsi="Arial" w:cs="Times New Roman" w:hint="eastAsia"/>
          <w:kern w:val="0"/>
          <w:szCs w:val="21"/>
        </w:rPr>
        <w:t>（</w:t>
      </w:r>
      <w:proofErr w:type="gramStart"/>
      <w:r w:rsidR="00B746E2">
        <w:rPr>
          <w:rFonts w:ascii="Arial" w:eastAsia="宋体" w:hAnsi="Arial" w:cs="Times New Roman" w:hint="eastAsia"/>
          <w:kern w:val="0"/>
          <w:szCs w:val="21"/>
        </w:rPr>
        <w:t>康正评</w:t>
      </w:r>
      <w:proofErr w:type="gramEnd"/>
      <w:r w:rsidR="00B746E2">
        <w:rPr>
          <w:rFonts w:ascii="Arial" w:eastAsia="宋体" w:hAnsi="Arial" w:cs="Times New Roman" w:hint="eastAsia"/>
          <w:kern w:val="0"/>
          <w:szCs w:val="21"/>
        </w:rPr>
        <w:t>字</w:t>
      </w:r>
      <w:r w:rsidR="005C51D3" w:rsidRPr="00AF5379">
        <w:rPr>
          <w:rFonts w:ascii="Arial" w:eastAsia="宋体" w:hAnsi="Arial" w:cs="Times New Roman"/>
          <w:kern w:val="0"/>
          <w:szCs w:val="21"/>
        </w:rPr>
        <w:t>2022-1-0112-F01DYGJ1</w:t>
      </w:r>
      <w:r w:rsidR="00B746E2">
        <w:rPr>
          <w:rFonts w:ascii="Arial" w:eastAsia="宋体" w:hAnsi="Arial" w:cs="Times New Roman" w:hint="eastAsia"/>
          <w:kern w:val="0"/>
          <w:szCs w:val="21"/>
        </w:rPr>
        <w:t>号</w:t>
      </w:r>
      <w:r w:rsidR="005C51D3">
        <w:rPr>
          <w:rFonts w:ascii="Arial" w:eastAsia="宋体" w:hAnsi="Arial" w:cs="Times New Roman" w:hint="eastAsia"/>
          <w:kern w:val="0"/>
          <w:szCs w:val="21"/>
        </w:rPr>
        <w:t>）</w:t>
      </w:r>
      <w:r w:rsidR="005C51D3" w:rsidRPr="00937355">
        <w:rPr>
          <w:rFonts w:ascii="Arial" w:eastAsia="宋体" w:hAnsi="Arial" w:cs="Times New Roman" w:hint="eastAsia"/>
          <w:kern w:val="0"/>
          <w:szCs w:val="21"/>
        </w:rPr>
        <w:t>。</w:t>
      </w:r>
    </w:p>
    <w:p w:rsidR="00645E71" w:rsidRPr="00937355" w:rsidRDefault="00BB7AD1" w:rsidP="00937355">
      <w:pPr>
        <w:kinsoku w:val="0"/>
        <w:autoSpaceDE w:val="0"/>
        <w:autoSpaceDN w:val="0"/>
        <w:spacing w:line="480" w:lineRule="auto"/>
        <w:ind w:firstLineChars="200" w:firstLine="420"/>
        <w:contextualSpacing/>
        <w:rPr>
          <w:rFonts w:ascii="Arial" w:eastAsia="宋体" w:hAnsi="Arial" w:cs="Times New Roman"/>
          <w:kern w:val="0"/>
          <w:szCs w:val="21"/>
        </w:rPr>
      </w:pPr>
      <w:r w:rsidRPr="00937355">
        <w:rPr>
          <w:rFonts w:ascii="Arial" w:eastAsia="宋体" w:hAnsi="Arial" w:cs="Times New Roman" w:hint="eastAsia"/>
          <w:kern w:val="0"/>
          <w:szCs w:val="21"/>
        </w:rPr>
        <w:t>对</w:t>
      </w:r>
      <w:r w:rsidR="00AF5379">
        <w:rPr>
          <w:rFonts w:ascii="Arial" w:eastAsia="宋体" w:hAnsi="Arial" w:cs="Times New Roman" w:hint="eastAsia"/>
          <w:kern w:val="0"/>
          <w:szCs w:val="21"/>
        </w:rPr>
        <w:t>贵司</w:t>
      </w:r>
      <w:r w:rsidRPr="00937355">
        <w:rPr>
          <w:rFonts w:ascii="Arial" w:eastAsia="宋体" w:hAnsi="Arial" w:cs="Times New Roman" w:hint="eastAsia"/>
          <w:kern w:val="0"/>
          <w:szCs w:val="21"/>
        </w:rPr>
        <w:t>异议</w:t>
      </w:r>
      <w:r w:rsidR="00AF5379">
        <w:rPr>
          <w:rFonts w:ascii="Arial" w:eastAsia="宋体" w:hAnsi="Arial" w:cs="Times New Roman" w:hint="eastAsia"/>
          <w:kern w:val="0"/>
          <w:szCs w:val="21"/>
        </w:rPr>
        <w:t>，</w:t>
      </w:r>
      <w:r w:rsidRPr="00937355">
        <w:rPr>
          <w:rFonts w:ascii="Arial" w:eastAsia="宋体" w:hAnsi="Arial" w:cs="Times New Roman" w:hint="eastAsia"/>
          <w:kern w:val="0"/>
          <w:szCs w:val="21"/>
        </w:rPr>
        <w:t>答复如下：</w:t>
      </w:r>
    </w:p>
    <w:p w:rsidR="00486992" w:rsidRPr="00937355" w:rsidRDefault="006B5373" w:rsidP="00937355">
      <w:pPr>
        <w:kinsoku w:val="0"/>
        <w:autoSpaceDE w:val="0"/>
        <w:autoSpaceDN w:val="0"/>
        <w:spacing w:line="480" w:lineRule="auto"/>
        <w:ind w:firstLineChars="200" w:firstLine="420"/>
        <w:contextualSpacing/>
        <w:rPr>
          <w:rFonts w:ascii="Arial" w:eastAsia="宋体" w:hAnsi="Arial" w:cs="Times New Roman"/>
          <w:kern w:val="0"/>
          <w:szCs w:val="21"/>
        </w:rPr>
      </w:pPr>
      <w:r>
        <w:rPr>
          <w:rFonts w:ascii="Arial" w:eastAsia="宋体" w:hAnsi="Arial" w:cs="Times New Roman" w:hint="eastAsia"/>
          <w:kern w:val="0"/>
          <w:szCs w:val="21"/>
        </w:rPr>
        <w:t>一、</w:t>
      </w:r>
      <w:r w:rsidR="005B67BC">
        <w:rPr>
          <w:rFonts w:ascii="Arial" w:eastAsia="宋体" w:hAnsi="Arial" w:cs="Times New Roman" w:hint="eastAsia"/>
          <w:kern w:val="0"/>
          <w:szCs w:val="21"/>
        </w:rPr>
        <w:t>据</w:t>
      </w:r>
      <w:r w:rsidR="006160F6" w:rsidRPr="00937355">
        <w:rPr>
          <w:rFonts w:ascii="Arial" w:eastAsia="宋体" w:hAnsi="Arial" w:cs="Times New Roman" w:hint="eastAsia"/>
          <w:kern w:val="0"/>
          <w:szCs w:val="21"/>
        </w:rPr>
        <w:t>统计，</w:t>
      </w:r>
      <w:r w:rsidR="00302942" w:rsidRPr="00937355">
        <w:rPr>
          <w:rFonts w:ascii="Arial" w:eastAsia="宋体" w:hAnsi="Arial" w:cs="Times New Roman" w:hint="eastAsia"/>
          <w:kern w:val="0"/>
          <w:szCs w:val="21"/>
        </w:rPr>
        <w:t>2021</w:t>
      </w:r>
      <w:r w:rsidR="00302942" w:rsidRPr="00937355">
        <w:rPr>
          <w:rFonts w:ascii="Arial" w:eastAsia="宋体" w:hAnsi="Arial" w:cs="Times New Roman" w:hint="eastAsia"/>
          <w:kern w:val="0"/>
          <w:szCs w:val="21"/>
        </w:rPr>
        <w:t>年</w:t>
      </w:r>
      <w:r w:rsidR="00DA6CAB" w:rsidRPr="00937355">
        <w:rPr>
          <w:rFonts w:ascii="Arial" w:eastAsia="宋体" w:hAnsi="Arial" w:cs="Times New Roman" w:hint="eastAsia"/>
          <w:kern w:val="0"/>
          <w:szCs w:val="21"/>
        </w:rPr>
        <w:t>4</w:t>
      </w:r>
      <w:r w:rsidR="00DA6CAB" w:rsidRPr="00937355">
        <w:rPr>
          <w:rFonts w:ascii="Arial" w:eastAsia="宋体" w:hAnsi="Arial" w:cs="Times New Roman" w:hint="eastAsia"/>
          <w:kern w:val="0"/>
          <w:szCs w:val="21"/>
        </w:rPr>
        <w:t>季度</w:t>
      </w:r>
      <w:r w:rsidR="00302942" w:rsidRPr="00937355">
        <w:rPr>
          <w:rFonts w:ascii="Arial" w:eastAsia="宋体" w:hAnsi="Arial" w:cs="Times New Roman" w:hint="eastAsia"/>
          <w:kern w:val="0"/>
          <w:szCs w:val="21"/>
        </w:rPr>
        <w:t>，北京市</w:t>
      </w:r>
      <w:proofErr w:type="gramStart"/>
      <w:r w:rsidR="00302942" w:rsidRPr="00937355">
        <w:rPr>
          <w:rFonts w:ascii="Arial" w:eastAsia="宋体" w:hAnsi="Arial" w:cs="Times New Roman" w:hint="eastAsia"/>
          <w:kern w:val="0"/>
          <w:szCs w:val="21"/>
        </w:rPr>
        <w:t>一手散售商</w:t>
      </w:r>
      <w:proofErr w:type="gramEnd"/>
      <w:r w:rsidR="00302942" w:rsidRPr="00937355">
        <w:rPr>
          <w:rFonts w:ascii="Arial" w:eastAsia="宋体" w:hAnsi="Arial" w:cs="Times New Roman" w:hint="eastAsia"/>
          <w:kern w:val="0"/>
          <w:szCs w:val="21"/>
        </w:rPr>
        <w:t>铺平均成交价格为</w:t>
      </w:r>
      <w:r w:rsidR="00302942" w:rsidRPr="00937355">
        <w:rPr>
          <w:rFonts w:ascii="Arial" w:eastAsia="宋体" w:hAnsi="Arial" w:cs="Times New Roman" w:hint="eastAsia"/>
          <w:kern w:val="0"/>
          <w:szCs w:val="21"/>
        </w:rPr>
        <w:t>25760</w:t>
      </w:r>
      <w:r w:rsidR="00302942" w:rsidRPr="00937355">
        <w:rPr>
          <w:rFonts w:ascii="Arial" w:eastAsia="宋体" w:hAnsi="Arial" w:cs="Times New Roman" w:hint="eastAsia"/>
          <w:kern w:val="0"/>
          <w:szCs w:val="21"/>
        </w:rPr>
        <w:t>元</w:t>
      </w:r>
      <w:r w:rsidR="00302942" w:rsidRPr="00937355">
        <w:rPr>
          <w:rFonts w:ascii="Arial" w:eastAsia="宋体" w:hAnsi="Arial" w:cs="Times New Roman" w:hint="eastAsia"/>
          <w:kern w:val="0"/>
          <w:szCs w:val="21"/>
        </w:rPr>
        <w:t>/</w:t>
      </w:r>
      <w:r w:rsidR="00302942" w:rsidRPr="00937355">
        <w:rPr>
          <w:rFonts w:ascii="Arial" w:eastAsia="宋体" w:hAnsi="Arial" w:cs="Times New Roman" w:hint="eastAsia"/>
          <w:kern w:val="0"/>
          <w:szCs w:val="21"/>
        </w:rPr>
        <w:t>平方米，同比下降</w:t>
      </w:r>
      <w:r w:rsidR="00302942" w:rsidRPr="00937355">
        <w:rPr>
          <w:rFonts w:ascii="Arial" w:eastAsia="宋体" w:hAnsi="Arial" w:cs="Times New Roman" w:hint="eastAsia"/>
          <w:kern w:val="0"/>
          <w:szCs w:val="21"/>
        </w:rPr>
        <w:t>18.6%</w:t>
      </w:r>
      <w:r w:rsidR="00302942" w:rsidRPr="00937355">
        <w:rPr>
          <w:rFonts w:ascii="Arial" w:eastAsia="宋体" w:hAnsi="Arial" w:cs="Times New Roman" w:hint="eastAsia"/>
          <w:kern w:val="0"/>
          <w:szCs w:val="21"/>
        </w:rPr>
        <w:t>。</w:t>
      </w:r>
      <w:r w:rsidR="00FF7A4B" w:rsidRPr="00937355">
        <w:rPr>
          <w:rFonts w:ascii="Arial" w:eastAsia="宋体" w:hAnsi="Arial" w:cs="Times New Roman" w:hint="eastAsia"/>
          <w:kern w:val="0"/>
          <w:szCs w:val="21"/>
        </w:rPr>
        <w:t>北京市零售类</w:t>
      </w:r>
      <w:r w:rsidR="00C73D91" w:rsidRPr="00937355">
        <w:rPr>
          <w:rFonts w:ascii="Arial" w:eastAsia="宋体" w:hAnsi="Arial" w:cs="Times New Roman" w:hint="eastAsia"/>
          <w:kern w:val="0"/>
          <w:szCs w:val="21"/>
        </w:rPr>
        <w:t>物业</w:t>
      </w:r>
      <w:r w:rsidR="00FF7A4B" w:rsidRPr="00937355">
        <w:rPr>
          <w:rFonts w:ascii="Arial" w:eastAsia="宋体" w:hAnsi="Arial" w:cs="Times New Roman" w:hint="eastAsia"/>
          <w:kern w:val="0"/>
          <w:szCs w:val="21"/>
        </w:rPr>
        <w:t>平均空置率从</w:t>
      </w:r>
      <w:r w:rsidR="00FF7A4B" w:rsidRPr="00937355">
        <w:rPr>
          <w:rFonts w:ascii="Arial" w:eastAsia="宋体" w:hAnsi="Arial" w:cs="Times New Roman" w:hint="eastAsia"/>
          <w:kern w:val="0"/>
          <w:szCs w:val="21"/>
        </w:rPr>
        <w:t>2019</w:t>
      </w:r>
      <w:r w:rsidR="00FF7A4B" w:rsidRPr="00937355">
        <w:rPr>
          <w:rFonts w:ascii="Arial" w:eastAsia="宋体" w:hAnsi="Arial" w:cs="Times New Roman" w:hint="eastAsia"/>
          <w:kern w:val="0"/>
          <w:szCs w:val="21"/>
        </w:rPr>
        <w:t>年的</w:t>
      </w:r>
      <w:r w:rsidR="00FF7A4B" w:rsidRPr="00937355">
        <w:rPr>
          <w:rFonts w:ascii="Arial" w:eastAsia="宋体" w:hAnsi="Arial" w:cs="Times New Roman" w:hint="eastAsia"/>
          <w:kern w:val="0"/>
          <w:szCs w:val="21"/>
        </w:rPr>
        <w:t>9%</w:t>
      </w:r>
      <w:r w:rsidR="00FF7A4B" w:rsidRPr="00937355">
        <w:rPr>
          <w:rFonts w:ascii="Arial" w:eastAsia="宋体" w:hAnsi="Arial" w:cs="Times New Roman" w:hint="eastAsia"/>
          <w:kern w:val="0"/>
          <w:szCs w:val="21"/>
        </w:rPr>
        <w:t>上升至</w:t>
      </w:r>
      <w:r w:rsidR="00FF7A4B" w:rsidRPr="00937355">
        <w:rPr>
          <w:rFonts w:ascii="Arial" w:eastAsia="宋体" w:hAnsi="Arial" w:cs="Times New Roman" w:hint="eastAsia"/>
          <w:kern w:val="0"/>
          <w:szCs w:val="21"/>
        </w:rPr>
        <w:t>12%</w:t>
      </w:r>
      <w:r w:rsidR="00302942" w:rsidRPr="00937355">
        <w:rPr>
          <w:rFonts w:ascii="Arial" w:eastAsia="宋体" w:hAnsi="Arial" w:cs="Times New Roman" w:hint="eastAsia"/>
          <w:kern w:val="0"/>
          <w:szCs w:val="21"/>
        </w:rPr>
        <w:t>后</w:t>
      </w:r>
      <w:r w:rsidR="00FF7A4B" w:rsidRPr="00937355">
        <w:rPr>
          <w:rFonts w:ascii="Arial" w:eastAsia="宋体" w:hAnsi="Arial" w:cs="Times New Roman" w:hint="eastAsia"/>
          <w:kern w:val="0"/>
          <w:szCs w:val="21"/>
        </w:rPr>
        <w:t>，</w:t>
      </w:r>
      <w:r w:rsidR="00FF7A4B" w:rsidRPr="00937355">
        <w:rPr>
          <w:rFonts w:ascii="Arial" w:eastAsia="宋体" w:hAnsi="Arial" w:cs="Times New Roman" w:hint="eastAsia"/>
          <w:kern w:val="0"/>
          <w:szCs w:val="21"/>
        </w:rPr>
        <w:t>2021</w:t>
      </w:r>
      <w:r w:rsidR="00FF7A4B" w:rsidRPr="00937355">
        <w:rPr>
          <w:rFonts w:ascii="Arial" w:eastAsia="宋体" w:hAnsi="Arial" w:cs="Times New Roman" w:hint="eastAsia"/>
          <w:kern w:val="0"/>
          <w:szCs w:val="21"/>
        </w:rPr>
        <w:t>年底</w:t>
      </w:r>
      <w:r w:rsidR="00DA6CAB" w:rsidRPr="00937355">
        <w:rPr>
          <w:rFonts w:ascii="Arial" w:eastAsia="宋体" w:hAnsi="Arial" w:cs="Times New Roman" w:hint="eastAsia"/>
          <w:kern w:val="0"/>
          <w:szCs w:val="21"/>
        </w:rPr>
        <w:t>略</w:t>
      </w:r>
      <w:r w:rsidR="00FF7A4B" w:rsidRPr="00937355">
        <w:rPr>
          <w:rFonts w:ascii="Arial" w:eastAsia="宋体" w:hAnsi="Arial" w:cs="Times New Roman" w:hint="eastAsia"/>
          <w:kern w:val="0"/>
          <w:szCs w:val="21"/>
        </w:rPr>
        <w:t>有回落</w:t>
      </w:r>
      <w:r w:rsidR="00C73D91" w:rsidRPr="00937355">
        <w:rPr>
          <w:rFonts w:ascii="Arial" w:eastAsia="宋体" w:hAnsi="Arial" w:cs="Times New Roman" w:hint="eastAsia"/>
          <w:kern w:val="0"/>
          <w:szCs w:val="21"/>
        </w:rPr>
        <w:t>；</w:t>
      </w:r>
      <w:r w:rsidR="007B6AD9" w:rsidRPr="00937355">
        <w:rPr>
          <w:rFonts w:ascii="Arial" w:eastAsia="宋体" w:hAnsi="Arial" w:cs="Times New Roman" w:hint="eastAsia"/>
          <w:kern w:val="0"/>
          <w:szCs w:val="21"/>
        </w:rPr>
        <w:t>且</w:t>
      </w:r>
      <w:r w:rsidR="007B6AD9" w:rsidRPr="00937355">
        <w:rPr>
          <w:rFonts w:ascii="Arial" w:eastAsia="宋体" w:hAnsi="Arial" w:cs="Times New Roman" w:hint="eastAsia"/>
          <w:kern w:val="0"/>
          <w:szCs w:val="21"/>
        </w:rPr>
        <w:t>2019</w:t>
      </w:r>
      <w:r w:rsidR="007B6AD9" w:rsidRPr="00937355">
        <w:rPr>
          <w:rFonts w:ascii="Arial" w:eastAsia="宋体" w:hAnsi="Arial" w:cs="Times New Roman" w:hint="eastAsia"/>
          <w:kern w:val="0"/>
          <w:szCs w:val="21"/>
        </w:rPr>
        <w:t>年至</w:t>
      </w:r>
      <w:r w:rsidR="007B6AD9" w:rsidRPr="00937355">
        <w:rPr>
          <w:rFonts w:ascii="Arial" w:eastAsia="宋体" w:hAnsi="Arial" w:cs="Times New Roman" w:hint="eastAsia"/>
          <w:kern w:val="0"/>
          <w:szCs w:val="21"/>
        </w:rPr>
        <w:t>2022</w:t>
      </w:r>
      <w:r w:rsidR="007B6AD9" w:rsidRPr="00937355">
        <w:rPr>
          <w:rFonts w:ascii="Arial" w:eastAsia="宋体" w:hAnsi="Arial" w:cs="Times New Roman" w:hint="eastAsia"/>
          <w:kern w:val="0"/>
          <w:szCs w:val="21"/>
        </w:rPr>
        <w:t>年</w:t>
      </w:r>
      <w:r w:rsidR="007B6AD9" w:rsidRPr="00937355">
        <w:rPr>
          <w:rFonts w:ascii="Arial" w:eastAsia="宋体" w:hAnsi="Arial" w:cs="Times New Roman" w:hint="eastAsia"/>
          <w:kern w:val="0"/>
          <w:szCs w:val="21"/>
        </w:rPr>
        <w:t>1</w:t>
      </w:r>
      <w:r w:rsidR="007B6AD9" w:rsidRPr="00937355">
        <w:rPr>
          <w:rFonts w:ascii="Arial" w:eastAsia="宋体" w:hAnsi="Arial" w:cs="Times New Roman" w:hint="eastAsia"/>
          <w:kern w:val="0"/>
          <w:szCs w:val="21"/>
        </w:rPr>
        <w:t>季度，北京市零售市场租金水平</w:t>
      </w:r>
      <w:r w:rsidR="00C73D91" w:rsidRPr="00937355">
        <w:rPr>
          <w:rFonts w:ascii="Arial" w:eastAsia="宋体" w:hAnsi="Arial" w:cs="Times New Roman" w:hint="eastAsia"/>
          <w:kern w:val="0"/>
          <w:szCs w:val="21"/>
        </w:rPr>
        <w:t>降幅达</w:t>
      </w:r>
      <w:r w:rsidR="00C73D91" w:rsidRPr="00937355">
        <w:rPr>
          <w:rFonts w:ascii="Arial" w:eastAsia="宋体" w:hAnsi="Arial" w:cs="Times New Roman" w:hint="eastAsia"/>
          <w:kern w:val="0"/>
          <w:szCs w:val="21"/>
        </w:rPr>
        <w:t>5%</w:t>
      </w:r>
      <w:r w:rsidR="00C73D91" w:rsidRPr="00937355">
        <w:rPr>
          <w:rFonts w:ascii="Arial" w:eastAsia="宋体" w:hAnsi="Arial" w:cs="Times New Roman" w:hint="eastAsia"/>
          <w:kern w:val="0"/>
          <w:szCs w:val="21"/>
        </w:rPr>
        <w:t>以上</w:t>
      </w:r>
      <w:r w:rsidR="00FF7A4B" w:rsidRPr="00937355">
        <w:rPr>
          <w:rFonts w:ascii="Arial" w:eastAsia="宋体" w:hAnsi="Arial" w:cs="Times New Roman" w:hint="eastAsia"/>
          <w:kern w:val="0"/>
          <w:szCs w:val="21"/>
        </w:rPr>
        <w:t>。</w:t>
      </w:r>
      <w:r w:rsidR="008C2F31" w:rsidRPr="00937355">
        <w:rPr>
          <w:rFonts w:ascii="Arial" w:eastAsia="宋体" w:hAnsi="Arial" w:cs="Times New Roman" w:hint="eastAsia"/>
          <w:kern w:val="0"/>
          <w:szCs w:val="21"/>
        </w:rPr>
        <w:t>受宏观经济下行压力及疫情影响，北京市零售市场呈现持续下行趋势。</w:t>
      </w:r>
      <w:r>
        <w:rPr>
          <w:rFonts w:ascii="Arial" w:eastAsia="宋体" w:hAnsi="Arial" w:cs="Times New Roman" w:hint="eastAsia"/>
          <w:kern w:val="0"/>
          <w:szCs w:val="21"/>
        </w:rPr>
        <w:t>电商平台及</w:t>
      </w:r>
      <w:r w:rsidR="00256ACF">
        <w:rPr>
          <w:rFonts w:ascii="Arial" w:eastAsia="宋体" w:hAnsi="Arial" w:cs="Times New Roman" w:hint="eastAsia"/>
          <w:kern w:val="0"/>
          <w:szCs w:val="21"/>
        </w:rPr>
        <w:t>新冠</w:t>
      </w:r>
      <w:r>
        <w:rPr>
          <w:rFonts w:ascii="Arial" w:eastAsia="宋体" w:hAnsi="Arial" w:cs="Times New Roman" w:hint="eastAsia"/>
          <w:kern w:val="0"/>
          <w:szCs w:val="21"/>
        </w:rPr>
        <w:t>疫情对商业物业市场租金及市场售价都带来较大影响。</w:t>
      </w:r>
    </w:p>
    <w:p w:rsidR="00630D88" w:rsidRPr="00937355" w:rsidRDefault="006B5373" w:rsidP="00937355">
      <w:pPr>
        <w:kinsoku w:val="0"/>
        <w:autoSpaceDE w:val="0"/>
        <w:autoSpaceDN w:val="0"/>
        <w:spacing w:line="480" w:lineRule="auto"/>
        <w:ind w:firstLineChars="200" w:firstLine="420"/>
        <w:contextualSpacing/>
        <w:rPr>
          <w:rFonts w:ascii="Arial" w:eastAsia="宋体" w:hAnsi="Arial" w:cs="Times New Roman"/>
          <w:kern w:val="0"/>
          <w:szCs w:val="21"/>
        </w:rPr>
      </w:pPr>
      <w:r>
        <w:rPr>
          <w:rFonts w:ascii="Arial" w:eastAsia="宋体" w:hAnsi="Arial" w:cs="Times New Roman" w:hint="eastAsia"/>
          <w:kern w:val="0"/>
          <w:szCs w:val="21"/>
        </w:rPr>
        <w:t>二</w:t>
      </w:r>
      <w:r w:rsidR="008C2F31" w:rsidRPr="00937355">
        <w:rPr>
          <w:rFonts w:ascii="Arial" w:eastAsia="宋体" w:hAnsi="Arial" w:cs="Times New Roman" w:hint="eastAsia"/>
          <w:kern w:val="0"/>
          <w:szCs w:val="21"/>
        </w:rPr>
        <w:t>、</w:t>
      </w:r>
      <w:r w:rsidR="00630D88" w:rsidRPr="00937355">
        <w:rPr>
          <w:rFonts w:ascii="Arial" w:eastAsia="宋体" w:hAnsi="Arial" w:cs="Times New Roman" w:hint="eastAsia"/>
          <w:kern w:val="0"/>
          <w:szCs w:val="21"/>
        </w:rPr>
        <w:t>经我司评估专业人员市场调查，</w:t>
      </w:r>
      <w:r w:rsidR="00DA6CAB" w:rsidRPr="00937355">
        <w:rPr>
          <w:rFonts w:ascii="Arial" w:eastAsia="宋体" w:hAnsi="Arial" w:cs="Times New Roman" w:hint="eastAsia"/>
          <w:kern w:val="0"/>
          <w:szCs w:val="21"/>
        </w:rPr>
        <w:t>目前</w:t>
      </w:r>
      <w:r w:rsidR="00630D88" w:rsidRPr="00937355">
        <w:rPr>
          <w:rFonts w:ascii="Arial" w:eastAsia="宋体" w:hAnsi="Arial" w:cs="Times New Roman" w:hint="eastAsia"/>
          <w:kern w:val="0"/>
          <w:szCs w:val="21"/>
        </w:rPr>
        <w:t>珠江帝景</w:t>
      </w:r>
      <w:r w:rsidR="00630D88" w:rsidRPr="00937355">
        <w:rPr>
          <w:rFonts w:ascii="Arial" w:eastAsia="宋体" w:hAnsi="Arial" w:cs="Times New Roman" w:hint="eastAsia"/>
          <w:kern w:val="0"/>
          <w:szCs w:val="21"/>
        </w:rPr>
        <w:t>1</w:t>
      </w:r>
      <w:r w:rsidR="00630D88" w:rsidRPr="00937355">
        <w:rPr>
          <w:rFonts w:ascii="Arial" w:eastAsia="宋体" w:hAnsi="Arial" w:cs="Times New Roman" w:hint="eastAsia"/>
          <w:kern w:val="0"/>
          <w:szCs w:val="21"/>
        </w:rPr>
        <w:t>层临街商铺报价在</w:t>
      </w:r>
      <w:r w:rsidR="00630D88" w:rsidRPr="00937355">
        <w:rPr>
          <w:rFonts w:ascii="Arial" w:eastAsia="宋体" w:hAnsi="Arial" w:cs="Times New Roman" w:hint="eastAsia"/>
          <w:kern w:val="0"/>
          <w:szCs w:val="21"/>
        </w:rPr>
        <w:t>5</w:t>
      </w:r>
      <w:r w:rsidR="00630D88" w:rsidRPr="00937355">
        <w:rPr>
          <w:rFonts w:ascii="Arial" w:eastAsia="宋体" w:hAnsi="Arial" w:cs="Times New Roman" w:hint="eastAsia"/>
          <w:kern w:val="0"/>
          <w:szCs w:val="21"/>
        </w:rPr>
        <w:t>万</w:t>
      </w:r>
      <w:r w:rsidR="00630D88" w:rsidRPr="00937355">
        <w:rPr>
          <w:rFonts w:ascii="Arial" w:eastAsia="宋体" w:hAnsi="Arial" w:cs="Times New Roman" w:hint="eastAsia"/>
          <w:kern w:val="0"/>
          <w:szCs w:val="21"/>
        </w:rPr>
        <w:t>-5.5</w:t>
      </w:r>
      <w:r w:rsidR="00630D88" w:rsidRPr="00937355">
        <w:rPr>
          <w:rFonts w:ascii="Arial" w:eastAsia="宋体" w:hAnsi="Arial" w:cs="Times New Roman" w:hint="eastAsia"/>
          <w:kern w:val="0"/>
          <w:szCs w:val="21"/>
        </w:rPr>
        <w:t>万元</w:t>
      </w:r>
      <w:r w:rsidR="00630D88" w:rsidRPr="00937355">
        <w:rPr>
          <w:rFonts w:ascii="Arial" w:eastAsia="宋体" w:hAnsi="Arial" w:cs="Times New Roman" w:hint="eastAsia"/>
          <w:kern w:val="0"/>
          <w:szCs w:val="21"/>
        </w:rPr>
        <w:t>/</w:t>
      </w:r>
      <w:r w:rsidR="00630D88" w:rsidRPr="00937355">
        <w:rPr>
          <w:rFonts w:ascii="Arial" w:eastAsia="宋体" w:hAnsi="Arial" w:cs="Times New Roman" w:hint="eastAsia"/>
          <w:kern w:val="0"/>
          <w:szCs w:val="21"/>
        </w:rPr>
        <w:t>平方米浮动。部分房源信息如下：</w:t>
      </w:r>
    </w:p>
    <w:tbl>
      <w:tblPr>
        <w:tblStyle w:val="a6"/>
        <w:tblW w:w="9299" w:type="dxa"/>
        <w:jc w:val="center"/>
        <w:tblLayout w:type="fixed"/>
        <w:tblCellMar>
          <w:top w:w="57" w:type="dxa"/>
          <w:left w:w="57" w:type="dxa"/>
          <w:bottom w:w="57" w:type="dxa"/>
          <w:right w:w="57" w:type="dxa"/>
        </w:tblCellMar>
        <w:tblLook w:val="04A0" w:firstRow="1" w:lastRow="0" w:firstColumn="1" w:lastColumn="0" w:noHBand="0" w:noVBand="1"/>
      </w:tblPr>
      <w:tblGrid>
        <w:gridCol w:w="3099"/>
        <w:gridCol w:w="3100"/>
        <w:gridCol w:w="3100"/>
      </w:tblGrid>
      <w:tr w:rsidR="00630D88" w:rsidRPr="00E851B5" w:rsidTr="00937355">
        <w:trPr>
          <w:cantSplit/>
          <w:jc w:val="center"/>
        </w:trPr>
        <w:tc>
          <w:tcPr>
            <w:tcW w:w="3099"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sz w:val="18"/>
                <w:szCs w:val="18"/>
              </w:rPr>
              <w:t>项目名称</w:t>
            </w:r>
          </w:p>
        </w:tc>
        <w:tc>
          <w:tcPr>
            <w:tcW w:w="3100"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sz w:val="18"/>
                <w:szCs w:val="18"/>
              </w:rPr>
              <w:t>具体情况</w:t>
            </w:r>
          </w:p>
        </w:tc>
        <w:tc>
          <w:tcPr>
            <w:tcW w:w="3100"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sz w:val="18"/>
                <w:szCs w:val="18"/>
              </w:rPr>
              <w:t>单价（元</w:t>
            </w:r>
            <w:r w:rsidRPr="00E851B5">
              <w:rPr>
                <w:rFonts w:ascii="Arial" w:eastAsia="华文细黑" w:hAnsi="Arial" w:cs="Arial"/>
                <w:sz w:val="18"/>
                <w:szCs w:val="18"/>
              </w:rPr>
              <w:t>/</w:t>
            </w:r>
            <w:r w:rsidRPr="00E851B5">
              <w:rPr>
                <w:rFonts w:ascii="Arial" w:eastAsia="华文细黑" w:hAnsi="Arial" w:cs="Arial"/>
                <w:sz w:val="18"/>
                <w:szCs w:val="18"/>
              </w:rPr>
              <w:t>平方米）</w:t>
            </w:r>
          </w:p>
        </w:tc>
      </w:tr>
      <w:tr w:rsidR="00630D88" w:rsidRPr="00E851B5" w:rsidTr="00937355">
        <w:trPr>
          <w:cantSplit/>
          <w:jc w:val="center"/>
        </w:trPr>
        <w:tc>
          <w:tcPr>
            <w:tcW w:w="3099"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hint="eastAsia"/>
                <w:sz w:val="18"/>
                <w:szCs w:val="18"/>
              </w:rPr>
              <w:t>珠江帝景</w:t>
            </w:r>
          </w:p>
        </w:tc>
        <w:tc>
          <w:tcPr>
            <w:tcW w:w="3100"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sz w:val="18"/>
                <w:szCs w:val="18"/>
              </w:rPr>
              <w:t>1</w:t>
            </w:r>
            <w:r w:rsidRPr="00E851B5">
              <w:rPr>
                <w:rFonts w:ascii="Arial" w:eastAsia="华文细黑" w:hAnsi="Arial" w:cs="Arial"/>
                <w:sz w:val="18"/>
                <w:szCs w:val="18"/>
              </w:rPr>
              <w:t>层、</w:t>
            </w:r>
            <w:r w:rsidRPr="00E851B5">
              <w:rPr>
                <w:rFonts w:ascii="Arial" w:eastAsia="华文细黑" w:hAnsi="Arial" w:cs="Arial" w:hint="eastAsia"/>
                <w:sz w:val="18"/>
                <w:szCs w:val="18"/>
              </w:rPr>
              <w:t>269.55</w:t>
            </w:r>
            <w:r w:rsidRPr="00E851B5">
              <w:rPr>
                <w:rFonts w:ascii="Arial" w:eastAsia="华文细黑" w:hAnsi="Arial" w:cs="Arial"/>
                <w:sz w:val="18"/>
                <w:szCs w:val="18"/>
              </w:rPr>
              <w:t>平米、</w:t>
            </w:r>
            <w:r w:rsidRPr="00E851B5">
              <w:rPr>
                <w:rFonts w:ascii="Arial" w:eastAsia="华文细黑" w:hAnsi="Arial" w:cs="Arial" w:hint="eastAsia"/>
                <w:sz w:val="18"/>
                <w:szCs w:val="18"/>
              </w:rPr>
              <w:t>普通装修</w:t>
            </w:r>
          </w:p>
        </w:tc>
        <w:tc>
          <w:tcPr>
            <w:tcW w:w="3100"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hint="eastAsia"/>
                <w:sz w:val="18"/>
                <w:szCs w:val="18"/>
              </w:rPr>
              <w:t>50800</w:t>
            </w:r>
          </w:p>
        </w:tc>
      </w:tr>
      <w:tr w:rsidR="00630D88" w:rsidRPr="00E851B5" w:rsidTr="00937355">
        <w:trPr>
          <w:cantSplit/>
          <w:jc w:val="center"/>
        </w:trPr>
        <w:tc>
          <w:tcPr>
            <w:tcW w:w="3099"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hint="eastAsia"/>
                <w:sz w:val="18"/>
                <w:szCs w:val="18"/>
              </w:rPr>
              <w:t>珠江帝景</w:t>
            </w:r>
          </w:p>
        </w:tc>
        <w:tc>
          <w:tcPr>
            <w:tcW w:w="3100"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hint="eastAsia"/>
                <w:sz w:val="18"/>
                <w:szCs w:val="18"/>
              </w:rPr>
              <w:t>1</w:t>
            </w:r>
            <w:r w:rsidRPr="00E851B5">
              <w:rPr>
                <w:rFonts w:ascii="Arial" w:eastAsia="华文细黑" w:hAnsi="Arial" w:cs="Arial"/>
                <w:sz w:val="18"/>
                <w:szCs w:val="18"/>
              </w:rPr>
              <w:t>层、</w:t>
            </w:r>
            <w:r w:rsidRPr="00E851B5">
              <w:rPr>
                <w:rFonts w:ascii="Arial" w:eastAsia="华文细黑" w:hAnsi="Arial" w:cs="Arial" w:hint="eastAsia"/>
                <w:sz w:val="18"/>
                <w:szCs w:val="18"/>
              </w:rPr>
              <w:t>258.6</w:t>
            </w:r>
            <w:r w:rsidRPr="00E851B5">
              <w:rPr>
                <w:rFonts w:ascii="Arial" w:eastAsia="华文细黑" w:hAnsi="Arial" w:cs="Arial"/>
                <w:sz w:val="18"/>
                <w:szCs w:val="18"/>
              </w:rPr>
              <w:t>平米、</w:t>
            </w:r>
            <w:r w:rsidRPr="00E851B5">
              <w:rPr>
                <w:rFonts w:ascii="Arial" w:eastAsia="华文细黑" w:hAnsi="Arial" w:cs="Arial" w:hint="eastAsia"/>
                <w:sz w:val="18"/>
                <w:szCs w:val="18"/>
              </w:rPr>
              <w:t>普通装修</w:t>
            </w:r>
          </w:p>
        </w:tc>
        <w:tc>
          <w:tcPr>
            <w:tcW w:w="3100"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hint="eastAsia"/>
                <w:sz w:val="18"/>
                <w:szCs w:val="18"/>
              </w:rPr>
              <w:t>52204</w:t>
            </w:r>
          </w:p>
        </w:tc>
      </w:tr>
      <w:tr w:rsidR="00630D88" w:rsidRPr="00E851B5" w:rsidTr="00937355">
        <w:trPr>
          <w:cantSplit/>
          <w:jc w:val="center"/>
        </w:trPr>
        <w:tc>
          <w:tcPr>
            <w:tcW w:w="3099"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hint="eastAsia"/>
                <w:sz w:val="18"/>
                <w:szCs w:val="18"/>
              </w:rPr>
              <w:t>珠江帝景</w:t>
            </w:r>
          </w:p>
        </w:tc>
        <w:tc>
          <w:tcPr>
            <w:tcW w:w="3100"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hint="eastAsia"/>
                <w:sz w:val="18"/>
                <w:szCs w:val="18"/>
              </w:rPr>
              <w:t>1</w:t>
            </w:r>
            <w:r w:rsidRPr="00E851B5">
              <w:rPr>
                <w:rFonts w:ascii="Arial" w:eastAsia="华文细黑" w:hAnsi="Arial" w:cs="Arial"/>
                <w:sz w:val="18"/>
                <w:szCs w:val="18"/>
              </w:rPr>
              <w:t>层、</w:t>
            </w:r>
            <w:r w:rsidRPr="00E851B5">
              <w:rPr>
                <w:rFonts w:ascii="Arial" w:eastAsia="华文细黑" w:hAnsi="Arial" w:cs="Arial" w:hint="eastAsia"/>
                <w:sz w:val="18"/>
                <w:szCs w:val="18"/>
              </w:rPr>
              <w:t>160</w:t>
            </w:r>
            <w:r w:rsidRPr="00E851B5">
              <w:rPr>
                <w:rFonts w:ascii="Arial" w:eastAsia="华文细黑" w:hAnsi="Arial" w:cs="Arial"/>
                <w:sz w:val="18"/>
                <w:szCs w:val="18"/>
              </w:rPr>
              <w:t>平米、</w:t>
            </w:r>
            <w:r w:rsidRPr="00E851B5">
              <w:rPr>
                <w:rFonts w:ascii="Arial" w:eastAsia="华文细黑" w:hAnsi="Arial" w:cs="Arial" w:hint="eastAsia"/>
                <w:sz w:val="18"/>
                <w:szCs w:val="18"/>
              </w:rPr>
              <w:t>普通装修</w:t>
            </w:r>
          </w:p>
        </w:tc>
        <w:tc>
          <w:tcPr>
            <w:tcW w:w="3100"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hint="eastAsia"/>
                <w:sz w:val="18"/>
                <w:szCs w:val="18"/>
              </w:rPr>
              <w:t>50000</w:t>
            </w:r>
          </w:p>
        </w:tc>
      </w:tr>
      <w:tr w:rsidR="00630D88" w:rsidRPr="00E851B5" w:rsidTr="00937355">
        <w:trPr>
          <w:cantSplit/>
          <w:jc w:val="center"/>
        </w:trPr>
        <w:tc>
          <w:tcPr>
            <w:tcW w:w="3099"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hint="eastAsia"/>
                <w:sz w:val="18"/>
                <w:szCs w:val="18"/>
              </w:rPr>
              <w:t>珠江帝景</w:t>
            </w:r>
          </w:p>
        </w:tc>
        <w:tc>
          <w:tcPr>
            <w:tcW w:w="3100"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hint="eastAsia"/>
                <w:sz w:val="18"/>
                <w:szCs w:val="18"/>
              </w:rPr>
              <w:t>1</w:t>
            </w:r>
            <w:r w:rsidRPr="00E851B5">
              <w:rPr>
                <w:rFonts w:ascii="Arial" w:eastAsia="华文细黑" w:hAnsi="Arial" w:cs="Arial" w:hint="eastAsia"/>
                <w:sz w:val="18"/>
                <w:szCs w:val="18"/>
              </w:rPr>
              <w:t>层、</w:t>
            </w:r>
            <w:r w:rsidRPr="00E851B5">
              <w:rPr>
                <w:rFonts w:ascii="Arial" w:eastAsia="华文细黑" w:hAnsi="Arial" w:cs="Arial" w:hint="eastAsia"/>
                <w:sz w:val="18"/>
                <w:szCs w:val="18"/>
              </w:rPr>
              <w:t>93</w:t>
            </w:r>
            <w:r w:rsidRPr="00E851B5">
              <w:rPr>
                <w:rFonts w:ascii="Arial" w:eastAsia="华文细黑" w:hAnsi="Arial" w:cs="Arial" w:hint="eastAsia"/>
                <w:sz w:val="18"/>
                <w:szCs w:val="18"/>
              </w:rPr>
              <w:t>平米、普通装修</w:t>
            </w:r>
          </w:p>
        </w:tc>
        <w:tc>
          <w:tcPr>
            <w:tcW w:w="3100" w:type="dxa"/>
          </w:tcPr>
          <w:p w:rsidR="00630D88" w:rsidRPr="00E851B5" w:rsidRDefault="00630D88" w:rsidP="00937355">
            <w:pPr>
              <w:spacing w:line="240" w:lineRule="exact"/>
              <w:rPr>
                <w:rFonts w:ascii="Arial" w:eastAsia="华文细黑" w:hAnsi="Arial" w:cs="Arial"/>
                <w:sz w:val="18"/>
                <w:szCs w:val="18"/>
              </w:rPr>
            </w:pPr>
            <w:r w:rsidRPr="00E851B5">
              <w:rPr>
                <w:rFonts w:ascii="Arial" w:eastAsia="华文细黑" w:hAnsi="Arial" w:cs="Arial" w:hint="eastAsia"/>
                <w:sz w:val="18"/>
                <w:szCs w:val="18"/>
              </w:rPr>
              <w:t>50000</w:t>
            </w:r>
          </w:p>
        </w:tc>
      </w:tr>
    </w:tbl>
    <w:p w:rsidR="00256ACF" w:rsidRDefault="00936EF7" w:rsidP="00256ACF">
      <w:pPr>
        <w:kinsoku w:val="0"/>
        <w:autoSpaceDE w:val="0"/>
        <w:autoSpaceDN w:val="0"/>
        <w:spacing w:line="480" w:lineRule="auto"/>
        <w:ind w:firstLineChars="200" w:firstLine="420"/>
        <w:contextualSpacing/>
        <w:rPr>
          <w:rFonts w:ascii="Arial" w:eastAsia="宋体" w:hAnsi="Arial" w:cs="Times New Roman"/>
          <w:kern w:val="0"/>
          <w:szCs w:val="21"/>
        </w:rPr>
      </w:pPr>
      <w:r>
        <w:rPr>
          <w:rFonts w:ascii="Arial" w:eastAsia="宋体" w:hAnsi="Arial" w:cs="Times New Roman" w:hint="eastAsia"/>
          <w:kern w:val="0"/>
          <w:szCs w:val="21"/>
        </w:rPr>
        <w:t>根据《估价委托书》，委托评估</w:t>
      </w:r>
      <w:r w:rsidR="00C0537C">
        <w:rPr>
          <w:rFonts w:ascii="Arial" w:eastAsia="宋体" w:hAnsi="Arial" w:cs="Times New Roman" w:hint="eastAsia"/>
          <w:kern w:val="0"/>
          <w:szCs w:val="21"/>
        </w:rPr>
        <w:t>目的</w:t>
      </w:r>
      <w:r w:rsidR="00B50CAB">
        <w:rPr>
          <w:rFonts w:ascii="Arial" w:eastAsia="宋体" w:hAnsi="Arial" w:cs="Times New Roman" w:hint="eastAsia"/>
          <w:kern w:val="0"/>
          <w:szCs w:val="21"/>
        </w:rPr>
        <w:t>是为核定资产需要评估房地产</w:t>
      </w:r>
      <w:r w:rsidR="001B0795">
        <w:rPr>
          <w:rFonts w:ascii="Arial" w:eastAsia="宋体" w:hAnsi="Arial" w:cs="Times New Roman" w:hint="eastAsia"/>
          <w:kern w:val="0"/>
          <w:szCs w:val="21"/>
        </w:rPr>
        <w:t>市场价值，并未明确</w:t>
      </w:r>
      <w:r w:rsidR="00B746E2">
        <w:rPr>
          <w:rFonts w:ascii="Arial" w:eastAsia="宋体" w:hAnsi="Arial" w:cs="Times New Roman" w:hint="eastAsia"/>
          <w:kern w:val="0"/>
          <w:szCs w:val="21"/>
        </w:rPr>
        <w:t>本次房屋评估的目的</w:t>
      </w:r>
      <w:r w:rsidR="001B0795">
        <w:rPr>
          <w:rFonts w:ascii="Arial" w:eastAsia="宋体" w:hAnsi="Arial" w:cs="Times New Roman" w:hint="eastAsia"/>
          <w:kern w:val="0"/>
          <w:szCs w:val="21"/>
        </w:rPr>
        <w:t>是用于抵债还款。</w:t>
      </w:r>
      <w:r w:rsidR="001B0795" w:rsidRPr="00937355">
        <w:rPr>
          <w:rFonts w:ascii="Arial" w:eastAsia="宋体" w:hAnsi="Arial" w:cs="Times New Roman" w:hint="eastAsia"/>
          <w:kern w:val="0"/>
          <w:szCs w:val="21"/>
        </w:rPr>
        <w:t>我司出具的《不动产估价报告书》中的房地产市场价值是指依据一定的评估方法对房地产的客观合理价格所做的估计的价格，是市场价值趋向在理性、正常市场状况下的内在价值、真实价值。而贵司</w:t>
      </w:r>
      <w:r w:rsidR="001B0795">
        <w:rPr>
          <w:rFonts w:ascii="Arial" w:eastAsia="宋体" w:hAnsi="Arial" w:cs="Times New Roman" w:hint="eastAsia"/>
          <w:kern w:val="0"/>
          <w:szCs w:val="21"/>
        </w:rPr>
        <w:t>异议函</w:t>
      </w:r>
      <w:r w:rsidR="001B0795" w:rsidRPr="00937355">
        <w:rPr>
          <w:rFonts w:ascii="Arial" w:eastAsia="宋体" w:hAnsi="Arial" w:cs="Times New Roman" w:hint="eastAsia"/>
          <w:kern w:val="0"/>
          <w:szCs w:val="21"/>
        </w:rPr>
        <w:t>所说的市场价格是目前中介机构报价，该价格多受一手购房价格及房主个人意愿影响。</w:t>
      </w:r>
      <w:r w:rsidR="00256ACF" w:rsidRPr="00937355">
        <w:rPr>
          <w:rFonts w:ascii="Arial" w:eastAsia="宋体" w:hAnsi="Arial" w:cs="Times New Roman" w:hint="eastAsia"/>
          <w:kern w:val="0"/>
          <w:szCs w:val="21"/>
        </w:rPr>
        <w:t>二者本身内涵并不相同。</w:t>
      </w:r>
    </w:p>
    <w:p w:rsidR="00936EF7" w:rsidRDefault="001B0795" w:rsidP="001B0795">
      <w:pPr>
        <w:kinsoku w:val="0"/>
        <w:autoSpaceDE w:val="0"/>
        <w:autoSpaceDN w:val="0"/>
        <w:spacing w:line="480" w:lineRule="auto"/>
        <w:ind w:firstLineChars="200" w:firstLine="420"/>
        <w:contextualSpacing/>
        <w:rPr>
          <w:rFonts w:ascii="Arial" w:eastAsia="宋体" w:hAnsi="Arial" w:cs="Times New Roman"/>
          <w:kern w:val="0"/>
          <w:szCs w:val="21"/>
        </w:rPr>
      </w:pPr>
      <w:r w:rsidRPr="00937355">
        <w:rPr>
          <w:rFonts w:ascii="Arial" w:eastAsia="宋体" w:hAnsi="Arial" w:cs="Times New Roman" w:hint="eastAsia"/>
          <w:kern w:val="0"/>
          <w:szCs w:val="21"/>
        </w:rPr>
        <w:t>本次评估</w:t>
      </w:r>
      <w:r>
        <w:rPr>
          <w:rFonts w:ascii="Arial" w:eastAsia="宋体" w:hAnsi="Arial" w:cs="Times New Roman" w:hint="eastAsia"/>
          <w:kern w:val="0"/>
          <w:szCs w:val="21"/>
        </w:rPr>
        <w:t>，</w:t>
      </w:r>
      <w:r w:rsidRPr="00937355">
        <w:rPr>
          <w:rFonts w:ascii="Arial" w:eastAsia="宋体" w:hAnsi="Arial" w:cs="Times New Roman" w:hint="eastAsia"/>
          <w:kern w:val="0"/>
          <w:szCs w:val="21"/>
        </w:rPr>
        <w:t>我司依据《房地产估价规范》要求，采用比较法及收益法两种方法评估估价对象房地</w:t>
      </w:r>
      <w:r w:rsidRPr="00937355">
        <w:rPr>
          <w:rFonts w:ascii="Arial" w:eastAsia="宋体" w:hAnsi="Arial" w:cs="Times New Roman" w:hint="eastAsia"/>
          <w:kern w:val="0"/>
          <w:szCs w:val="21"/>
        </w:rPr>
        <w:lastRenderedPageBreak/>
        <w:t>产市场价值，比较法的案例选取</w:t>
      </w:r>
      <w:r>
        <w:rPr>
          <w:rFonts w:ascii="Arial" w:eastAsia="宋体" w:hAnsi="Arial" w:cs="Times New Roman" w:hint="eastAsia"/>
          <w:kern w:val="0"/>
          <w:szCs w:val="21"/>
        </w:rPr>
        <w:t>与</w:t>
      </w:r>
      <w:r w:rsidRPr="00937355">
        <w:rPr>
          <w:rFonts w:ascii="Arial" w:eastAsia="宋体" w:hAnsi="Arial" w:cs="Times New Roman" w:hint="eastAsia"/>
          <w:kern w:val="0"/>
          <w:szCs w:val="21"/>
        </w:rPr>
        <w:t>收益法的租金及增长率的确定符合市场水平，参数的取值亦均在合理范围内。</w:t>
      </w:r>
      <w:r>
        <w:rPr>
          <w:rFonts w:ascii="Arial" w:eastAsia="宋体" w:hAnsi="Arial" w:cs="Times New Roman" w:hint="eastAsia"/>
          <w:kern w:val="0"/>
          <w:szCs w:val="21"/>
        </w:rPr>
        <w:t>根据本次委托评估目的，估价结果符合正常市场水平。</w:t>
      </w:r>
    </w:p>
    <w:p w:rsidR="002E4A0B" w:rsidRPr="00937355" w:rsidRDefault="001B0795" w:rsidP="002E4A0B">
      <w:pPr>
        <w:kinsoku w:val="0"/>
        <w:autoSpaceDE w:val="0"/>
        <w:autoSpaceDN w:val="0"/>
        <w:spacing w:line="480" w:lineRule="auto"/>
        <w:ind w:firstLineChars="200" w:firstLine="420"/>
        <w:contextualSpacing/>
        <w:rPr>
          <w:rFonts w:ascii="Arial" w:eastAsia="宋体" w:hAnsi="Arial" w:cs="Times New Roman"/>
          <w:kern w:val="0"/>
          <w:szCs w:val="21"/>
        </w:rPr>
      </w:pPr>
      <w:r>
        <w:rPr>
          <w:rFonts w:ascii="Arial" w:eastAsia="宋体" w:hAnsi="Arial" w:cs="Times New Roman" w:hint="eastAsia"/>
          <w:kern w:val="0"/>
          <w:szCs w:val="21"/>
        </w:rPr>
        <w:t>三、</w:t>
      </w:r>
      <w:r w:rsidR="00E570F4">
        <w:rPr>
          <w:rFonts w:ascii="Arial" w:eastAsia="宋体" w:hAnsi="Arial" w:cs="Times New Roman" w:hint="eastAsia"/>
          <w:kern w:val="0"/>
          <w:szCs w:val="21"/>
        </w:rPr>
        <w:t>《异议函》</w:t>
      </w:r>
      <w:r w:rsidR="00B50CAB">
        <w:rPr>
          <w:rFonts w:ascii="Arial" w:eastAsia="宋体" w:hAnsi="Arial" w:cs="Times New Roman" w:hint="eastAsia"/>
          <w:kern w:val="0"/>
          <w:szCs w:val="21"/>
        </w:rPr>
        <w:t>指出</w:t>
      </w:r>
      <w:r w:rsidR="00E570F4">
        <w:rPr>
          <w:rFonts w:ascii="Arial" w:eastAsia="宋体" w:hAnsi="Arial" w:cs="Times New Roman" w:hint="eastAsia"/>
          <w:kern w:val="0"/>
          <w:szCs w:val="21"/>
        </w:rPr>
        <w:t>房屋评估用途为用于抵债还款</w:t>
      </w:r>
      <w:r w:rsidR="00B50CAB">
        <w:rPr>
          <w:rFonts w:ascii="Arial" w:eastAsia="宋体" w:hAnsi="Arial" w:cs="Times New Roman" w:hint="eastAsia"/>
          <w:kern w:val="0"/>
          <w:szCs w:val="21"/>
        </w:rPr>
        <w:t>。</w:t>
      </w:r>
      <w:r w:rsidR="00E570F4">
        <w:rPr>
          <w:rFonts w:ascii="Arial" w:eastAsia="宋体" w:hAnsi="Arial" w:cs="Times New Roman" w:hint="eastAsia"/>
          <w:kern w:val="0"/>
          <w:szCs w:val="21"/>
        </w:rPr>
        <w:t>根据我司</w:t>
      </w:r>
      <w:r w:rsidR="002E4A0B" w:rsidRPr="00937355">
        <w:rPr>
          <w:rFonts w:ascii="Arial" w:eastAsia="宋体" w:hAnsi="Arial" w:cs="Times New Roman" w:hint="eastAsia"/>
          <w:kern w:val="0"/>
          <w:szCs w:val="21"/>
        </w:rPr>
        <w:t>评估专业人员</w:t>
      </w:r>
      <w:r w:rsidR="00B50CAB">
        <w:rPr>
          <w:rFonts w:ascii="Arial" w:eastAsia="宋体" w:hAnsi="Arial" w:cs="Times New Roman" w:hint="eastAsia"/>
          <w:kern w:val="0"/>
          <w:szCs w:val="21"/>
        </w:rPr>
        <w:t>查询</w:t>
      </w:r>
      <w:proofErr w:type="gramStart"/>
      <w:r w:rsidR="00E570F4">
        <w:rPr>
          <w:rFonts w:ascii="Arial" w:eastAsia="宋体" w:hAnsi="Arial" w:cs="Times New Roman" w:hint="eastAsia"/>
          <w:kern w:val="0"/>
          <w:szCs w:val="21"/>
        </w:rPr>
        <w:t>淘宝网</w:t>
      </w:r>
      <w:proofErr w:type="gramEnd"/>
      <w:r w:rsidR="00E570F4">
        <w:rPr>
          <w:rFonts w:ascii="Arial" w:eastAsia="宋体" w:hAnsi="Arial" w:cs="Times New Roman" w:hint="eastAsia"/>
          <w:kern w:val="0"/>
          <w:szCs w:val="21"/>
        </w:rPr>
        <w:t>、京东网</w:t>
      </w:r>
      <w:r w:rsidR="00C0537C">
        <w:rPr>
          <w:rFonts w:ascii="Arial" w:eastAsia="宋体" w:hAnsi="Arial" w:cs="Times New Roman" w:hint="eastAsia"/>
          <w:kern w:val="0"/>
          <w:szCs w:val="21"/>
        </w:rPr>
        <w:t>、</w:t>
      </w:r>
      <w:r w:rsidR="00C0537C" w:rsidRPr="00C0537C">
        <w:rPr>
          <w:rFonts w:ascii="Arial" w:eastAsia="宋体" w:hAnsi="Arial" w:cs="Times New Roman" w:hint="eastAsia"/>
          <w:kern w:val="0"/>
          <w:szCs w:val="21"/>
        </w:rPr>
        <w:t>瀚海</w:t>
      </w:r>
      <w:proofErr w:type="gramStart"/>
      <w:r w:rsidR="00C0537C" w:rsidRPr="00C0537C">
        <w:rPr>
          <w:rFonts w:ascii="Arial" w:eastAsia="宋体" w:hAnsi="Arial" w:cs="Times New Roman" w:hint="eastAsia"/>
          <w:kern w:val="0"/>
          <w:szCs w:val="21"/>
        </w:rPr>
        <w:t>法拍网</w:t>
      </w:r>
      <w:r w:rsidR="00E570F4" w:rsidRPr="00C0537C">
        <w:rPr>
          <w:rFonts w:ascii="Arial" w:eastAsia="宋体" w:hAnsi="Arial" w:cs="Times New Roman" w:hint="eastAsia"/>
          <w:kern w:val="0"/>
          <w:szCs w:val="21"/>
        </w:rPr>
        <w:t>司法</w:t>
      </w:r>
      <w:proofErr w:type="gramEnd"/>
      <w:r w:rsidR="00E570F4" w:rsidRPr="00C0537C">
        <w:rPr>
          <w:rFonts w:ascii="Arial" w:eastAsia="宋体" w:hAnsi="Arial" w:cs="Times New Roman" w:hint="eastAsia"/>
          <w:kern w:val="0"/>
          <w:szCs w:val="21"/>
        </w:rPr>
        <w:t>拍卖</w:t>
      </w:r>
      <w:r w:rsidR="00E570F4">
        <w:rPr>
          <w:rFonts w:ascii="Arial" w:eastAsia="宋体" w:hAnsi="Arial" w:cs="Times New Roman" w:hint="eastAsia"/>
          <w:kern w:val="0"/>
          <w:szCs w:val="21"/>
        </w:rPr>
        <w:t>频道，</w:t>
      </w:r>
      <w:r w:rsidR="00B50CAB">
        <w:rPr>
          <w:rFonts w:ascii="Arial" w:eastAsia="宋体" w:hAnsi="Arial" w:cs="Times New Roman" w:hint="eastAsia"/>
          <w:kern w:val="0"/>
          <w:szCs w:val="21"/>
        </w:rPr>
        <w:t>上述网站中拍卖房产</w:t>
      </w:r>
      <w:r w:rsidR="00E570F4">
        <w:rPr>
          <w:rFonts w:ascii="Arial" w:eastAsia="宋体" w:hAnsi="Arial" w:cs="Times New Roman" w:hint="eastAsia"/>
          <w:kern w:val="0"/>
          <w:szCs w:val="21"/>
        </w:rPr>
        <w:t>基本为司法纠纷抵债拍卖</w:t>
      </w:r>
      <w:r w:rsidR="00B50CAB">
        <w:rPr>
          <w:rFonts w:ascii="Arial" w:eastAsia="宋体" w:hAnsi="Arial" w:cs="Times New Roman" w:hint="eastAsia"/>
          <w:kern w:val="0"/>
          <w:szCs w:val="21"/>
        </w:rPr>
        <w:t>房产。</w:t>
      </w:r>
      <w:r w:rsidR="002E4A0B" w:rsidRPr="00937355">
        <w:rPr>
          <w:rFonts w:ascii="Arial" w:eastAsia="宋体" w:hAnsi="Arial" w:cs="Times New Roman" w:hint="eastAsia"/>
          <w:kern w:val="0"/>
          <w:szCs w:val="21"/>
        </w:rPr>
        <w:t>2019</w:t>
      </w:r>
      <w:r w:rsidR="002E4A0B" w:rsidRPr="00937355">
        <w:rPr>
          <w:rFonts w:ascii="Arial" w:eastAsia="宋体" w:hAnsi="Arial" w:cs="Times New Roman" w:hint="eastAsia"/>
          <w:kern w:val="0"/>
          <w:szCs w:val="21"/>
        </w:rPr>
        <w:t>年以来珠江</w:t>
      </w:r>
      <w:proofErr w:type="gramStart"/>
      <w:r w:rsidR="002E4A0B" w:rsidRPr="00937355">
        <w:rPr>
          <w:rFonts w:ascii="Arial" w:eastAsia="宋体" w:hAnsi="Arial" w:cs="Times New Roman" w:hint="eastAsia"/>
          <w:kern w:val="0"/>
          <w:szCs w:val="21"/>
        </w:rPr>
        <w:t>帝</w:t>
      </w:r>
      <w:r w:rsidR="00B746E2">
        <w:rPr>
          <w:rFonts w:ascii="Arial" w:eastAsia="宋体" w:hAnsi="Arial" w:cs="Times New Roman" w:hint="eastAsia"/>
          <w:kern w:val="0"/>
          <w:szCs w:val="21"/>
        </w:rPr>
        <w:t>景</w:t>
      </w:r>
      <w:r w:rsidR="002E4A0B" w:rsidRPr="00937355">
        <w:rPr>
          <w:rFonts w:ascii="Arial" w:eastAsia="宋体" w:hAnsi="Arial" w:cs="Times New Roman" w:hint="eastAsia"/>
          <w:kern w:val="0"/>
          <w:szCs w:val="21"/>
        </w:rPr>
        <w:t>商铺</w:t>
      </w:r>
      <w:proofErr w:type="gramEnd"/>
      <w:r w:rsidR="005D5511">
        <w:rPr>
          <w:rFonts w:ascii="Arial" w:eastAsia="宋体" w:hAnsi="Arial" w:cs="Times New Roman" w:hint="eastAsia"/>
          <w:kern w:val="0"/>
          <w:szCs w:val="21"/>
        </w:rPr>
        <w:t>公开</w:t>
      </w:r>
      <w:r w:rsidR="002E4A0B" w:rsidRPr="00937355">
        <w:rPr>
          <w:rFonts w:ascii="Arial" w:eastAsia="宋体" w:hAnsi="Arial" w:cs="Times New Roman" w:hint="eastAsia"/>
          <w:kern w:val="0"/>
          <w:szCs w:val="21"/>
        </w:rPr>
        <w:t>司法</w:t>
      </w:r>
      <w:r w:rsidR="005D5511">
        <w:rPr>
          <w:rFonts w:ascii="Arial" w:eastAsia="宋体" w:hAnsi="Arial" w:cs="Times New Roman" w:hint="eastAsia"/>
          <w:kern w:val="0"/>
          <w:szCs w:val="21"/>
        </w:rPr>
        <w:t>拍卖挂牌及成交</w:t>
      </w:r>
      <w:r w:rsidR="002E4A0B" w:rsidRPr="00937355">
        <w:rPr>
          <w:rFonts w:ascii="Arial" w:eastAsia="宋体" w:hAnsi="Arial" w:cs="Times New Roman" w:hint="eastAsia"/>
          <w:kern w:val="0"/>
          <w:szCs w:val="21"/>
        </w:rPr>
        <w:t>情况如下：</w:t>
      </w:r>
    </w:p>
    <w:tbl>
      <w:tblPr>
        <w:tblW w:w="10206" w:type="dxa"/>
        <w:jc w:val="center"/>
        <w:tblCellMar>
          <w:top w:w="57" w:type="dxa"/>
          <w:left w:w="57" w:type="dxa"/>
          <w:bottom w:w="57" w:type="dxa"/>
          <w:right w:w="57" w:type="dxa"/>
        </w:tblCellMar>
        <w:tblLook w:val="04A0" w:firstRow="1" w:lastRow="0" w:firstColumn="1" w:lastColumn="0" w:noHBand="0" w:noVBand="1"/>
      </w:tblPr>
      <w:tblGrid>
        <w:gridCol w:w="597"/>
        <w:gridCol w:w="1609"/>
        <w:gridCol w:w="944"/>
        <w:gridCol w:w="793"/>
        <w:gridCol w:w="766"/>
        <w:gridCol w:w="992"/>
        <w:gridCol w:w="851"/>
        <w:gridCol w:w="849"/>
        <w:gridCol w:w="1133"/>
        <w:gridCol w:w="837"/>
        <w:gridCol w:w="835"/>
      </w:tblGrid>
      <w:tr w:rsidR="00E851B5" w:rsidRPr="00E851B5" w:rsidTr="00E851B5">
        <w:trPr>
          <w:cantSplit/>
          <w:jc w:val="center"/>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序号</w:t>
            </w:r>
          </w:p>
        </w:tc>
        <w:tc>
          <w:tcPr>
            <w:tcW w:w="788" w:type="pct"/>
            <w:tcBorders>
              <w:top w:val="single" w:sz="4" w:space="0" w:color="auto"/>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坐落</w:t>
            </w:r>
          </w:p>
        </w:tc>
        <w:tc>
          <w:tcPr>
            <w:tcW w:w="462" w:type="pct"/>
            <w:tcBorders>
              <w:top w:val="single" w:sz="4" w:space="0" w:color="auto"/>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建筑面积（㎡）</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所在楼层</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起拍价（万元）</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起拍单价（元</w:t>
            </w:r>
            <w:r w:rsidRPr="00E851B5">
              <w:rPr>
                <w:rFonts w:ascii="Arial" w:eastAsia="华文细黑" w:hAnsi="Arial" w:cs="Arial"/>
                <w:sz w:val="18"/>
                <w:szCs w:val="18"/>
              </w:rPr>
              <w:t>/</w:t>
            </w:r>
            <w:r w:rsidRPr="00E851B5">
              <w:rPr>
                <w:rFonts w:ascii="Arial" w:eastAsia="华文细黑" w:hAnsi="Arial" w:cs="Arial"/>
                <w:sz w:val="18"/>
                <w:szCs w:val="18"/>
              </w:rPr>
              <w:t>㎡）</w:t>
            </w:r>
          </w:p>
        </w:tc>
        <w:tc>
          <w:tcPr>
            <w:tcW w:w="417" w:type="pct"/>
            <w:tcBorders>
              <w:top w:val="single" w:sz="4" w:space="0" w:color="auto"/>
              <w:left w:val="nil"/>
              <w:bottom w:val="single" w:sz="4" w:space="0" w:color="auto"/>
              <w:right w:val="single" w:sz="4" w:space="0" w:color="auto"/>
            </w:tcBorders>
            <w:vAlign w:val="center"/>
          </w:tcPr>
          <w:p w:rsidR="0019392D" w:rsidRPr="00E851B5" w:rsidRDefault="0019392D" w:rsidP="00E851B5">
            <w:pPr>
              <w:spacing w:line="240" w:lineRule="exact"/>
              <w:rPr>
                <w:rFonts w:ascii="Arial" w:eastAsia="华文细黑" w:hAnsi="Arial" w:cs="Arial"/>
                <w:sz w:val="18"/>
                <w:szCs w:val="18"/>
              </w:rPr>
            </w:pPr>
            <w:r w:rsidRPr="00E851B5">
              <w:rPr>
                <w:rFonts w:ascii="Arial" w:eastAsia="华文细黑" w:hAnsi="Arial" w:cs="Arial"/>
                <w:sz w:val="18"/>
                <w:szCs w:val="18"/>
              </w:rPr>
              <w:t>成交价（万元）</w:t>
            </w:r>
          </w:p>
        </w:tc>
        <w:tc>
          <w:tcPr>
            <w:tcW w:w="416" w:type="pct"/>
            <w:tcBorders>
              <w:top w:val="single" w:sz="4" w:space="0" w:color="auto"/>
              <w:left w:val="single" w:sz="4" w:space="0" w:color="auto"/>
              <w:bottom w:val="single" w:sz="4" w:space="0" w:color="auto"/>
              <w:right w:val="single" w:sz="4" w:space="0" w:color="auto"/>
            </w:tcBorders>
            <w:vAlign w:val="center"/>
          </w:tcPr>
          <w:p w:rsidR="0019392D" w:rsidRPr="00E851B5" w:rsidRDefault="0019392D" w:rsidP="00E851B5">
            <w:pPr>
              <w:spacing w:line="240" w:lineRule="exact"/>
              <w:rPr>
                <w:rFonts w:ascii="Arial" w:eastAsia="华文细黑" w:hAnsi="Arial" w:cs="Arial"/>
                <w:sz w:val="18"/>
                <w:szCs w:val="18"/>
              </w:rPr>
            </w:pPr>
            <w:r w:rsidRPr="00E851B5">
              <w:rPr>
                <w:rFonts w:ascii="Arial" w:eastAsia="华文细黑" w:hAnsi="Arial" w:cs="Arial"/>
                <w:sz w:val="18"/>
                <w:szCs w:val="18"/>
              </w:rPr>
              <w:t>成交单价（元</w:t>
            </w:r>
            <w:r w:rsidRPr="00E851B5">
              <w:rPr>
                <w:rFonts w:ascii="Arial" w:eastAsia="华文细黑" w:hAnsi="Arial" w:cs="Arial"/>
                <w:sz w:val="18"/>
                <w:szCs w:val="18"/>
              </w:rPr>
              <w:t>/</w:t>
            </w:r>
            <w:r w:rsidRPr="00E851B5">
              <w:rPr>
                <w:rFonts w:ascii="Arial" w:eastAsia="华文细黑" w:hAnsi="Arial" w:cs="Arial"/>
                <w:sz w:val="18"/>
                <w:szCs w:val="18"/>
              </w:rPr>
              <w: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开拍时间</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结果</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rsidR="0019392D" w:rsidRPr="00E851B5" w:rsidRDefault="0019392D" w:rsidP="00297FA5">
            <w:pPr>
              <w:widowControl/>
              <w:spacing w:line="240" w:lineRule="exact"/>
              <w:jc w:val="left"/>
              <w:rPr>
                <w:rFonts w:ascii="Arial" w:eastAsia="华文细黑" w:hAnsi="Arial" w:cs="Arial"/>
                <w:sz w:val="18"/>
                <w:szCs w:val="18"/>
              </w:rPr>
            </w:pPr>
            <w:r w:rsidRPr="00E851B5">
              <w:rPr>
                <w:rFonts w:ascii="Arial" w:eastAsia="华文细黑" w:hAnsi="Arial" w:cs="Arial"/>
                <w:sz w:val="18"/>
                <w:szCs w:val="18"/>
              </w:rPr>
              <w:t>备注</w:t>
            </w:r>
          </w:p>
        </w:tc>
      </w:tr>
      <w:tr w:rsidR="00E851B5" w:rsidRPr="00E851B5" w:rsidTr="00E851B5">
        <w:trPr>
          <w:cantSplit/>
          <w:jc w:val="center"/>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1</w:t>
            </w:r>
          </w:p>
        </w:tc>
        <w:tc>
          <w:tcPr>
            <w:tcW w:w="788"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北京市朝阳区广渠路</w:t>
            </w:r>
            <w:r w:rsidRPr="00E851B5">
              <w:rPr>
                <w:rFonts w:ascii="Arial" w:eastAsia="华文细黑" w:hAnsi="Arial" w:cs="Arial"/>
                <w:sz w:val="18"/>
                <w:szCs w:val="18"/>
              </w:rPr>
              <w:t>28</w:t>
            </w:r>
            <w:r w:rsidRPr="00E851B5">
              <w:rPr>
                <w:rFonts w:ascii="Arial" w:eastAsia="华文细黑" w:hAnsi="Arial" w:cs="Arial"/>
                <w:sz w:val="18"/>
                <w:szCs w:val="18"/>
              </w:rPr>
              <w:t>号院</w:t>
            </w:r>
            <w:r w:rsidRPr="00E851B5">
              <w:rPr>
                <w:rFonts w:ascii="Arial" w:eastAsia="华文细黑" w:hAnsi="Arial" w:cs="Arial"/>
                <w:sz w:val="18"/>
                <w:szCs w:val="18"/>
              </w:rPr>
              <w:t>203</w:t>
            </w:r>
            <w:r w:rsidRPr="00E851B5">
              <w:rPr>
                <w:rFonts w:ascii="Arial" w:eastAsia="华文细黑" w:hAnsi="Arial" w:cs="Arial"/>
                <w:sz w:val="18"/>
                <w:szCs w:val="18"/>
              </w:rPr>
              <w:t>号楼</w:t>
            </w:r>
            <w:r w:rsidRPr="00E851B5">
              <w:rPr>
                <w:rFonts w:ascii="Arial" w:eastAsia="华文细黑" w:hAnsi="Arial" w:cs="Arial"/>
                <w:sz w:val="18"/>
                <w:szCs w:val="18"/>
              </w:rPr>
              <w:t>1</w:t>
            </w:r>
            <w:r w:rsidRPr="00E851B5">
              <w:rPr>
                <w:rFonts w:ascii="Arial" w:eastAsia="华文细黑" w:hAnsi="Arial" w:cs="Arial"/>
                <w:sz w:val="18"/>
                <w:szCs w:val="18"/>
              </w:rPr>
              <w:t>层</w:t>
            </w:r>
            <w:r w:rsidRPr="00E851B5">
              <w:rPr>
                <w:rFonts w:ascii="Arial" w:eastAsia="华文细黑" w:hAnsi="Arial" w:cs="Arial"/>
                <w:sz w:val="18"/>
                <w:szCs w:val="18"/>
              </w:rPr>
              <w:t>203-</w:t>
            </w:r>
            <w:r w:rsidRPr="00E851B5">
              <w:rPr>
                <w:rFonts w:ascii="Arial" w:eastAsia="华文细黑" w:hAnsi="Arial" w:cs="Arial"/>
                <w:sz w:val="18"/>
                <w:szCs w:val="18"/>
              </w:rPr>
              <w:t>北</w:t>
            </w:r>
            <w:r w:rsidRPr="00E851B5">
              <w:rPr>
                <w:rFonts w:ascii="Arial" w:eastAsia="华文细黑" w:hAnsi="Arial" w:cs="Arial"/>
                <w:sz w:val="18"/>
                <w:szCs w:val="18"/>
              </w:rPr>
              <w:t>120</w:t>
            </w:r>
            <w:r w:rsidRPr="00E851B5">
              <w:rPr>
                <w:rFonts w:ascii="Arial" w:eastAsia="华文细黑" w:hAnsi="Arial" w:cs="Arial"/>
                <w:sz w:val="18"/>
                <w:szCs w:val="18"/>
              </w:rPr>
              <w:t>商业房地产</w:t>
            </w:r>
          </w:p>
        </w:tc>
        <w:tc>
          <w:tcPr>
            <w:tcW w:w="462"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192.37</w:t>
            </w:r>
          </w:p>
        </w:tc>
        <w:tc>
          <w:tcPr>
            <w:tcW w:w="388"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1</w:t>
            </w:r>
          </w:p>
        </w:tc>
        <w:tc>
          <w:tcPr>
            <w:tcW w:w="375"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750</w:t>
            </w:r>
          </w:p>
        </w:tc>
        <w:tc>
          <w:tcPr>
            <w:tcW w:w="486"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38987</w:t>
            </w:r>
          </w:p>
        </w:tc>
        <w:tc>
          <w:tcPr>
            <w:tcW w:w="417" w:type="pct"/>
            <w:tcBorders>
              <w:top w:val="single" w:sz="4" w:space="0" w:color="auto"/>
              <w:left w:val="nil"/>
              <w:bottom w:val="single" w:sz="4" w:space="0" w:color="auto"/>
              <w:right w:val="single" w:sz="4" w:space="0" w:color="auto"/>
            </w:tcBorders>
            <w:vAlign w:val="center"/>
          </w:tcPr>
          <w:p w:rsidR="0019392D" w:rsidRPr="00E851B5" w:rsidRDefault="0019392D" w:rsidP="00E851B5">
            <w:pPr>
              <w:spacing w:line="240" w:lineRule="exact"/>
              <w:rPr>
                <w:rFonts w:ascii="Arial" w:eastAsia="华文细黑" w:hAnsi="Arial" w:cs="Arial"/>
                <w:sz w:val="18"/>
                <w:szCs w:val="18"/>
              </w:rPr>
            </w:pPr>
            <w:r w:rsidRPr="00E851B5">
              <w:rPr>
                <w:rFonts w:ascii="Arial" w:eastAsia="华文细黑" w:hAnsi="Arial" w:cs="Arial"/>
                <w:sz w:val="18"/>
                <w:szCs w:val="18"/>
              </w:rPr>
              <w:t>——</w:t>
            </w:r>
          </w:p>
        </w:tc>
        <w:tc>
          <w:tcPr>
            <w:tcW w:w="416" w:type="pct"/>
            <w:tcBorders>
              <w:top w:val="single" w:sz="4" w:space="0" w:color="auto"/>
              <w:left w:val="single" w:sz="4" w:space="0" w:color="auto"/>
              <w:bottom w:val="single" w:sz="4" w:space="0" w:color="auto"/>
              <w:right w:val="single" w:sz="4" w:space="0" w:color="auto"/>
            </w:tcBorders>
            <w:vAlign w:val="center"/>
          </w:tcPr>
          <w:p w:rsidR="0019392D" w:rsidRPr="00E851B5" w:rsidRDefault="0019392D" w:rsidP="00E851B5">
            <w:pPr>
              <w:spacing w:line="240" w:lineRule="exact"/>
              <w:rPr>
                <w:rFonts w:ascii="Arial" w:eastAsia="华文细黑" w:hAnsi="Arial" w:cs="Arial"/>
                <w:sz w:val="18"/>
                <w:szCs w:val="18"/>
              </w:rPr>
            </w:pPr>
            <w:r w:rsidRPr="00E851B5">
              <w:rPr>
                <w:rFonts w:ascii="Arial" w:eastAsia="华文细黑" w:hAnsi="Arial" w:cs="Arial"/>
                <w:sz w:val="18"/>
                <w:szCs w:val="18"/>
              </w:rPr>
              <w:t>——</w:t>
            </w:r>
          </w:p>
        </w:tc>
        <w:tc>
          <w:tcPr>
            <w:tcW w:w="555" w:type="pct"/>
            <w:tcBorders>
              <w:top w:val="nil"/>
              <w:left w:val="single" w:sz="4" w:space="0" w:color="auto"/>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2021</w:t>
            </w:r>
            <w:r w:rsidRPr="00E851B5">
              <w:rPr>
                <w:rFonts w:ascii="Arial" w:eastAsia="华文细黑" w:hAnsi="Arial" w:cs="Arial"/>
                <w:sz w:val="18"/>
                <w:szCs w:val="18"/>
              </w:rPr>
              <w:t>年</w:t>
            </w:r>
            <w:r w:rsidRPr="00E851B5">
              <w:rPr>
                <w:rFonts w:ascii="Arial" w:eastAsia="华文细黑" w:hAnsi="Arial" w:cs="Arial"/>
                <w:sz w:val="18"/>
                <w:szCs w:val="18"/>
              </w:rPr>
              <w:t>12</w:t>
            </w:r>
            <w:r w:rsidRPr="00E851B5">
              <w:rPr>
                <w:rFonts w:ascii="Arial" w:eastAsia="华文细黑" w:hAnsi="Arial" w:cs="Arial"/>
                <w:sz w:val="18"/>
                <w:szCs w:val="18"/>
              </w:rPr>
              <w:t>月</w:t>
            </w:r>
            <w:r w:rsidRPr="00E851B5">
              <w:rPr>
                <w:rFonts w:ascii="Arial" w:eastAsia="华文细黑" w:hAnsi="Arial" w:cs="Arial"/>
                <w:sz w:val="18"/>
                <w:szCs w:val="18"/>
              </w:rPr>
              <w:t>20</w:t>
            </w:r>
            <w:r w:rsidRPr="00E851B5">
              <w:rPr>
                <w:rFonts w:ascii="Arial" w:eastAsia="华文细黑" w:hAnsi="Arial" w:cs="Arial"/>
                <w:sz w:val="18"/>
                <w:szCs w:val="18"/>
              </w:rPr>
              <w:t>日</w:t>
            </w:r>
          </w:p>
        </w:tc>
        <w:tc>
          <w:tcPr>
            <w:tcW w:w="410"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已流拍</w:t>
            </w:r>
          </w:p>
        </w:tc>
        <w:tc>
          <w:tcPr>
            <w:tcW w:w="409" w:type="pct"/>
            <w:tcBorders>
              <w:top w:val="nil"/>
              <w:left w:val="nil"/>
              <w:bottom w:val="single" w:sz="4" w:space="0" w:color="auto"/>
              <w:right w:val="single" w:sz="4" w:space="0" w:color="auto"/>
            </w:tcBorders>
            <w:shd w:val="clear" w:color="auto" w:fill="auto"/>
            <w:noWrap/>
            <w:vAlign w:val="center"/>
            <w:hideMark/>
          </w:tcPr>
          <w:p w:rsidR="0019392D" w:rsidRPr="00E851B5" w:rsidRDefault="0019392D" w:rsidP="00297FA5">
            <w:pPr>
              <w:widowControl/>
              <w:spacing w:line="240" w:lineRule="exact"/>
              <w:jc w:val="left"/>
              <w:rPr>
                <w:rFonts w:ascii="Arial" w:eastAsia="华文细黑" w:hAnsi="Arial" w:cs="Arial"/>
                <w:sz w:val="18"/>
                <w:szCs w:val="18"/>
              </w:rPr>
            </w:pPr>
            <w:r w:rsidRPr="00E851B5">
              <w:rPr>
                <w:rFonts w:ascii="Arial" w:eastAsia="华文细黑" w:hAnsi="Arial" w:cs="Arial"/>
                <w:sz w:val="18"/>
                <w:szCs w:val="18"/>
              </w:rPr>
              <w:t>一次拍卖</w:t>
            </w:r>
          </w:p>
        </w:tc>
      </w:tr>
      <w:tr w:rsidR="00E851B5" w:rsidRPr="00E851B5" w:rsidTr="00E851B5">
        <w:trPr>
          <w:cantSplit/>
          <w:jc w:val="center"/>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2</w:t>
            </w:r>
          </w:p>
        </w:tc>
        <w:tc>
          <w:tcPr>
            <w:tcW w:w="788"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北京市朝阳区珠江</w:t>
            </w:r>
            <w:proofErr w:type="gramStart"/>
            <w:r w:rsidRPr="00E851B5">
              <w:rPr>
                <w:rFonts w:ascii="Arial" w:eastAsia="华文细黑" w:hAnsi="Arial" w:cs="Arial"/>
                <w:sz w:val="18"/>
                <w:szCs w:val="18"/>
              </w:rPr>
              <w:t>帝</w:t>
            </w:r>
            <w:proofErr w:type="gramEnd"/>
            <w:r w:rsidRPr="00E851B5">
              <w:rPr>
                <w:rFonts w:ascii="Arial" w:eastAsia="华文细黑" w:hAnsi="Arial" w:cs="Arial"/>
                <w:sz w:val="18"/>
                <w:szCs w:val="18"/>
              </w:rPr>
              <w:t>景伯爵山</w:t>
            </w:r>
            <w:r w:rsidRPr="00E851B5">
              <w:rPr>
                <w:rFonts w:ascii="Arial" w:eastAsia="华文细黑" w:hAnsi="Arial" w:cs="Arial"/>
                <w:sz w:val="18"/>
                <w:szCs w:val="18"/>
              </w:rPr>
              <w:t>301</w:t>
            </w:r>
            <w:r w:rsidRPr="00E851B5">
              <w:rPr>
                <w:rFonts w:ascii="Arial" w:eastAsia="华文细黑" w:hAnsi="Arial" w:cs="Arial"/>
                <w:sz w:val="18"/>
                <w:szCs w:val="18"/>
              </w:rPr>
              <w:t>楼</w:t>
            </w:r>
            <w:r w:rsidRPr="00E851B5">
              <w:rPr>
                <w:rFonts w:ascii="Arial" w:eastAsia="华文细黑" w:hAnsi="Arial" w:cs="Arial"/>
                <w:sz w:val="18"/>
                <w:szCs w:val="18"/>
              </w:rPr>
              <w:t>111</w:t>
            </w:r>
            <w:r w:rsidRPr="00E851B5">
              <w:rPr>
                <w:rFonts w:ascii="Arial" w:eastAsia="华文细黑" w:hAnsi="Arial" w:cs="Arial"/>
                <w:sz w:val="18"/>
                <w:szCs w:val="18"/>
              </w:rPr>
              <w:t>室（底商）</w:t>
            </w:r>
          </w:p>
        </w:tc>
        <w:tc>
          <w:tcPr>
            <w:tcW w:w="462"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92.11</w:t>
            </w:r>
          </w:p>
        </w:tc>
        <w:tc>
          <w:tcPr>
            <w:tcW w:w="388"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1</w:t>
            </w:r>
          </w:p>
        </w:tc>
        <w:tc>
          <w:tcPr>
            <w:tcW w:w="375"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372</w:t>
            </w:r>
          </w:p>
        </w:tc>
        <w:tc>
          <w:tcPr>
            <w:tcW w:w="486"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40386</w:t>
            </w:r>
          </w:p>
        </w:tc>
        <w:tc>
          <w:tcPr>
            <w:tcW w:w="417" w:type="pct"/>
            <w:tcBorders>
              <w:top w:val="single" w:sz="4" w:space="0" w:color="auto"/>
              <w:left w:val="nil"/>
              <w:bottom w:val="single" w:sz="4" w:space="0" w:color="auto"/>
              <w:right w:val="single" w:sz="4" w:space="0" w:color="auto"/>
            </w:tcBorders>
            <w:vAlign w:val="center"/>
          </w:tcPr>
          <w:p w:rsidR="0019392D" w:rsidRPr="00E851B5" w:rsidRDefault="0019392D" w:rsidP="00E851B5">
            <w:pPr>
              <w:spacing w:line="240" w:lineRule="exact"/>
              <w:rPr>
                <w:rFonts w:ascii="Arial" w:eastAsia="华文细黑" w:hAnsi="Arial" w:cs="Arial"/>
                <w:sz w:val="18"/>
                <w:szCs w:val="18"/>
              </w:rPr>
            </w:pPr>
            <w:r w:rsidRPr="00E851B5">
              <w:rPr>
                <w:rFonts w:ascii="Arial" w:eastAsia="华文细黑" w:hAnsi="Arial" w:cs="Arial"/>
                <w:sz w:val="18"/>
                <w:szCs w:val="18"/>
              </w:rPr>
              <w:t>——</w:t>
            </w:r>
          </w:p>
        </w:tc>
        <w:tc>
          <w:tcPr>
            <w:tcW w:w="416" w:type="pct"/>
            <w:tcBorders>
              <w:top w:val="single" w:sz="4" w:space="0" w:color="auto"/>
              <w:left w:val="single" w:sz="4" w:space="0" w:color="auto"/>
              <w:bottom w:val="single" w:sz="4" w:space="0" w:color="auto"/>
              <w:right w:val="single" w:sz="4" w:space="0" w:color="auto"/>
            </w:tcBorders>
            <w:vAlign w:val="center"/>
          </w:tcPr>
          <w:p w:rsidR="0019392D" w:rsidRPr="00E851B5" w:rsidRDefault="0019392D" w:rsidP="00E851B5">
            <w:pPr>
              <w:spacing w:line="240" w:lineRule="exact"/>
              <w:rPr>
                <w:rFonts w:ascii="Arial" w:eastAsia="华文细黑" w:hAnsi="Arial" w:cs="Arial"/>
                <w:sz w:val="18"/>
                <w:szCs w:val="18"/>
              </w:rPr>
            </w:pPr>
            <w:r w:rsidRPr="00E851B5">
              <w:rPr>
                <w:rFonts w:ascii="Arial" w:eastAsia="华文细黑" w:hAnsi="Arial" w:cs="Arial"/>
                <w:sz w:val="18"/>
                <w:szCs w:val="18"/>
              </w:rPr>
              <w:t>——</w:t>
            </w:r>
          </w:p>
        </w:tc>
        <w:tc>
          <w:tcPr>
            <w:tcW w:w="555" w:type="pct"/>
            <w:tcBorders>
              <w:top w:val="nil"/>
              <w:left w:val="single" w:sz="4" w:space="0" w:color="auto"/>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2020</w:t>
            </w:r>
            <w:r w:rsidRPr="00E851B5">
              <w:rPr>
                <w:rFonts w:ascii="Arial" w:eastAsia="华文细黑" w:hAnsi="Arial" w:cs="Arial"/>
                <w:sz w:val="18"/>
                <w:szCs w:val="18"/>
              </w:rPr>
              <w:t>年</w:t>
            </w:r>
            <w:r w:rsidRPr="00E851B5">
              <w:rPr>
                <w:rFonts w:ascii="Arial" w:eastAsia="华文细黑" w:hAnsi="Arial" w:cs="Arial"/>
                <w:sz w:val="18"/>
                <w:szCs w:val="18"/>
              </w:rPr>
              <w:t>12</w:t>
            </w:r>
            <w:r w:rsidRPr="00E851B5">
              <w:rPr>
                <w:rFonts w:ascii="Arial" w:eastAsia="华文细黑" w:hAnsi="Arial" w:cs="Arial"/>
                <w:sz w:val="18"/>
                <w:szCs w:val="18"/>
              </w:rPr>
              <w:t>月</w:t>
            </w:r>
            <w:r w:rsidRPr="00E851B5">
              <w:rPr>
                <w:rFonts w:ascii="Arial" w:eastAsia="华文细黑" w:hAnsi="Arial" w:cs="Arial"/>
                <w:sz w:val="18"/>
                <w:szCs w:val="18"/>
              </w:rPr>
              <w:t>31</w:t>
            </w:r>
            <w:r w:rsidRPr="00E851B5">
              <w:rPr>
                <w:rFonts w:ascii="Arial" w:eastAsia="华文细黑" w:hAnsi="Arial" w:cs="Arial"/>
                <w:sz w:val="18"/>
                <w:szCs w:val="18"/>
              </w:rPr>
              <w:t>日</w:t>
            </w:r>
          </w:p>
        </w:tc>
        <w:tc>
          <w:tcPr>
            <w:tcW w:w="410"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已流拍</w:t>
            </w:r>
          </w:p>
        </w:tc>
        <w:tc>
          <w:tcPr>
            <w:tcW w:w="409" w:type="pct"/>
            <w:tcBorders>
              <w:top w:val="nil"/>
              <w:left w:val="nil"/>
              <w:bottom w:val="single" w:sz="4" w:space="0" w:color="auto"/>
              <w:right w:val="single" w:sz="4" w:space="0" w:color="auto"/>
            </w:tcBorders>
            <w:shd w:val="clear" w:color="auto" w:fill="auto"/>
            <w:noWrap/>
            <w:vAlign w:val="center"/>
            <w:hideMark/>
          </w:tcPr>
          <w:p w:rsidR="0019392D" w:rsidRPr="00E851B5" w:rsidRDefault="0019392D" w:rsidP="00297FA5">
            <w:pPr>
              <w:widowControl/>
              <w:spacing w:line="240" w:lineRule="exact"/>
              <w:jc w:val="left"/>
              <w:rPr>
                <w:rFonts w:ascii="Arial" w:eastAsia="华文细黑" w:hAnsi="Arial" w:cs="Arial"/>
                <w:sz w:val="18"/>
                <w:szCs w:val="18"/>
              </w:rPr>
            </w:pPr>
            <w:r w:rsidRPr="00E851B5">
              <w:rPr>
                <w:rFonts w:ascii="Arial" w:eastAsia="华文细黑" w:hAnsi="Arial" w:cs="Arial"/>
                <w:sz w:val="18"/>
                <w:szCs w:val="18"/>
              </w:rPr>
              <w:t>一次拍卖</w:t>
            </w:r>
          </w:p>
        </w:tc>
      </w:tr>
      <w:tr w:rsidR="00E851B5" w:rsidRPr="00E851B5" w:rsidTr="00E851B5">
        <w:trPr>
          <w:cantSplit/>
          <w:jc w:val="center"/>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3</w:t>
            </w:r>
          </w:p>
        </w:tc>
        <w:tc>
          <w:tcPr>
            <w:tcW w:w="788"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北京市朝阳区珠江帝景</w:t>
            </w:r>
            <w:r w:rsidRPr="00E851B5">
              <w:rPr>
                <w:rFonts w:ascii="Arial" w:eastAsia="华文细黑" w:hAnsi="Arial" w:cs="Arial"/>
                <w:sz w:val="18"/>
                <w:szCs w:val="18"/>
              </w:rPr>
              <w:t>B</w:t>
            </w:r>
            <w:r w:rsidRPr="00E851B5">
              <w:rPr>
                <w:rFonts w:ascii="Arial" w:eastAsia="华文细黑" w:hAnsi="Arial" w:cs="Arial"/>
                <w:sz w:val="18"/>
                <w:szCs w:val="18"/>
              </w:rPr>
              <w:t>区</w:t>
            </w:r>
            <w:r w:rsidRPr="00E851B5">
              <w:rPr>
                <w:rFonts w:ascii="Arial" w:eastAsia="华文细黑" w:hAnsi="Arial" w:cs="Arial"/>
                <w:sz w:val="18"/>
                <w:szCs w:val="18"/>
              </w:rPr>
              <w:t>225</w:t>
            </w:r>
            <w:r w:rsidRPr="00E851B5">
              <w:rPr>
                <w:rFonts w:ascii="Arial" w:eastAsia="华文细黑" w:hAnsi="Arial" w:cs="Arial"/>
                <w:sz w:val="18"/>
                <w:szCs w:val="18"/>
              </w:rPr>
              <w:t>号楼南</w:t>
            </w:r>
            <w:r w:rsidRPr="00E851B5">
              <w:rPr>
                <w:rFonts w:ascii="Arial" w:eastAsia="华文细黑" w:hAnsi="Arial" w:cs="Arial"/>
                <w:sz w:val="18"/>
                <w:szCs w:val="18"/>
              </w:rPr>
              <w:t>B133</w:t>
            </w:r>
            <w:r w:rsidRPr="00E851B5">
              <w:rPr>
                <w:rFonts w:ascii="Arial" w:eastAsia="华文细黑" w:hAnsi="Arial" w:cs="Arial"/>
                <w:sz w:val="18"/>
                <w:szCs w:val="18"/>
              </w:rPr>
              <w:t>室</w:t>
            </w:r>
          </w:p>
        </w:tc>
        <w:tc>
          <w:tcPr>
            <w:tcW w:w="462"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742.11</w:t>
            </w:r>
          </w:p>
        </w:tc>
        <w:tc>
          <w:tcPr>
            <w:tcW w:w="388"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-1</w:t>
            </w:r>
          </w:p>
        </w:tc>
        <w:tc>
          <w:tcPr>
            <w:tcW w:w="375"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3087</w:t>
            </w:r>
          </w:p>
        </w:tc>
        <w:tc>
          <w:tcPr>
            <w:tcW w:w="486"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41598</w:t>
            </w:r>
          </w:p>
        </w:tc>
        <w:tc>
          <w:tcPr>
            <w:tcW w:w="417" w:type="pct"/>
            <w:tcBorders>
              <w:top w:val="single" w:sz="4" w:space="0" w:color="auto"/>
              <w:left w:val="nil"/>
              <w:bottom w:val="single" w:sz="4" w:space="0" w:color="auto"/>
              <w:right w:val="single" w:sz="4" w:space="0" w:color="auto"/>
            </w:tcBorders>
            <w:vAlign w:val="center"/>
          </w:tcPr>
          <w:p w:rsidR="0019392D" w:rsidRPr="00E851B5" w:rsidRDefault="0019392D" w:rsidP="00E851B5">
            <w:pPr>
              <w:spacing w:line="240" w:lineRule="exact"/>
              <w:rPr>
                <w:rFonts w:ascii="Arial" w:eastAsia="华文细黑" w:hAnsi="Arial" w:cs="Arial"/>
                <w:sz w:val="18"/>
                <w:szCs w:val="18"/>
              </w:rPr>
            </w:pPr>
            <w:r w:rsidRPr="00E851B5">
              <w:rPr>
                <w:rFonts w:ascii="Arial" w:eastAsia="华文细黑" w:hAnsi="Arial" w:cs="Arial"/>
                <w:sz w:val="18"/>
                <w:szCs w:val="18"/>
              </w:rPr>
              <w:t>2624</w:t>
            </w:r>
          </w:p>
        </w:tc>
        <w:tc>
          <w:tcPr>
            <w:tcW w:w="416" w:type="pct"/>
            <w:tcBorders>
              <w:top w:val="single" w:sz="4" w:space="0" w:color="auto"/>
              <w:left w:val="single" w:sz="4" w:space="0" w:color="auto"/>
              <w:bottom w:val="single" w:sz="4" w:space="0" w:color="auto"/>
              <w:right w:val="single" w:sz="4" w:space="0" w:color="auto"/>
            </w:tcBorders>
            <w:vAlign w:val="center"/>
          </w:tcPr>
          <w:p w:rsidR="0019392D" w:rsidRPr="00E851B5" w:rsidRDefault="0019392D" w:rsidP="00E851B5">
            <w:pPr>
              <w:spacing w:line="240" w:lineRule="exact"/>
              <w:rPr>
                <w:rFonts w:ascii="Arial" w:eastAsia="华文细黑" w:hAnsi="Arial" w:cs="Arial"/>
                <w:sz w:val="18"/>
                <w:szCs w:val="18"/>
              </w:rPr>
            </w:pPr>
            <w:r w:rsidRPr="00E851B5">
              <w:rPr>
                <w:rFonts w:ascii="Arial" w:eastAsia="华文细黑" w:hAnsi="Arial" w:cs="Arial"/>
                <w:sz w:val="18"/>
                <w:szCs w:val="18"/>
              </w:rPr>
              <w:t>35359</w:t>
            </w:r>
          </w:p>
        </w:tc>
        <w:tc>
          <w:tcPr>
            <w:tcW w:w="555" w:type="pct"/>
            <w:tcBorders>
              <w:top w:val="nil"/>
              <w:left w:val="single" w:sz="4" w:space="0" w:color="auto"/>
              <w:bottom w:val="single" w:sz="4" w:space="0" w:color="auto"/>
              <w:right w:val="single" w:sz="4" w:space="0" w:color="auto"/>
            </w:tcBorders>
            <w:shd w:val="clear" w:color="auto" w:fill="auto"/>
            <w:vAlign w:val="center"/>
            <w:hideMark/>
          </w:tcPr>
          <w:p w:rsidR="0019392D" w:rsidRPr="00E851B5" w:rsidRDefault="0019392D" w:rsidP="00B746E2">
            <w:pPr>
              <w:spacing w:line="240" w:lineRule="exact"/>
              <w:jc w:val="left"/>
              <w:rPr>
                <w:rFonts w:ascii="Arial" w:eastAsia="华文细黑" w:hAnsi="Arial" w:cs="Arial"/>
                <w:sz w:val="18"/>
                <w:szCs w:val="18"/>
              </w:rPr>
            </w:pPr>
            <w:r w:rsidRPr="00E851B5">
              <w:rPr>
                <w:rFonts w:ascii="Arial" w:eastAsia="华文细黑" w:hAnsi="Arial" w:cs="Arial"/>
                <w:sz w:val="18"/>
                <w:szCs w:val="18"/>
              </w:rPr>
              <w:t>2019</w:t>
            </w:r>
            <w:r w:rsidRPr="00E851B5">
              <w:rPr>
                <w:rFonts w:ascii="Arial" w:eastAsia="华文细黑" w:hAnsi="Arial" w:cs="Arial"/>
                <w:sz w:val="18"/>
                <w:szCs w:val="18"/>
              </w:rPr>
              <w:t>年</w:t>
            </w:r>
            <w:r w:rsidR="00B746E2">
              <w:rPr>
                <w:rFonts w:ascii="Arial" w:eastAsia="华文细黑" w:hAnsi="Arial" w:cs="Arial" w:hint="eastAsia"/>
                <w:sz w:val="18"/>
                <w:szCs w:val="18"/>
              </w:rPr>
              <w:t>8</w:t>
            </w:r>
            <w:r w:rsidRPr="00E851B5">
              <w:rPr>
                <w:rFonts w:ascii="Arial" w:eastAsia="华文细黑" w:hAnsi="Arial" w:cs="Arial"/>
                <w:sz w:val="18"/>
                <w:szCs w:val="18"/>
              </w:rPr>
              <w:t>月</w:t>
            </w:r>
            <w:r w:rsidR="00B746E2">
              <w:rPr>
                <w:rFonts w:ascii="Arial" w:eastAsia="华文细黑" w:hAnsi="Arial" w:cs="Arial" w:hint="eastAsia"/>
                <w:sz w:val="18"/>
                <w:szCs w:val="18"/>
              </w:rPr>
              <w:t>26</w:t>
            </w:r>
            <w:r w:rsidRPr="00E851B5">
              <w:rPr>
                <w:rFonts w:ascii="Arial" w:eastAsia="华文细黑" w:hAnsi="Arial" w:cs="Arial"/>
                <w:sz w:val="18"/>
                <w:szCs w:val="18"/>
              </w:rPr>
              <w:t>日</w:t>
            </w:r>
          </w:p>
        </w:tc>
        <w:tc>
          <w:tcPr>
            <w:tcW w:w="410"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已成交</w:t>
            </w:r>
          </w:p>
        </w:tc>
        <w:tc>
          <w:tcPr>
            <w:tcW w:w="409" w:type="pct"/>
            <w:tcBorders>
              <w:top w:val="nil"/>
              <w:left w:val="nil"/>
              <w:bottom w:val="single" w:sz="4" w:space="0" w:color="auto"/>
              <w:right w:val="single" w:sz="4" w:space="0" w:color="auto"/>
            </w:tcBorders>
            <w:shd w:val="clear" w:color="auto" w:fill="auto"/>
            <w:noWrap/>
            <w:vAlign w:val="center"/>
            <w:hideMark/>
          </w:tcPr>
          <w:p w:rsidR="0019392D" w:rsidRPr="00E851B5" w:rsidRDefault="0019392D" w:rsidP="00297FA5">
            <w:pPr>
              <w:widowControl/>
              <w:spacing w:line="240" w:lineRule="exact"/>
              <w:jc w:val="left"/>
              <w:rPr>
                <w:rFonts w:ascii="Arial" w:eastAsia="华文细黑" w:hAnsi="Arial" w:cs="Arial"/>
                <w:sz w:val="18"/>
                <w:szCs w:val="18"/>
              </w:rPr>
            </w:pPr>
            <w:r w:rsidRPr="00E851B5">
              <w:rPr>
                <w:rFonts w:ascii="Arial" w:eastAsia="华文细黑" w:hAnsi="Arial" w:cs="Arial"/>
                <w:sz w:val="18"/>
                <w:szCs w:val="18"/>
              </w:rPr>
              <w:t>二次拍卖</w:t>
            </w:r>
          </w:p>
        </w:tc>
      </w:tr>
      <w:tr w:rsidR="00E851B5" w:rsidRPr="00E851B5" w:rsidTr="00E851B5">
        <w:trPr>
          <w:cantSplit/>
          <w:jc w:val="center"/>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4</w:t>
            </w:r>
          </w:p>
        </w:tc>
        <w:tc>
          <w:tcPr>
            <w:tcW w:w="788"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北京市朝阳区珠江帝景</w:t>
            </w:r>
            <w:r w:rsidRPr="00E851B5">
              <w:rPr>
                <w:rFonts w:ascii="Arial" w:eastAsia="华文细黑" w:hAnsi="Arial" w:cs="Arial"/>
                <w:sz w:val="18"/>
                <w:szCs w:val="18"/>
              </w:rPr>
              <w:t>B</w:t>
            </w:r>
            <w:r w:rsidRPr="00E851B5">
              <w:rPr>
                <w:rFonts w:ascii="Arial" w:eastAsia="华文细黑" w:hAnsi="Arial" w:cs="Arial"/>
                <w:sz w:val="18"/>
                <w:szCs w:val="18"/>
              </w:rPr>
              <w:t>区</w:t>
            </w:r>
            <w:r w:rsidRPr="00E851B5">
              <w:rPr>
                <w:rFonts w:ascii="Arial" w:eastAsia="华文细黑" w:hAnsi="Arial" w:cs="Arial"/>
                <w:sz w:val="18"/>
                <w:szCs w:val="18"/>
              </w:rPr>
              <w:t>225</w:t>
            </w:r>
            <w:r w:rsidRPr="00E851B5">
              <w:rPr>
                <w:rFonts w:ascii="Arial" w:eastAsia="华文细黑" w:hAnsi="Arial" w:cs="Arial"/>
                <w:sz w:val="18"/>
                <w:szCs w:val="18"/>
              </w:rPr>
              <w:t>号楼</w:t>
            </w:r>
            <w:r w:rsidRPr="00E851B5">
              <w:rPr>
                <w:rFonts w:ascii="Arial" w:eastAsia="华文细黑" w:hAnsi="Arial" w:cs="Arial"/>
                <w:sz w:val="18"/>
                <w:szCs w:val="18"/>
              </w:rPr>
              <w:t>160</w:t>
            </w:r>
            <w:r w:rsidRPr="00E851B5">
              <w:rPr>
                <w:rFonts w:ascii="Arial" w:eastAsia="华文细黑" w:hAnsi="Arial" w:cs="Arial"/>
                <w:sz w:val="18"/>
                <w:szCs w:val="18"/>
              </w:rPr>
              <w:t>室</w:t>
            </w:r>
          </w:p>
        </w:tc>
        <w:tc>
          <w:tcPr>
            <w:tcW w:w="462"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915.62</w:t>
            </w:r>
          </w:p>
        </w:tc>
        <w:tc>
          <w:tcPr>
            <w:tcW w:w="388"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1</w:t>
            </w:r>
          </w:p>
        </w:tc>
        <w:tc>
          <w:tcPr>
            <w:tcW w:w="375"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5260</w:t>
            </w:r>
          </w:p>
        </w:tc>
        <w:tc>
          <w:tcPr>
            <w:tcW w:w="486"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57447</w:t>
            </w:r>
          </w:p>
        </w:tc>
        <w:tc>
          <w:tcPr>
            <w:tcW w:w="417" w:type="pct"/>
            <w:tcBorders>
              <w:top w:val="single" w:sz="4" w:space="0" w:color="auto"/>
              <w:left w:val="nil"/>
              <w:bottom w:val="single" w:sz="4" w:space="0" w:color="auto"/>
              <w:right w:val="single" w:sz="4" w:space="0" w:color="auto"/>
            </w:tcBorders>
            <w:vAlign w:val="center"/>
          </w:tcPr>
          <w:p w:rsidR="0019392D" w:rsidRPr="00E851B5" w:rsidRDefault="0019392D" w:rsidP="00E851B5">
            <w:pPr>
              <w:spacing w:line="240" w:lineRule="exact"/>
              <w:rPr>
                <w:rFonts w:ascii="Arial" w:eastAsia="华文细黑" w:hAnsi="Arial" w:cs="Arial"/>
                <w:sz w:val="18"/>
                <w:szCs w:val="18"/>
              </w:rPr>
            </w:pPr>
            <w:r w:rsidRPr="00E851B5">
              <w:rPr>
                <w:rFonts w:ascii="Arial" w:eastAsia="华文细黑" w:hAnsi="Arial" w:cs="Arial"/>
                <w:sz w:val="18"/>
                <w:szCs w:val="18"/>
              </w:rPr>
              <w:t>4471</w:t>
            </w:r>
          </w:p>
        </w:tc>
        <w:tc>
          <w:tcPr>
            <w:tcW w:w="416" w:type="pct"/>
            <w:tcBorders>
              <w:top w:val="single" w:sz="4" w:space="0" w:color="auto"/>
              <w:left w:val="single" w:sz="4" w:space="0" w:color="auto"/>
              <w:bottom w:val="single" w:sz="4" w:space="0" w:color="auto"/>
              <w:right w:val="single" w:sz="4" w:space="0" w:color="auto"/>
            </w:tcBorders>
            <w:vAlign w:val="center"/>
          </w:tcPr>
          <w:p w:rsidR="0019392D" w:rsidRPr="00E851B5" w:rsidRDefault="0019392D" w:rsidP="00E851B5">
            <w:pPr>
              <w:spacing w:line="240" w:lineRule="exact"/>
              <w:rPr>
                <w:rFonts w:ascii="Arial" w:eastAsia="华文细黑" w:hAnsi="Arial" w:cs="Arial"/>
                <w:sz w:val="18"/>
                <w:szCs w:val="18"/>
              </w:rPr>
            </w:pPr>
            <w:r w:rsidRPr="00E851B5">
              <w:rPr>
                <w:rFonts w:ascii="Arial" w:eastAsia="华文细黑" w:hAnsi="Arial" w:cs="Arial"/>
                <w:sz w:val="18"/>
                <w:szCs w:val="18"/>
              </w:rPr>
              <w:t>48830</w:t>
            </w:r>
          </w:p>
        </w:tc>
        <w:tc>
          <w:tcPr>
            <w:tcW w:w="555" w:type="pct"/>
            <w:tcBorders>
              <w:top w:val="nil"/>
              <w:left w:val="single" w:sz="4" w:space="0" w:color="auto"/>
              <w:bottom w:val="single" w:sz="4" w:space="0" w:color="auto"/>
              <w:right w:val="single" w:sz="4" w:space="0" w:color="auto"/>
            </w:tcBorders>
            <w:shd w:val="clear" w:color="auto" w:fill="auto"/>
            <w:vAlign w:val="center"/>
            <w:hideMark/>
          </w:tcPr>
          <w:p w:rsidR="0019392D" w:rsidRPr="00E851B5" w:rsidRDefault="0019392D" w:rsidP="00B746E2">
            <w:pPr>
              <w:spacing w:line="240" w:lineRule="exact"/>
              <w:jc w:val="left"/>
              <w:rPr>
                <w:rFonts w:ascii="Arial" w:eastAsia="华文细黑" w:hAnsi="Arial" w:cs="Arial"/>
                <w:sz w:val="18"/>
                <w:szCs w:val="18"/>
              </w:rPr>
            </w:pPr>
            <w:r w:rsidRPr="00E851B5">
              <w:rPr>
                <w:rFonts w:ascii="Arial" w:eastAsia="华文细黑" w:hAnsi="Arial" w:cs="Arial"/>
                <w:sz w:val="18"/>
                <w:szCs w:val="18"/>
              </w:rPr>
              <w:t>2019</w:t>
            </w:r>
            <w:r w:rsidRPr="00E851B5">
              <w:rPr>
                <w:rFonts w:ascii="Arial" w:eastAsia="华文细黑" w:hAnsi="Arial" w:cs="Arial"/>
                <w:sz w:val="18"/>
                <w:szCs w:val="18"/>
              </w:rPr>
              <w:t>年</w:t>
            </w:r>
            <w:r w:rsidR="00B746E2">
              <w:rPr>
                <w:rFonts w:ascii="Arial" w:eastAsia="华文细黑" w:hAnsi="Arial" w:cs="Arial" w:hint="eastAsia"/>
                <w:sz w:val="18"/>
                <w:szCs w:val="18"/>
              </w:rPr>
              <w:t>6</w:t>
            </w:r>
            <w:r w:rsidRPr="00E851B5">
              <w:rPr>
                <w:rFonts w:ascii="Arial" w:eastAsia="华文细黑" w:hAnsi="Arial" w:cs="Arial"/>
                <w:sz w:val="18"/>
                <w:szCs w:val="18"/>
              </w:rPr>
              <w:t>月</w:t>
            </w:r>
            <w:r w:rsidR="00B746E2">
              <w:rPr>
                <w:rFonts w:ascii="Arial" w:eastAsia="华文细黑" w:hAnsi="Arial" w:cs="Arial" w:hint="eastAsia"/>
                <w:sz w:val="18"/>
                <w:szCs w:val="18"/>
              </w:rPr>
              <w:t>26</w:t>
            </w:r>
            <w:r w:rsidRPr="00E851B5">
              <w:rPr>
                <w:rFonts w:ascii="Arial" w:eastAsia="华文细黑" w:hAnsi="Arial" w:cs="Arial"/>
                <w:sz w:val="18"/>
                <w:szCs w:val="18"/>
              </w:rPr>
              <w:t>日</w:t>
            </w:r>
          </w:p>
        </w:tc>
        <w:tc>
          <w:tcPr>
            <w:tcW w:w="410" w:type="pct"/>
            <w:tcBorders>
              <w:top w:val="nil"/>
              <w:left w:val="nil"/>
              <w:bottom w:val="single" w:sz="4" w:space="0" w:color="auto"/>
              <w:right w:val="single" w:sz="4" w:space="0" w:color="auto"/>
            </w:tcBorders>
            <w:shd w:val="clear" w:color="auto" w:fill="auto"/>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已成交</w:t>
            </w:r>
          </w:p>
        </w:tc>
        <w:tc>
          <w:tcPr>
            <w:tcW w:w="409" w:type="pct"/>
            <w:tcBorders>
              <w:top w:val="nil"/>
              <w:left w:val="nil"/>
              <w:bottom w:val="single" w:sz="4" w:space="0" w:color="auto"/>
              <w:right w:val="single" w:sz="4" w:space="0" w:color="auto"/>
            </w:tcBorders>
            <w:shd w:val="clear" w:color="auto" w:fill="auto"/>
            <w:noWrap/>
            <w:vAlign w:val="center"/>
            <w:hideMark/>
          </w:tcPr>
          <w:p w:rsidR="0019392D" w:rsidRPr="00E851B5" w:rsidRDefault="0019392D" w:rsidP="00297FA5">
            <w:pPr>
              <w:spacing w:line="240" w:lineRule="exact"/>
              <w:jc w:val="left"/>
              <w:rPr>
                <w:rFonts w:ascii="Arial" w:eastAsia="华文细黑" w:hAnsi="Arial" w:cs="Arial"/>
                <w:sz w:val="18"/>
                <w:szCs w:val="18"/>
              </w:rPr>
            </w:pPr>
            <w:r w:rsidRPr="00E851B5">
              <w:rPr>
                <w:rFonts w:ascii="Arial" w:eastAsia="华文细黑" w:hAnsi="Arial" w:cs="Arial"/>
                <w:sz w:val="18"/>
                <w:szCs w:val="18"/>
              </w:rPr>
              <w:t>二次拍卖</w:t>
            </w:r>
          </w:p>
        </w:tc>
      </w:tr>
    </w:tbl>
    <w:p w:rsidR="002E4A0B" w:rsidRPr="00937355" w:rsidRDefault="002E4A0B" w:rsidP="002E4A0B">
      <w:pPr>
        <w:kinsoku w:val="0"/>
        <w:autoSpaceDE w:val="0"/>
        <w:autoSpaceDN w:val="0"/>
        <w:spacing w:line="480" w:lineRule="auto"/>
        <w:ind w:firstLineChars="200" w:firstLine="420"/>
        <w:contextualSpacing/>
        <w:rPr>
          <w:rFonts w:ascii="Arial" w:eastAsia="宋体" w:hAnsi="Arial" w:cs="Times New Roman"/>
          <w:kern w:val="0"/>
          <w:szCs w:val="21"/>
        </w:rPr>
      </w:pPr>
      <w:r w:rsidRPr="00937355">
        <w:rPr>
          <w:rFonts w:ascii="Arial" w:eastAsia="宋体" w:hAnsi="Arial" w:cs="Times New Roman" w:hint="eastAsia"/>
          <w:kern w:val="0"/>
          <w:szCs w:val="21"/>
        </w:rPr>
        <w:t>从上表可看出，</w:t>
      </w:r>
      <w:r w:rsidR="00B746E2" w:rsidRPr="00937355">
        <w:rPr>
          <w:rFonts w:ascii="Arial" w:eastAsia="宋体" w:hAnsi="Arial" w:cs="Times New Roman" w:hint="eastAsia"/>
          <w:kern w:val="0"/>
          <w:szCs w:val="21"/>
        </w:rPr>
        <w:t>珠江帝</w:t>
      </w:r>
      <w:proofErr w:type="gramStart"/>
      <w:r w:rsidR="00B746E2">
        <w:rPr>
          <w:rFonts w:ascii="Arial" w:eastAsia="宋体" w:hAnsi="Arial" w:cs="Times New Roman" w:hint="eastAsia"/>
          <w:kern w:val="0"/>
          <w:szCs w:val="21"/>
        </w:rPr>
        <w:t>景</w:t>
      </w:r>
      <w:r w:rsidR="00B746E2" w:rsidRPr="00937355">
        <w:rPr>
          <w:rFonts w:ascii="Arial" w:eastAsia="宋体" w:hAnsi="Arial" w:cs="Times New Roman" w:hint="eastAsia"/>
          <w:kern w:val="0"/>
          <w:szCs w:val="21"/>
        </w:rPr>
        <w:t>商铺</w:t>
      </w:r>
      <w:r w:rsidRPr="00937355">
        <w:rPr>
          <w:rFonts w:ascii="Arial" w:eastAsia="宋体" w:hAnsi="Arial" w:cs="Times New Roman" w:hint="eastAsia"/>
          <w:kern w:val="0"/>
          <w:szCs w:val="21"/>
        </w:rPr>
        <w:t>起拍价格</w:t>
      </w:r>
      <w:proofErr w:type="gramEnd"/>
      <w:r w:rsidRPr="00937355">
        <w:rPr>
          <w:rFonts w:ascii="Arial" w:eastAsia="宋体" w:hAnsi="Arial" w:cs="Times New Roman" w:hint="eastAsia"/>
          <w:kern w:val="0"/>
          <w:szCs w:val="21"/>
        </w:rPr>
        <w:t>从</w:t>
      </w:r>
      <w:r w:rsidRPr="00937355">
        <w:rPr>
          <w:rFonts w:ascii="Arial" w:eastAsia="宋体" w:hAnsi="Arial" w:cs="Times New Roman" w:hint="eastAsia"/>
          <w:kern w:val="0"/>
          <w:szCs w:val="21"/>
        </w:rPr>
        <w:t>2019</w:t>
      </w:r>
      <w:r w:rsidRPr="00937355">
        <w:rPr>
          <w:rFonts w:ascii="Arial" w:eastAsia="宋体" w:hAnsi="Arial" w:cs="Times New Roman" w:hint="eastAsia"/>
          <w:kern w:val="0"/>
          <w:szCs w:val="21"/>
        </w:rPr>
        <w:t>年至</w:t>
      </w:r>
      <w:r w:rsidRPr="00937355">
        <w:rPr>
          <w:rFonts w:ascii="Arial" w:eastAsia="宋体" w:hAnsi="Arial" w:cs="Times New Roman" w:hint="eastAsia"/>
          <w:kern w:val="0"/>
          <w:szCs w:val="21"/>
        </w:rPr>
        <w:t>2021</w:t>
      </w:r>
      <w:r w:rsidRPr="00937355">
        <w:rPr>
          <w:rFonts w:ascii="Arial" w:eastAsia="宋体" w:hAnsi="Arial" w:cs="Times New Roman" w:hint="eastAsia"/>
          <w:kern w:val="0"/>
          <w:szCs w:val="21"/>
        </w:rPr>
        <w:t>年呈现下降趋势，且</w:t>
      </w:r>
      <w:r w:rsidR="00E2197A">
        <w:rPr>
          <w:rFonts w:ascii="Arial" w:eastAsia="宋体" w:hAnsi="Arial" w:cs="Times New Roman" w:hint="eastAsia"/>
          <w:kern w:val="0"/>
          <w:szCs w:val="21"/>
        </w:rPr>
        <w:t>2020</w:t>
      </w:r>
      <w:r w:rsidR="00E2197A">
        <w:rPr>
          <w:rFonts w:ascii="Arial" w:eastAsia="宋体" w:hAnsi="Arial" w:cs="Times New Roman" w:hint="eastAsia"/>
          <w:kern w:val="0"/>
          <w:szCs w:val="21"/>
        </w:rPr>
        <w:t>、</w:t>
      </w:r>
      <w:r w:rsidR="00E2197A">
        <w:rPr>
          <w:rFonts w:ascii="Arial" w:eastAsia="宋体" w:hAnsi="Arial" w:cs="Times New Roman" w:hint="eastAsia"/>
          <w:kern w:val="0"/>
          <w:szCs w:val="21"/>
        </w:rPr>
        <w:t>2021</w:t>
      </w:r>
      <w:r w:rsidR="00E2197A">
        <w:rPr>
          <w:rFonts w:ascii="Arial" w:eastAsia="宋体" w:hAnsi="Arial" w:cs="Times New Roman" w:hint="eastAsia"/>
          <w:kern w:val="0"/>
          <w:szCs w:val="21"/>
        </w:rPr>
        <w:t>年起</w:t>
      </w:r>
      <w:proofErr w:type="gramStart"/>
      <w:r w:rsidR="00E2197A">
        <w:rPr>
          <w:rFonts w:ascii="Arial" w:eastAsia="宋体" w:hAnsi="Arial" w:cs="Times New Roman" w:hint="eastAsia"/>
          <w:kern w:val="0"/>
          <w:szCs w:val="21"/>
        </w:rPr>
        <w:t>拍价格</w:t>
      </w:r>
      <w:proofErr w:type="gramEnd"/>
      <w:r w:rsidRPr="00937355">
        <w:rPr>
          <w:rFonts w:ascii="Arial" w:eastAsia="宋体" w:hAnsi="Arial" w:cs="Times New Roman" w:hint="eastAsia"/>
          <w:kern w:val="0"/>
          <w:szCs w:val="21"/>
        </w:rPr>
        <w:t>水平</w:t>
      </w:r>
      <w:r w:rsidR="005D5511">
        <w:rPr>
          <w:rFonts w:ascii="Arial" w:eastAsia="宋体" w:hAnsi="Arial" w:cs="Times New Roman" w:hint="eastAsia"/>
          <w:kern w:val="0"/>
          <w:szCs w:val="21"/>
        </w:rPr>
        <w:t>明显低于我司《</w:t>
      </w:r>
      <w:r w:rsidR="00E2197A" w:rsidRPr="00937355">
        <w:rPr>
          <w:rFonts w:ascii="Arial" w:eastAsia="宋体" w:hAnsi="Arial" w:cs="Times New Roman" w:hint="eastAsia"/>
          <w:kern w:val="0"/>
          <w:szCs w:val="21"/>
        </w:rPr>
        <w:t>不动产估价报告书</w:t>
      </w:r>
      <w:r w:rsidR="005D5511">
        <w:rPr>
          <w:rFonts w:ascii="Arial" w:eastAsia="宋体" w:hAnsi="Arial" w:cs="Times New Roman" w:hint="eastAsia"/>
          <w:kern w:val="0"/>
          <w:szCs w:val="21"/>
        </w:rPr>
        <w:t>》中价格水平</w:t>
      </w:r>
      <w:r w:rsidRPr="00937355">
        <w:rPr>
          <w:rFonts w:ascii="Arial" w:eastAsia="宋体" w:hAnsi="Arial" w:cs="Times New Roman" w:hint="eastAsia"/>
          <w:kern w:val="0"/>
          <w:szCs w:val="21"/>
        </w:rPr>
        <w:t>。</w:t>
      </w:r>
    </w:p>
    <w:p w:rsidR="00F97324" w:rsidRPr="00937355" w:rsidRDefault="005D5511" w:rsidP="00F97324">
      <w:pPr>
        <w:kinsoku w:val="0"/>
        <w:autoSpaceDE w:val="0"/>
        <w:autoSpaceDN w:val="0"/>
        <w:spacing w:line="480" w:lineRule="auto"/>
        <w:ind w:firstLineChars="200" w:firstLine="420"/>
        <w:contextualSpacing/>
        <w:rPr>
          <w:rFonts w:ascii="Arial" w:eastAsia="宋体" w:hAnsi="Arial" w:cs="Times New Roman"/>
          <w:kern w:val="0"/>
          <w:szCs w:val="21"/>
        </w:rPr>
      </w:pPr>
      <w:r>
        <w:rPr>
          <w:rFonts w:ascii="Arial" w:eastAsia="宋体" w:hAnsi="Arial" w:cs="Times New Roman" w:hint="eastAsia"/>
          <w:kern w:val="0"/>
          <w:szCs w:val="21"/>
        </w:rPr>
        <w:t>四</w:t>
      </w:r>
      <w:r w:rsidR="00B23FE0">
        <w:rPr>
          <w:rFonts w:ascii="Arial" w:eastAsia="宋体" w:hAnsi="Arial" w:cs="Times New Roman" w:hint="eastAsia"/>
          <w:kern w:val="0"/>
          <w:szCs w:val="21"/>
        </w:rPr>
        <w:t>、</w:t>
      </w:r>
      <w:r w:rsidR="00F97324" w:rsidRPr="00937355">
        <w:rPr>
          <w:rFonts w:ascii="Arial" w:eastAsia="宋体" w:hAnsi="Arial" w:cs="Times New Roman" w:hint="eastAsia"/>
          <w:kern w:val="0"/>
          <w:szCs w:val="21"/>
        </w:rPr>
        <w:t>我司出具的估价结果仅为委托人提供参考使用，</w:t>
      </w:r>
      <w:r w:rsidR="00F97324">
        <w:rPr>
          <w:rFonts w:ascii="Arial" w:eastAsia="宋体" w:hAnsi="Arial" w:cs="Times New Roman" w:hint="eastAsia"/>
          <w:kern w:val="0"/>
          <w:szCs w:val="21"/>
        </w:rPr>
        <w:t>不应当被视为对估价对象成交价格的保证；</w:t>
      </w:r>
      <w:r w:rsidR="00F97324" w:rsidRPr="00937355">
        <w:rPr>
          <w:rFonts w:ascii="Arial" w:eastAsia="宋体" w:hAnsi="Arial" w:cs="Times New Roman" w:hint="eastAsia"/>
          <w:kern w:val="0"/>
          <w:szCs w:val="21"/>
        </w:rPr>
        <w:t>对于</w:t>
      </w:r>
      <w:r w:rsidR="00835077">
        <w:rPr>
          <w:rFonts w:ascii="Arial" w:eastAsia="宋体" w:hAnsi="Arial" w:cs="Times New Roman" w:hint="eastAsia"/>
          <w:kern w:val="0"/>
          <w:szCs w:val="21"/>
        </w:rPr>
        <w:t>《异议函》中</w:t>
      </w:r>
      <w:r w:rsidR="00F97324">
        <w:rPr>
          <w:rFonts w:ascii="Arial" w:eastAsia="宋体" w:hAnsi="Arial" w:cs="Times New Roman" w:hint="eastAsia"/>
          <w:kern w:val="0"/>
          <w:szCs w:val="21"/>
        </w:rPr>
        <w:t>提到的</w:t>
      </w:r>
      <w:r w:rsidR="00F97324" w:rsidRPr="00937355">
        <w:rPr>
          <w:rFonts w:ascii="Arial" w:eastAsia="宋体" w:hAnsi="Arial" w:cs="Times New Roman" w:hint="eastAsia"/>
          <w:kern w:val="0"/>
          <w:szCs w:val="21"/>
        </w:rPr>
        <w:t>贵公司与天津富润华瀚建筑工程管理有限公司的纠纷及处理方式，我司</w:t>
      </w:r>
      <w:r w:rsidR="00F97324">
        <w:rPr>
          <w:rFonts w:ascii="Arial" w:eastAsia="宋体" w:hAnsi="Arial" w:cs="Times New Roman" w:hint="eastAsia"/>
          <w:kern w:val="0"/>
          <w:szCs w:val="21"/>
        </w:rPr>
        <w:t>不知情也</w:t>
      </w:r>
      <w:r w:rsidR="00F97324" w:rsidRPr="00937355">
        <w:rPr>
          <w:rFonts w:ascii="Arial" w:eastAsia="宋体" w:hAnsi="Arial" w:cs="Times New Roman" w:hint="eastAsia"/>
          <w:kern w:val="0"/>
          <w:szCs w:val="21"/>
        </w:rPr>
        <w:t>不予置评</w:t>
      </w:r>
      <w:r w:rsidR="00F97324">
        <w:rPr>
          <w:rFonts w:ascii="Arial" w:eastAsia="宋体" w:hAnsi="Arial" w:cs="Times New Roman" w:hint="eastAsia"/>
          <w:kern w:val="0"/>
          <w:szCs w:val="21"/>
        </w:rPr>
        <w:t>，我们遵守评估程序，独立、客观、公正评估</w:t>
      </w:r>
      <w:r w:rsidR="00F97324" w:rsidRPr="00937355">
        <w:rPr>
          <w:rFonts w:ascii="Arial" w:eastAsia="宋体" w:hAnsi="Arial" w:cs="Times New Roman" w:hint="eastAsia"/>
          <w:kern w:val="0"/>
          <w:szCs w:val="21"/>
        </w:rPr>
        <w:t>。</w:t>
      </w:r>
    </w:p>
    <w:p w:rsidR="00F82995" w:rsidRDefault="005D5511" w:rsidP="00937355">
      <w:pPr>
        <w:kinsoku w:val="0"/>
        <w:autoSpaceDE w:val="0"/>
        <w:autoSpaceDN w:val="0"/>
        <w:spacing w:line="480" w:lineRule="auto"/>
        <w:ind w:firstLineChars="200" w:firstLine="420"/>
        <w:contextualSpacing/>
        <w:rPr>
          <w:rFonts w:ascii="Arial" w:eastAsia="宋体" w:hAnsi="Arial" w:cs="Times New Roman"/>
          <w:kern w:val="0"/>
          <w:szCs w:val="21"/>
        </w:rPr>
      </w:pPr>
      <w:r>
        <w:rPr>
          <w:rFonts w:ascii="Arial" w:eastAsia="宋体" w:hAnsi="Arial" w:cs="Times New Roman" w:hint="eastAsia"/>
          <w:kern w:val="0"/>
          <w:szCs w:val="21"/>
        </w:rPr>
        <w:t>五</w:t>
      </w:r>
      <w:r w:rsidR="00F97324">
        <w:rPr>
          <w:rFonts w:ascii="Arial" w:eastAsia="宋体" w:hAnsi="Arial" w:cs="Times New Roman" w:hint="eastAsia"/>
          <w:kern w:val="0"/>
          <w:szCs w:val="21"/>
        </w:rPr>
        <w:t>、</w:t>
      </w:r>
      <w:r w:rsidR="00F82995" w:rsidRPr="00937355">
        <w:rPr>
          <w:rFonts w:ascii="Arial" w:eastAsia="宋体" w:hAnsi="Arial" w:cs="Times New Roman" w:hint="eastAsia"/>
          <w:kern w:val="0"/>
          <w:szCs w:val="21"/>
        </w:rPr>
        <w:t>经我司组织专业评估人员对该物业进行评估复核，本次</w:t>
      </w:r>
      <w:r>
        <w:rPr>
          <w:rFonts w:ascii="Arial" w:eastAsia="宋体" w:hAnsi="Arial" w:cs="Times New Roman" w:hint="eastAsia"/>
          <w:kern w:val="0"/>
          <w:szCs w:val="21"/>
        </w:rPr>
        <w:t>估价</w:t>
      </w:r>
      <w:r w:rsidR="00F82995" w:rsidRPr="00937355">
        <w:rPr>
          <w:rFonts w:ascii="Arial" w:eastAsia="宋体" w:hAnsi="Arial" w:cs="Times New Roman" w:hint="eastAsia"/>
          <w:kern w:val="0"/>
          <w:szCs w:val="21"/>
        </w:rPr>
        <w:t>从</w:t>
      </w:r>
      <w:r>
        <w:rPr>
          <w:rFonts w:ascii="Arial" w:eastAsia="宋体" w:hAnsi="Arial" w:cs="Times New Roman" w:hint="eastAsia"/>
          <w:kern w:val="0"/>
          <w:szCs w:val="21"/>
        </w:rPr>
        <w:t>评估程序、</w:t>
      </w:r>
      <w:r w:rsidR="00C0537C">
        <w:rPr>
          <w:rFonts w:ascii="Arial" w:eastAsia="宋体" w:hAnsi="Arial" w:cs="Times New Roman" w:hint="eastAsia"/>
          <w:kern w:val="0"/>
          <w:szCs w:val="21"/>
        </w:rPr>
        <w:t>方法选用、估价结果的确定均符合</w:t>
      </w:r>
      <w:r w:rsidR="00835077" w:rsidRPr="00937355">
        <w:rPr>
          <w:rFonts w:ascii="Arial" w:eastAsia="宋体" w:hAnsi="Arial" w:cs="Times New Roman" w:hint="eastAsia"/>
          <w:kern w:val="0"/>
          <w:szCs w:val="21"/>
        </w:rPr>
        <w:t>《房地产估价规范》</w:t>
      </w:r>
      <w:r w:rsidR="00C0537C">
        <w:rPr>
          <w:rFonts w:ascii="Arial" w:eastAsia="宋体" w:hAnsi="Arial" w:cs="Times New Roman" w:hint="eastAsia"/>
          <w:kern w:val="0"/>
          <w:szCs w:val="21"/>
        </w:rPr>
        <w:t>的要求，也符合正常市场水平。</w:t>
      </w:r>
    </w:p>
    <w:p w:rsidR="009A5298" w:rsidRPr="00937355" w:rsidRDefault="00BF730E" w:rsidP="00937355">
      <w:pPr>
        <w:kinsoku w:val="0"/>
        <w:autoSpaceDE w:val="0"/>
        <w:autoSpaceDN w:val="0"/>
        <w:spacing w:line="480" w:lineRule="auto"/>
        <w:ind w:firstLineChars="200" w:firstLine="420"/>
        <w:contextualSpacing/>
        <w:rPr>
          <w:rFonts w:ascii="Arial" w:eastAsia="宋体" w:hAnsi="Arial" w:cs="Times New Roman"/>
          <w:kern w:val="0"/>
          <w:szCs w:val="21"/>
        </w:rPr>
      </w:pPr>
      <w:r w:rsidRPr="00937355">
        <w:rPr>
          <w:rFonts w:ascii="Arial" w:eastAsia="宋体" w:hAnsi="Arial" w:cs="Times New Roman" w:hint="eastAsia"/>
          <w:kern w:val="0"/>
          <w:szCs w:val="21"/>
        </w:rPr>
        <w:t>特此说明</w:t>
      </w:r>
      <w:r w:rsidR="00440E4F" w:rsidRPr="00937355">
        <w:rPr>
          <w:rFonts w:ascii="Arial" w:eastAsia="宋体" w:hAnsi="Arial" w:cs="Times New Roman" w:hint="eastAsia"/>
          <w:kern w:val="0"/>
          <w:szCs w:val="21"/>
        </w:rPr>
        <w:t>。</w:t>
      </w:r>
    </w:p>
    <w:p w:rsidR="00254642" w:rsidRPr="00937355" w:rsidRDefault="00254642" w:rsidP="00937355">
      <w:pPr>
        <w:kinsoku w:val="0"/>
        <w:autoSpaceDE w:val="0"/>
        <w:autoSpaceDN w:val="0"/>
        <w:spacing w:line="480" w:lineRule="auto"/>
        <w:ind w:firstLineChars="200" w:firstLine="420"/>
        <w:contextualSpacing/>
        <w:jc w:val="right"/>
        <w:rPr>
          <w:rFonts w:ascii="Arial" w:eastAsia="宋体" w:hAnsi="Arial" w:cs="Times New Roman"/>
          <w:kern w:val="0"/>
          <w:szCs w:val="21"/>
        </w:rPr>
      </w:pPr>
      <w:bookmarkStart w:id="0" w:name="_GoBack"/>
      <w:bookmarkEnd w:id="0"/>
      <w:proofErr w:type="gramStart"/>
      <w:r w:rsidRPr="00937355">
        <w:rPr>
          <w:rFonts w:ascii="Arial" w:eastAsia="宋体" w:hAnsi="Arial" w:cs="Times New Roman" w:hint="eastAsia"/>
          <w:kern w:val="0"/>
          <w:szCs w:val="21"/>
        </w:rPr>
        <w:t>北京康正宏</w:t>
      </w:r>
      <w:proofErr w:type="gramEnd"/>
      <w:r w:rsidRPr="00937355">
        <w:rPr>
          <w:rFonts w:ascii="Arial" w:eastAsia="宋体" w:hAnsi="Arial" w:cs="Times New Roman" w:hint="eastAsia"/>
          <w:kern w:val="0"/>
          <w:szCs w:val="21"/>
        </w:rPr>
        <w:t>基房地产评估有限公司</w:t>
      </w:r>
    </w:p>
    <w:p w:rsidR="000622EA" w:rsidRPr="00937355" w:rsidRDefault="00835077" w:rsidP="00937355">
      <w:pPr>
        <w:kinsoku w:val="0"/>
        <w:autoSpaceDE w:val="0"/>
        <w:autoSpaceDN w:val="0"/>
        <w:spacing w:line="480" w:lineRule="auto"/>
        <w:ind w:firstLineChars="200" w:firstLine="420"/>
        <w:contextualSpacing/>
        <w:jc w:val="right"/>
        <w:rPr>
          <w:rFonts w:ascii="Arial" w:eastAsia="宋体" w:hAnsi="Arial" w:cs="Times New Roman"/>
          <w:kern w:val="0"/>
          <w:szCs w:val="21"/>
        </w:rPr>
      </w:pPr>
      <w:r w:rsidRPr="00937355">
        <w:rPr>
          <w:rFonts w:ascii="Arial" w:eastAsia="宋体" w:hAnsi="Arial" w:cs="Times New Roman" w:hint="eastAsia"/>
          <w:kern w:val="0"/>
          <w:szCs w:val="21"/>
        </w:rPr>
        <w:t>二零二二年四月</w:t>
      </w:r>
      <w:r>
        <w:rPr>
          <w:rFonts w:ascii="Arial" w:eastAsia="宋体" w:hAnsi="Arial" w:cs="Times New Roman" w:hint="eastAsia"/>
          <w:kern w:val="0"/>
          <w:szCs w:val="21"/>
        </w:rPr>
        <w:t>六</w:t>
      </w:r>
      <w:r w:rsidRPr="00937355">
        <w:rPr>
          <w:rFonts w:ascii="Arial" w:eastAsia="宋体" w:hAnsi="Arial" w:cs="Times New Roman" w:hint="eastAsia"/>
          <w:kern w:val="0"/>
          <w:szCs w:val="21"/>
        </w:rPr>
        <w:t>日</w:t>
      </w:r>
    </w:p>
    <w:sectPr w:rsidR="000622EA" w:rsidRPr="00937355" w:rsidSect="00937355">
      <w:headerReference w:type="default" r:id="rId9"/>
      <w:footerReference w:type="default" r:id="rId10"/>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C25" w:rsidRDefault="00353C25" w:rsidP="00FA3B45">
      <w:r>
        <w:separator/>
      </w:r>
    </w:p>
  </w:endnote>
  <w:endnote w:type="continuationSeparator" w:id="0">
    <w:p w:rsidR="00353C25" w:rsidRDefault="00353C25"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296838"/>
      <w:docPartObj>
        <w:docPartGallery w:val="Page Numbers (Bottom of Page)"/>
        <w:docPartUnique/>
      </w:docPartObj>
    </w:sdtPr>
    <w:sdtEndPr>
      <w:rPr>
        <w:rFonts w:ascii="Arial" w:hAnsi="Arial" w:cs="Arial"/>
      </w:rPr>
    </w:sdtEndPr>
    <w:sdtContent>
      <w:p w:rsidR="00937355" w:rsidRPr="00937355" w:rsidRDefault="00937355" w:rsidP="00937355">
        <w:pPr>
          <w:pStyle w:val="a4"/>
          <w:pBdr>
            <w:top w:val="single" w:sz="4" w:space="1" w:color="auto"/>
          </w:pBdr>
          <w:jc w:val="center"/>
          <w:rPr>
            <w:rFonts w:ascii="Arial" w:hAnsi="Arial" w:cs="Arial"/>
          </w:rPr>
        </w:pPr>
        <w:r w:rsidRPr="00937355">
          <w:rPr>
            <w:rFonts w:ascii="Arial" w:hAnsi="Arial" w:cs="Arial"/>
          </w:rPr>
          <w:fldChar w:fldCharType="begin"/>
        </w:r>
        <w:r w:rsidRPr="00937355">
          <w:rPr>
            <w:rFonts w:ascii="Arial" w:hAnsi="Arial" w:cs="Arial"/>
          </w:rPr>
          <w:instrText>PAGE   \* MERGEFORMAT</w:instrText>
        </w:r>
        <w:r w:rsidRPr="00937355">
          <w:rPr>
            <w:rFonts w:ascii="Arial" w:hAnsi="Arial" w:cs="Arial"/>
          </w:rPr>
          <w:fldChar w:fldCharType="separate"/>
        </w:r>
        <w:r w:rsidR="00256ACF" w:rsidRPr="00256ACF">
          <w:rPr>
            <w:rFonts w:ascii="Arial" w:hAnsi="Arial" w:cs="Arial"/>
            <w:noProof/>
            <w:lang w:val="zh-CN"/>
          </w:rPr>
          <w:t>1</w:t>
        </w:r>
        <w:r w:rsidRPr="00937355">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C25" w:rsidRDefault="00353C25" w:rsidP="00FA3B45">
      <w:r>
        <w:separator/>
      </w:r>
    </w:p>
  </w:footnote>
  <w:footnote w:type="continuationSeparator" w:id="0">
    <w:p w:rsidR="00353C25" w:rsidRDefault="00353C25"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rsidP="00937355">
    <w:pPr>
      <w:pStyle w:val="a3"/>
      <w:pBdr>
        <w:bottom w:val="none" w:sz="0" w:space="0" w:color="auto"/>
      </w:pBdr>
    </w:pPr>
    <w:r>
      <w:rPr>
        <w:noProof/>
      </w:rPr>
      <w:drawing>
        <wp:inline distT="0" distB="0" distL="0" distR="0" wp14:anchorId="72A4C182" wp14:editId="35A089AB">
          <wp:extent cx="5904000" cy="293448"/>
          <wp:effectExtent l="0" t="0" r="1905"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934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6"/>
  </w:num>
  <w:num w:numId="3">
    <w:abstractNumId w:val="0"/>
  </w:num>
  <w:num w:numId="4">
    <w:abstractNumId w:val="5"/>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701AA"/>
    <w:rsid w:val="0007146C"/>
    <w:rsid w:val="00073E40"/>
    <w:rsid w:val="000862DD"/>
    <w:rsid w:val="00092F84"/>
    <w:rsid w:val="000D2B98"/>
    <w:rsid w:val="000D706B"/>
    <w:rsid w:val="000E4E7D"/>
    <w:rsid w:val="000F189E"/>
    <w:rsid w:val="000F45B2"/>
    <w:rsid w:val="000F671D"/>
    <w:rsid w:val="001012F6"/>
    <w:rsid w:val="00101808"/>
    <w:rsid w:val="00102370"/>
    <w:rsid w:val="00127725"/>
    <w:rsid w:val="001301D6"/>
    <w:rsid w:val="001437F9"/>
    <w:rsid w:val="0014772A"/>
    <w:rsid w:val="0015598E"/>
    <w:rsid w:val="001574EF"/>
    <w:rsid w:val="00163EFB"/>
    <w:rsid w:val="00164488"/>
    <w:rsid w:val="00165128"/>
    <w:rsid w:val="00175C26"/>
    <w:rsid w:val="00175D4A"/>
    <w:rsid w:val="001773C6"/>
    <w:rsid w:val="001801FA"/>
    <w:rsid w:val="0018404A"/>
    <w:rsid w:val="0019392D"/>
    <w:rsid w:val="001A176A"/>
    <w:rsid w:val="001A20E8"/>
    <w:rsid w:val="001A41E6"/>
    <w:rsid w:val="001A747A"/>
    <w:rsid w:val="001B0795"/>
    <w:rsid w:val="001B1149"/>
    <w:rsid w:val="001C44AA"/>
    <w:rsid w:val="001C7AA9"/>
    <w:rsid w:val="001D3A02"/>
    <w:rsid w:val="001D5F41"/>
    <w:rsid w:val="001E1A05"/>
    <w:rsid w:val="001E2A3D"/>
    <w:rsid w:val="001E6724"/>
    <w:rsid w:val="001F34E0"/>
    <w:rsid w:val="001F3A2D"/>
    <w:rsid w:val="002034C1"/>
    <w:rsid w:val="00211F8F"/>
    <w:rsid w:val="00212232"/>
    <w:rsid w:val="002263D3"/>
    <w:rsid w:val="002347C4"/>
    <w:rsid w:val="002420F2"/>
    <w:rsid w:val="00244389"/>
    <w:rsid w:val="002507E2"/>
    <w:rsid w:val="00254642"/>
    <w:rsid w:val="00256191"/>
    <w:rsid w:val="00256ACF"/>
    <w:rsid w:val="00256D70"/>
    <w:rsid w:val="002603C1"/>
    <w:rsid w:val="00270CF4"/>
    <w:rsid w:val="00270EA7"/>
    <w:rsid w:val="00276F7B"/>
    <w:rsid w:val="00277F14"/>
    <w:rsid w:val="0028234A"/>
    <w:rsid w:val="00282DB1"/>
    <w:rsid w:val="00283B75"/>
    <w:rsid w:val="00292146"/>
    <w:rsid w:val="002930B1"/>
    <w:rsid w:val="002A3F85"/>
    <w:rsid w:val="002A56C1"/>
    <w:rsid w:val="002A623B"/>
    <w:rsid w:val="002C0A63"/>
    <w:rsid w:val="002C4AE4"/>
    <w:rsid w:val="002D0295"/>
    <w:rsid w:val="002D4FFD"/>
    <w:rsid w:val="002D534D"/>
    <w:rsid w:val="002D6918"/>
    <w:rsid w:val="002E4A0B"/>
    <w:rsid w:val="002E511C"/>
    <w:rsid w:val="002E5D15"/>
    <w:rsid w:val="002E7149"/>
    <w:rsid w:val="002F5CAB"/>
    <w:rsid w:val="002F60B6"/>
    <w:rsid w:val="002F63D2"/>
    <w:rsid w:val="00300357"/>
    <w:rsid w:val="00302942"/>
    <w:rsid w:val="00330481"/>
    <w:rsid w:val="0033411D"/>
    <w:rsid w:val="00335659"/>
    <w:rsid w:val="00337FCA"/>
    <w:rsid w:val="003502D0"/>
    <w:rsid w:val="00351255"/>
    <w:rsid w:val="00353C25"/>
    <w:rsid w:val="00356D9A"/>
    <w:rsid w:val="003615CE"/>
    <w:rsid w:val="00364D83"/>
    <w:rsid w:val="00366EBB"/>
    <w:rsid w:val="00380CA0"/>
    <w:rsid w:val="00387273"/>
    <w:rsid w:val="003B3DD2"/>
    <w:rsid w:val="003D19B3"/>
    <w:rsid w:val="003D19E0"/>
    <w:rsid w:val="003D54D0"/>
    <w:rsid w:val="003E1DC5"/>
    <w:rsid w:val="003E2E7B"/>
    <w:rsid w:val="003F1376"/>
    <w:rsid w:val="003F19E2"/>
    <w:rsid w:val="00402250"/>
    <w:rsid w:val="004037A6"/>
    <w:rsid w:val="004053A8"/>
    <w:rsid w:val="00405F59"/>
    <w:rsid w:val="00414976"/>
    <w:rsid w:val="004162D0"/>
    <w:rsid w:val="00416CE1"/>
    <w:rsid w:val="00416D0B"/>
    <w:rsid w:val="0042057C"/>
    <w:rsid w:val="0042151B"/>
    <w:rsid w:val="00422CB7"/>
    <w:rsid w:val="00425231"/>
    <w:rsid w:val="004350DA"/>
    <w:rsid w:val="004400A9"/>
    <w:rsid w:val="00440E4F"/>
    <w:rsid w:val="0045218A"/>
    <w:rsid w:val="004601DD"/>
    <w:rsid w:val="00460F29"/>
    <w:rsid w:val="004739E7"/>
    <w:rsid w:val="0047741E"/>
    <w:rsid w:val="00477CEF"/>
    <w:rsid w:val="00480AFD"/>
    <w:rsid w:val="004816E9"/>
    <w:rsid w:val="00483D35"/>
    <w:rsid w:val="00486992"/>
    <w:rsid w:val="00487DBA"/>
    <w:rsid w:val="004A29BC"/>
    <w:rsid w:val="004A7EC5"/>
    <w:rsid w:val="004C1CF9"/>
    <w:rsid w:val="004C73BF"/>
    <w:rsid w:val="004D0050"/>
    <w:rsid w:val="004D14EB"/>
    <w:rsid w:val="004E4327"/>
    <w:rsid w:val="004E54B7"/>
    <w:rsid w:val="004E65EF"/>
    <w:rsid w:val="004F456F"/>
    <w:rsid w:val="004F4BAE"/>
    <w:rsid w:val="004F79E8"/>
    <w:rsid w:val="00503876"/>
    <w:rsid w:val="00507F64"/>
    <w:rsid w:val="00520499"/>
    <w:rsid w:val="005235CA"/>
    <w:rsid w:val="00534683"/>
    <w:rsid w:val="00552C66"/>
    <w:rsid w:val="00552E6C"/>
    <w:rsid w:val="00554A39"/>
    <w:rsid w:val="00563162"/>
    <w:rsid w:val="00563C0A"/>
    <w:rsid w:val="00567575"/>
    <w:rsid w:val="0057027A"/>
    <w:rsid w:val="00570706"/>
    <w:rsid w:val="0057356E"/>
    <w:rsid w:val="00573B24"/>
    <w:rsid w:val="00583484"/>
    <w:rsid w:val="00585B4F"/>
    <w:rsid w:val="005873BE"/>
    <w:rsid w:val="0059461D"/>
    <w:rsid w:val="005B67BC"/>
    <w:rsid w:val="005C51D3"/>
    <w:rsid w:val="005D4E33"/>
    <w:rsid w:val="005D5511"/>
    <w:rsid w:val="005F1F02"/>
    <w:rsid w:val="0060258A"/>
    <w:rsid w:val="00604378"/>
    <w:rsid w:val="006048EA"/>
    <w:rsid w:val="006053CE"/>
    <w:rsid w:val="006062B8"/>
    <w:rsid w:val="006112B9"/>
    <w:rsid w:val="006114C4"/>
    <w:rsid w:val="00615866"/>
    <w:rsid w:val="006160F6"/>
    <w:rsid w:val="00626848"/>
    <w:rsid w:val="006279B9"/>
    <w:rsid w:val="006307F8"/>
    <w:rsid w:val="00630D88"/>
    <w:rsid w:val="006344AC"/>
    <w:rsid w:val="00635D8E"/>
    <w:rsid w:val="00637651"/>
    <w:rsid w:val="006378B3"/>
    <w:rsid w:val="006403A1"/>
    <w:rsid w:val="00640502"/>
    <w:rsid w:val="00645E71"/>
    <w:rsid w:val="00650721"/>
    <w:rsid w:val="006553F6"/>
    <w:rsid w:val="0065736F"/>
    <w:rsid w:val="00663330"/>
    <w:rsid w:val="006635B6"/>
    <w:rsid w:val="00670C15"/>
    <w:rsid w:val="006A235B"/>
    <w:rsid w:val="006B02D4"/>
    <w:rsid w:val="006B1FC3"/>
    <w:rsid w:val="006B45F3"/>
    <w:rsid w:val="006B5373"/>
    <w:rsid w:val="006B5CF4"/>
    <w:rsid w:val="006C7BB2"/>
    <w:rsid w:val="006D197D"/>
    <w:rsid w:val="006D4D08"/>
    <w:rsid w:val="006D6955"/>
    <w:rsid w:val="006E6208"/>
    <w:rsid w:val="006F2CED"/>
    <w:rsid w:val="00703776"/>
    <w:rsid w:val="00707DB2"/>
    <w:rsid w:val="0072194F"/>
    <w:rsid w:val="00747DA0"/>
    <w:rsid w:val="00750628"/>
    <w:rsid w:val="00751AF6"/>
    <w:rsid w:val="0076487A"/>
    <w:rsid w:val="00782AA6"/>
    <w:rsid w:val="00793A98"/>
    <w:rsid w:val="007A2CC0"/>
    <w:rsid w:val="007B48E4"/>
    <w:rsid w:val="007B6AD9"/>
    <w:rsid w:val="007C040E"/>
    <w:rsid w:val="007C1365"/>
    <w:rsid w:val="007C47A1"/>
    <w:rsid w:val="007D52F8"/>
    <w:rsid w:val="007D647E"/>
    <w:rsid w:val="007D6B25"/>
    <w:rsid w:val="00813475"/>
    <w:rsid w:val="00820BE1"/>
    <w:rsid w:val="00826F63"/>
    <w:rsid w:val="00832176"/>
    <w:rsid w:val="00835077"/>
    <w:rsid w:val="008419A2"/>
    <w:rsid w:val="008427DD"/>
    <w:rsid w:val="00846176"/>
    <w:rsid w:val="008670B8"/>
    <w:rsid w:val="0088065F"/>
    <w:rsid w:val="00890889"/>
    <w:rsid w:val="008A6601"/>
    <w:rsid w:val="008B3042"/>
    <w:rsid w:val="008B528E"/>
    <w:rsid w:val="008B618C"/>
    <w:rsid w:val="008C2F31"/>
    <w:rsid w:val="008C6E53"/>
    <w:rsid w:val="008D1732"/>
    <w:rsid w:val="008E2D20"/>
    <w:rsid w:val="008E3250"/>
    <w:rsid w:val="008E3EE3"/>
    <w:rsid w:val="008F022F"/>
    <w:rsid w:val="00906483"/>
    <w:rsid w:val="00915225"/>
    <w:rsid w:val="00916BA9"/>
    <w:rsid w:val="0092061F"/>
    <w:rsid w:val="00923EC7"/>
    <w:rsid w:val="00924440"/>
    <w:rsid w:val="00925A1F"/>
    <w:rsid w:val="00935709"/>
    <w:rsid w:val="00936EF7"/>
    <w:rsid w:val="00937355"/>
    <w:rsid w:val="009643E9"/>
    <w:rsid w:val="009723AD"/>
    <w:rsid w:val="00974F70"/>
    <w:rsid w:val="00975067"/>
    <w:rsid w:val="00982206"/>
    <w:rsid w:val="00983612"/>
    <w:rsid w:val="009932DA"/>
    <w:rsid w:val="009A5298"/>
    <w:rsid w:val="009A58AB"/>
    <w:rsid w:val="009A5C8E"/>
    <w:rsid w:val="009C409C"/>
    <w:rsid w:val="009D064B"/>
    <w:rsid w:val="009D1CED"/>
    <w:rsid w:val="009E7572"/>
    <w:rsid w:val="009F671B"/>
    <w:rsid w:val="00A01912"/>
    <w:rsid w:val="00A14671"/>
    <w:rsid w:val="00A41316"/>
    <w:rsid w:val="00A44D9E"/>
    <w:rsid w:val="00A470BC"/>
    <w:rsid w:val="00A57C5F"/>
    <w:rsid w:val="00A6175B"/>
    <w:rsid w:val="00A67181"/>
    <w:rsid w:val="00A743E8"/>
    <w:rsid w:val="00A82C16"/>
    <w:rsid w:val="00A82DB1"/>
    <w:rsid w:val="00A85CCD"/>
    <w:rsid w:val="00A934AF"/>
    <w:rsid w:val="00AA4C55"/>
    <w:rsid w:val="00AA5F0B"/>
    <w:rsid w:val="00AA7353"/>
    <w:rsid w:val="00AB04FA"/>
    <w:rsid w:val="00AB308B"/>
    <w:rsid w:val="00AB392E"/>
    <w:rsid w:val="00AB599C"/>
    <w:rsid w:val="00AB74EF"/>
    <w:rsid w:val="00AC1F61"/>
    <w:rsid w:val="00AC257E"/>
    <w:rsid w:val="00AC4A0C"/>
    <w:rsid w:val="00AC7531"/>
    <w:rsid w:val="00AC77A4"/>
    <w:rsid w:val="00AD020E"/>
    <w:rsid w:val="00AD7926"/>
    <w:rsid w:val="00AE363F"/>
    <w:rsid w:val="00AE3963"/>
    <w:rsid w:val="00AF5379"/>
    <w:rsid w:val="00B01BC3"/>
    <w:rsid w:val="00B05D29"/>
    <w:rsid w:val="00B227E0"/>
    <w:rsid w:val="00B23FE0"/>
    <w:rsid w:val="00B24F9A"/>
    <w:rsid w:val="00B255A9"/>
    <w:rsid w:val="00B46676"/>
    <w:rsid w:val="00B46974"/>
    <w:rsid w:val="00B469EE"/>
    <w:rsid w:val="00B47FDA"/>
    <w:rsid w:val="00B50CAB"/>
    <w:rsid w:val="00B525B6"/>
    <w:rsid w:val="00B61649"/>
    <w:rsid w:val="00B619B2"/>
    <w:rsid w:val="00B63FAC"/>
    <w:rsid w:val="00B63FB2"/>
    <w:rsid w:val="00B65498"/>
    <w:rsid w:val="00B73FCE"/>
    <w:rsid w:val="00B746E2"/>
    <w:rsid w:val="00B860FA"/>
    <w:rsid w:val="00B87EAD"/>
    <w:rsid w:val="00B956FF"/>
    <w:rsid w:val="00B96F6D"/>
    <w:rsid w:val="00BA59E3"/>
    <w:rsid w:val="00BB13C8"/>
    <w:rsid w:val="00BB7AD1"/>
    <w:rsid w:val="00BC028A"/>
    <w:rsid w:val="00BD25DC"/>
    <w:rsid w:val="00BD4757"/>
    <w:rsid w:val="00BD7F20"/>
    <w:rsid w:val="00BE19A6"/>
    <w:rsid w:val="00BE24D9"/>
    <w:rsid w:val="00BF730E"/>
    <w:rsid w:val="00C0043C"/>
    <w:rsid w:val="00C03A45"/>
    <w:rsid w:val="00C0537C"/>
    <w:rsid w:val="00C118BA"/>
    <w:rsid w:val="00C23B59"/>
    <w:rsid w:val="00C25B4C"/>
    <w:rsid w:val="00C37145"/>
    <w:rsid w:val="00C65B53"/>
    <w:rsid w:val="00C6769D"/>
    <w:rsid w:val="00C7238B"/>
    <w:rsid w:val="00C73D91"/>
    <w:rsid w:val="00C77FAD"/>
    <w:rsid w:val="00C822E0"/>
    <w:rsid w:val="00C84829"/>
    <w:rsid w:val="00C937F6"/>
    <w:rsid w:val="00CA057B"/>
    <w:rsid w:val="00CA6D3C"/>
    <w:rsid w:val="00CB25F3"/>
    <w:rsid w:val="00CC74DA"/>
    <w:rsid w:val="00CE0F35"/>
    <w:rsid w:val="00D13659"/>
    <w:rsid w:val="00D16B33"/>
    <w:rsid w:val="00D17507"/>
    <w:rsid w:val="00D1761C"/>
    <w:rsid w:val="00D216F2"/>
    <w:rsid w:val="00D3001D"/>
    <w:rsid w:val="00D4191F"/>
    <w:rsid w:val="00D63936"/>
    <w:rsid w:val="00D72112"/>
    <w:rsid w:val="00D72639"/>
    <w:rsid w:val="00D763CC"/>
    <w:rsid w:val="00D86767"/>
    <w:rsid w:val="00D93FBF"/>
    <w:rsid w:val="00DA02E9"/>
    <w:rsid w:val="00DA270C"/>
    <w:rsid w:val="00DA69E6"/>
    <w:rsid w:val="00DA6CAB"/>
    <w:rsid w:val="00DB1FDB"/>
    <w:rsid w:val="00DB385C"/>
    <w:rsid w:val="00DB4908"/>
    <w:rsid w:val="00DB568F"/>
    <w:rsid w:val="00DC5839"/>
    <w:rsid w:val="00DC7957"/>
    <w:rsid w:val="00DD676E"/>
    <w:rsid w:val="00DE1F5F"/>
    <w:rsid w:val="00DE5075"/>
    <w:rsid w:val="00DE5748"/>
    <w:rsid w:val="00DF510B"/>
    <w:rsid w:val="00E045EB"/>
    <w:rsid w:val="00E208C6"/>
    <w:rsid w:val="00E2197A"/>
    <w:rsid w:val="00E27FED"/>
    <w:rsid w:val="00E36215"/>
    <w:rsid w:val="00E3687D"/>
    <w:rsid w:val="00E418E4"/>
    <w:rsid w:val="00E451CE"/>
    <w:rsid w:val="00E55BD0"/>
    <w:rsid w:val="00E570F4"/>
    <w:rsid w:val="00E5770D"/>
    <w:rsid w:val="00E60E28"/>
    <w:rsid w:val="00E621ED"/>
    <w:rsid w:val="00E62719"/>
    <w:rsid w:val="00E64088"/>
    <w:rsid w:val="00E649FC"/>
    <w:rsid w:val="00E67AF6"/>
    <w:rsid w:val="00E77BC8"/>
    <w:rsid w:val="00E8118F"/>
    <w:rsid w:val="00E81EB1"/>
    <w:rsid w:val="00E851B5"/>
    <w:rsid w:val="00E91D1C"/>
    <w:rsid w:val="00EA038B"/>
    <w:rsid w:val="00EA1874"/>
    <w:rsid w:val="00EA30CC"/>
    <w:rsid w:val="00EA3C5B"/>
    <w:rsid w:val="00EA50D3"/>
    <w:rsid w:val="00EB744F"/>
    <w:rsid w:val="00EC0802"/>
    <w:rsid w:val="00EC40CB"/>
    <w:rsid w:val="00EC466E"/>
    <w:rsid w:val="00EC489B"/>
    <w:rsid w:val="00EE2DB3"/>
    <w:rsid w:val="00EE4F51"/>
    <w:rsid w:val="00F01699"/>
    <w:rsid w:val="00F01E59"/>
    <w:rsid w:val="00F020EE"/>
    <w:rsid w:val="00F04125"/>
    <w:rsid w:val="00F11F49"/>
    <w:rsid w:val="00F22DEC"/>
    <w:rsid w:val="00F34468"/>
    <w:rsid w:val="00F463F1"/>
    <w:rsid w:val="00F5079D"/>
    <w:rsid w:val="00F57AB9"/>
    <w:rsid w:val="00F65F74"/>
    <w:rsid w:val="00F67247"/>
    <w:rsid w:val="00F82995"/>
    <w:rsid w:val="00F97324"/>
    <w:rsid w:val="00FA0606"/>
    <w:rsid w:val="00FA1BA0"/>
    <w:rsid w:val="00FA3B45"/>
    <w:rsid w:val="00FC291F"/>
    <w:rsid w:val="00FD1B03"/>
    <w:rsid w:val="00FD3082"/>
    <w:rsid w:val="00FE02F7"/>
    <w:rsid w:val="00FE6CFD"/>
    <w:rsid w:val="00FE73AA"/>
    <w:rsid w:val="00FF084A"/>
    <w:rsid w:val="00FF7A4B"/>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 w:type="paragraph" w:customStyle="1" w:styleId="1">
    <w:name w:val="正文1"/>
    <w:rsid w:val="006053CE"/>
    <w:pPr>
      <w:widowControl w:val="0"/>
      <w:adjustRightInd w:val="0"/>
      <w:spacing w:line="360" w:lineRule="atLeast"/>
    </w:pPr>
    <w:rPr>
      <w:rFonts w:ascii="宋体" w:eastAsia="宋体" w:hAnsi="Times New Roman" w:cs="Times New Roman"/>
      <w:kern w:val="0"/>
      <w:sz w:val="34"/>
      <w:szCs w:val="20"/>
    </w:rPr>
  </w:style>
  <w:style w:type="paragraph" w:customStyle="1" w:styleId="10">
    <w:name w:val="正文1"/>
    <w:rsid w:val="006053CE"/>
    <w:pPr>
      <w:widowControl w:val="0"/>
      <w:adjustRightInd w:val="0"/>
      <w:spacing w:line="360" w:lineRule="atLeast"/>
      <w:jc w:val="center"/>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 w:type="paragraph" w:customStyle="1" w:styleId="1">
    <w:name w:val="正文1"/>
    <w:rsid w:val="006053CE"/>
    <w:pPr>
      <w:widowControl w:val="0"/>
      <w:adjustRightInd w:val="0"/>
      <w:spacing w:line="360" w:lineRule="atLeast"/>
    </w:pPr>
    <w:rPr>
      <w:rFonts w:ascii="宋体" w:eastAsia="宋体" w:hAnsi="Times New Roman" w:cs="Times New Roman"/>
      <w:kern w:val="0"/>
      <w:sz w:val="34"/>
      <w:szCs w:val="20"/>
    </w:rPr>
  </w:style>
  <w:style w:type="paragraph" w:customStyle="1" w:styleId="10">
    <w:name w:val="正文1"/>
    <w:rsid w:val="006053CE"/>
    <w:pPr>
      <w:widowControl w:val="0"/>
      <w:adjustRightInd w:val="0"/>
      <w:spacing w:line="360" w:lineRule="atLeast"/>
      <w:jc w:val="center"/>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4448">
      <w:bodyDiv w:val="1"/>
      <w:marLeft w:val="0"/>
      <w:marRight w:val="0"/>
      <w:marTop w:val="0"/>
      <w:marBottom w:val="0"/>
      <w:divBdr>
        <w:top w:val="none" w:sz="0" w:space="0" w:color="auto"/>
        <w:left w:val="none" w:sz="0" w:space="0" w:color="auto"/>
        <w:bottom w:val="none" w:sz="0" w:space="0" w:color="auto"/>
        <w:right w:val="none" w:sz="0" w:space="0" w:color="auto"/>
      </w:divBdr>
    </w:div>
    <w:div w:id="974140178">
      <w:bodyDiv w:val="1"/>
      <w:marLeft w:val="0"/>
      <w:marRight w:val="0"/>
      <w:marTop w:val="0"/>
      <w:marBottom w:val="0"/>
      <w:divBdr>
        <w:top w:val="none" w:sz="0" w:space="0" w:color="auto"/>
        <w:left w:val="none" w:sz="0" w:space="0" w:color="auto"/>
        <w:bottom w:val="none" w:sz="0" w:space="0" w:color="auto"/>
        <w:right w:val="none" w:sz="0" w:space="0" w:color="auto"/>
      </w:divBdr>
    </w:div>
    <w:div w:id="1031805215">
      <w:bodyDiv w:val="1"/>
      <w:marLeft w:val="0"/>
      <w:marRight w:val="0"/>
      <w:marTop w:val="0"/>
      <w:marBottom w:val="0"/>
      <w:divBdr>
        <w:top w:val="none" w:sz="0" w:space="0" w:color="auto"/>
        <w:left w:val="none" w:sz="0" w:space="0" w:color="auto"/>
        <w:bottom w:val="none" w:sz="0" w:space="0" w:color="auto"/>
        <w:right w:val="none" w:sz="0" w:space="0" w:color="auto"/>
      </w:divBdr>
    </w:div>
    <w:div w:id="126703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B1EC5-C935-429E-ABC9-C63FB58D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252</Words>
  <Characters>1438</Characters>
  <Application>Microsoft Office Word</Application>
  <DocSecurity>0</DocSecurity>
  <Lines>11</Lines>
  <Paragraphs>3</Paragraphs>
  <ScaleCrop>false</ScaleCrop>
  <Company>CHINA</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16</cp:revision>
  <cp:lastPrinted>2019-08-05T08:49:00Z</cp:lastPrinted>
  <dcterms:created xsi:type="dcterms:W3CDTF">2022-04-02T05:49:00Z</dcterms:created>
  <dcterms:modified xsi:type="dcterms:W3CDTF">2022-04-06T06:47:00Z</dcterms:modified>
</cp:coreProperties>
</file>