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北京东莞企业商会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北京市西城区太平街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8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号院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30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号楼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2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层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201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号其他商业服务用房房地产市场租金水平评估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E26A7D">
        <w:rPr>
          <w:rFonts w:ascii="Arial" w:eastAsia="宋体" w:hAnsi="Arial" w:cs="Arial" w:hint="eastAsia"/>
          <w:sz w:val="24"/>
          <w:szCs w:val="24"/>
        </w:rPr>
        <w:t>21</w:t>
      </w:r>
      <w:r w:rsidRPr="0022597A">
        <w:rPr>
          <w:rFonts w:ascii="Arial" w:eastAsia="宋体" w:hAnsi="Arial" w:cs="Arial"/>
          <w:sz w:val="24"/>
          <w:szCs w:val="24"/>
        </w:rPr>
        <w:t>日出具的《</w:t>
      </w:r>
      <w:r w:rsidR="00E26A7D">
        <w:rPr>
          <w:rFonts w:ascii="Arial" w:eastAsia="宋体" w:hAnsi="Arial" w:cs="Arial" w:hint="eastAsia"/>
          <w:sz w:val="24"/>
          <w:szCs w:val="24"/>
        </w:rPr>
        <w:t>评估报告</w:t>
      </w:r>
      <w:r w:rsidRPr="0022597A">
        <w:rPr>
          <w:rFonts w:ascii="Arial" w:eastAsia="宋体" w:hAnsi="Arial" w:cs="Arial"/>
          <w:sz w:val="24"/>
          <w:szCs w:val="24"/>
        </w:rPr>
        <w:t>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康正评字</w:t>
      </w:r>
      <w:r w:rsidR="00E26A7D">
        <w:rPr>
          <w:rFonts w:ascii="Arial" w:eastAsia="宋体" w:hAnsi="Arial" w:cs="Arial"/>
          <w:sz w:val="24"/>
          <w:szCs w:val="24"/>
        </w:rPr>
        <w:t>202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="004C6298" w:rsidRPr="004C6298">
        <w:rPr>
          <w:rFonts w:ascii="Arial" w:eastAsia="宋体" w:hAnsi="Arial" w:cs="Arial"/>
          <w:sz w:val="24"/>
          <w:szCs w:val="24"/>
        </w:rPr>
        <w:t>-1-0</w:t>
      </w:r>
      <w:r w:rsidR="00E26A7D">
        <w:rPr>
          <w:rFonts w:ascii="Arial" w:eastAsia="宋体" w:hAnsi="Arial" w:cs="Arial" w:hint="eastAsia"/>
          <w:sz w:val="24"/>
          <w:szCs w:val="24"/>
        </w:rPr>
        <w:t>019</w:t>
      </w:r>
      <w:r w:rsidR="004C6298" w:rsidRPr="004C6298">
        <w:rPr>
          <w:rFonts w:ascii="Arial" w:eastAsia="宋体" w:hAnsi="Arial" w:cs="Arial"/>
          <w:sz w:val="24"/>
          <w:szCs w:val="24"/>
        </w:rPr>
        <w:t>-F01</w:t>
      </w:r>
      <w:r w:rsidR="00E26A7D">
        <w:rPr>
          <w:rFonts w:ascii="Arial" w:eastAsia="宋体" w:hAnsi="Arial" w:cs="Arial" w:hint="eastAsia"/>
          <w:sz w:val="24"/>
          <w:szCs w:val="24"/>
        </w:rPr>
        <w:t>ZL</w:t>
      </w:r>
      <w:r w:rsidR="004C6298" w:rsidRPr="004C6298">
        <w:rPr>
          <w:rFonts w:ascii="Arial" w:eastAsia="宋体" w:hAnsi="Arial" w:cs="Arial"/>
          <w:sz w:val="24"/>
          <w:szCs w:val="24"/>
        </w:rPr>
        <w:t>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4C6298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本次评估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项目</w:t>
      </w:r>
      <w:r w:rsidRPr="004C6298">
        <w:rPr>
          <w:rFonts w:ascii="Arial" w:eastAsia="宋体" w:hAnsi="Arial" w:cs="Arial" w:hint="eastAsia"/>
          <w:sz w:val="24"/>
          <w:szCs w:val="24"/>
        </w:rPr>
        <w:t>建筑面积为</w:t>
      </w:r>
      <w:r w:rsidR="00E26A7D">
        <w:rPr>
          <w:rFonts w:ascii="Arial" w:eastAsia="宋体" w:hAnsi="Arial" w:cs="Arial" w:hint="eastAsia"/>
          <w:sz w:val="24"/>
          <w:szCs w:val="24"/>
        </w:rPr>
        <w:t>2558.4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采用评估方法为</w:t>
      </w:r>
      <w:r w:rsidR="00E26A7D">
        <w:rPr>
          <w:rFonts w:ascii="Arial" w:eastAsia="宋体" w:hAnsi="Arial" w:cs="Arial" w:hint="eastAsia"/>
          <w:sz w:val="24"/>
          <w:szCs w:val="24"/>
        </w:rPr>
        <w:t>比较</w:t>
      </w:r>
      <w:r w:rsidRPr="004C6298">
        <w:rPr>
          <w:rFonts w:ascii="Arial" w:eastAsia="宋体" w:hAnsi="Arial" w:cs="Arial" w:hint="eastAsia"/>
          <w:sz w:val="24"/>
          <w:szCs w:val="24"/>
        </w:rPr>
        <w:t>法、收益法</w:t>
      </w:r>
      <w:r w:rsidR="000F4F3A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评估总值</w:t>
      </w:r>
      <w:r w:rsidR="00E26A7D">
        <w:rPr>
          <w:rFonts w:ascii="Arial" w:eastAsia="宋体" w:hAnsi="Arial" w:cs="Arial" w:hint="eastAsia"/>
          <w:sz w:val="24"/>
          <w:szCs w:val="24"/>
        </w:rPr>
        <w:t>6855.7445</w:t>
      </w:r>
      <w:r w:rsidRPr="004C6298">
        <w:rPr>
          <w:rFonts w:ascii="Arial" w:eastAsia="宋体" w:hAnsi="Arial" w:cs="Arial" w:hint="eastAsia"/>
          <w:sz w:val="24"/>
          <w:szCs w:val="24"/>
        </w:rPr>
        <w:t>万元</w:t>
      </w:r>
      <w:r w:rsidR="000F4F3A">
        <w:rPr>
          <w:rFonts w:ascii="Arial" w:eastAsia="宋体" w:hAnsi="Arial" w:cs="Arial" w:hint="eastAsia"/>
          <w:sz w:val="24"/>
          <w:szCs w:val="24"/>
        </w:rPr>
        <w:t>，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租金水平为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2.2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～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2.7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元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/</w:t>
      </w:r>
      <w:r w:rsidR="00E26A7D" w:rsidRPr="00E26A7D">
        <w:rPr>
          <w:rFonts w:ascii="Arial" w:eastAsia="宋体" w:hAnsi="Arial" w:cs="Arial" w:hint="eastAsia"/>
          <w:sz w:val="24"/>
          <w:szCs w:val="24"/>
        </w:rPr>
        <w:t>平方米•天。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应收评估费金额为：</w:t>
      </w:r>
      <w:r w:rsidR="00E26A7D">
        <w:rPr>
          <w:rFonts w:ascii="Arial" w:eastAsia="宋体" w:hAnsi="Arial" w:cs="Arial" w:hint="eastAsia"/>
          <w:sz w:val="24"/>
          <w:szCs w:val="24"/>
        </w:rPr>
        <w:t>73920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元（人民币），</w:t>
      </w:r>
      <w:r>
        <w:rPr>
          <w:rFonts w:ascii="Arial" w:eastAsia="宋体" w:hAnsi="Arial" w:cs="Arial" w:hint="eastAsia"/>
          <w:sz w:val="24"/>
          <w:szCs w:val="24"/>
        </w:rPr>
        <w:t>本着互利互惠、友好合作的原则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本次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实际收费金额为：</w:t>
      </w:r>
      <w:r w:rsidR="00E26A7D">
        <w:rPr>
          <w:rFonts w:ascii="Arial" w:eastAsia="宋体" w:hAnsi="Arial" w:cs="Arial" w:hint="eastAsia"/>
          <w:sz w:val="24"/>
          <w:szCs w:val="24"/>
        </w:rPr>
        <w:t>25</w:t>
      </w:r>
      <w:r>
        <w:rPr>
          <w:rFonts w:ascii="Arial" w:eastAsia="宋体" w:hAnsi="Arial" w:cs="Arial" w:hint="eastAsia"/>
          <w:sz w:val="24"/>
          <w:szCs w:val="24"/>
        </w:rPr>
        <w:t>000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</w:t>
      </w:r>
      <w:r w:rsidR="00000657">
        <w:rPr>
          <w:rFonts w:ascii="Arial" w:eastAsia="宋体" w:hAnsi="Arial" w:cs="Arial"/>
          <w:sz w:val="24"/>
          <w:szCs w:val="24"/>
        </w:rPr>
        <w:t>大写：人民币</w:t>
      </w:r>
      <w:r w:rsidR="00E26A7D">
        <w:rPr>
          <w:rFonts w:ascii="Arial" w:eastAsia="宋体" w:hAnsi="Arial" w:cs="Arial" w:hint="eastAsia"/>
          <w:sz w:val="24"/>
          <w:szCs w:val="24"/>
        </w:rPr>
        <w:t>贰万伍仟</w:t>
      </w:r>
      <w:r w:rsidR="00000657" w:rsidRPr="0022597A">
        <w:rPr>
          <w:rFonts w:ascii="Arial" w:eastAsia="宋体" w:hAnsi="Arial" w:cs="Arial"/>
          <w:sz w:val="24"/>
          <w:szCs w:val="24"/>
        </w:rPr>
        <w:t>元整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）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E26A7D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E26A7D">
        <w:rPr>
          <w:rFonts w:ascii="Arial" w:eastAsia="宋体" w:hAnsi="Arial" w:cs="Arial" w:hint="eastAsia"/>
          <w:sz w:val="24"/>
          <w:szCs w:val="24"/>
        </w:rPr>
        <w:t>2</w:t>
      </w:r>
      <w:r w:rsidR="000F4F3A">
        <w:rPr>
          <w:rFonts w:ascii="Arial" w:eastAsia="宋体" w:hAnsi="Arial" w:cs="Arial" w:hint="eastAsia"/>
          <w:sz w:val="24"/>
          <w:szCs w:val="24"/>
        </w:rPr>
        <w:t>2</w:t>
      </w:r>
      <w:bookmarkStart w:id="0" w:name="_GoBack"/>
      <w:bookmarkEnd w:id="0"/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北京市丰台区芳城园一区16号楼2层2门配套公建01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D8" w:rsidRDefault="00930BD8" w:rsidP="00552810">
      <w:r>
        <w:separator/>
      </w:r>
    </w:p>
  </w:endnote>
  <w:endnote w:type="continuationSeparator" w:id="0">
    <w:p w:rsidR="00930BD8" w:rsidRDefault="00930BD8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D8" w:rsidRDefault="00930BD8" w:rsidP="00552810">
      <w:r>
        <w:separator/>
      </w:r>
    </w:p>
  </w:footnote>
  <w:footnote w:type="continuationSeparator" w:id="0">
    <w:p w:rsidR="00930BD8" w:rsidRDefault="00930BD8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0F4F3A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C6298"/>
    <w:rsid w:val="00515A2A"/>
    <w:rsid w:val="00546790"/>
    <w:rsid w:val="00552810"/>
    <w:rsid w:val="00577332"/>
    <w:rsid w:val="00753878"/>
    <w:rsid w:val="007D6D92"/>
    <w:rsid w:val="008F73EF"/>
    <w:rsid w:val="009207AA"/>
    <w:rsid w:val="00930BD8"/>
    <w:rsid w:val="00936C4C"/>
    <w:rsid w:val="00995EE4"/>
    <w:rsid w:val="009D2C6B"/>
    <w:rsid w:val="00BD0E5E"/>
    <w:rsid w:val="00BD7ADB"/>
    <w:rsid w:val="00BE64CE"/>
    <w:rsid w:val="00C70987"/>
    <w:rsid w:val="00D2323C"/>
    <w:rsid w:val="00D54082"/>
    <w:rsid w:val="00DB0CEA"/>
    <w:rsid w:val="00E26A7D"/>
    <w:rsid w:val="00E877D3"/>
    <w:rsid w:val="00F1313C"/>
    <w:rsid w:val="00F37F55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27</cp:revision>
  <dcterms:created xsi:type="dcterms:W3CDTF">2018-08-01T01:35:00Z</dcterms:created>
  <dcterms:modified xsi:type="dcterms:W3CDTF">2021-01-22T05:58:00Z</dcterms:modified>
</cp:coreProperties>
</file>