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3D" w:rsidRDefault="00B131D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>
        <w:rPr>
          <w:rFonts w:ascii="Arial Unicode MS" w:eastAsia="仿宋_GB2312" w:hAnsi="Arial Unicode MS" w:hint="eastAsia"/>
          <w:b/>
          <w:sz w:val="36"/>
          <w:szCs w:val="36"/>
        </w:rPr>
        <w:t>29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EC3B3D" w:rsidRDefault="00B131D5" w:rsidP="001A014D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EC3B3D" w:rsidRDefault="00B131D5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01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日提交了《关于发放丹龙常州公司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年上半年度员工绩效工资的申请》（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>
        <w:rPr>
          <w:rFonts w:ascii="Arial Unicode MS" w:eastAsia="仿宋_GB2312" w:hAnsi="Arial Unicode MS" w:hint="eastAsia"/>
          <w:sz w:val="28"/>
          <w:szCs w:val="28"/>
        </w:rPr>
        <w:t>[2018]29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号），申请支付项目公司员工上半年度绩效工资（税前）</w:t>
      </w:r>
      <w:r>
        <w:rPr>
          <w:rFonts w:ascii="Arial Unicode MS" w:eastAsia="仿宋_GB2312" w:hAnsi="Arial Unicode MS" w:hint="eastAsia"/>
          <w:sz w:val="28"/>
          <w:szCs w:val="28"/>
        </w:rPr>
        <w:t>493,419.04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EC3B3D" w:rsidRDefault="00B131D5">
      <w:pPr>
        <w:spacing w:line="360" w:lineRule="auto"/>
        <w:ind w:firstLineChars="600" w:firstLine="1687"/>
        <w:jc w:val="left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丹龙置业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常州有限公司2018年半年度绩效工资表</w:t>
      </w:r>
    </w:p>
    <w:tbl>
      <w:tblPr>
        <w:tblW w:w="6113" w:type="pct"/>
        <w:tblInd w:w="-9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382"/>
        <w:gridCol w:w="930"/>
        <w:gridCol w:w="673"/>
        <w:gridCol w:w="673"/>
        <w:gridCol w:w="1412"/>
        <w:gridCol w:w="718"/>
        <w:gridCol w:w="1322"/>
        <w:gridCol w:w="793"/>
        <w:gridCol w:w="1740"/>
      </w:tblGrid>
      <w:tr w:rsidR="00EC3B3D">
        <w:trPr>
          <w:trHeight w:val="285"/>
          <w:tblHeader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考核天数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出勤天数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绩效工资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在岗系数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应发绩效工资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职级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公司领导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  明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123,889.00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123,889.00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M7-8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公司领导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张玉梅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62,911.00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62,911.00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M6-4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财务管理部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干建萍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36,908.00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36,908.00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P5-4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沈龙锁</w:t>
            </w:r>
            <w:proofErr w:type="gramEnd"/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24,605.00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24,605.00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P4-4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  强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12,585.00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12,585.00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P3-6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  悦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46,702.00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0.97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45,411.89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M6-2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24,627.00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24,627.00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P4-6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原P4-3,2018年5月1日薪资</w:t>
            </w: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  波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11,852.00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11,852.00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P3-5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工程管理部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  源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12,585.00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12,585.00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P3-6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前期管理部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夏  宇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8,797.00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8,797.00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P2-6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成本管理部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张红云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17,285.00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17,285.00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P4-5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原P3-6,2018年5月1日薪资</w:t>
            </w: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成本管理部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徐不畏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24,605.00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24,605.00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P4-4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成本管理部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严  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10,386.00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10,386.00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P3-3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丁  玲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28,454.00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28,454.00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P4-6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450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综合管理部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高钰龙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5,791.00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0.85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4,895.15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P1-5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2018年1月29日转正</w:t>
            </w: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宋  锐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22,681.00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22,681.00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P4-3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朱颖冰</w:t>
            </w:r>
            <w:proofErr w:type="gramEnd"/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6,149.00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6,149.00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P1-7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贾彩婷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8,285.00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8,285.00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P2-5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营销管理部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邓树兰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6,508.00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1.00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6,508.00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P1-6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C3B3D">
        <w:trPr>
          <w:trHeight w:val="285"/>
        </w:trPr>
        <w:tc>
          <w:tcPr>
            <w:tcW w:w="1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合计: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B131D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493,419.04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C3B3D" w:rsidRDefault="00EC3B3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EC3B3D" w:rsidRDefault="00B131D5" w:rsidP="001A014D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上述费用与项目公司现行制度、项目公司与蓝城北方建设管理有</w:t>
      </w:r>
      <w:r>
        <w:rPr>
          <w:rFonts w:ascii="Arial Unicode MS" w:eastAsia="仿宋_GB2312" w:hAnsi="Arial Unicode MS" w:hint="eastAsia"/>
          <w:sz w:val="28"/>
          <w:szCs w:val="28"/>
        </w:rPr>
        <w:lastRenderedPageBreak/>
        <w:t>限公司签订的《房地产项目委托开发管理合同书》的第一章第五条“委托开发管理相关费用”及合同附件三《乙方委派人员薪酬福利标准和支付方式》之约定相符合。</w:t>
      </w:r>
    </w:p>
    <w:p w:rsidR="00EC3B3D" w:rsidRDefault="00B131D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</w:p>
    <w:p w:rsidR="00EC3B3D" w:rsidRDefault="00EC3B3D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</w:p>
    <w:p w:rsidR="00EC3B3D" w:rsidRDefault="00B131D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EC3B3D" w:rsidRDefault="00B131D5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EC3B3D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AC" w:rsidRDefault="006233AC">
      <w:r>
        <w:separator/>
      </w:r>
    </w:p>
  </w:endnote>
  <w:endnote w:type="continuationSeparator" w:id="0">
    <w:p w:rsidR="006233AC" w:rsidRDefault="0062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EC3B3D" w:rsidRDefault="00B131D5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6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6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3B3D" w:rsidRDefault="00EC3B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AC" w:rsidRDefault="006233AC">
      <w:r>
        <w:separator/>
      </w:r>
    </w:p>
  </w:footnote>
  <w:footnote w:type="continuationSeparator" w:id="0">
    <w:p w:rsidR="006233AC" w:rsidRDefault="0062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66739"/>
    <w:rsid w:val="00003BDD"/>
    <w:rsid w:val="000154EF"/>
    <w:rsid w:val="0005104A"/>
    <w:rsid w:val="00090FF9"/>
    <w:rsid w:val="000E087C"/>
    <w:rsid w:val="000F1E1D"/>
    <w:rsid w:val="001A014D"/>
    <w:rsid w:val="001D3C0D"/>
    <w:rsid w:val="001D41E7"/>
    <w:rsid w:val="0021298A"/>
    <w:rsid w:val="00240DC2"/>
    <w:rsid w:val="0025026B"/>
    <w:rsid w:val="002534FF"/>
    <w:rsid w:val="002862C6"/>
    <w:rsid w:val="002E4A85"/>
    <w:rsid w:val="002E6D38"/>
    <w:rsid w:val="003326BC"/>
    <w:rsid w:val="00370BC9"/>
    <w:rsid w:val="003831A6"/>
    <w:rsid w:val="00395A53"/>
    <w:rsid w:val="003A1FC4"/>
    <w:rsid w:val="003D4540"/>
    <w:rsid w:val="003E3188"/>
    <w:rsid w:val="00412334"/>
    <w:rsid w:val="004B07AF"/>
    <w:rsid w:val="00507C60"/>
    <w:rsid w:val="00514095"/>
    <w:rsid w:val="005421E2"/>
    <w:rsid w:val="00561D34"/>
    <w:rsid w:val="00586E5C"/>
    <w:rsid w:val="005B3DC4"/>
    <w:rsid w:val="005D1D04"/>
    <w:rsid w:val="006233AC"/>
    <w:rsid w:val="00626243"/>
    <w:rsid w:val="00652B88"/>
    <w:rsid w:val="0068430D"/>
    <w:rsid w:val="006A1125"/>
    <w:rsid w:val="00743B03"/>
    <w:rsid w:val="007801F1"/>
    <w:rsid w:val="007B283E"/>
    <w:rsid w:val="007B7FE6"/>
    <w:rsid w:val="007F7578"/>
    <w:rsid w:val="00815818"/>
    <w:rsid w:val="00824498"/>
    <w:rsid w:val="008363AA"/>
    <w:rsid w:val="008438F5"/>
    <w:rsid w:val="00851DA7"/>
    <w:rsid w:val="008578A5"/>
    <w:rsid w:val="008B6966"/>
    <w:rsid w:val="009A1B45"/>
    <w:rsid w:val="009C27CB"/>
    <w:rsid w:val="009C5804"/>
    <w:rsid w:val="009D0EF7"/>
    <w:rsid w:val="00A562EF"/>
    <w:rsid w:val="00A66B2A"/>
    <w:rsid w:val="00A67C1F"/>
    <w:rsid w:val="00A864B8"/>
    <w:rsid w:val="00AB07AC"/>
    <w:rsid w:val="00AD2608"/>
    <w:rsid w:val="00B131D5"/>
    <w:rsid w:val="00B431C3"/>
    <w:rsid w:val="00B82F1A"/>
    <w:rsid w:val="00BC6DF4"/>
    <w:rsid w:val="00BD59A2"/>
    <w:rsid w:val="00C0089A"/>
    <w:rsid w:val="00C90196"/>
    <w:rsid w:val="00CC130A"/>
    <w:rsid w:val="00D523C8"/>
    <w:rsid w:val="00D665AD"/>
    <w:rsid w:val="00E419AB"/>
    <w:rsid w:val="00E66739"/>
    <w:rsid w:val="00E727B8"/>
    <w:rsid w:val="00E936CA"/>
    <w:rsid w:val="00EC3B3D"/>
    <w:rsid w:val="00ED2971"/>
    <w:rsid w:val="00F32150"/>
    <w:rsid w:val="00F45E94"/>
    <w:rsid w:val="00F66164"/>
    <w:rsid w:val="00F6729D"/>
    <w:rsid w:val="00F72FD3"/>
    <w:rsid w:val="00FB0879"/>
    <w:rsid w:val="10AB787A"/>
    <w:rsid w:val="10DF05D7"/>
    <w:rsid w:val="13CD2F16"/>
    <w:rsid w:val="19FD67B3"/>
    <w:rsid w:val="23193C94"/>
    <w:rsid w:val="234A7D72"/>
    <w:rsid w:val="2F9C46A6"/>
    <w:rsid w:val="308A5914"/>
    <w:rsid w:val="32290E9A"/>
    <w:rsid w:val="325F73B6"/>
    <w:rsid w:val="39571D58"/>
    <w:rsid w:val="3B32420C"/>
    <w:rsid w:val="40AB21C8"/>
    <w:rsid w:val="41005F27"/>
    <w:rsid w:val="45D44994"/>
    <w:rsid w:val="4C4774C3"/>
    <w:rsid w:val="53600526"/>
    <w:rsid w:val="541808F1"/>
    <w:rsid w:val="5487773F"/>
    <w:rsid w:val="580E3B05"/>
    <w:rsid w:val="641C548F"/>
    <w:rsid w:val="697D6FAD"/>
    <w:rsid w:val="6C5956E3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1245</Characters>
  <Application>Microsoft Office Word</Application>
  <DocSecurity>0</DocSecurity>
  <Lines>10</Lines>
  <Paragraphs>2</Paragraphs>
  <ScaleCrop>false</ScaleCrop>
  <Company>CHINA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5</cp:revision>
  <cp:lastPrinted>2019-12-03T06:11:00Z</cp:lastPrinted>
  <dcterms:created xsi:type="dcterms:W3CDTF">2018-05-25T02:52:00Z</dcterms:created>
  <dcterms:modified xsi:type="dcterms:W3CDTF">2019-12-03T06:11:00Z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