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2FFE" w:rsidRDefault="00862FFE"/>
    <w:p w:rsidR="00862FFE" w:rsidRPr="00862FFE" w:rsidRDefault="00862FFE" w:rsidP="00862FFE"/>
    <w:p w:rsidR="00862FFE" w:rsidRPr="00862FFE" w:rsidRDefault="00862FFE" w:rsidP="00862FFE"/>
    <w:p w:rsidR="00862FFE" w:rsidRPr="00862FFE" w:rsidRDefault="00862FFE" w:rsidP="00862FFE"/>
    <w:p w:rsidR="00862FFE" w:rsidRPr="00862FFE" w:rsidRDefault="00862FFE" w:rsidP="00862FFE"/>
    <w:p w:rsidR="00862FFE" w:rsidRPr="00862FFE" w:rsidRDefault="00862FFE" w:rsidP="00862FFE"/>
    <w:p w:rsidR="00862FFE" w:rsidRDefault="00862FFE" w:rsidP="00862FFE"/>
    <w:p w:rsidR="0038016C" w:rsidRDefault="0038016C" w:rsidP="00862FFE"/>
    <w:p w:rsidR="0038016C" w:rsidRDefault="0038016C" w:rsidP="00862FFE"/>
    <w:p w:rsidR="0038016C" w:rsidRDefault="0038016C" w:rsidP="00862FFE"/>
    <w:p w:rsidR="0038016C" w:rsidRDefault="0038016C" w:rsidP="00862FFE">
      <w:pPr>
        <w:rPr>
          <w:rFonts w:hint="eastAsia"/>
        </w:rPr>
      </w:pPr>
    </w:p>
    <w:p w:rsidR="00862FFE" w:rsidRDefault="00862FFE" w:rsidP="00862FFE"/>
    <w:p w:rsidR="0038016C" w:rsidRDefault="0038016C" w:rsidP="00862FFE">
      <w:pPr>
        <w:rPr>
          <w:rFonts w:hint="eastAsia"/>
        </w:rPr>
      </w:pPr>
    </w:p>
    <w:p w:rsidR="00862FFE" w:rsidRPr="00862FFE" w:rsidRDefault="00862FFE" w:rsidP="00862FFE">
      <w:pPr>
        <w:tabs>
          <w:tab w:val="left" w:pos="3150"/>
        </w:tabs>
        <w:jc w:val="center"/>
        <w:rPr>
          <w:rFonts w:ascii="楷体" w:eastAsia="楷体" w:hAnsi="楷体"/>
          <w:b/>
          <w:color w:val="000000"/>
          <w:sz w:val="52"/>
          <w:szCs w:val="52"/>
        </w:rPr>
      </w:pPr>
      <w:r w:rsidRPr="00862FFE">
        <w:rPr>
          <w:rFonts w:ascii="楷体" w:eastAsia="楷体" w:hAnsi="楷体"/>
          <w:b/>
          <w:color w:val="000000"/>
          <w:sz w:val="52"/>
          <w:szCs w:val="52"/>
        </w:rPr>
        <w:t>XX信托公司股东及关联公司持有的物业及车库资产项目</w:t>
      </w:r>
    </w:p>
    <w:p w:rsidR="00862FFE" w:rsidRDefault="00862FFE" w:rsidP="00862FFE">
      <w:pPr>
        <w:tabs>
          <w:tab w:val="left" w:pos="3150"/>
        </w:tabs>
        <w:jc w:val="center"/>
        <w:rPr>
          <w:rFonts w:ascii="宋体" w:hAnsi="宋体"/>
          <w:sz w:val="36"/>
          <w:szCs w:val="36"/>
        </w:rPr>
      </w:pPr>
    </w:p>
    <w:p w:rsidR="00862FFE" w:rsidRDefault="00862FFE" w:rsidP="00862FFE">
      <w:pPr>
        <w:tabs>
          <w:tab w:val="left" w:pos="3150"/>
        </w:tabs>
        <w:jc w:val="center"/>
        <w:rPr>
          <w:rFonts w:ascii="宋体" w:hAnsi="宋体"/>
          <w:sz w:val="36"/>
          <w:szCs w:val="36"/>
        </w:rPr>
      </w:pPr>
    </w:p>
    <w:p w:rsidR="00862FFE" w:rsidRPr="00862FFE" w:rsidRDefault="00862FFE" w:rsidP="00862FFE">
      <w:pPr>
        <w:tabs>
          <w:tab w:val="left" w:pos="3150"/>
        </w:tabs>
        <w:jc w:val="center"/>
        <w:rPr>
          <w:rFonts w:ascii="楷体" w:eastAsia="楷体" w:hAnsi="楷体"/>
          <w:b/>
          <w:sz w:val="72"/>
          <w:szCs w:val="72"/>
        </w:rPr>
      </w:pPr>
      <w:r w:rsidRPr="00862FFE">
        <w:rPr>
          <w:rFonts w:ascii="楷体" w:eastAsia="楷体" w:hAnsi="楷体" w:hint="eastAsia"/>
          <w:b/>
          <w:sz w:val="72"/>
          <w:szCs w:val="72"/>
        </w:rPr>
        <w:t>投标文件</w:t>
      </w:r>
    </w:p>
    <w:p w:rsidR="00862FFE" w:rsidRDefault="00862FFE" w:rsidP="00862FFE">
      <w:pPr>
        <w:tabs>
          <w:tab w:val="left" w:pos="3150"/>
        </w:tabs>
        <w:rPr>
          <w:rFonts w:ascii="宋体" w:hAnsi="宋体"/>
          <w:sz w:val="36"/>
          <w:szCs w:val="36"/>
        </w:rPr>
      </w:pPr>
      <w:r w:rsidRPr="00862FFE">
        <w:rPr>
          <w:rFonts w:ascii="宋体" w:hAnsi="宋体"/>
          <w:sz w:val="36"/>
          <w:szCs w:val="36"/>
        </w:rPr>
        <w:tab/>
      </w:r>
    </w:p>
    <w:p w:rsidR="00862FFE" w:rsidRDefault="00862FFE" w:rsidP="00862FFE">
      <w:pPr>
        <w:tabs>
          <w:tab w:val="left" w:pos="3150"/>
        </w:tabs>
        <w:rPr>
          <w:rFonts w:ascii="宋体" w:hAnsi="宋体"/>
          <w:sz w:val="36"/>
          <w:szCs w:val="36"/>
        </w:rPr>
      </w:pPr>
    </w:p>
    <w:p w:rsidR="00862FFE" w:rsidRDefault="00862FFE" w:rsidP="00862FFE">
      <w:pPr>
        <w:tabs>
          <w:tab w:val="left" w:pos="3150"/>
        </w:tabs>
        <w:rPr>
          <w:rFonts w:ascii="宋体" w:hAnsi="宋体"/>
          <w:sz w:val="36"/>
          <w:szCs w:val="36"/>
        </w:rPr>
      </w:pPr>
      <w:bookmarkStart w:id="0" w:name="_GoBack"/>
      <w:bookmarkEnd w:id="0"/>
    </w:p>
    <w:p w:rsidR="00862FFE" w:rsidRDefault="00862FFE" w:rsidP="00862FFE">
      <w:pPr>
        <w:tabs>
          <w:tab w:val="left" w:pos="3150"/>
        </w:tabs>
        <w:rPr>
          <w:rFonts w:ascii="宋体" w:hAnsi="宋体"/>
          <w:sz w:val="36"/>
          <w:szCs w:val="36"/>
        </w:rPr>
      </w:pPr>
    </w:p>
    <w:p w:rsidR="00D55FF1" w:rsidRPr="00D55FF1" w:rsidRDefault="00D55FF1" w:rsidP="0066482B">
      <w:pPr>
        <w:spacing w:line="360" w:lineRule="auto"/>
        <w:ind w:right="600"/>
        <w:jc w:val="right"/>
        <w:rPr>
          <w:rFonts w:ascii="楷体" w:eastAsia="楷体" w:hAnsi="楷体"/>
          <w:b/>
          <w:color w:val="000000"/>
          <w:sz w:val="32"/>
          <w:szCs w:val="32"/>
        </w:rPr>
      </w:pPr>
      <w:r w:rsidRPr="00D55FF1">
        <w:rPr>
          <w:rFonts w:ascii="楷体" w:eastAsia="楷体" w:hAnsi="楷体" w:hint="eastAsia"/>
          <w:b/>
          <w:color w:val="000000"/>
          <w:sz w:val="32"/>
          <w:szCs w:val="32"/>
        </w:rPr>
        <w:t>投标人名称：</w:t>
      </w:r>
      <w:proofErr w:type="gramStart"/>
      <w:r w:rsidRPr="00D55FF1">
        <w:rPr>
          <w:rFonts w:ascii="楷体" w:eastAsia="楷体" w:hAnsi="楷体" w:hint="eastAsia"/>
          <w:b/>
          <w:color w:val="000000"/>
          <w:sz w:val="32"/>
          <w:szCs w:val="32"/>
          <w:u w:val="single"/>
        </w:rPr>
        <w:t>北京康正宏</w:t>
      </w:r>
      <w:proofErr w:type="gramEnd"/>
      <w:r w:rsidRPr="00D55FF1">
        <w:rPr>
          <w:rFonts w:ascii="楷体" w:eastAsia="楷体" w:hAnsi="楷体" w:hint="eastAsia"/>
          <w:b/>
          <w:color w:val="000000"/>
          <w:sz w:val="32"/>
          <w:szCs w:val="32"/>
          <w:u w:val="single"/>
        </w:rPr>
        <w:t>基房地产评估有限公司</w:t>
      </w:r>
    </w:p>
    <w:p w:rsidR="0066482B" w:rsidRPr="0066482B" w:rsidRDefault="00D55FF1" w:rsidP="0066482B">
      <w:pPr>
        <w:spacing w:line="360" w:lineRule="auto"/>
        <w:ind w:right="560" w:firstLineChars="300" w:firstLine="964"/>
        <w:rPr>
          <w:rFonts w:ascii="楷体" w:eastAsia="楷体" w:hAnsi="楷体"/>
          <w:b/>
          <w:color w:val="000000"/>
          <w:sz w:val="32"/>
          <w:szCs w:val="32"/>
          <w:u w:val="single"/>
        </w:rPr>
      </w:pPr>
      <w:r w:rsidRPr="00D55FF1">
        <w:rPr>
          <w:rFonts w:ascii="楷体" w:eastAsia="楷体" w:hAnsi="楷体" w:hint="eastAsia"/>
          <w:b/>
          <w:color w:val="000000"/>
          <w:sz w:val="32"/>
          <w:szCs w:val="32"/>
        </w:rPr>
        <w:t>法定代表人：</w:t>
      </w:r>
      <w:r w:rsidRPr="00D55FF1">
        <w:rPr>
          <w:rFonts w:ascii="楷体" w:eastAsia="楷体" w:hAnsi="楷体" w:hint="eastAsia"/>
          <w:b/>
          <w:color w:val="000000"/>
          <w:sz w:val="32"/>
          <w:szCs w:val="32"/>
          <w:u w:val="single"/>
        </w:rPr>
        <w:t xml:space="preserve"> </w:t>
      </w:r>
      <w:r w:rsidR="0066482B">
        <w:rPr>
          <w:rFonts w:ascii="楷体" w:eastAsia="楷体" w:hAnsi="楷体"/>
          <w:b/>
          <w:color w:val="000000"/>
          <w:sz w:val="32"/>
          <w:szCs w:val="32"/>
          <w:u w:val="single"/>
        </w:rPr>
        <w:t xml:space="preserve">  </w:t>
      </w:r>
      <w:r w:rsidRPr="00D55FF1">
        <w:rPr>
          <w:rFonts w:ascii="楷体" w:eastAsia="楷体" w:hAnsi="楷体" w:hint="eastAsia"/>
          <w:b/>
          <w:color w:val="000000"/>
          <w:sz w:val="32"/>
          <w:szCs w:val="32"/>
          <w:u w:val="single"/>
        </w:rPr>
        <w:t xml:space="preserve"> </w:t>
      </w:r>
      <w:r w:rsidRPr="00D55FF1">
        <w:rPr>
          <w:rFonts w:ascii="楷体" w:eastAsia="楷体" w:hAnsi="楷体"/>
          <w:b/>
          <w:color w:val="000000"/>
          <w:sz w:val="32"/>
          <w:szCs w:val="32"/>
          <w:u w:val="single"/>
        </w:rPr>
        <w:t xml:space="preserve">          </w:t>
      </w:r>
      <w:r>
        <w:rPr>
          <w:rFonts w:ascii="楷体" w:eastAsia="楷体" w:hAnsi="楷体"/>
          <w:b/>
          <w:color w:val="000000"/>
          <w:sz w:val="32"/>
          <w:szCs w:val="32"/>
          <w:u w:val="single"/>
        </w:rPr>
        <w:t xml:space="preserve">  </w:t>
      </w:r>
      <w:r w:rsidR="0066482B">
        <w:rPr>
          <w:rFonts w:ascii="楷体" w:eastAsia="楷体" w:hAnsi="楷体"/>
          <w:b/>
          <w:color w:val="000000"/>
          <w:sz w:val="32"/>
          <w:szCs w:val="32"/>
          <w:u w:val="single"/>
        </w:rPr>
        <w:t xml:space="preserve">  </w:t>
      </w:r>
      <w:r>
        <w:rPr>
          <w:rFonts w:ascii="楷体" w:eastAsia="楷体" w:hAnsi="楷体"/>
          <w:b/>
          <w:color w:val="000000"/>
          <w:sz w:val="32"/>
          <w:szCs w:val="32"/>
          <w:u w:val="single"/>
        </w:rPr>
        <w:t xml:space="preserve">    </w:t>
      </w:r>
      <w:r w:rsidR="0066482B">
        <w:rPr>
          <w:rFonts w:ascii="楷体" w:eastAsia="楷体" w:hAnsi="楷体"/>
          <w:b/>
          <w:color w:val="000000"/>
          <w:sz w:val="32"/>
          <w:szCs w:val="32"/>
          <w:u w:val="single"/>
        </w:rPr>
        <w:t xml:space="preserve">   </w:t>
      </w:r>
      <w:r w:rsidRPr="00D55FF1">
        <w:rPr>
          <w:rFonts w:ascii="楷体" w:eastAsia="楷体" w:hAnsi="楷体"/>
          <w:b/>
          <w:color w:val="000000"/>
          <w:sz w:val="32"/>
          <w:szCs w:val="32"/>
          <w:u w:val="single"/>
        </w:rPr>
        <w:t xml:space="preserve">  </w:t>
      </w:r>
      <w:r w:rsidR="0066482B">
        <w:rPr>
          <w:rFonts w:ascii="楷体" w:eastAsia="楷体" w:hAnsi="楷体"/>
          <w:b/>
          <w:color w:val="000000"/>
          <w:sz w:val="32"/>
          <w:szCs w:val="32"/>
          <w:u w:val="single"/>
        </w:rPr>
        <w:t xml:space="preserve">   </w:t>
      </w:r>
      <w:r w:rsidRPr="00D55FF1">
        <w:rPr>
          <w:rFonts w:ascii="楷体" w:eastAsia="楷体" w:hAnsi="楷体"/>
          <w:b/>
          <w:color w:val="000000"/>
          <w:sz w:val="32"/>
          <w:szCs w:val="32"/>
          <w:u w:val="single"/>
        </w:rPr>
        <w:t xml:space="preserve"> </w:t>
      </w:r>
    </w:p>
    <w:p w:rsidR="00862FFE" w:rsidRPr="00D55FF1" w:rsidRDefault="00D55FF1" w:rsidP="0066482B">
      <w:pPr>
        <w:tabs>
          <w:tab w:val="left" w:pos="3150"/>
        </w:tabs>
        <w:ind w:firstLineChars="300" w:firstLine="964"/>
        <w:rPr>
          <w:rFonts w:ascii="楷体" w:eastAsia="楷体" w:hAnsi="楷体"/>
          <w:b/>
          <w:color w:val="000000"/>
          <w:sz w:val="32"/>
          <w:szCs w:val="32"/>
        </w:rPr>
        <w:sectPr w:rsidR="00862FFE" w:rsidRPr="00D55FF1">
          <w:footerReference w:type="default" r:id="rId8"/>
          <w:headerReference w:type="first" r:id="rId9"/>
          <w:pgSz w:w="11906" w:h="16838"/>
          <w:pgMar w:top="1440" w:right="1800" w:bottom="1440" w:left="1800" w:header="851" w:footer="992" w:gutter="0"/>
          <w:cols w:space="425"/>
          <w:docGrid w:type="lines" w:linePitch="312"/>
        </w:sectPr>
      </w:pPr>
      <w:r w:rsidRPr="00D55FF1">
        <w:rPr>
          <w:rFonts w:ascii="楷体" w:eastAsia="楷体" w:hAnsi="楷体" w:hint="eastAsia"/>
          <w:b/>
          <w:color w:val="000000"/>
          <w:sz w:val="32"/>
          <w:szCs w:val="32"/>
        </w:rPr>
        <w:t xml:space="preserve">日 </w:t>
      </w:r>
      <w:r w:rsidRPr="00D55FF1">
        <w:rPr>
          <w:rFonts w:ascii="楷体" w:eastAsia="楷体" w:hAnsi="楷体"/>
          <w:b/>
          <w:color w:val="000000"/>
          <w:sz w:val="32"/>
          <w:szCs w:val="32"/>
        </w:rPr>
        <w:t xml:space="preserve">     </w:t>
      </w:r>
      <w:r w:rsidRPr="00D55FF1">
        <w:rPr>
          <w:rFonts w:ascii="楷体" w:eastAsia="楷体" w:hAnsi="楷体" w:hint="eastAsia"/>
          <w:b/>
          <w:color w:val="000000"/>
          <w:sz w:val="32"/>
          <w:szCs w:val="32"/>
        </w:rPr>
        <w:t>期：</w:t>
      </w:r>
      <w:r w:rsidRPr="0066482B">
        <w:rPr>
          <w:rFonts w:ascii="楷体" w:eastAsia="楷体" w:hAnsi="楷体" w:hint="eastAsia"/>
          <w:b/>
          <w:color w:val="000000"/>
          <w:sz w:val="32"/>
          <w:szCs w:val="32"/>
          <w:u w:val="single"/>
        </w:rPr>
        <w:t xml:space="preserve"> </w:t>
      </w:r>
      <w:r w:rsidR="0066482B" w:rsidRPr="0066482B">
        <w:rPr>
          <w:rFonts w:ascii="楷体" w:eastAsia="楷体" w:hAnsi="楷体"/>
          <w:b/>
          <w:color w:val="000000"/>
          <w:sz w:val="32"/>
          <w:szCs w:val="32"/>
          <w:u w:val="single"/>
        </w:rPr>
        <w:t xml:space="preserve"> </w:t>
      </w:r>
      <w:r w:rsidR="0066482B">
        <w:rPr>
          <w:rFonts w:ascii="楷体" w:eastAsia="楷体" w:hAnsi="楷体"/>
          <w:b/>
          <w:color w:val="000000"/>
          <w:sz w:val="32"/>
          <w:szCs w:val="32"/>
          <w:u w:val="single"/>
        </w:rPr>
        <w:t xml:space="preserve">      </w:t>
      </w:r>
      <w:r w:rsidRPr="00D55FF1">
        <w:rPr>
          <w:rFonts w:ascii="楷体" w:eastAsia="楷体" w:hAnsi="楷体"/>
          <w:b/>
          <w:color w:val="000000"/>
          <w:sz w:val="32"/>
          <w:szCs w:val="32"/>
          <w:u w:val="single"/>
        </w:rPr>
        <w:t>2018年7月31日</w:t>
      </w:r>
      <w:r>
        <w:rPr>
          <w:rFonts w:ascii="楷体" w:eastAsia="楷体" w:hAnsi="楷体" w:hint="eastAsia"/>
          <w:b/>
          <w:color w:val="000000"/>
          <w:sz w:val="32"/>
          <w:szCs w:val="32"/>
          <w:u w:val="single"/>
        </w:rPr>
        <w:t xml:space="preserve"> </w:t>
      </w:r>
      <w:r w:rsidR="0066482B">
        <w:rPr>
          <w:rFonts w:ascii="楷体" w:eastAsia="楷体" w:hAnsi="楷体"/>
          <w:b/>
          <w:color w:val="000000"/>
          <w:sz w:val="32"/>
          <w:szCs w:val="32"/>
          <w:u w:val="single"/>
        </w:rPr>
        <w:t xml:space="preserve">   </w:t>
      </w:r>
      <w:r>
        <w:rPr>
          <w:rFonts w:ascii="楷体" w:eastAsia="楷体" w:hAnsi="楷体"/>
          <w:b/>
          <w:color w:val="000000"/>
          <w:sz w:val="32"/>
          <w:szCs w:val="32"/>
          <w:u w:val="single"/>
        </w:rPr>
        <w:t xml:space="preserve">  </w:t>
      </w:r>
      <w:r w:rsidR="0066482B">
        <w:rPr>
          <w:rFonts w:ascii="楷体" w:eastAsia="楷体" w:hAnsi="楷体"/>
          <w:b/>
          <w:color w:val="000000"/>
          <w:sz w:val="32"/>
          <w:szCs w:val="32"/>
          <w:u w:val="single"/>
        </w:rPr>
        <w:t xml:space="preserve"> </w:t>
      </w:r>
    </w:p>
    <w:p w:rsidR="00862FFE" w:rsidRPr="00862FFE" w:rsidRDefault="00862FFE" w:rsidP="00862FFE">
      <w:pPr>
        <w:tabs>
          <w:tab w:val="left" w:pos="1830"/>
        </w:tabs>
        <w:jc w:val="center"/>
        <w:rPr>
          <w:b/>
          <w:sz w:val="36"/>
          <w:szCs w:val="36"/>
        </w:rPr>
      </w:pPr>
      <w:r w:rsidRPr="00862FFE">
        <w:rPr>
          <w:rFonts w:hint="eastAsia"/>
          <w:b/>
          <w:sz w:val="36"/>
          <w:szCs w:val="36"/>
        </w:rPr>
        <w:lastRenderedPageBreak/>
        <w:t>目录</w:t>
      </w:r>
    </w:p>
    <w:p w:rsidR="00AF141B" w:rsidRPr="00862FFE" w:rsidRDefault="00862FFE" w:rsidP="00862FFE">
      <w:pPr>
        <w:tabs>
          <w:tab w:val="left" w:pos="1830"/>
        </w:tabs>
      </w:pPr>
      <w:r>
        <w:tab/>
      </w:r>
    </w:p>
    <w:sdt>
      <w:sdtPr>
        <w:rPr>
          <w:rFonts w:ascii="Times New Roman" w:eastAsia="宋体" w:hAnsi="Times New Roman" w:cs="Times New Roman"/>
          <w:color w:val="auto"/>
          <w:kern w:val="2"/>
          <w:sz w:val="21"/>
          <w:szCs w:val="24"/>
          <w:lang w:val="zh-CN"/>
        </w:rPr>
        <w:id w:val="-253981940"/>
        <w:docPartObj>
          <w:docPartGallery w:val="Table of Contents"/>
          <w:docPartUnique/>
        </w:docPartObj>
      </w:sdtPr>
      <w:sdtEndPr>
        <w:rPr>
          <w:b/>
          <w:bCs/>
        </w:rPr>
      </w:sdtEndPr>
      <w:sdtContent>
        <w:p w:rsidR="00AF141B" w:rsidRDefault="00AF141B">
          <w:pPr>
            <w:pStyle w:val="TOC"/>
          </w:pPr>
        </w:p>
        <w:p w:rsidR="00F14B8B" w:rsidRDefault="00AF141B">
          <w:pPr>
            <w:pStyle w:val="TOC1"/>
            <w:tabs>
              <w:tab w:val="left" w:pos="840"/>
              <w:tab w:val="right" w:leader="dot" w:pos="8296"/>
            </w:tabs>
            <w:rPr>
              <w:rFonts w:asciiTheme="minorHAnsi" w:eastAsiaTheme="minorEastAsia" w:hAnsiTheme="minorHAnsi" w:cstheme="minorBidi"/>
              <w:noProof/>
              <w:szCs w:val="22"/>
            </w:rPr>
          </w:pPr>
          <w:r>
            <w:rPr>
              <w:b/>
              <w:bCs/>
              <w:lang w:val="zh-CN"/>
            </w:rPr>
            <w:fldChar w:fldCharType="begin"/>
          </w:r>
          <w:r>
            <w:rPr>
              <w:b/>
              <w:bCs/>
              <w:lang w:val="zh-CN"/>
            </w:rPr>
            <w:instrText xml:space="preserve"> TOC \o "1-3" \h \z \u </w:instrText>
          </w:r>
          <w:r>
            <w:rPr>
              <w:b/>
              <w:bCs/>
              <w:lang w:val="zh-CN"/>
            </w:rPr>
            <w:fldChar w:fldCharType="separate"/>
          </w:r>
          <w:hyperlink w:anchor="_Toc520890607" w:history="1">
            <w:r w:rsidR="00F14B8B" w:rsidRPr="00D22451">
              <w:rPr>
                <w:rStyle w:val="a8"/>
                <w:noProof/>
              </w:rPr>
              <w:t>一、</w:t>
            </w:r>
            <w:r w:rsidR="00F14B8B">
              <w:rPr>
                <w:rFonts w:asciiTheme="minorHAnsi" w:eastAsiaTheme="minorEastAsia" w:hAnsiTheme="minorHAnsi" w:cstheme="minorBidi"/>
                <w:noProof/>
                <w:szCs w:val="22"/>
              </w:rPr>
              <w:tab/>
            </w:r>
            <w:r w:rsidR="00F14B8B" w:rsidRPr="00D22451">
              <w:rPr>
                <w:rStyle w:val="a8"/>
                <w:noProof/>
              </w:rPr>
              <w:t>致</w:t>
            </w:r>
            <w:r w:rsidR="00F14B8B" w:rsidRPr="00D22451">
              <w:rPr>
                <w:rStyle w:val="a8"/>
                <w:noProof/>
              </w:rPr>
              <w:t xml:space="preserve"> </w:t>
            </w:r>
            <w:r w:rsidR="00F14B8B" w:rsidRPr="00D22451">
              <w:rPr>
                <w:rStyle w:val="a8"/>
                <w:noProof/>
              </w:rPr>
              <w:t>谢</w:t>
            </w:r>
            <w:r w:rsidR="00F14B8B" w:rsidRPr="00D22451">
              <w:rPr>
                <w:rStyle w:val="a8"/>
                <w:noProof/>
              </w:rPr>
              <w:t xml:space="preserve"> </w:t>
            </w:r>
            <w:r w:rsidR="00F14B8B" w:rsidRPr="00D22451">
              <w:rPr>
                <w:rStyle w:val="a8"/>
                <w:noProof/>
              </w:rPr>
              <w:t>函</w:t>
            </w:r>
            <w:r w:rsidR="00F14B8B">
              <w:rPr>
                <w:noProof/>
                <w:webHidden/>
              </w:rPr>
              <w:tab/>
            </w:r>
            <w:r w:rsidR="00F14B8B">
              <w:rPr>
                <w:noProof/>
                <w:webHidden/>
              </w:rPr>
              <w:fldChar w:fldCharType="begin"/>
            </w:r>
            <w:r w:rsidR="00F14B8B">
              <w:rPr>
                <w:noProof/>
                <w:webHidden/>
              </w:rPr>
              <w:instrText xml:space="preserve"> PAGEREF _Toc520890607 \h </w:instrText>
            </w:r>
            <w:r w:rsidR="00F14B8B">
              <w:rPr>
                <w:noProof/>
                <w:webHidden/>
              </w:rPr>
            </w:r>
            <w:r w:rsidR="00F14B8B">
              <w:rPr>
                <w:noProof/>
                <w:webHidden/>
              </w:rPr>
              <w:fldChar w:fldCharType="separate"/>
            </w:r>
            <w:r w:rsidR="0038016C">
              <w:rPr>
                <w:noProof/>
                <w:webHidden/>
              </w:rPr>
              <w:t>1</w:t>
            </w:r>
            <w:r w:rsidR="00F14B8B">
              <w:rPr>
                <w:noProof/>
                <w:webHidden/>
              </w:rPr>
              <w:fldChar w:fldCharType="end"/>
            </w:r>
          </w:hyperlink>
        </w:p>
        <w:p w:rsidR="00F14B8B" w:rsidRDefault="00866E36">
          <w:pPr>
            <w:pStyle w:val="TOC1"/>
            <w:tabs>
              <w:tab w:val="left" w:pos="840"/>
              <w:tab w:val="right" w:leader="dot" w:pos="8296"/>
            </w:tabs>
            <w:rPr>
              <w:rFonts w:asciiTheme="minorHAnsi" w:eastAsiaTheme="minorEastAsia" w:hAnsiTheme="minorHAnsi" w:cstheme="minorBidi"/>
              <w:noProof/>
              <w:szCs w:val="22"/>
            </w:rPr>
          </w:pPr>
          <w:hyperlink w:anchor="_Toc520890608" w:history="1">
            <w:r w:rsidR="00F14B8B" w:rsidRPr="00D22451">
              <w:rPr>
                <w:rStyle w:val="a8"/>
                <w:noProof/>
              </w:rPr>
              <w:t>二、</w:t>
            </w:r>
            <w:r w:rsidR="00F14B8B">
              <w:rPr>
                <w:rFonts w:asciiTheme="minorHAnsi" w:eastAsiaTheme="minorEastAsia" w:hAnsiTheme="minorHAnsi" w:cstheme="minorBidi"/>
                <w:noProof/>
                <w:szCs w:val="22"/>
              </w:rPr>
              <w:tab/>
            </w:r>
            <w:r w:rsidR="00F14B8B" w:rsidRPr="00D22451">
              <w:rPr>
                <w:rStyle w:val="a8"/>
                <w:noProof/>
              </w:rPr>
              <w:t>企业简介及实力</w:t>
            </w:r>
            <w:r w:rsidR="00F14B8B">
              <w:rPr>
                <w:noProof/>
                <w:webHidden/>
              </w:rPr>
              <w:tab/>
            </w:r>
            <w:r w:rsidR="00F14B8B">
              <w:rPr>
                <w:noProof/>
                <w:webHidden/>
              </w:rPr>
              <w:fldChar w:fldCharType="begin"/>
            </w:r>
            <w:r w:rsidR="00F14B8B">
              <w:rPr>
                <w:noProof/>
                <w:webHidden/>
              </w:rPr>
              <w:instrText xml:space="preserve"> PAGEREF _Toc520890608 \h </w:instrText>
            </w:r>
            <w:r w:rsidR="00F14B8B">
              <w:rPr>
                <w:noProof/>
                <w:webHidden/>
              </w:rPr>
            </w:r>
            <w:r w:rsidR="00F14B8B">
              <w:rPr>
                <w:noProof/>
                <w:webHidden/>
              </w:rPr>
              <w:fldChar w:fldCharType="separate"/>
            </w:r>
            <w:r w:rsidR="0038016C">
              <w:rPr>
                <w:noProof/>
                <w:webHidden/>
              </w:rPr>
              <w:t>2</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09" w:history="1">
            <w:r w:rsidR="00F14B8B" w:rsidRPr="00D22451">
              <w:rPr>
                <w:rStyle w:val="a8"/>
                <w:rFonts w:ascii="宋体" w:hAnsi="宋体"/>
                <w:noProof/>
              </w:rPr>
              <w:t>(一)</w:t>
            </w:r>
            <w:r w:rsidR="00F14B8B">
              <w:rPr>
                <w:rFonts w:asciiTheme="minorHAnsi" w:eastAsiaTheme="minorEastAsia" w:hAnsiTheme="minorHAnsi" w:cstheme="minorBidi"/>
                <w:noProof/>
                <w:szCs w:val="22"/>
              </w:rPr>
              <w:tab/>
            </w:r>
            <w:r w:rsidR="00F14B8B" w:rsidRPr="00D22451">
              <w:rPr>
                <w:rStyle w:val="a8"/>
                <w:rFonts w:ascii="宋体" w:hAnsi="宋体"/>
                <w:noProof/>
              </w:rPr>
              <w:t>公司概况</w:t>
            </w:r>
            <w:r w:rsidR="00F14B8B">
              <w:rPr>
                <w:noProof/>
                <w:webHidden/>
              </w:rPr>
              <w:tab/>
            </w:r>
            <w:r w:rsidR="00F14B8B">
              <w:rPr>
                <w:noProof/>
                <w:webHidden/>
              </w:rPr>
              <w:fldChar w:fldCharType="begin"/>
            </w:r>
            <w:r w:rsidR="00F14B8B">
              <w:rPr>
                <w:noProof/>
                <w:webHidden/>
              </w:rPr>
              <w:instrText xml:space="preserve"> PAGEREF _Toc520890609 \h </w:instrText>
            </w:r>
            <w:r w:rsidR="00F14B8B">
              <w:rPr>
                <w:noProof/>
                <w:webHidden/>
              </w:rPr>
            </w:r>
            <w:r w:rsidR="00F14B8B">
              <w:rPr>
                <w:noProof/>
                <w:webHidden/>
              </w:rPr>
              <w:fldChar w:fldCharType="separate"/>
            </w:r>
            <w:r w:rsidR="0038016C">
              <w:rPr>
                <w:noProof/>
                <w:webHidden/>
              </w:rPr>
              <w:t>2</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10" w:history="1">
            <w:r w:rsidR="00F14B8B" w:rsidRPr="00D22451">
              <w:rPr>
                <w:rStyle w:val="a8"/>
                <w:rFonts w:ascii="宋体" w:hAnsi="宋体"/>
                <w:noProof/>
              </w:rPr>
              <w:t>(二)</w:t>
            </w:r>
            <w:r w:rsidR="00F14B8B">
              <w:rPr>
                <w:rFonts w:asciiTheme="minorHAnsi" w:eastAsiaTheme="minorEastAsia" w:hAnsiTheme="minorHAnsi" w:cstheme="minorBidi"/>
                <w:noProof/>
                <w:szCs w:val="22"/>
              </w:rPr>
              <w:tab/>
            </w:r>
            <w:r w:rsidR="00F14B8B" w:rsidRPr="00D22451">
              <w:rPr>
                <w:rStyle w:val="a8"/>
                <w:rFonts w:ascii="宋体" w:hAnsi="宋体"/>
                <w:noProof/>
              </w:rPr>
              <w:t>精英团队</w:t>
            </w:r>
            <w:r w:rsidR="00F14B8B">
              <w:rPr>
                <w:noProof/>
                <w:webHidden/>
              </w:rPr>
              <w:tab/>
            </w:r>
            <w:r w:rsidR="00F14B8B">
              <w:rPr>
                <w:noProof/>
                <w:webHidden/>
              </w:rPr>
              <w:fldChar w:fldCharType="begin"/>
            </w:r>
            <w:r w:rsidR="00F14B8B">
              <w:rPr>
                <w:noProof/>
                <w:webHidden/>
              </w:rPr>
              <w:instrText xml:space="preserve"> PAGEREF _Toc520890610 \h </w:instrText>
            </w:r>
            <w:r w:rsidR="00F14B8B">
              <w:rPr>
                <w:noProof/>
                <w:webHidden/>
              </w:rPr>
            </w:r>
            <w:r w:rsidR="00F14B8B">
              <w:rPr>
                <w:noProof/>
                <w:webHidden/>
              </w:rPr>
              <w:fldChar w:fldCharType="separate"/>
            </w:r>
            <w:r w:rsidR="0038016C">
              <w:rPr>
                <w:noProof/>
                <w:webHidden/>
              </w:rPr>
              <w:t>4</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11" w:history="1">
            <w:r w:rsidR="00F14B8B" w:rsidRPr="00D22451">
              <w:rPr>
                <w:rStyle w:val="a8"/>
                <w:rFonts w:ascii="宋体" w:hAnsi="宋体"/>
                <w:noProof/>
              </w:rPr>
              <w:t>(三)</w:t>
            </w:r>
            <w:r w:rsidR="00F14B8B">
              <w:rPr>
                <w:rFonts w:asciiTheme="minorHAnsi" w:eastAsiaTheme="minorEastAsia" w:hAnsiTheme="minorHAnsi" w:cstheme="minorBidi"/>
                <w:noProof/>
                <w:szCs w:val="22"/>
              </w:rPr>
              <w:tab/>
            </w:r>
            <w:r w:rsidR="00F14B8B" w:rsidRPr="00D22451">
              <w:rPr>
                <w:rStyle w:val="a8"/>
                <w:rFonts w:ascii="宋体" w:hAnsi="宋体"/>
                <w:noProof/>
              </w:rPr>
              <w:t>组织架构及部门职责</w:t>
            </w:r>
            <w:r w:rsidR="00F14B8B">
              <w:rPr>
                <w:noProof/>
                <w:webHidden/>
              </w:rPr>
              <w:tab/>
            </w:r>
            <w:r w:rsidR="00F14B8B">
              <w:rPr>
                <w:noProof/>
                <w:webHidden/>
              </w:rPr>
              <w:fldChar w:fldCharType="begin"/>
            </w:r>
            <w:r w:rsidR="00F14B8B">
              <w:rPr>
                <w:noProof/>
                <w:webHidden/>
              </w:rPr>
              <w:instrText xml:space="preserve"> PAGEREF _Toc520890611 \h </w:instrText>
            </w:r>
            <w:r w:rsidR="00F14B8B">
              <w:rPr>
                <w:noProof/>
                <w:webHidden/>
              </w:rPr>
            </w:r>
            <w:r w:rsidR="00F14B8B">
              <w:rPr>
                <w:noProof/>
                <w:webHidden/>
              </w:rPr>
              <w:fldChar w:fldCharType="separate"/>
            </w:r>
            <w:r w:rsidR="0038016C">
              <w:rPr>
                <w:noProof/>
                <w:webHidden/>
              </w:rPr>
              <w:t>7</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12" w:history="1">
            <w:r w:rsidR="00F14B8B" w:rsidRPr="00D22451">
              <w:rPr>
                <w:rStyle w:val="a8"/>
                <w:rFonts w:ascii="宋体" w:hAnsi="宋体"/>
                <w:noProof/>
              </w:rPr>
              <w:t>(四)</w:t>
            </w:r>
            <w:r w:rsidR="00F14B8B">
              <w:rPr>
                <w:rFonts w:asciiTheme="minorHAnsi" w:eastAsiaTheme="minorEastAsia" w:hAnsiTheme="minorHAnsi" w:cstheme="minorBidi"/>
                <w:noProof/>
                <w:szCs w:val="22"/>
              </w:rPr>
              <w:tab/>
            </w:r>
            <w:r w:rsidR="00F14B8B" w:rsidRPr="00D22451">
              <w:rPr>
                <w:rStyle w:val="a8"/>
                <w:rFonts w:ascii="宋体" w:hAnsi="宋体"/>
                <w:noProof/>
              </w:rPr>
              <w:t>行业排名</w:t>
            </w:r>
            <w:r w:rsidR="00F14B8B">
              <w:rPr>
                <w:noProof/>
                <w:webHidden/>
              </w:rPr>
              <w:tab/>
            </w:r>
            <w:r w:rsidR="00F14B8B">
              <w:rPr>
                <w:noProof/>
                <w:webHidden/>
              </w:rPr>
              <w:fldChar w:fldCharType="begin"/>
            </w:r>
            <w:r w:rsidR="00F14B8B">
              <w:rPr>
                <w:noProof/>
                <w:webHidden/>
              </w:rPr>
              <w:instrText xml:space="preserve"> PAGEREF _Toc520890612 \h </w:instrText>
            </w:r>
            <w:r w:rsidR="00F14B8B">
              <w:rPr>
                <w:noProof/>
                <w:webHidden/>
              </w:rPr>
            </w:r>
            <w:r w:rsidR="00F14B8B">
              <w:rPr>
                <w:noProof/>
                <w:webHidden/>
              </w:rPr>
              <w:fldChar w:fldCharType="separate"/>
            </w:r>
            <w:r w:rsidR="0038016C">
              <w:rPr>
                <w:noProof/>
                <w:webHidden/>
              </w:rPr>
              <w:t>9</w:t>
            </w:r>
            <w:r w:rsidR="00F14B8B">
              <w:rPr>
                <w:noProof/>
                <w:webHidden/>
              </w:rPr>
              <w:fldChar w:fldCharType="end"/>
            </w:r>
          </w:hyperlink>
        </w:p>
        <w:p w:rsidR="00F14B8B" w:rsidRDefault="00866E36">
          <w:pPr>
            <w:pStyle w:val="TOC2"/>
            <w:tabs>
              <w:tab w:val="left" w:pos="1050"/>
              <w:tab w:val="right" w:leader="dot" w:pos="8296"/>
            </w:tabs>
            <w:rPr>
              <w:rFonts w:asciiTheme="minorHAnsi" w:eastAsiaTheme="minorEastAsia" w:hAnsiTheme="minorHAnsi" w:cstheme="minorBidi"/>
              <w:noProof/>
              <w:szCs w:val="22"/>
            </w:rPr>
          </w:pPr>
          <w:hyperlink w:anchor="_Toc520890613" w:history="1">
            <w:r w:rsidR="00F14B8B" w:rsidRPr="00D22451">
              <w:rPr>
                <w:rStyle w:val="a8"/>
                <w:noProof/>
              </w:rPr>
              <w:t>(</w:t>
            </w:r>
            <w:r w:rsidR="00F14B8B" w:rsidRPr="00D22451">
              <w:rPr>
                <w:rStyle w:val="a8"/>
                <w:noProof/>
              </w:rPr>
              <w:t>五</w:t>
            </w:r>
            <w:r w:rsidR="00F14B8B" w:rsidRPr="00D22451">
              <w:rPr>
                <w:rStyle w:val="a8"/>
                <w:noProof/>
              </w:rPr>
              <w:t>)</w:t>
            </w:r>
            <w:r w:rsidR="00F14B8B">
              <w:rPr>
                <w:rFonts w:asciiTheme="minorHAnsi" w:eastAsiaTheme="minorEastAsia" w:hAnsiTheme="minorHAnsi" w:cstheme="minorBidi"/>
                <w:noProof/>
                <w:szCs w:val="22"/>
              </w:rPr>
              <w:tab/>
            </w:r>
            <w:r w:rsidR="00F14B8B" w:rsidRPr="00D22451">
              <w:rPr>
                <w:rStyle w:val="a8"/>
                <w:noProof/>
              </w:rPr>
              <w:t>重点客户</w:t>
            </w:r>
            <w:r w:rsidR="00F14B8B">
              <w:rPr>
                <w:noProof/>
                <w:webHidden/>
              </w:rPr>
              <w:tab/>
            </w:r>
            <w:r w:rsidR="00F14B8B">
              <w:rPr>
                <w:noProof/>
                <w:webHidden/>
              </w:rPr>
              <w:fldChar w:fldCharType="begin"/>
            </w:r>
            <w:r w:rsidR="00F14B8B">
              <w:rPr>
                <w:noProof/>
                <w:webHidden/>
              </w:rPr>
              <w:instrText xml:space="preserve"> PAGEREF _Toc520890613 \h </w:instrText>
            </w:r>
            <w:r w:rsidR="00F14B8B">
              <w:rPr>
                <w:noProof/>
                <w:webHidden/>
              </w:rPr>
            </w:r>
            <w:r w:rsidR="00F14B8B">
              <w:rPr>
                <w:noProof/>
                <w:webHidden/>
              </w:rPr>
              <w:fldChar w:fldCharType="separate"/>
            </w:r>
            <w:r w:rsidR="0038016C">
              <w:rPr>
                <w:noProof/>
                <w:webHidden/>
              </w:rPr>
              <w:t>12</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14" w:history="1">
            <w:r w:rsidR="00F14B8B" w:rsidRPr="00D22451">
              <w:rPr>
                <w:rStyle w:val="a8"/>
                <w:rFonts w:ascii="宋体" w:hAnsi="宋体"/>
                <w:noProof/>
              </w:rPr>
              <w:t>(六)</w:t>
            </w:r>
            <w:r w:rsidR="00F14B8B">
              <w:rPr>
                <w:rFonts w:asciiTheme="minorHAnsi" w:eastAsiaTheme="minorEastAsia" w:hAnsiTheme="minorHAnsi" w:cstheme="minorBidi"/>
                <w:noProof/>
                <w:szCs w:val="22"/>
              </w:rPr>
              <w:tab/>
            </w:r>
            <w:r w:rsidR="00F14B8B" w:rsidRPr="00D22451">
              <w:rPr>
                <w:rStyle w:val="a8"/>
                <w:rFonts w:ascii="宋体" w:hAnsi="宋体"/>
                <w:noProof/>
              </w:rPr>
              <w:t>服务优势</w:t>
            </w:r>
            <w:r w:rsidR="00F14B8B">
              <w:rPr>
                <w:noProof/>
                <w:webHidden/>
              </w:rPr>
              <w:tab/>
            </w:r>
            <w:r w:rsidR="00F14B8B">
              <w:rPr>
                <w:noProof/>
                <w:webHidden/>
              </w:rPr>
              <w:fldChar w:fldCharType="begin"/>
            </w:r>
            <w:r w:rsidR="00F14B8B">
              <w:rPr>
                <w:noProof/>
                <w:webHidden/>
              </w:rPr>
              <w:instrText xml:space="preserve"> PAGEREF _Toc520890614 \h </w:instrText>
            </w:r>
            <w:r w:rsidR="00F14B8B">
              <w:rPr>
                <w:noProof/>
                <w:webHidden/>
              </w:rPr>
            </w:r>
            <w:r w:rsidR="00F14B8B">
              <w:rPr>
                <w:noProof/>
                <w:webHidden/>
              </w:rPr>
              <w:fldChar w:fldCharType="separate"/>
            </w:r>
            <w:r w:rsidR="0038016C">
              <w:rPr>
                <w:noProof/>
                <w:webHidden/>
              </w:rPr>
              <w:t>14</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15" w:history="1">
            <w:r w:rsidR="00F14B8B" w:rsidRPr="00D22451">
              <w:rPr>
                <w:rStyle w:val="a8"/>
                <w:rFonts w:ascii="宋体" w:hAnsi="宋体"/>
                <w:noProof/>
              </w:rPr>
              <w:t>(七)</w:t>
            </w:r>
            <w:r w:rsidR="00F14B8B">
              <w:rPr>
                <w:rFonts w:asciiTheme="minorHAnsi" w:eastAsiaTheme="minorEastAsia" w:hAnsiTheme="minorHAnsi" w:cstheme="minorBidi"/>
                <w:noProof/>
                <w:szCs w:val="22"/>
              </w:rPr>
              <w:tab/>
            </w:r>
            <w:r w:rsidR="00F14B8B" w:rsidRPr="00D22451">
              <w:rPr>
                <w:rStyle w:val="a8"/>
                <w:rFonts w:ascii="宋体" w:hAnsi="宋体"/>
                <w:noProof/>
              </w:rPr>
              <w:t>企业资质</w:t>
            </w:r>
            <w:r w:rsidR="00F14B8B">
              <w:rPr>
                <w:noProof/>
                <w:webHidden/>
              </w:rPr>
              <w:tab/>
            </w:r>
            <w:r w:rsidR="00F14B8B">
              <w:rPr>
                <w:noProof/>
                <w:webHidden/>
              </w:rPr>
              <w:fldChar w:fldCharType="begin"/>
            </w:r>
            <w:r w:rsidR="00F14B8B">
              <w:rPr>
                <w:noProof/>
                <w:webHidden/>
              </w:rPr>
              <w:instrText xml:space="preserve"> PAGEREF _Toc520890615 \h </w:instrText>
            </w:r>
            <w:r w:rsidR="00F14B8B">
              <w:rPr>
                <w:noProof/>
                <w:webHidden/>
              </w:rPr>
            </w:r>
            <w:r w:rsidR="00F14B8B">
              <w:rPr>
                <w:noProof/>
                <w:webHidden/>
              </w:rPr>
              <w:fldChar w:fldCharType="separate"/>
            </w:r>
            <w:r w:rsidR="0038016C">
              <w:rPr>
                <w:noProof/>
                <w:webHidden/>
              </w:rPr>
              <w:t>17</w:t>
            </w:r>
            <w:r w:rsidR="00F14B8B">
              <w:rPr>
                <w:noProof/>
                <w:webHidden/>
              </w:rPr>
              <w:fldChar w:fldCharType="end"/>
            </w:r>
          </w:hyperlink>
        </w:p>
        <w:p w:rsidR="00F14B8B" w:rsidRDefault="00866E36">
          <w:pPr>
            <w:pStyle w:val="TOC3"/>
            <w:tabs>
              <w:tab w:val="left" w:pos="1470"/>
              <w:tab w:val="right" w:leader="dot" w:pos="8296"/>
            </w:tabs>
            <w:rPr>
              <w:rFonts w:asciiTheme="minorHAnsi" w:eastAsiaTheme="minorEastAsia" w:hAnsiTheme="minorHAnsi" w:cstheme="minorBidi"/>
              <w:noProof/>
              <w:szCs w:val="22"/>
            </w:rPr>
          </w:pPr>
          <w:hyperlink w:anchor="_Toc520890616" w:history="1">
            <w:r w:rsidR="00F14B8B" w:rsidRPr="00D22451">
              <w:rPr>
                <w:rStyle w:val="a8"/>
                <w:rFonts w:ascii="宋体" w:hAnsi="宋体"/>
                <w:noProof/>
              </w:rPr>
              <w:t>1.</w:t>
            </w:r>
            <w:r w:rsidR="00F14B8B">
              <w:rPr>
                <w:rFonts w:asciiTheme="minorHAnsi" w:eastAsiaTheme="minorEastAsia" w:hAnsiTheme="minorHAnsi" w:cstheme="minorBidi"/>
                <w:noProof/>
                <w:szCs w:val="22"/>
              </w:rPr>
              <w:tab/>
            </w:r>
            <w:r w:rsidR="00F14B8B" w:rsidRPr="00D22451">
              <w:rPr>
                <w:rStyle w:val="a8"/>
                <w:rFonts w:ascii="宋体" w:hAnsi="宋体"/>
                <w:noProof/>
              </w:rPr>
              <w:t>营业执照副本（复印件）</w:t>
            </w:r>
            <w:r w:rsidR="00F14B8B">
              <w:rPr>
                <w:noProof/>
                <w:webHidden/>
              </w:rPr>
              <w:tab/>
            </w:r>
            <w:r w:rsidR="00F14B8B">
              <w:rPr>
                <w:noProof/>
                <w:webHidden/>
              </w:rPr>
              <w:fldChar w:fldCharType="begin"/>
            </w:r>
            <w:r w:rsidR="00F14B8B">
              <w:rPr>
                <w:noProof/>
                <w:webHidden/>
              </w:rPr>
              <w:instrText xml:space="preserve"> PAGEREF _Toc520890616 \h </w:instrText>
            </w:r>
            <w:r w:rsidR="00F14B8B">
              <w:rPr>
                <w:noProof/>
                <w:webHidden/>
              </w:rPr>
            </w:r>
            <w:r w:rsidR="00F14B8B">
              <w:rPr>
                <w:noProof/>
                <w:webHidden/>
              </w:rPr>
              <w:fldChar w:fldCharType="separate"/>
            </w:r>
            <w:r w:rsidR="0038016C">
              <w:rPr>
                <w:noProof/>
                <w:webHidden/>
              </w:rPr>
              <w:t>17</w:t>
            </w:r>
            <w:r w:rsidR="00F14B8B">
              <w:rPr>
                <w:noProof/>
                <w:webHidden/>
              </w:rPr>
              <w:fldChar w:fldCharType="end"/>
            </w:r>
          </w:hyperlink>
        </w:p>
        <w:p w:rsidR="00F14B8B" w:rsidRDefault="00866E36">
          <w:pPr>
            <w:pStyle w:val="TOC3"/>
            <w:tabs>
              <w:tab w:val="left" w:pos="1470"/>
              <w:tab w:val="right" w:leader="dot" w:pos="8296"/>
            </w:tabs>
            <w:rPr>
              <w:rFonts w:asciiTheme="minorHAnsi" w:eastAsiaTheme="minorEastAsia" w:hAnsiTheme="minorHAnsi" w:cstheme="minorBidi"/>
              <w:noProof/>
              <w:szCs w:val="22"/>
            </w:rPr>
          </w:pPr>
          <w:hyperlink w:anchor="_Toc520890617" w:history="1">
            <w:r w:rsidR="00F14B8B" w:rsidRPr="00D22451">
              <w:rPr>
                <w:rStyle w:val="a8"/>
                <w:rFonts w:ascii="宋体" w:hAnsi="宋体"/>
                <w:noProof/>
              </w:rPr>
              <w:t>2.</w:t>
            </w:r>
            <w:r w:rsidR="00F14B8B">
              <w:rPr>
                <w:rFonts w:asciiTheme="minorHAnsi" w:eastAsiaTheme="minorEastAsia" w:hAnsiTheme="minorHAnsi" w:cstheme="minorBidi"/>
                <w:noProof/>
                <w:szCs w:val="22"/>
              </w:rPr>
              <w:tab/>
            </w:r>
            <w:r w:rsidR="00F14B8B" w:rsidRPr="00D22451">
              <w:rPr>
                <w:rStyle w:val="a8"/>
                <w:rFonts w:ascii="宋体" w:hAnsi="宋体"/>
                <w:noProof/>
              </w:rPr>
              <w:t>房地产估价机构一级资质证书（复印件）</w:t>
            </w:r>
            <w:r w:rsidR="00F14B8B">
              <w:rPr>
                <w:noProof/>
                <w:webHidden/>
              </w:rPr>
              <w:tab/>
            </w:r>
            <w:r w:rsidR="00F14B8B">
              <w:rPr>
                <w:noProof/>
                <w:webHidden/>
              </w:rPr>
              <w:fldChar w:fldCharType="begin"/>
            </w:r>
            <w:r w:rsidR="00F14B8B">
              <w:rPr>
                <w:noProof/>
                <w:webHidden/>
              </w:rPr>
              <w:instrText xml:space="preserve"> PAGEREF _Toc520890617 \h </w:instrText>
            </w:r>
            <w:r w:rsidR="00F14B8B">
              <w:rPr>
                <w:noProof/>
                <w:webHidden/>
              </w:rPr>
            </w:r>
            <w:r w:rsidR="00F14B8B">
              <w:rPr>
                <w:noProof/>
                <w:webHidden/>
              </w:rPr>
              <w:fldChar w:fldCharType="separate"/>
            </w:r>
            <w:r w:rsidR="0038016C">
              <w:rPr>
                <w:noProof/>
                <w:webHidden/>
              </w:rPr>
              <w:t>18</w:t>
            </w:r>
            <w:r w:rsidR="00F14B8B">
              <w:rPr>
                <w:noProof/>
                <w:webHidden/>
              </w:rPr>
              <w:fldChar w:fldCharType="end"/>
            </w:r>
          </w:hyperlink>
        </w:p>
        <w:p w:rsidR="00F14B8B" w:rsidRDefault="00866E36">
          <w:pPr>
            <w:pStyle w:val="TOC3"/>
            <w:tabs>
              <w:tab w:val="left" w:pos="1470"/>
              <w:tab w:val="right" w:leader="dot" w:pos="8296"/>
            </w:tabs>
            <w:rPr>
              <w:rFonts w:asciiTheme="minorHAnsi" w:eastAsiaTheme="minorEastAsia" w:hAnsiTheme="minorHAnsi" w:cstheme="minorBidi"/>
              <w:noProof/>
              <w:szCs w:val="22"/>
            </w:rPr>
          </w:pPr>
          <w:hyperlink w:anchor="_Toc520890618" w:history="1">
            <w:r w:rsidR="00F14B8B" w:rsidRPr="00D22451">
              <w:rPr>
                <w:rStyle w:val="a8"/>
                <w:rFonts w:ascii="宋体" w:hAnsi="宋体"/>
                <w:noProof/>
              </w:rPr>
              <w:t>3.</w:t>
            </w:r>
            <w:r w:rsidR="00F14B8B">
              <w:rPr>
                <w:rFonts w:asciiTheme="minorHAnsi" w:eastAsiaTheme="minorEastAsia" w:hAnsiTheme="minorHAnsi" w:cstheme="minorBidi"/>
                <w:noProof/>
                <w:szCs w:val="22"/>
              </w:rPr>
              <w:tab/>
            </w:r>
            <w:r w:rsidR="00F14B8B" w:rsidRPr="00D22451">
              <w:rPr>
                <w:rStyle w:val="a8"/>
                <w:rFonts w:ascii="宋体" w:hAnsi="宋体"/>
                <w:noProof/>
              </w:rPr>
              <w:t>土地评估中介机构资信等级证书（A级）（复印件）</w:t>
            </w:r>
            <w:r w:rsidR="00F14B8B">
              <w:rPr>
                <w:noProof/>
                <w:webHidden/>
              </w:rPr>
              <w:tab/>
            </w:r>
            <w:r w:rsidR="00F14B8B">
              <w:rPr>
                <w:noProof/>
                <w:webHidden/>
              </w:rPr>
              <w:fldChar w:fldCharType="begin"/>
            </w:r>
            <w:r w:rsidR="00F14B8B">
              <w:rPr>
                <w:noProof/>
                <w:webHidden/>
              </w:rPr>
              <w:instrText xml:space="preserve"> PAGEREF _Toc520890618 \h </w:instrText>
            </w:r>
            <w:r w:rsidR="00F14B8B">
              <w:rPr>
                <w:noProof/>
                <w:webHidden/>
              </w:rPr>
            </w:r>
            <w:r w:rsidR="00F14B8B">
              <w:rPr>
                <w:noProof/>
                <w:webHidden/>
              </w:rPr>
              <w:fldChar w:fldCharType="separate"/>
            </w:r>
            <w:r w:rsidR="0038016C">
              <w:rPr>
                <w:noProof/>
                <w:webHidden/>
              </w:rPr>
              <w:t>19</w:t>
            </w:r>
            <w:r w:rsidR="00F14B8B">
              <w:rPr>
                <w:noProof/>
                <w:webHidden/>
              </w:rPr>
              <w:fldChar w:fldCharType="end"/>
            </w:r>
          </w:hyperlink>
        </w:p>
        <w:p w:rsidR="00F14B8B" w:rsidRDefault="00866E36">
          <w:pPr>
            <w:pStyle w:val="TOC3"/>
            <w:tabs>
              <w:tab w:val="left" w:pos="1470"/>
              <w:tab w:val="right" w:leader="dot" w:pos="8296"/>
            </w:tabs>
            <w:rPr>
              <w:rFonts w:asciiTheme="minorHAnsi" w:eastAsiaTheme="minorEastAsia" w:hAnsiTheme="minorHAnsi" w:cstheme="minorBidi"/>
              <w:noProof/>
              <w:szCs w:val="22"/>
            </w:rPr>
          </w:pPr>
          <w:hyperlink w:anchor="_Toc520890619" w:history="1">
            <w:r w:rsidR="00F14B8B" w:rsidRPr="00D22451">
              <w:rPr>
                <w:rStyle w:val="a8"/>
                <w:rFonts w:ascii="宋体" w:hAnsi="宋体"/>
                <w:noProof/>
              </w:rPr>
              <w:t>4.</w:t>
            </w:r>
            <w:r w:rsidR="00F14B8B">
              <w:rPr>
                <w:rFonts w:asciiTheme="minorHAnsi" w:eastAsiaTheme="minorEastAsia" w:hAnsiTheme="minorHAnsi" w:cstheme="minorBidi"/>
                <w:noProof/>
                <w:szCs w:val="22"/>
              </w:rPr>
              <w:tab/>
            </w:r>
            <w:r w:rsidR="00F14B8B" w:rsidRPr="00D22451">
              <w:rPr>
                <w:rStyle w:val="a8"/>
                <w:rFonts w:ascii="宋体" w:hAnsi="宋体"/>
                <w:noProof/>
              </w:rPr>
              <w:t>土地评估中介机构注册证书（复印件）</w:t>
            </w:r>
            <w:r w:rsidR="00F14B8B">
              <w:rPr>
                <w:noProof/>
                <w:webHidden/>
              </w:rPr>
              <w:tab/>
            </w:r>
            <w:r w:rsidR="00F14B8B">
              <w:rPr>
                <w:noProof/>
                <w:webHidden/>
              </w:rPr>
              <w:fldChar w:fldCharType="begin"/>
            </w:r>
            <w:r w:rsidR="00F14B8B">
              <w:rPr>
                <w:noProof/>
                <w:webHidden/>
              </w:rPr>
              <w:instrText xml:space="preserve"> PAGEREF _Toc520890619 \h </w:instrText>
            </w:r>
            <w:r w:rsidR="00F14B8B">
              <w:rPr>
                <w:noProof/>
                <w:webHidden/>
              </w:rPr>
            </w:r>
            <w:r w:rsidR="00F14B8B">
              <w:rPr>
                <w:noProof/>
                <w:webHidden/>
              </w:rPr>
              <w:fldChar w:fldCharType="separate"/>
            </w:r>
            <w:r w:rsidR="0038016C">
              <w:rPr>
                <w:noProof/>
                <w:webHidden/>
              </w:rPr>
              <w:t>20</w:t>
            </w:r>
            <w:r w:rsidR="00F14B8B">
              <w:rPr>
                <w:noProof/>
                <w:webHidden/>
              </w:rPr>
              <w:fldChar w:fldCharType="end"/>
            </w:r>
          </w:hyperlink>
        </w:p>
        <w:p w:rsidR="00F14B8B" w:rsidRDefault="00866E36">
          <w:pPr>
            <w:pStyle w:val="TOC3"/>
            <w:tabs>
              <w:tab w:val="left" w:pos="1470"/>
              <w:tab w:val="right" w:leader="dot" w:pos="8296"/>
            </w:tabs>
            <w:rPr>
              <w:rFonts w:asciiTheme="minorHAnsi" w:eastAsiaTheme="minorEastAsia" w:hAnsiTheme="minorHAnsi" w:cstheme="minorBidi"/>
              <w:noProof/>
              <w:szCs w:val="22"/>
            </w:rPr>
          </w:pPr>
          <w:hyperlink w:anchor="_Toc520890620" w:history="1">
            <w:r w:rsidR="00F14B8B" w:rsidRPr="00D22451">
              <w:rPr>
                <w:rStyle w:val="a8"/>
                <w:rFonts w:ascii="宋体" w:hAnsi="宋体"/>
                <w:noProof/>
              </w:rPr>
              <w:t>5.</w:t>
            </w:r>
            <w:r w:rsidR="00F14B8B">
              <w:rPr>
                <w:rFonts w:asciiTheme="minorHAnsi" w:eastAsiaTheme="minorEastAsia" w:hAnsiTheme="minorHAnsi" w:cstheme="minorBidi"/>
                <w:noProof/>
                <w:szCs w:val="22"/>
              </w:rPr>
              <w:tab/>
            </w:r>
            <w:r w:rsidR="00F14B8B" w:rsidRPr="00D22451">
              <w:rPr>
                <w:rStyle w:val="a8"/>
                <w:rFonts w:ascii="宋体" w:hAnsi="宋体"/>
                <w:noProof/>
              </w:rPr>
              <w:t xml:space="preserve"> 土地评估中介机构年检合格证明（复印件）</w:t>
            </w:r>
            <w:r w:rsidR="00F14B8B">
              <w:rPr>
                <w:noProof/>
                <w:webHidden/>
              </w:rPr>
              <w:tab/>
            </w:r>
            <w:r w:rsidR="00F14B8B">
              <w:rPr>
                <w:noProof/>
                <w:webHidden/>
              </w:rPr>
              <w:fldChar w:fldCharType="begin"/>
            </w:r>
            <w:r w:rsidR="00F14B8B">
              <w:rPr>
                <w:noProof/>
                <w:webHidden/>
              </w:rPr>
              <w:instrText xml:space="preserve"> PAGEREF _Toc520890620 \h </w:instrText>
            </w:r>
            <w:r w:rsidR="00F14B8B">
              <w:rPr>
                <w:noProof/>
                <w:webHidden/>
              </w:rPr>
            </w:r>
            <w:r w:rsidR="00F14B8B">
              <w:rPr>
                <w:noProof/>
                <w:webHidden/>
              </w:rPr>
              <w:fldChar w:fldCharType="separate"/>
            </w:r>
            <w:r w:rsidR="0038016C">
              <w:rPr>
                <w:noProof/>
                <w:webHidden/>
              </w:rPr>
              <w:t>21</w:t>
            </w:r>
            <w:r w:rsidR="00F14B8B">
              <w:rPr>
                <w:noProof/>
                <w:webHidden/>
              </w:rPr>
              <w:fldChar w:fldCharType="end"/>
            </w:r>
          </w:hyperlink>
        </w:p>
        <w:p w:rsidR="00F14B8B" w:rsidRDefault="00866E36">
          <w:pPr>
            <w:pStyle w:val="TOC3"/>
            <w:tabs>
              <w:tab w:val="left" w:pos="1470"/>
              <w:tab w:val="right" w:leader="dot" w:pos="8296"/>
            </w:tabs>
            <w:rPr>
              <w:rFonts w:asciiTheme="minorHAnsi" w:eastAsiaTheme="minorEastAsia" w:hAnsiTheme="minorHAnsi" w:cstheme="minorBidi"/>
              <w:noProof/>
              <w:szCs w:val="22"/>
            </w:rPr>
          </w:pPr>
          <w:hyperlink w:anchor="_Toc520890621" w:history="1">
            <w:r w:rsidR="00F14B8B" w:rsidRPr="00D22451">
              <w:rPr>
                <w:rStyle w:val="a8"/>
                <w:rFonts w:ascii="宋体" w:hAnsi="宋体"/>
                <w:noProof/>
              </w:rPr>
              <w:t>6.</w:t>
            </w:r>
            <w:r w:rsidR="00F14B8B">
              <w:rPr>
                <w:rFonts w:asciiTheme="minorHAnsi" w:eastAsiaTheme="minorEastAsia" w:hAnsiTheme="minorHAnsi" w:cstheme="minorBidi"/>
                <w:noProof/>
                <w:szCs w:val="22"/>
              </w:rPr>
              <w:tab/>
            </w:r>
            <w:r w:rsidR="00F14B8B" w:rsidRPr="00D22451">
              <w:rPr>
                <w:rStyle w:val="a8"/>
                <w:rFonts w:ascii="宋体" w:hAnsi="宋体"/>
                <w:noProof/>
              </w:rPr>
              <w:t>地估价机构备案证明（复印件）</w:t>
            </w:r>
            <w:r w:rsidR="00F14B8B">
              <w:rPr>
                <w:noProof/>
                <w:webHidden/>
              </w:rPr>
              <w:tab/>
            </w:r>
            <w:r w:rsidR="00F14B8B">
              <w:rPr>
                <w:noProof/>
                <w:webHidden/>
              </w:rPr>
              <w:fldChar w:fldCharType="begin"/>
            </w:r>
            <w:r w:rsidR="00F14B8B">
              <w:rPr>
                <w:noProof/>
                <w:webHidden/>
              </w:rPr>
              <w:instrText xml:space="preserve"> PAGEREF _Toc520890621 \h </w:instrText>
            </w:r>
            <w:r w:rsidR="00F14B8B">
              <w:rPr>
                <w:noProof/>
                <w:webHidden/>
              </w:rPr>
            </w:r>
            <w:r w:rsidR="00F14B8B">
              <w:rPr>
                <w:noProof/>
                <w:webHidden/>
              </w:rPr>
              <w:fldChar w:fldCharType="separate"/>
            </w:r>
            <w:r w:rsidR="0038016C">
              <w:rPr>
                <w:noProof/>
                <w:webHidden/>
              </w:rPr>
              <w:t>22</w:t>
            </w:r>
            <w:r w:rsidR="00F14B8B">
              <w:rPr>
                <w:noProof/>
                <w:webHidden/>
              </w:rPr>
              <w:fldChar w:fldCharType="end"/>
            </w:r>
          </w:hyperlink>
        </w:p>
        <w:p w:rsidR="00F14B8B" w:rsidRDefault="00866E36">
          <w:pPr>
            <w:pStyle w:val="TOC1"/>
            <w:tabs>
              <w:tab w:val="left" w:pos="840"/>
              <w:tab w:val="right" w:leader="dot" w:pos="8296"/>
            </w:tabs>
            <w:rPr>
              <w:rFonts w:asciiTheme="minorHAnsi" w:eastAsiaTheme="minorEastAsia" w:hAnsiTheme="minorHAnsi" w:cstheme="minorBidi"/>
              <w:noProof/>
              <w:szCs w:val="22"/>
            </w:rPr>
          </w:pPr>
          <w:hyperlink w:anchor="_Toc520890622" w:history="1">
            <w:r w:rsidR="00F14B8B" w:rsidRPr="00D22451">
              <w:rPr>
                <w:rStyle w:val="a8"/>
                <w:noProof/>
              </w:rPr>
              <w:t>三、</w:t>
            </w:r>
            <w:r w:rsidR="00F14B8B">
              <w:rPr>
                <w:rFonts w:asciiTheme="minorHAnsi" w:eastAsiaTheme="minorEastAsia" w:hAnsiTheme="minorHAnsi" w:cstheme="minorBidi"/>
                <w:noProof/>
                <w:szCs w:val="22"/>
              </w:rPr>
              <w:tab/>
            </w:r>
            <w:r w:rsidR="00F14B8B" w:rsidRPr="00D22451">
              <w:rPr>
                <w:rStyle w:val="a8"/>
                <w:noProof/>
              </w:rPr>
              <w:t>评估工作方案</w:t>
            </w:r>
            <w:r w:rsidR="00F14B8B">
              <w:rPr>
                <w:noProof/>
                <w:webHidden/>
              </w:rPr>
              <w:tab/>
            </w:r>
            <w:r w:rsidR="00F14B8B">
              <w:rPr>
                <w:noProof/>
                <w:webHidden/>
              </w:rPr>
              <w:fldChar w:fldCharType="begin"/>
            </w:r>
            <w:r w:rsidR="00F14B8B">
              <w:rPr>
                <w:noProof/>
                <w:webHidden/>
              </w:rPr>
              <w:instrText xml:space="preserve"> PAGEREF _Toc520890622 \h </w:instrText>
            </w:r>
            <w:r w:rsidR="00F14B8B">
              <w:rPr>
                <w:noProof/>
                <w:webHidden/>
              </w:rPr>
            </w:r>
            <w:r w:rsidR="00F14B8B">
              <w:rPr>
                <w:noProof/>
                <w:webHidden/>
              </w:rPr>
              <w:fldChar w:fldCharType="separate"/>
            </w:r>
            <w:r w:rsidR="0038016C">
              <w:rPr>
                <w:noProof/>
                <w:webHidden/>
              </w:rPr>
              <w:t>23</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23" w:history="1">
            <w:r w:rsidR="00F14B8B" w:rsidRPr="00D22451">
              <w:rPr>
                <w:rStyle w:val="a8"/>
                <w:rFonts w:ascii="宋体" w:hAnsi="宋体"/>
                <w:noProof/>
              </w:rPr>
              <w:t>(一)</w:t>
            </w:r>
            <w:r w:rsidR="00F14B8B">
              <w:rPr>
                <w:rFonts w:asciiTheme="minorHAnsi" w:eastAsiaTheme="minorEastAsia" w:hAnsiTheme="minorHAnsi" w:cstheme="minorBidi"/>
                <w:noProof/>
                <w:szCs w:val="22"/>
              </w:rPr>
              <w:tab/>
            </w:r>
            <w:r w:rsidR="00F14B8B" w:rsidRPr="00D22451">
              <w:rPr>
                <w:rStyle w:val="a8"/>
                <w:rFonts w:ascii="宋体" w:hAnsi="宋体"/>
                <w:noProof/>
              </w:rPr>
              <w:t>评估作业周期</w:t>
            </w:r>
            <w:r w:rsidR="00F14B8B">
              <w:rPr>
                <w:noProof/>
                <w:webHidden/>
              </w:rPr>
              <w:tab/>
            </w:r>
            <w:r w:rsidR="00F14B8B">
              <w:rPr>
                <w:noProof/>
                <w:webHidden/>
              </w:rPr>
              <w:fldChar w:fldCharType="begin"/>
            </w:r>
            <w:r w:rsidR="00F14B8B">
              <w:rPr>
                <w:noProof/>
                <w:webHidden/>
              </w:rPr>
              <w:instrText xml:space="preserve"> PAGEREF _Toc520890623 \h </w:instrText>
            </w:r>
            <w:r w:rsidR="00F14B8B">
              <w:rPr>
                <w:noProof/>
                <w:webHidden/>
              </w:rPr>
            </w:r>
            <w:r w:rsidR="00F14B8B">
              <w:rPr>
                <w:noProof/>
                <w:webHidden/>
              </w:rPr>
              <w:fldChar w:fldCharType="separate"/>
            </w:r>
            <w:r w:rsidR="0038016C">
              <w:rPr>
                <w:noProof/>
                <w:webHidden/>
              </w:rPr>
              <w:t>23</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24" w:history="1">
            <w:r w:rsidR="00F14B8B" w:rsidRPr="00D22451">
              <w:rPr>
                <w:rStyle w:val="a8"/>
                <w:rFonts w:ascii="宋体" w:hAnsi="宋体"/>
                <w:noProof/>
              </w:rPr>
              <w:t>(二)</w:t>
            </w:r>
            <w:r w:rsidR="00F14B8B">
              <w:rPr>
                <w:rFonts w:asciiTheme="minorHAnsi" w:eastAsiaTheme="minorEastAsia" w:hAnsiTheme="minorHAnsi" w:cstheme="minorBidi"/>
                <w:noProof/>
                <w:szCs w:val="22"/>
              </w:rPr>
              <w:tab/>
            </w:r>
            <w:r w:rsidR="00F14B8B" w:rsidRPr="00D22451">
              <w:rPr>
                <w:rStyle w:val="a8"/>
                <w:rFonts w:ascii="宋体" w:hAnsi="宋体"/>
                <w:noProof/>
              </w:rPr>
              <w:t>评估程序</w:t>
            </w:r>
            <w:r w:rsidR="00F14B8B">
              <w:rPr>
                <w:noProof/>
                <w:webHidden/>
              </w:rPr>
              <w:tab/>
            </w:r>
            <w:r w:rsidR="00F14B8B">
              <w:rPr>
                <w:noProof/>
                <w:webHidden/>
              </w:rPr>
              <w:fldChar w:fldCharType="begin"/>
            </w:r>
            <w:r w:rsidR="00F14B8B">
              <w:rPr>
                <w:noProof/>
                <w:webHidden/>
              </w:rPr>
              <w:instrText xml:space="preserve"> PAGEREF _Toc520890624 \h </w:instrText>
            </w:r>
            <w:r w:rsidR="00F14B8B">
              <w:rPr>
                <w:noProof/>
                <w:webHidden/>
              </w:rPr>
            </w:r>
            <w:r w:rsidR="00F14B8B">
              <w:rPr>
                <w:noProof/>
                <w:webHidden/>
              </w:rPr>
              <w:fldChar w:fldCharType="separate"/>
            </w:r>
            <w:r w:rsidR="0038016C">
              <w:rPr>
                <w:noProof/>
                <w:webHidden/>
              </w:rPr>
              <w:t>23</w:t>
            </w:r>
            <w:r w:rsidR="00F14B8B">
              <w:rPr>
                <w:noProof/>
                <w:webHidden/>
              </w:rPr>
              <w:fldChar w:fldCharType="end"/>
            </w:r>
          </w:hyperlink>
        </w:p>
        <w:p w:rsidR="00F14B8B" w:rsidRDefault="00866E36">
          <w:pPr>
            <w:pStyle w:val="TOC2"/>
            <w:tabs>
              <w:tab w:val="left" w:pos="1260"/>
              <w:tab w:val="right" w:leader="dot" w:pos="8296"/>
            </w:tabs>
            <w:rPr>
              <w:rFonts w:asciiTheme="minorHAnsi" w:eastAsiaTheme="minorEastAsia" w:hAnsiTheme="minorHAnsi" w:cstheme="minorBidi"/>
              <w:noProof/>
              <w:szCs w:val="22"/>
            </w:rPr>
          </w:pPr>
          <w:hyperlink w:anchor="_Toc520890625" w:history="1">
            <w:r w:rsidR="00F14B8B" w:rsidRPr="00D22451">
              <w:rPr>
                <w:rStyle w:val="a8"/>
                <w:rFonts w:ascii="宋体" w:hAnsi="宋体"/>
                <w:noProof/>
              </w:rPr>
              <w:t>(三)</w:t>
            </w:r>
            <w:r w:rsidR="00F14B8B">
              <w:rPr>
                <w:rFonts w:asciiTheme="minorHAnsi" w:eastAsiaTheme="minorEastAsia" w:hAnsiTheme="minorHAnsi" w:cstheme="minorBidi"/>
                <w:noProof/>
                <w:szCs w:val="22"/>
              </w:rPr>
              <w:tab/>
            </w:r>
            <w:r w:rsidR="00F14B8B" w:rsidRPr="00D22451">
              <w:rPr>
                <w:rStyle w:val="a8"/>
                <w:rFonts w:ascii="宋体" w:hAnsi="宋体"/>
                <w:noProof/>
              </w:rPr>
              <w:t>评估方法</w:t>
            </w:r>
            <w:r w:rsidR="00F14B8B">
              <w:rPr>
                <w:noProof/>
                <w:webHidden/>
              </w:rPr>
              <w:tab/>
            </w:r>
            <w:r w:rsidR="00F14B8B">
              <w:rPr>
                <w:noProof/>
                <w:webHidden/>
              </w:rPr>
              <w:fldChar w:fldCharType="begin"/>
            </w:r>
            <w:r w:rsidR="00F14B8B">
              <w:rPr>
                <w:noProof/>
                <w:webHidden/>
              </w:rPr>
              <w:instrText xml:space="preserve"> PAGEREF _Toc520890625 \h </w:instrText>
            </w:r>
            <w:r w:rsidR="00F14B8B">
              <w:rPr>
                <w:noProof/>
                <w:webHidden/>
              </w:rPr>
            </w:r>
            <w:r w:rsidR="00F14B8B">
              <w:rPr>
                <w:noProof/>
                <w:webHidden/>
              </w:rPr>
              <w:fldChar w:fldCharType="separate"/>
            </w:r>
            <w:r w:rsidR="0038016C">
              <w:rPr>
                <w:noProof/>
                <w:webHidden/>
              </w:rPr>
              <w:t>24</w:t>
            </w:r>
            <w:r w:rsidR="00F14B8B">
              <w:rPr>
                <w:noProof/>
                <w:webHidden/>
              </w:rPr>
              <w:fldChar w:fldCharType="end"/>
            </w:r>
          </w:hyperlink>
        </w:p>
        <w:p w:rsidR="00F14B8B" w:rsidRDefault="00866E36">
          <w:pPr>
            <w:pStyle w:val="TOC1"/>
            <w:tabs>
              <w:tab w:val="left" w:pos="840"/>
              <w:tab w:val="right" w:leader="dot" w:pos="8296"/>
            </w:tabs>
            <w:rPr>
              <w:rFonts w:asciiTheme="minorHAnsi" w:eastAsiaTheme="minorEastAsia" w:hAnsiTheme="minorHAnsi" w:cstheme="minorBidi"/>
              <w:noProof/>
              <w:szCs w:val="22"/>
            </w:rPr>
          </w:pPr>
          <w:hyperlink w:anchor="_Toc520890626" w:history="1">
            <w:r w:rsidR="00F14B8B" w:rsidRPr="00D22451">
              <w:rPr>
                <w:rStyle w:val="a8"/>
                <w:noProof/>
              </w:rPr>
              <w:t>四、</w:t>
            </w:r>
            <w:r w:rsidR="00F14B8B">
              <w:rPr>
                <w:rFonts w:asciiTheme="minorHAnsi" w:eastAsiaTheme="minorEastAsia" w:hAnsiTheme="minorHAnsi" w:cstheme="minorBidi"/>
                <w:noProof/>
                <w:szCs w:val="22"/>
              </w:rPr>
              <w:tab/>
            </w:r>
            <w:r w:rsidR="00F14B8B" w:rsidRPr="00D22451">
              <w:rPr>
                <w:rStyle w:val="a8"/>
                <w:noProof/>
              </w:rPr>
              <w:t>评估报价</w:t>
            </w:r>
            <w:r w:rsidR="00F14B8B">
              <w:rPr>
                <w:noProof/>
                <w:webHidden/>
              </w:rPr>
              <w:tab/>
            </w:r>
            <w:r w:rsidR="00F14B8B">
              <w:rPr>
                <w:noProof/>
                <w:webHidden/>
              </w:rPr>
              <w:fldChar w:fldCharType="begin"/>
            </w:r>
            <w:r w:rsidR="00F14B8B">
              <w:rPr>
                <w:noProof/>
                <w:webHidden/>
              </w:rPr>
              <w:instrText xml:space="preserve"> PAGEREF _Toc520890626 \h </w:instrText>
            </w:r>
            <w:r w:rsidR="00F14B8B">
              <w:rPr>
                <w:noProof/>
                <w:webHidden/>
              </w:rPr>
            </w:r>
            <w:r w:rsidR="00F14B8B">
              <w:rPr>
                <w:noProof/>
                <w:webHidden/>
              </w:rPr>
              <w:fldChar w:fldCharType="separate"/>
            </w:r>
            <w:r w:rsidR="0038016C">
              <w:rPr>
                <w:noProof/>
                <w:webHidden/>
              </w:rPr>
              <w:t>24</w:t>
            </w:r>
            <w:r w:rsidR="00F14B8B">
              <w:rPr>
                <w:noProof/>
                <w:webHidden/>
              </w:rPr>
              <w:fldChar w:fldCharType="end"/>
            </w:r>
          </w:hyperlink>
        </w:p>
        <w:p w:rsidR="00F14B8B" w:rsidRDefault="00866E36">
          <w:pPr>
            <w:pStyle w:val="TOC2"/>
            <w:tabs>
              <w:tab w:val="left" w:pos="1050"/>
              <w:tab w:val="right" w:leader="dot" w:pos="8296"/>
            </w:tabs>
            <w:rPr>
              <w:rFonts w:asciiTheme="minorHAnsi" w:eastAsiaTheme="minorEastAsia" w:hAnsiTheme="minorHAnsi" w:cstheme="minorBidi"/>
              <w:noProof/>
              <w:szCs w:val="22"/>
            </w:rPr>
          </w:pPr>
          <w:hyperlink w:anchor="_Toc520890627" w:history="1">
            <w:r w:rsidR="00F14B8B" w:rsidRPr="00D22451">
              <w:rPr>
                <w:rStyle w:val="a8"/>
                <w:noProof/>
              </w:rPr>
              <w:t>(</w:t>
            </w:r>
            <w:r w:rsidR="00F14B8B" w:rsidRPr="00D22451">
              <w:rPr>
                <w:rStyle w:val="a8"/>
                <w:noProof/>
              </w:rPr>
              <w:t>一</w:t>
            </w:r>
            <w:r w:rsidR="00F14B8B" w:rsidRPr="00D22451">
              <w:rPr>
                <w:rStyle w:val="a8"/>
                <w:noProof/>
              </w:rPr>
              <w:t>)</w:t>
            </w:r>
            <w:r w:rsidR="00F14B8B">
              <w:rPr>
                <w:rFonts w:asciiTheme="minorHAnsi" w:eastAsiaTheme="minorEastAsia" w:hAnsiTheme="minorHAnsi" w:cstheme="minorBidi"/>
                <w:noProof/>
                <w:szCs w:val="22"/>
              </w:rPr>
              <w:tab/>
            </w:r>
            <w:r w:rsidR="00F14B8B" w:rsidRPr="00D22451">
              <w:rPr>
                <w:rStyle w:val="a8"/>
                <w:noProof/>
              </w:rPr>
              <w:t>评估收费依据</w:t>
            </w:r>
            <w:r w:rsidR="00F14B8B">
              <w:rPr>
                <w:noProof/>
                <w:webHidden/>
              </w:rPr>
              <w:tab/>
            </w:r>
            <w:r w:rsidR="00F14B8B">
              <w:rPr>
                <w:noProof/>
                <w:webHidden/>
              </w:rPr>
              <w:fldChar w:fldCharType="begin"/>
            </w:r>
            <w:r w:rsidR="00F14B8B">
              <w:rPr>
                <w:noProof/>
                <w:webHidden/>
              </w:rPr>
              <w:instrText xml:space="preserve"> PAGEREF _Toc520890627 \h </w:instrText>
            </w:r>
            <w:r w:rsidR="00F14B8B">
              <w:rPr>
                <w:noProof/>
                <w:webHidden/>
              </w:rPr>
            </w:r>
            <w:r w:rsidR="00F14B8B">
              <w:rPr>
                <w:noProof/>
                <w:webHidden/>
              </w:rPr>
              <w:fldChar w:fldCharType="separate"/>
            </w:r>
            <w:r w:rsidR="0038016C">
              <w:rPr>
                <w:noProof/>
                <w:webHidden/>
              </w:rPr>
              <w:t>24</w:t>
            </w:r>
            <w:r w:rsidR="00F14B8B">
              <w:rPr>
                <w:noProof/>
                <w:webHidden/>
              </w:rPr>
              <w:fldChar w:fldCharType="end"/>
            </w:r>
          </w:hyperlink>
        </w:p>
        <w:p w:rsidR="00F14B8B" w:rsidRDefault="00866E36">
          <w:pPr>
            <w:pStyle w:val="TOC2"/>
            <w:tabs>
              <w:tab w:val="left" w:pos="1050"/>
              <w:tab w:val="right" w:leader="dot" w:pos="8296"/>
            </w:tabs>
            <w:rPr>
              <w:rFonts w:asciiTheme="minorHAnsi" w:eastAsiaTheme="minorEastAsia" w:hAnsiTheme="minorHAnsi" w:cstheme="minorBidi"/>
              <w:noProof/>
              <w:szCs w:val="22"/>
            </w:rPr>
          </w:pPr>
          <w:hyperlink w:anchor="_Toc520890628" w:history="1">
            <w:r w:rsidR="00F14B8B" w:rsidRPr="00D22451">
              <w:rPr>
                <w:rStyle w:val="a8"/>
                <w:noProof/>
              </w:rPr>
              <w:t>(</w:t>
            </w:r>
            <w:r w:rsidR="00F14B8B" w:rsidRPr="00D22451">
              <w:rPr>
                <w:rStyle w:val="a8"/>
                <w:noProof/>
              </w:rPr>
              <w:t>二</w:t>
            </w:r>
            <w:r w:rsidR="00F14B8B" w:rsidRPr="00D22451">
              <w:rPr>
                <w:rStyle w:val="a8"/>
                <w:noProof/>
              </w:rPr>
              <w:t>)</w:t>
            </w:r>
            <w:r w:rsidR="00F14B8B">
              <w:rPr>
                <w:rFonts w:asciiTheme="minorHAnsi" w:eastAsiaTheme="minorEastAsia" w:hAnsiTheme="minorHAnsi" w:cstheme="minorBidi"/>
                <w:noProof/>
                <w:szCs w:val="22"/>
              </w:rPr>
              <w:tab/>
            </w:r>
            <w:r w:rsidR="00F14B8B" w:rsidRPr="00D22451">
              <w:rPr>
                <w:rStyle w:val="a8"/>
                <w:noProof/>
              </w:rPr>
              <w:t>报价单</w:t>
            </w:r>
            <w:r w:rsidR="00F14B8B">
              <w:rPr>
                <w:noProof/>
                <w:webHidden/>
              </w:rPr>
              <w:tab/>
            </w:r>
            <w:r w:rsidR="00F14B8B">
              <w:rPr>
                <w:noProof/>
                <w:webHidden/>
              </w:rPr>
              <w:fldChar w:fldCharType="begin"/>
            </w:r>
            <w:r w:rsidR="00F14B8B">
              <w:rPr>
                <w:noProof/>
                <w:webHidden/>
              </w:rPr>
              <w:instrText xml:space="preserve"> PAGEREF _Toc520890628 \h </w:instrText>
            </w:r>
            <w:r w:rsidR="00F14B8B">
              <w:rPr>
                <w:noProof/>
                <w:webHidden/>
              </w:rPr>
            </w:r>
            <w:r w:rsidR="00F14B8B">
              <w:rPr>
                <w:noProof/>
                <w:webHidden/>
              </w:rPr>
              <w:fldChar w:fldCharType="separate"/>
            </w:r>
            <w:r w:rsidR="0038016C">
              <w:rPr>
                <w:noProof/>
                <w:webHidden/>
              </w:rPr>
              <w:t>25</w:t>
            </w:r>
            <w:r w:rsidR="00F14B8B">
              <w:rPr>
                <w:noProof/>
                <w:webHidden/>
              </w:rPr>
              <w:fldChar w:fldCharType="end"/>
            </w:r>
          </w:hyperlink>
        </w:p>
        <w:p w:rsidR="00F14B8B" w:rsidRDefault="00866E36">
          <w:pPr>
            <w:pStyle w:val="TOC1"/>
            <w:tabs>
              <w:tab w:val="left" w:pos="840"/>
              <w:tab w:val="right" w:leader="dot" w:pos="8296"/>
            </w:tabs>
            <w:rPr>
              <w:rFonts w:asciiTheme="minorHAnsi" w:eastAsiaTheme="minorEastAsia" w:hAnsiTheme="minorHAnsi" w:cstheme="minorBidi"/>
              <w:noProof/>
              <w:szCs w:val="22"/>
            </w:rPr>
          </w:pPr>
          <w:hyperlink w:anchor="_Toc520890629" w:history="1">
            <w:r w:rsidR="00F14B8B" w:rsidRPr="00D22451">
              <w:rPr>
                <w:rStyle w:val="a8"/>
                <w:noProof/>
              </w:rPr>
              <w:t>五、</w:t>
            </w:r>
            <w:r w:rsidR="00F14B8B">
              <w:rPr>
                <w:rFonts w:asciiTheme="minorHAnsi" w:eastAsiaTheme="minorEastAsia" w:hAnsiTheme="minorHAnsi" w:cstheme="minorBidi"/>
                <w:noProof/>
                <w:szCs w:val="22"/>
              </w:rPr>
              <w:tab/>
            </w:r>
            <w:r w:rsidR="00F14B8B" w:rsidRPr="00D22451">
              <w:rPr>
                <w:rStyle w:val="a8"/>
                <w:noProof/>
              </w:rPr>
              <w:t>评估工作计划表</w:t>
            </w:r>
            <w:r w:rsidR="00F14B8B">
              <w:rPr>
                <w:noProof/>
                <w:webHidden/>
              </w:rPr>
              <w:tab/>
            </w:r>
            <w:r w:rsidR="00F14B8B">
              <w:rPr>
                <w:noProof/>
                <w:webHidden/>
              </w:rPr>
              <w:fldChar w:fldCharType="begin"/>
            </w:r>
            <w:r w:rsidR="00F14B8B">
              <w:rPr>
                <w:noProof/>
                <w:webHidden/>
              </w:rPr>
              <w:instrText xml:space="preserve"> PAGEREF _Toc520890629 \h </w:instrText>
            </w:r>
            <w:r w:rsidR="00F14B8B">
              <w:rPr>
                <w:noProof/>
                <w:webHidden/>
              </w:rPr>
            </w:r>
            <w:r w:rsidR="00F14B8B">
              <w:rPr>
                <w:noProof/>
                <w:webHidden/>
              </w:rPr>
              <w:fldChar w:fldCharType="separate"/>
            </w:r>
            <w:r w:rsidR="0038016C">
              <w:rPr>
                <w:noProof/>
                <w:webHidden/>
              </w:rPr>
              <w:t>26</w:t>
            </w:r>
            <w:r w:rsidR="00F14B8B">
              <w:rPr>
                <w:noProof/>
                <w:webHidden/>
              </w:rPr>
              <w:fldChar w:fldCharType="end"/>
            </w:r>
          </w:hyperlink>
        </w:p>
        <w:p w:rsidR="00F14B8B" w:rsidRDefault="00866E36">
          <w:pPr>
            <w:pStyle w:val="TOC2"/>
            <w:tabs>
              <w:tab w:val="left" w:pos="1050"/>
              <w:tab w:val="right" w:leader="dot" w:pos="8296"/>
            </w:tabs>
            <w:rPr>
              <w:rFonts w:asciiTheme="minorHAnsi" w:eastAsiaTheme="minorEastAsia" w:hAnsiTheme="minorHAnsi" w:cstheme="minorBidi"/>
              <w:noProof/>
              <w:szCs w:val="22"/>
            </w:rPr>
          </w:pPr>
          <w:hyperlink w:anchor="_Toc520890630" w:history="1">
            <w:r w:rsidR="00F14B8B" w:rsidRPr="00D22451">
              <w:rPr>
                <w:rStyle w:val="a8"/>
                <w:noProof/>
              </w:rPr>
              <w:t>(</w:t>
            </w:r>
            <w:r w:rsidR="00F14B8B" w:rsidRPr="00D22451">
              <w:rPr>
                <w:rStyle w:val="a8"/>
                <w:noProof/>
              </w:rPr>
              <w:t>一</w:t>
            </w:r>
            <w:r w:rsidR="00F14B8B" w:rsidRPr="00D22451">
              <w:rPr>
                <w:rStyle w:val="a8"/>
                <w:noProof/>
              </w:rPr>
              <w:t>)</w:t>
            </w:r>
            <w:r w:rsidR="00F14B8B">
              <w:rPr>
                <w:rFonts w:asciiTheme="minorHAnsi" w:eastAsiaTheme="minorEastAsia" w:hAnsiTheme="minorHAnsi" w:cstheme="minorBidi"/>
                <w:noProof/>
                <w:szCs w:val="22"/>
              </w:rPr>
              <w:tab/>
            </w:r>
            <w:r w:rsidR="00F14B8B" w:rsidRPr="00D22451">
              <w:rPr>
                <w:rStyle w:val="a8"/>
                <w:noProof/>
              </w:rPr>
              <w:t>评估工作计划表</w:t>
            </w:r>
            <w:r w:rsidR="00F14B8B">
              <w:rPr>
                <w:noProof/>
                <w:webHidden/>
              </w:rPr>
              <w:tab/>
            </w:r>
            <w:r w:rsidR="00F14B8B">
              <w:rPr>
                <w:noProof/>
                <w:webHidden/>
              </w:rPr>
              <w:fldChar w:fldCharType="begin"/>
            </w:r>
            <w:r w:rsidR="00F14B8B">
              <w:rPr>
                <w:noProof/>
                <w:webHidden/>
              </w:rPr>
              <w:instrText xml:space="preserve"> PAGEREF _Toc520890630 \h </w:instrText>
            </w:r>
            <w:r w:rsidR="00F14B8B">
              <w:rPr>
                <w:noProof/>
                <w:webHidden/>
              </w:rPr>
            </w:r>
            <w:r w:rsidR="00F14B8B">
              <w:rPr>
                <w:noProof/>
                <w:webHidden/>
              </w:rPr>
              <w:fldChar w:fldCharType="separate"/>
            </w:r>
            <w:r w:rsidR="0038016C">
              <w:rPr>
                <w:noProof/>
                <w:webHidden/>
              </w:rPr>
              <w:t>26</w:t>
            </w:r>
            <w:r w:rsidR="00F14B8B">
              <w:rPr>
                <w:noProof/>
                <w:webHidden/>
              </w:rPr>
              <w:fldChar w:fldCharType="end"/>
            </w:r>
          </w:hyperlink>
        </w:p>
        <w:p w:rsidR="00F14B8B" w:rsidRDefault="00866E36">
          <w:pPr>
            <w:pStyle w:val="TOC2"/>
            <w:tabs>
              <w:tab w:val="left" w:pos="1050"/>
              <w:tab w:val="right" w:leader="dot" w:pos="8296"/>
            </w:tabs>
            <w:rPr>
              <w:rFonts w:asciiTheme="minorHAnsi" w:eastAsiaTheme="minorEastAsia" w:hAnsiTheme="minorHAnsi" w:cstheme="minorBidi"/>
              <w:noProof/>
              <w:szCs w:val="22"/>
            </w:rPr>
          </w:pPr>
          <w:hyperlink w:anchor="_Toc520890631" w:history="1">
            <w:r w:rsidR="00F14B8B" w:rsidRPr="00D22451">
              <w:rPr>
                <w:rStyle w:val="a8"/>
                <w:noProof/>
              </w:rPr>
              <w:t>(</w:t>
            </w:r>
            <w:r w:rsidR="00F14B8B" w:rsidRPr="00D22451">
              <w:rPr>
                <w:rStyle w:val="a8"/>
                <w:noProof/>
              </w:rPr>
              <w:t>二</w:t>
            </w:r>
            <w:r w:rsidR="00F14B8B" w:rsidRPr="00D22451">
              <w:rPr>
                <w:rStyle w:val="a8"/>
                <w:noProof/>
              </w:rPr>
              <w:t>)</w:t>
            </w:r>
            <w:r w:rsidR="00F14B8B">
              <w:rPr>
                <w:rFonts w:asciiTheme="minorHAnsi" w:eastAsiaTheme="minorEastAsia" w:hAnsiTheme="minorHAnsi" w:cstheme="minorBidi"/>
                <w:noProof/>
                <w:szCs w:val="22"/>
              </w:rPr>
              <w:tab/>
            </w:r>
            <w:r w:rsidR="00F14B8B" w:rsidRPr="00D22451">
              <w:rPr>
                <w:rStyle w:val="a8"/>
                <w:noProof/>
              </w:rPr>
              <w:t>拟担任本项目服务人员汇总表</w:t>
            </w:r>
            <w:r w:rsidR="00F14B8B">
              <w:rPr>
                <w:noProof/>
                <w:webHidden/>
              </w:rPr>
              <w:tab/>
            </w:r>
            <w:r w:rsidR="00F14B8B">
              <w:rPr>
                <w:noProof/>
                <w:webHidden/>
              </w:rPr>
              <w:fldChar w:fldCharType="begin"/>
            </w:r>
            <w:r w:rsidR="00F14B8B">
              <w:rPr>
                <w:noProof/>
                <w:webHidden/>
              </w:rPr>
              <w:instrText xml:space="preserve"> PAGEREF _Toc520890631 \h </w:instrText>
            </w:r>
            <w:r w:rsidR="00F14B8B">
              <w:rPr>
                <w:noProof/>
                <w:webHidden/>
              </w:rPr>
            </w:r>
            <w:r w:rsidR="00F14B8B">
              <w:rPr>
                <w:noProof/>
                <w:webHidden/>
              </w:rPr>
              <w:fldChar w:fldCharType="separate"/>
            </w:r>
            <w:r w:rsidR="0038016C">
              <w:rPr>
                <w:noProof/>
                <w:webHidden/>
              </w:rPr>
              <w:t>27</w:t>
            </w:r>
            <w:r w:rsidR="00F14B8B">
              <w:rPr>
                <w:noProof/>
                <w:webHidden/>
              </w:rPr>
              <w:fldChar w:fldCharType="end"/>
            </w:r>
          </w:hyperlink>
        </w:p>
        <w:p w:rsidR="00F14B8B" w:rsidRDefault="00866E36">
          <w:pPr>
            <w:pStyle w:val="TOC1"/>
            <w:tabs>
              <w:tab w:val="left" w:pos="840"/>
              <w:tab w:val="right" w:leader="dot" w:pos="8296"/>
            </w:tabs>
            <w:rPr>
              <w:rFonts w:asciiTheme="minorHAnsi" w:eastAsiaTheme="minorEastAsia" w:hAnsiTheme="minorHAnsi" w:cstheme="minorBidi"/>
              <w:noProof/>
              <w:szCs w:val="22"/>
            </w:rPr>
          </w:pPr>
          <w:hyperlink w:anchor="_Toc520890632" w:history="1">
            <w:r w:rsidR="00F14B8B" w:rsidRPr="00D22451">
              <w:rPr>
                <w:rStyle w:val="a8"/>
                <w:noProof/>
              </w:rPr>
              <w:t>六、</w:t>
            </w:r>
            <w:r w:rsidR="00F14B8B">
              <w:rPr>
                <w:rFonts w:asciiTheme="minorHAnsi" w:eastAsiaTheme="minorEastAsia" w:hAnsiTheme="minorHAnsi" w:cstheme="minorBidi"/>
                <w:noProof/>
                <w:szCs w:val="22"/>
              </w:rPr>
              <w:tab/>
            </w:r>
            <w:r w:rsidR="00F14B8B" w:rsidRPr="00D22451">
              <w:rPr>
                <w:rStyle w:val="a8"/>
                <w:noProof/>
              </w:rPr>
              <w:t>其他优惠条款及服务事项说明</w:t>
            </w:r>
            <w:r w:rsidR="00F14B8B">
              <w:rPr>
                <w:noProof/>
                <w:webHidden/>
              </w:rPr>
              <w:tab/>
            </w:r>
            <w:r w:rsidR="00F14B8B">
              <w:rPr>
                <w:noProof/>
                <w:webHidden/>
              </w:rPr>
              <w:fldChar w:fldCharType="begin"/>
            </w:r>
            <w:r w:rsidR="00F14B8B">
              <w:rPr>
                <w:noProof/>
                <w:webHidden/>
              </w:rPr>
              <w:instrText xml:space="preserve"> PAGEREF _Toc520890632 \h </w:instrText>
            </w:r>
            <w:r w:rsidR="00F14B8B">
              <w:rPr>
                <w:noProof/>
                <w:webHidden/>
              </w:rPr>
            </w:r>
            <w:r w:rsidR="00F14B8B">
              <w:rPr>
                <w:noProof/>
                <w:webHidden/>
              </w:rPr>
              <w:fldChar w:fldCharType="separate"/>
            </w:r>
            <w:r w:rsidR="0038016C">
              <w:rPr>
                <w:noProof/>
                <w:webHidden/>
              </w:rPr>
              <w:t>37</w:t>
            </w:r>
            <w:r w:rsidR="00F14B8B">
              <w:rPr>
                <w:noProof/>
                <w:webHidden/>
              </w:rPr>
              <w:fldChar w:fldCharType="end"/>
            </w:r>
          </w:hyperlink>
        </w:p>
        <w:p w:rsidR="00F14B8B" w:rsidRDefault="00866E36">
          <w:pPr>
            <w:pStyle w:val="TOC1"/>
            <w:tabs>
              <w:tab w:val="left" w:pos="840"/>
              <w:tab w:val="right" w:leader="dot" w:pos="8296"/>
            </w:tabs>
            <w:rPr>
              <w:rFonts w:asciiTheme="minorHAnsi" w:eastAsiaTheme="minorEastAsia" w:hAnsiTheme="minorHAnsi" w:cstheme="minorBidi"/>
              <w:noProof/>
              <w:szCs w:val="22"/>
            </w:rPr>
          </w:pPr>
          <w:hyperlink w:anchor="_Toc520890633" w:history="1">
            <w:r w:rsidR="00F14B8B" w:rsidRPr="00D22451">
              <w:rPr>
                <w:rStyle w:val="a8"/>
                <w:noProof/>
              </w:rPr>
              <w:t>七、</w:t>
            </w:r>
            <w:r w:rsidR="00F14B8B">
              <w:rPr>
                <w:rFonts w:asciiTheme="minorHAnsi" w:eastAsiaTheme="minorEastAsia" w:hAnsiTheme="minorHAnsi" w:cstheme="minorBidi"/>
                <w:noProof/>
                <w:szCs w:val="22"/>
              </w:rPr>
              <w:tab/>
            </w:r>
            <w:r w:rsidR="00F14B8B" w:rsidRPr="00D22451">
              <w:rPr>
                <w:rStyle w:val="a8"/>
                <w:noProof/>
              </w:rPr>
              <w:t>保密条款</w:t>
            </w:r>
            <w:r w:rsidR="00F14B8B">
              <w:rPr>
                <w:noProof/>
                <w:webHidden/>
              </w:rPr>
              <w:tab/>
            </w:r>
            <w:r w:rsidR="00F14B8B">
              <w:rPr>
                <w:noProof/>
                <w:webHidden/>
              </w:rPr>
              <w:fldChar w:fldCharType="begin"/>
            </w:r>
            <w:r w:rsidR="00F14B8B">
              <w:rPr>
                <w:noProof/>
                <w:webHidden/>
              </w:rPr>
              <w:instrText xml:space="preserve"> PAGEREF _Toc520890633 \h </w:instrText>
            </w:r>
            <w:r w:rsidR="00F14B8B">
              <w:rPr>
                <w:noProof/>
                <w:webHidden/>
              </w:rPr>
            </w:r>
            <w:r w:rsidR="00F14B8B">
              <w:rPr>
                <w:noProof/>
                <w:webHidden/>
              </w:rPr>
              <w:fldChar w:fldCharType="separate"/>
            </w:r>
            <w:r w:rsidR="0038016C">
              <w:rPr>
                <w:noProof/>
                <w:webHidden/>
              </w:rPr>
              <w:t>37</w:t>
            </w:r>
            <w:r w:rsidR="00F14B8B">
              <w:rPr>
                <w:noProof/>
                <w:webHidden/>
              </w:rPr>
              <w:fldChar w:fldCharType="end"/>
            </w:r>
          </w:hyperlink>
        </w:p>
        <w:p w:rsidR="00AF141B" w:rsidRDefault="00AF141B">
          <w:r>
            <w:rPr>
              <w:b/>
              <w:bCs/>
              <w:lang w:val="zh-CN"/>
            </w:rPr>
            <w:fldChar w:fldCharType="end"/>
          </w:r>
        </w:p>
      </w:sdtContent>
    </w:sdt>
    <w:p w:rsidR="00862FFE" w:rsidRPr="00862FFE" w:rsidRDefault="00862FFE" w:rsidP="00862FFE">
      <w:pPr>
        <w:tabs>
          <w:tab w:val="left" w:pos="1830"/>
        </w:tabs>
        <w:sectPr w:rsidR="00862FFE" w:rsidRPr="00862FFE" w:rsidSect="00862FFE">
          <w:footerReference w:type="default" r:id="rId10"/>
          <w:pgSz w:w="11906" w:h="16838"/>
          <w:pgMar w:top="1440" w:right="1800" w:bottom="1440" w:left="1800" w:header="851" w:footer="992" w:gutter="0"/>
          <w:pgNumType w:start="1"/>
          <w:cols w:space="425"/>
          <w:docGrid w:type="lines" w:linePitch="312"/>
        </w:sectPr>
      </w:pPr>
    </w:p>
    <w:p w:rsidR="00862FFE" w:rsidRPr="00862FFE" w:rsidRDefault="00862FFE" w:rsidP="007534A8">
      <w:pPr>
        <w:pStyle w:val="1"/>
        <w:numPr>
          <w:ilvl w:val="0"/>
          <w:numId w:val="1"/>
        </w:numPr>
        <w:jc w:val="center"/>
      </w:pPr>
      <w:bookmarkStart w:id="1" w:name="_Toc520890607"/>
      <w:r w:rsidRPr="00862FFE">
        <w:rPr>
          <w:rFonts w:hint="eastAsia"/>
        </w:rPr>
        <w:lastRenderedPageBreak/>
        <w:t>致</w:t>
      </w:r>
      <w:r w:rsidRPr="00862FFE">
        <w:rPr>
          <w:rFonts w:hint="eastAsia"/>
        </w:rPr>
        <w:t xml:space="preserve"> </w:t>
      </w:r>
      <w:r w:rsidRPr="00862FFE">
        <w:rPr>
          <w:rFonts w:hint="eastAsia"/>
        </w:rPr>
        <w:t>谢</w:t>
      </w:r>
      <w:r w:rsidRPr="00862FFE">
        <w:rPr>
          <w:rFonts w:hint="eastAsia"/>
        </w:rPr>
        <w:t xml:space="preserve"> </w:t>
      </w:r>
      <w:r w:rsidRPr="00862FFE">
        <w:rPr>
          <w:rFonts w:hint="eastAsia"/>
        </w:rPr>
        <w:t>函</w:t>
      </w:r>
      <w:bookmarkEnd w:id="1"/>
    </w:p>
    <w:p w:rsidR="00862FFE" w:rsidRPr="00862FFE" w:rsidRDefault="00862FFE" w:rsidP="00862FFE">
      <w:pPr>
        <w:rPr>
          <w:rFonts w:ascii="宋体" w:hAnsi="宋体"/>
        </w:rPr>
      </w:pPr>
    </w:p>
    <w:p w:rsidR="00862FFE" w:rsidRPr="00862FFE" w:rsidRDefault="00862FFE" w:rsidP="007534A8">
      <w:pPr>
        <w:spacing w:line="360" w:lineRule="auto"/>
        <w:rPr>
          <w:rFonts w:ascii="宋体" w:hAnsi="宋体"/>
          <w:sz w:val="28"/>
          <w:szCs w:val="28"/>
        </w:rPr>
      </w:pPr>
      <w:r>
        <w:rPr>
          <w:rFonts w:ascii="仿宋_GB2312" w:hAnsi="仿宋_GB2312"/>
          <w:color w:val="000000"/>
          <w:sz w:val="28"/>
          <w:szCs w:val="28"/>
        </w:rPr>
        <w:t>中国信托</w:t>
      </w:r>
      <w:proofErr w:type="gramStart"/>
      <w:r>
        <w:rPr>
          <w:rFonts w:ascii="仿宋_GB2312" w:hAnsi="仿宋_GB2312"/>
          <w:color w:val="000000"/>
          <w:sz w:val="28"/>
          <w:szCs w:val="28"/>
        </w:rPr>
        <w:t>业保障</w:t>
      </w:r>
      <w:proofErr w:type="gramEnd"/>
      <w:r>
        <w:rPr>
          <w:rFonts w:ascii="仿宋_GB2312" w:hAnsi="仿宋_GB2312"/>
          <w:color w:val="000000"/>
          <w:sz w:val="28"/>
          <w:szCs w:val="28"/>
        </w:rPr>
        <w:t>基金有限责任公司</w:t>
      </w:r>
      <w:r w:rsidRPr="00862FFE">
        <w:rPr>
          <w:rFonts w:ascii="宋体" w:hAnsi="宋体" w:hint="eastAsia"/>
          <w:sz w:val="28"/>
          <w:szCs w:val="28"/>
        </w:rPr>
        <w:t>：</w:t>
      </w:r>
    </w:p>
    <w:p w:rsidR="00862FFE" w:rsidRPr="00862FFE" w:rsidRDefault="00862FFE" w:rsidP="007534A8">
      <w:pPr>
        <w:pStyle w:val="21"/>
        <w:snapToGrid w:val="0"/>
        <w:spacing w:after="0" w:line="360" w:lineRule="auto"/>
        <w:ind w:leftChars="0" w:left="0"/>
        <w:rPr>
          <w:rFonts w:ascii="宋体" w:hAnsi="宋体"/>
          <w:sz w:val="28"/>
          <w:szCs w:val="28"/>
        </w:rPr>
      </w:pPr>
    </w:p>
    <w:p w:rsidR="00862FFE" w:rsidRPr="00862FFE" w:rsidRDefault="00862FFE" w:rsidP="007534A8">
      <w:pPr>
        <w:adjustRightInd w:val="0"/>
        <w:snapToGrid w:val="0"/>
        <w:spacing w:line="360" w:lineRule="auto"/>
        <w:ind w:firstLineChars="200" w:firstLine="560"/>
        <w:rPr>
          <w:rFonts w:ascii="宋体" w:hAnsi="宋体"/>
          <w:sz w:val="28"/>
          <w:szCs w:val="28"/>
        </w:rPr>
      </w:pPr>
      <w:r w:rsidRPr="00862FFE">
        <w:rPr>
          <w:rFonts w:ascii="宋体" w:hAnsi="宋体" w:hint="eastAsia"/>
          <w:sz w:val="28"/>
          <w:szCs w:val="28"/>
        </w:rPr>
        <w:t>承蒙贵公司的信任，使我公司有机会参与贵公司</w:t>
      </w:r>
      <w:r>
        <w:rPr>
          <w:rFonts w:ascii="宋体" w:hAnsi="宋体" w:hint="eastAsia"/>
          <w:sz w:val="28"/>
          <w:szCs w:val="28"/>
        </w:rPr>
        <w:t>对于</w:t>
      </w:r>
      <w:r>
        <w:rPr>
          <w:rFonts w:ascii="仿宋_GB2312" w:hAnsi="仿宋_GB2312"/>
          <w:color w:val="000000"/>
          <w:sz w:val="28"/>
          <w:szCs w:val="28"/>
          <w:u w:val="single"/>
        </w:rPr>
        <w:t>XX</w:t>
      </w:r>
      <w:r>
        <w:rPr>
          <w:rFonts w:ascii="仿宋_GB2312" w:hAnsi="仿宋_GB2312"/>
          <w:color w:val="000000"/>
          <w:sz w:val="28"/>
          <w:szCs w:val="28"/>
          <w:u w:val="single"/>
        </w:rPr>
        <w:t>信托公司股东及关联公司持有的物业及车库资产</w:t>
      </w:r>
      <w:r>
        <w:rPr>
          <w:rFonts w:ascii="仿宋_GB2312" w:hAnsi="仿宋_GB2312"/>
          <w:color w:val="000000"/>
          <w:sz w:val="28"/>
          <w:szCs w:val="28"/>
        </w:rPr>
        <w:t>项目</w:t>
      </w:r>
      <w:r w:rsidRPr="00862FFE">
        <w:rPr>
          <w:rFonts w:ascii="宋体" w:hAnsi="宋体" w:hint="eastAsia"/>
          <w:sz w:val="28"/>
          <w:szCs w:val="28"/>
        </w:rPr>
        <w:t>投标工作，在此谨向贵公司表示诚挚的感谢！我公司将竭诚为贵公司提供专业、优质、高效的服务。</w:t>
      </w:r>
    </w:p>
    <w:p w:rsidR="00862FFE" w:rsidRPr="00862FFE" w:rsidRDefault="00862FFE" w:rsidP="007534A8">
      <w:pPr>
        <w:spacing w:line="360" w:lineRule="auto"/>
        <w:ind w:firstLineChars="200" w:firstLine="560"/>
        <w:rPr>
          <w:rFonts w:ascii="宋体" w:hAnsi="宋体"/>
          <w:sz w:val="28"/>
          <w:szCs w:val="28"/>
        </w:rPr>
      </w:pPr>
    </w:p>
    <w:p w:rsidR="00862FFE" w:rsidRPr="00862FFE" w:rsidRDefault="00862FFE" w:rsidP="007534A8">
      <w:pPr>
        <w:spacing w:line="360" w:lineRule="auto"/>
        <w:ind w:firstLineChars="200" w:firstLine="560"/>
        <w:rPr>
          <w:rFonts w:ascii="宋体" w:hAnsi="宋体"/>
          <w:sz w:val="28"/>
          <w:szCs w:val="28"/>
        </w:rPr>
      </w:pPr>
      <w:r w:rsidRPr="00862FFE">
        <w:rPr>
          <w:rFonts w:ascii="宋体" w:hAnsi="宋体" w:hint="eastAsia"/>
          <w:sz w:val="28"/>
          <w:szCs w:val="28"/>
        </w:rPr>
        <w:t>顺致商安！</w:t>
      </w:r>
    </w:p>
    <w:p w:rsidR="00862FFE" w:rsidRDefault="00862FFE" w:rsidP="00862FFE">
      <w:pPr>
        <w:spacing w:line="360" w:lineRule="auto"/>
        <w:ind w:firstLineChars="200" w:firstLine="560"/>
        <w:rPr>
          <w:rFonts w:ascii="宋体" w:hAnsi="宋体"/>
          <w:sz w:val="28"/>
          <w:szCs w:val="28"/>
        </w:rPr>
      </w:pPr>
    </w:p>
    <w:p w:rsidR="00986EE2" w:rsidRPr="00862FFE" w:rsidRDefault="00986EE2" w:rsidP="00862FFE">
      <w:pPr>
        <w:spacing w:line="360" w:lineRule="auto"/>
        <w:ind w:firstLineChars="200" w:firstLine="560"/>
        <w:rPr>
          <w:rFonts w:ascii="宋体" w:hAnsi="宋体"/>
          <w:sz w:val="28"/>
          <w:szCs w:val="28"/>
        </w:rPr>
      </w:pPr>
    </w:p>
    <w:p w:rsidR="00862FFE" w:rsidRDefault="00862FFE" w:rsidP="00862FFE">
      <w:pPr>
        <w:spacing w:line="360" w:lineRule="auto"/>
        <w:ind w:firstLineChars="200" w:firstLine="560"/>
        <w:rPr>
          <w:rFonts w:ascii="宋体" w:hAnsi="宋体"/>
          <w:sz w:val="28"/>
          <w:szCs w:val="28"/>
        </w:rPr>
      </w:pPr>
    </w:p>
    <w:p w:rsidR="00986EE2" w:rsidRDefault="00986EE2" w:rsidP="00F14B8B">
      <w:pPr>
        <w:spacing w:line="360" w:lineRule="auto"/>
        <w:ind w:right="840"/>
        <w:jc w:val="right"/>
        <w:rPr>
          <w:rFonts w:ascii="宋体" w:hAnsi="宋体"/>
          <w:sz w:val="28"/>
          <w:szCs w:val="28"/>
        </w:rPr>
      </w:pPr>
      <w:r>
        <w:rPr>
          <w:rFonts w:ascii="宋体" w:hAnsi="宋体" w:hint="eastAsia"/>
          <w:sz w:val="28"/>
          <w:szCs w:val="28"/>
        </w:rPr>
        <w:t>投标人</w:t>
      </w:r>
      <w:r w:rsidRPr="001D7423">
        <w:rPr>
          <w:rFonts w:ascii="宋体" w:hAnsi="宋体" w:hint="eastAsia"/>
          <w:sz w:val="28"/>
          <w:szCs w:val="28"/>
        </w:rPr>
        <w:t>名称</w:t>
      </w:r>
      <w:r>
        <w:rPr>
          <w:rFonts w:ascii="宋体" w:hAnsi="宋体" w:hint="eastAsia"/>
          <w:sz w:val="28"/>
          <w:szCs w:val="28"/>
        </w:rPr>
        <w:t>：</w:t>
      </w:r>
      <w:proofErr w:type="gramStart"/>
      <w:r w:rsidRPr="001D7423">
        <w:rPr>
          <w:rFonts w:ascii="宋体" w:hAnsi="宋体" w:hint="eastAsia"/>
          <w:sz w:val="28"/>
          <w:szCs w:val="28"/>
          <w:u w:val="single"/>
        </w:rPr>
        <w:t>北京康正宏</w:t>
      </w:r>
      <w:proofErr w:type="gramEnd"/>
      <w:r w:rsidRPr="001D7423">
        <w:rPr>
          <w:rFonts w:ascii="宋体" w:hAnsi="宋体" w:hint="eastAsia"/>
          <w:sz w:val="28"/>
          <w:szCs w:val="28"/>
          <w:u w:val="single"/>
        </w:rPr>
        <w:t xml:space="preserve">基房地产评估有限公司       </w:t>
      </w:r>
    </w:p>
    <w:p w:rsidR="00986EE2" w:rsidRDefault="00986EE2" w:rsidP="00F14B8B">
      <w:pPr>
        <w:spacing w:line="360" w:lineRule="auto"/>
        <w:ind w:right="560" w:firstLineChars="550" w:firstLine="1540"/>
        <w:rPr>
          <w:rFonts w:ascii="宋体" w:hAnsi="宋体"/>
          <w:sz w:val="28"/>
          <w:szCs w:val="28"/>
        </w:rPr>
      </w:pPr>
      <w:r w:rsidRPr="001D7423">
        <w:rPr>
          <w:rFonts w:ascii="宋体" w:hAnsi="宋体" w:hint="eastAsia"/>
          <w:sz w:val="28"/>
          <w:szCs w:val="28"/>
        </w:rPr>
        <w:t>法定代表人</w:t>
      </w:r>
      <w:r>
        <w:rPr>
          <w:rFonts w:ascii="宋体" w:hAnsi="宋体" w:hint="eastAsia"/>
          <w:sz w:val="28"/>
          <w:szCs w:val="28"/>
        </w:rPr>
        <w:t>：</w:t>
      </w:r>
      <w:r w:rsidRPr="001D7423">
        <w:rPr>
          <w:rFonts w:ascii="宋体" w:hAnsi="宋体" w:hint="eastAsia"/>
          <w:sz w:val="28"/>
          <w:szCs w:val="28"/>
          <w:u w:val="single"/>
        </w:rPr>
        <w:t xml:space="preserve">  </w:t>
      </w:r>
      <w:r w:rsidRPr="001D7423">
        <w:rPr>
          <w:rFonts w:ascii="宋体" w:hAnsi="宋体"/>
          <w:sz w:val="28"/>
          <w:szCs w:val="28"/>
          <w:u w:val="single"/>
        </w:rPr>
        <w:t xml:space="preserve">                             </w:t>
      </w:r>
      <w:r>
        <w:rPr>
          <w:rFonts w:ascii="宋体" w:hAnsi="宋体"/>
          <w:sz w:val="28"/>
          <w:szCs w:val="28"/>
        </w:rPr>
        <w:t xml:space="preserve">     </w:t>
      </w:r>
    </w:p>
    <w:p w:rsidR="00986EE2" w:rsidRPr="001D7423" w:rsidRDefault="00986EE2" w:rsidP="00F14B8B">
      <w:pPr>
        <w:spacing w:line="360" w:lineRule="auto"/>
        <w:ind w:right="560" w:firstLineChars="550" w:firstLine="1540"/>
        <w:rPr>
          <w:rFonts w:ascii="宋体" w:hAnsi="宋体"/>
          <w:sz w:val="28"/>
          <w:szCs w:val="28"/>
          <w:u w:val="single"/>
        </w:rPr>
      </w:pPr>
      <w:r>
        <w:rPr>
          <w:rFonts w:ascii="宋体" w:hAnsi="宋体" w:hint="eastAsia"/>
          <w:sz w:val="28"/>
          <w:szCs w:val="28"/>
        </w:rPr>
        <w:t xml:space="preserve">日 </w:t>
      </w:r>
      <w:r>
        <w:rPr>
          <w:rFonts w:ascii="宋体" w:hAnsi="宋体"/>
          <w:sz w:val="28"/>
          <w:szCs w:val="28"/>
        </w:rPr>
        <w:t xml:space="preserve">     </w:t>
      </w:r>
      <w:r>
        <w:rPr>
          <w:rFonts w:ascii="宋体" w:hAnsi="宋体" w:hint="eastAsia"/>
          <w:sz w:val="28"/>
          <w:szCs w:val="28"/>
        </w:rPr>
        <w:t>期：</w:t>
      </w:r>
      <w:r w:rsidRPr="00F14B8B">
        <w:rPr>
          <w:rFonts w:ascii="宋体" w:hAnsi="宋体" w:hint="eastAsia"/>
          <w:sz w:val="28"/>
          <w:szCs w:val="28"/>
          <w:u w:val="single"/>
        </w:rPr>
        <w:t xml:space="preserve"> </w:t>
      </w:r>
      <w:r w:rsidR="00F14B8B" w:rsidRPr="00F14B8B">
        <w:rPr>
          <w:rFonts w:ascii="宋体" w:hAnsi="宋体"/>
          <w:sz w:val="28"/>
          <w:szCs w:val="28"/>
          <w:u w:val="single"/>
        </w:rPr>
        <w:t xml:space="preserve">  </w:t>
      </w:r>
      <w:r w:rsidR="00F14B8B">
        <w:rPr>
          <w:rFonts w:ascii="宋体" w:hAnsi="宋体" w:hint="eastAsia"/>
          <w:sz w:val="28"/>
          <w:szCs w:val="28"/>
          <w:u w:val="single"/>
        </w:rPr>
        <w:t xml:space="preserve"> </w:t>
      </w:r>
      <w:r w:rsidR="00F14B8B">
        <w:rPr>
          <w:rFonts w:ascii="宋体" w:hAnsi="宋体"/>
          <w:sz w:val="28"/>
          <w:szCs w:val="28"/>
          <w:u w:val="single"/>
        </w:rPr>
        <w:t xml:space="preserve">    </w:t>
      </w:r>
      <w:r w:rsidR="00F14B8B" w:rsidRPr="00F14B8B">
        <w:rPr>
          <w:rFonts w:ascii="宋体" w:hAnsi="宋体"/>
          <w:sz w:val="28"/>
          <w:szCs w:val="28"/>
          <w:u w:val="single"/>
        </w:rPr>
        <w:t>2018年7月31日</w:t>
      </w:r>
      <w:r w:rsidR="00F14B8B">
        <w:rPr>
          <w:rFonts w:ascii="宋体" w:hAnsi="宋体"/>
          <w:sz w:val="28"/>
          <w:szCs w:val="28"/>
          <w:u w:val="single"/>
        </w:rPr>
        <w:t xml:space="preserve">        </w:t>
      </w:r>
    </w:p>
    <w:p w:rsidR="00862FFE" w:rsidRDefault="00862FFE" w:rsidP="00862FFE">
      <w:pPr>
        <w:spacing w:line="360" w:lineRule="auto"/>
        <w:jc w:val="right"/>
        <w:rPr>
          <w:rFonts w:ascii="宋体" w:hAnsi="宋体"/>
          <w:sz w:val="28"/>
          <w:szCs w:val="28"/>
        </w:rPr>
      </w:pPr>
      <w:r w:rsidRPr="00862FFE">
        <w:rPr>
          <w:rFonts w:ascii="宋体" w:hAnsi="宋体" w:hint="eastAsia"/>
          <w:sz w:val="28"/>
          <w:szCs w:val="28"/>
        </w:rPr>
        <w:t xml:space="preserve">  </w:t>
      </w:r>
    </w:p>
    <w:p w:rsidR="00862FFE" w:rsidRPr="00862FFE" w:rsidRDefault="00862FFE" w:rsidP="00862FFE">
      <w:pPr>
        <w:spacing w:line="360" w:lineRule="auto"/>
        <w:jc w:val="right"/>
        <w:rPr>
          <w:rFonts w:ascii="宋体" w:hAnsi="宋体"/>
          <w:sz w:val="28"/>
          <w:szCs w:val="28"/>
        </w:rPr>
      </w:pPr>
      <w:r w:rsidRPr="00862FFE">
        <w:rPr>
          <w:rFonts w:ascii="宋体" w:hAnsi="宋体" w:hint="eastAsia"/>
          <w:sz w:val="28"/>
          <w:szCs w:val="28"/>
        </w:rPr>
        <w:t xml:space="preserve">  </w:t>
      </w:r>
    </w:p>
    <w:p w:rsidR="007534A8" w:rsidRDefault="007534A8">
      <w:pPr>
        <w:widowControl/>
        <w:jc w:val="left"/>
        <w:rPr>
          <w:rFonts w:ascii="宋体" w:hAnsi="宋体"/>
        </w:rPr>
      </w:pPr>
      <w:r>
        <w:rPr>
          <w:rFonts w:ascii="宋体" w:hAnsi="宋体"/>
        </w:rPr>
        <w:br w:type="page"/>
      </w:r>
    </w:p>
    <w:p w:rsidR="007534A8" w:rsidRDefault="00083A63" w:rsidP="00BF70F1">
      <w:pPr>
        <w:pStyle w:val="1"/>
        <w:numPr>
          <w:ilvl w:val="0"/>
          <w:numId w:val="1"/>
        </w:numPr>
        <w:jc w:val="center"/>
      </w:pPr>
      <w:bookmarkStart w:id="2" w:name="_Toc520890608"/>
      <w:r>
        <w:rPr>
          <w:rFonts w:hint="eastAsia"/>
        </w:rPr>
        <w:lastRenderedPageBreak/>
        <w:t>企业简介及实力</w:t>
      </w:r>
      <w:bookmarkEnd w:id="2"/>
    </w:p>
    <w:p w:rsidR="00214957" w:rsidRDefault="00214957">
      <w:pPr>
        <w:rPr>
          <w:rFonts w:ascii="宋体" w:hAnsi="宋体"/>
        </w:rPr>
      </w:pPr>
    </w:p>
    <w:p w:rsidR="00083A63" w:rsidRPr="00AF141B" w:rsidRDefault="00083A63" w:rsidP="00083A63">
      <w:pPr>
        <w:pStyle w:val="2"/>
        <w:numPr>
          <w:ilvl w:val="0"/>
          <w:numId w:val="8"/>
        </w:numPr>
        <w:rPr>
          <w:rFonts w:ascii="宋体" w:eastAsia="宋体" w:hAnsi="宋体"/>
        </w:rPr>
      </w:pPr>
      <w:bookmarkStart w:id="3" w:name="_Toc520277357"/>
      <w:bookmarkStart w:id="4" w:name="_Toc520279353"/>
      <w:bookmarkStart w:id="5" w:name="_Toc520279375"/>
      <w:bookmarkStart w:id="6" w:name="_Toc520279479"/>
      <w:bookmarkStart w:id="7" w:name="_Toc520294342"/>
      <w:bookmarkStart w:id="8" w:name="_Toc520295662"/>
      <w:bookmarkStart w:id="9" w:name="_Toc520296365"/>
      <w:bookmarkStart w:id="10" w:name="_Toc520296427"/>
      <w:bookmarkStart w:id="11" w:name="_Toc520890609"/>
      <w:r w:rsidRPr="00AF141B">
        <w:rPr>
          <w:rFonts w:ascii="宋体" w:eastAsia="宋体" w:hAnsi="宋体" w:hint="eastAsia"/>
        </w:rPr>
        <w:t>公司概况</w:t>
      </w:r>
      <w:bookmarkEnd w:id="3"/>
      <w:bookmarkEnd w:id="4"/>
      <w:bookmarkEnd w:id="5"/>
      <w:bookmarkEnd w:id="6"/>
      <w:bookmarkEnd w:id="7"/>
      <w:bookmarkEnd w:id="8"/>
      <w:bookmarkEnd w:id="9"/>
      <w:bookmarkEnd w:id="10"/>
      <w:bookmarkEnd w:id="11"/>
    </w:p>
    <w:p w:rsidR="00083A63" w:rsidRPr="00903443" w:rsidRDefault="00083A63" w:rsidP="00083A63">
      <w:pPr>
        <w:spacing w:line="360" w:lineRule="auto"/>
        <w:ind w:firstLineChars="200" w:firstLine="420"/>
        <w:rPr>
          <w:rFonts w:ascii="宋体" w:hAnsi="宋体" w:cs="Arial"/>
          <w:szCs w:val="21"/>
        </w:rPr>
      </w:pPr>
      <w:bookmarkStart w:id="12" w:name="OLE_LINK2"/>
      <w:proofErr w:type="gramStart"/>
      <w:r w:rsidRPr="00903443">
        <w:rPr>
          <w:rFonts w:ascii="宋体" w:hAnsi="宋体" w:cs="Arial"/>
          <w:szCs w:val="21"/>
        </w:rPr>
        <w:t>北京康正宏</w:t>
      </w:r>
      <w:proofErr w:type="gramEnd"/>
      <w:r w:rsidRPr="00903443">
        <w:rPr>
          <w:rFonts w:ascii="宋体" w:hAnsi="宋体" w:cs="Arial"/>
          <w:szCs w:val="21"/>
        </w:rPr>
        <w:t>基房地产评估有限公司的前身是北京康正房地产评估事务所，成立于1993年12月，直属于北京市人民政府房改办公室，是伴随着我国房地产评估制度的建立，成立最早的估价机构之一。根据国务院（1999）51号文件有关经济</w:t>
      </w:r>
      <w:proofErr w:type="gramStart"/>
      <w:r w:rsidRPr="00903443">
        <w:rPr>
          <w:rFonts w:ascii="宋体" w:hAnsi="宋体" w:cs="Arial"/>
          <w:szCs w:val="21"/>
        </w:rPr>
        <w:t>鉴证</w:t>
      </w:r>
      <w:proofErr w:type="gramEnd"/>
      <w:r w:rsidRPr="00903443">
        <w:rPr>
          <w:rFonts w:ascii="宋体" w:hAnsi="宋体" w:cs="Arial"/>
          <w:szCs w:val="21"/>
        </w:rPr>
        <w:t>类中介机构脱钩改制的精神，北京康正房地产评估事务所于2000年11月改制为</w:t>
      </w:r>
      <w:proofErr w:type="gramStart"/>
      <w:r w:rsidRPr="00903443">
        <w:rPr>
          <w:rFonts w:ascii="宋体" w:hAnsi="宋体" w:cs="Arial"/>
          <w:szCs w:val="21"/>
        </w:rPr>
        <w:t>北京康正</w:t>
      </w:r>
      <w:proofErr w:type="gramEnd"/>
      <w:r w:rsidRPr="00903443">
        <w:rPr>
          <w:rFonts w:ascii="宋体" w:hAnsi="宋体" w:cs="Arial"/>
          <w:szCs w:val="21"/>
        </w:rPr>
        <w:t>宏基房地产评估有限公司</w:t>
      </w:r>
      <w:r w:rsidRPr="00903443">
        <w:rPr>
          <w:rFonts w:ascii="宋体" w:hAnsi="宋体" w:cs="Arial" w:hint="eastAsia"/>
          <w:szCs w:val="21"/>
        </w:rPr>
        <w:t>，</w:t>
      </w:r>
      <w:r w:rsidRPr="00903443">
        <w:rPr>
          <w:rFonts w:ascii="宋体" w:hAnsi="宋体" w:cs="Arial"/>
          <w:szCs w:val="21"/>
        </w:rPr>
        <w:t>专门从事房地产价值评估、项目可行性研究、交易代理、贷款服务、登记代理等业务。</w:t>
      </w:r>
    </w:p>
    <w:p w:rsidR="00083A63" w:rsidRPr="00903443" w:rsidRDefault="00083A63" w:rsidP="00083A63">
      <w:pPr>
        <w:spacing w:line="360" w:lineRule="auto"/>
        <w:ind w:firstLineChars="200" w:firstLine="420"/>
        <w:rPr>
          <w:rFonts w:ascii="宋体" w:hAnsi="宋体" w:cs="Arial"/>
          <w:szCs w:val="21"/>
        </w:rPr>
      </w:pPr>
      <w:proofErr w:type="gramStart"/>
      <w:r w:rsidRPr="00903443">
        <w:rPr>
          <w:rFonts w:ascii="宋体" w:hAnsi="宋体" w:cs="Arial"/>
          <w:szCs w:val="21"/>
        </w:rPr>
        <w:t>北京康正宏</w:t>
      </w:r>
      <w:proofErr w:type="gramEnd"/>
      <w:r w:rsidRPr="00903443">
        <w:rPr>
          <w:rFonts w:ascii="宋体" w:hAnsi="宋体" w:cs="Arial"/>
          <w:szCs w:val="21"/>
        </w:rPr>
        <w:t>基房地产评估公司拥有建设部一级房地产评估资质；全国范围内从事土地评估业务资质；北京市拆迁评估资格；北京市土地增值税评估资格；北京市房屋质量缺陷评估资质;北京市房地产经纪资质；是最高人民法院、北京市高级法院司法鉴定人。</w:t>
      </w:r>
      <w:proofErr w:type="gramStart"/>
      <w:r w:rsidRPr="00903443">
        <w:rPr>
          <w:rFonts w:ascii="宋体" w:hAnsi="宋体" w:cs="Arial"/>
          <w:szCs w:val="21"/>
        </w:rPr>
        <w:t>北京康正国际</w:t>
      </w:r>
      <w:proofErr w:type="gramEnd"/>
      <w:r w:rsidRPr="00903443">
        <w:rPr>
          <w:rFonts w:ascii="宋体" w:hAnsi="宋体" w:cs="Arial"/>
          <w:szCs w:val="21"/>
        </w:rPr>
        <w:t>资产评估有限公司具有资产评估资质。</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经过25年的发展，</w:t>
      </w:r>
      <w:proofErr w:type="gramStart"/>
      <w:r w:rsidRPr="00903443">
        <w:rPr>
          <w:rFonts w:ascii="宋体" w:hAnsi="宋体" w:cs="Arial"/>
          <w:szCs w:val="21"/>
        </w:rPr>
        <w:t>北京康正宏</w:t>
      </w:r>
      <w:proofErr w:type="gramEnd"/>
      <w:r w:rsidRPr="00903443">
        <w:rPr>
          <w:rFonts w:ascii="宋体" w:hAnsi="宋体" w:cs="Arial"/>
          <w:szCs w:val="21"/>
        </w:rPr>
        <w:t>基房地产评估有限公司注册资金达1000万元，拥有</w:t>
      </w:r>
      <w:r>
        <w:rPr>
          <w:rFonts w:ascii="宋体" w:hAnsi="宋体" w:cs="Arial"/>
          <w:szCs w:val="21"/>
        </w:rPr>
        <w:t>150</w:t>
      </w:r>
      <w:r w:rsidRPr="00903443">
        <w:rPr>
          <w:rFonts w:ascii="宋体" w:hAnsi="宋体" w:cs="Arial"/>
          <w:szCs w:val="21"/>
        </w:rPr>
        <w:t>名专业的估价人员和房地产经纪人员，成为房地产评估行业中资质最高、规模最大、业绩突出、实力最强的公司之一，能够在全国范围内从事各种类型的房地产评估业务。</w:t>
      </w:r>
    </w:p>
    <w:bookmarkEnd w:id="12"/>
    <w:p w:rsidR="00083A63" w:rsidRDefault="00083A63" w:rsidP="00083A63">
      <w:pPr>
        <w:spacing w:line="360" w:lineRule="auto"/>
        <w:ind w:firstLineChars="200" w:firstLine="422"/>
        <w:rPr>
          <w:rFonts w:ascii="宋体" w:hAnsi="宋体" w:cs="Arial"/>
          <w:b/>
          <w:szCs w:val="21"/>
        </w:rPr>
      </w:pPr>
    </w:p>
    <w:p w:rsidR="00083A63" w:rsidRPr="00DA4A76" w:rsidRDefault="00083A63" w:rsidP="00083A63">
      <w:pPr>
        <w:spacing w:line="360" w:lineRule="auto"/>
        <w:ind w:firstLineChars="200" w:firstLine="422"/>
        <w:rPr>
          <w:rFonts w:ascii="宋体" w:hAnsi="宋体" w:cs="Arial"/>
          <w:b/>
          <w:szCs w:val="21"/>
        </w:rPr>
      </w:pPr>
      <w:r w:rsidRPr="00DA4A76">
        <w:rPr>
          <w:rFonts w:ascii="宋体" w:hAnsi="宋体" w:cs="Arial" w:hint="eastAsia"/>
          <w:b/>
          <w:szCs w:val="21"/>
        </w:rPr>
        <w:t>房地产</w:t>
      </w:r>
      <w:r>
        <w:rPr>
          <w:rFonts w:ascii="宋体" w:hAnsi="宋体" w:cs="Arial" w:hint="eastAsia"/>
          <w:b/>
          <w:szCs w:val="21"/>
        </w:rPr>
        <w:t>评估</w:t>
      </w:r>
      <w:r w:rsidRPr="00DA4A76">
        <w:rPr>
          <w:rFonts w:ascii="宋体" w:hAnsi="宋体" w:cs="Arial" w:hint="eastAsia"/>
          <w:b/>
          <w:szCs w:val="21"/>
        </w:rPr>
        <w:t>领域</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szCs w:val="21"/>
        </w:rPr>
        <w:t>房地产抵押贷款评估；</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szCs w:val="21"/>
        </w:rPr>
        <w:t xml:space="preserve">项目贷款评估、项目可行性研究、项目投资分析、项目市场分析； </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szCs w:val="21"/>
        </w:rPr>
        <w:t>土地出让招、拍、挂底价评估；</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szCs w:val="21"/>
        </w:rPr>
        <w:t>土地一级开发实施方案；</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szCs w:val="21"/>
        </w:rPr>
        <w:t>司法仲裁涉及到的房地产估价；</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hint="eastAsia"/>
          <w:szCs w:val="21"/>
        </w:rPr>
        <w:t>房地产租赁评估；</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szCs w:val="21"/>
        </w:rPr>
        <w:t>拆迁评估；</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szCs w:val="21"/>
        </w:rPr>
        <w:t>各类房地产税费涉及的房地产估价；</w:t>
      </w:r>
    </w:p>
    <w:p w:rsidR="00083A63" w:rsidRPr="00DD65F6" w:rsidRDefault="00083A63" w:rsidP="00083A63">
      <w:pPr>
        <w:numPr>
          <w:ilvl w:val="0"/>
          <w:numId w:val="5"/>
        </w:numPr>
        <w:spacing w:line="360" w:lineRule="auto"/>
        <w:rPr>
          <w:rFonts w:ascii="宋体" w:hAnsi="宋体" w:cs="Arial"/>
          <w:szCs w:val="21"/>
        </w:rPr>
      </w:pPr>
      <w:r w:rsidRPr="00DD65F6">
        <w:rPr>
          <w:rFonts w:ascii="宋体" w:hAnsi="宋体" w:cs="Arial" w:hint="eastAsia"/>
          <w:szCs w:val="21"/>
        </w:rPr>
        <w:t>资产证券化物业评估；</w:t>
      </w:r>
    </w:p>
    <w:p w:rsidR="00083A63" w:rsidRPr="009C7AF4" w:rsidRDefault="00083A63" w:rsidP="00083A63">
      <w:pPr>
        <w:spacing w:line="360" w:lineRule="auto"/>
        <w:ind w:firstLine="420"/>
        <w:rPr>
          <w:rFonts w:ascii="宋体" w:hAnsi="宋体"/>
          <w:b/>
          <w:szCs w:val="21"/>
        </w:rPr>
      </w:pPr>
      <w:r w:rsidRPr="009C7AF4">
        <w:rPr>
          <w:rFonts w:ascii="宋体" w:hAnsi="宋体" w:hint="eastAsia"/>
          <w:b/>
          <w:szCs w:val="21"/>
        </w:rPr>
        <w:lastRenderedPageBreak/>
        <w:t>资产评估领域</w:t>
      </w:r>
    </w:p>
    <w:p w:rsidR="00083A63" w:rsidRPr="00903443" w:rsidRDefault="00083A63" w:rsidP="00083A63">
      <w:pPr>
        <w:spacing w:line="360" w:lineRule="auto"/>
        <w:ind w:firstLine="420"/>
        <w:rPr>
          <w:rFonts w:ascii="宋体" w:hAnsi="宋体"/>
          <w:szCs w:val="21"/>
        </w:rPr>
      </w:pPr>
      <w:r w:rsidRPr="00903443">
        <w:rPr>
          <w:rFonts w:ascii="宋体" w:hAnsi="宋体" w:hint="eastAsia"/>
          <w:szCs w:val="21"/>
        </w:rPr>
        <w:t>为适应市场发展需求，我公司于2</w:t>
      </w:r>
      <w:r w:rsidRPr="00903443">
        <w:rPr>
          <w:rFonts w:ascii="宋体" w:hAnsi="宋体"/>
          <w:szCs w:val="21"/>
        </w:rPr>
        <w:t>008</w:t>
      </w:r>
      <w:r w:rsidRPr="00903443">
        <w:rPr>
          <w:rFonts w:ascii="宋体" w:hAnsi="宋体" w:hint="eastAsia"/>
          <w:szCs w:val="21"/>
        </w:rPr>
        <w:t>年成立资产评估部，并于2</w:t>
      </w:r>
      <w:r w:rsidRPr="00903443">
        <w:rPr>
          <w:rFonts w:ascii="宋体" w:hAnsi="宋体"/>
          <w:szCs w:val="21"/>
        </w:rPr>
        <w:t>009</w:t>
      </w:r>
      <w:r w:rsidRPr="00903443">
        <w:rPr>
          <w:rFonts w:ascii="宋体" w:hAnsi="宋体" w:hint="eastAsia"/>
          <w:szCs w:val="21"/>
        </w:rPr>
        <w:t>年2月1</w:t>
      </w:r>
      <w:r w:rsidRPr="00903443">
        <w:rPr>
          <w:rFonts w:ascii="宋体" w:hAnsi="宋体"/>
          <w:szCs w:val="21"/>
        </w:rPr>
        <w:t>7</w:t>
      </w:r>
      <w:r w:rsidRPr="00903443">
        <w:rPr>
          <w:rFonts w:ascii="宋体" w:hAnsi="宋体" w:hint="eastAsia"/>
          <w:szCs w:val="21"/>
        </w:rPr>
        <w:t>日注册成立</w:t>
      </w:r>
      <w:proofErr w:type="gramStart"/>
      <w:r w:rsidRPr="00903443">
        <w:rPr>
          <w:rFonts w:ascii="宋体" w:hAnsi="宋体" w:hint="eastAsia"/>
          <w:szCs w:val="21"/>
        </w:rPr>
        <w:t>北京康正国际</w:t>
      </w:r>
      <w:proofErr w:type="gramEnd"/>
      <w:r w:rsidRPr="00903443">
        <w:rPr>
          <w:rFonts w:ascii="宋体" w:hAnsi="宋体" w:hint="eastAsia"/>
          <w:szCs w:val="21"/>
        </w:rPr>
        <w:t>资产评估有限公司，为多家大型上市企业提供优质、专业化的咨询与服务。资产评估业务范围包括：</w:t>
      </w:r>
    </w:p>
    <w:p w:rsidR="00083A63" w:rsidRPr="00903443" w:rsidRDefault="00083A63" w:rsidP="00083A63">
      <w:pPr>
        <w:numPr>
          <w:ilvl w:val="0"/>
          <w:numId w:val="3"/>
        </w:numPr>
        <w:spacing w:line="360" w:lineRule="auto"/>
        <w:ind w:left="920"/>
        <w:rPr>
          <w:rFonts w:ascii="宋体" w:hAnsi="宋体"/>
          <w:szCs w:val="21"/>
        </w:rPr>
      </w:pPr>
      <w:r w:rsidRPr="00903443">
        <w:rPr>
          <w:rFonts w:ascii="宋体" w:hAnsi="宋体" w:hint="eastAsia"/>
          <w:szCs w:val="21"/>
        </w:rPr>
        <w:t>房地产及机器设备等单项资产评估；</w:t>
      </w:r>
    </w:p>
    <w:p w:rsidR="00083A63" w:rsidRPr="00903443" w:rsidRDefault="00083A63" w:rsidP="00083A63">
      <w:pPr>
        <w:numPr>
          <w:ilvl w:val="0"/>
          <w:numId w:val="3"/>
        </w:numPr>
        <w:spacing w:line="360" w:lineRule="auto"/>
        <w:ind w:left="920"/>
        <w:rPr>
          <w:rFonts w:ascii="宋体" w:hAnsi="宋体"/>
          <w:szCs w:val="21"/>
        </w:rPr>
      </w:pPr>
      <w:r w:rsidRPr="00903443">
        <w:rPr>
          <w:rFonts w:ascii="宋体" w:hAnsi="宋体" w:hint="eastAsia"/>
          <w:szCs w:val="21"/>
        </w:rPr>
        <w:t>企业整体价值评估；</w:t>
      </w:r>
    </w:p>
    <w:p w:rsidR="00083A63" w:rsidRPr="00903443" w:rsidRDefault="00083A63" w:rsidP="00083A63">
      <w:pPr>
        <w:numPr>
          <w:ilvl w:val="0"/>
          <w:numId w:val="3"/>
        </w:numPr>
        <w:spacing w:line="360" w:lineRule="auto"/>
        <w:ind w:left="920"/>
        <w:rPr>
          <w:rFonts w:ascii="宋体" w:hAnsi="宋体"/>
          <w:szCs w:val="21"/>
        </w:rPr>
      </w:pPr>
      <w:r w:rsidRPr="00903443">
        <w:rPr>
          <w:rFonts w:ascii="宋体" w:hAnsi="宋体" w:hint="eastAsia"/>
          <w:szCs w:val="21"/>
        </w:rPr>
        <w:t>无形资产评估（包括专利技术、非专利技术、商标及商誉、销售网络及人力资源、特许经营权等评估）；</w:t>
      </w:r>
    </w:p>
    <w:p w:rsidR="00083A63" w:rsidRPr="00903443" w:rsidRDefault="00083A63" w:rsidP="00083A63">
      <w:pPr>
        <w:numPr>
          <w:ilvl w:val="0"/>
          <w:numId w:val="3"/>
        </w:numPr>
        <w:spacing w:line="360" w:lineRule="auto"/>
        <w:ind w:left="920"/>
        <w:rPr>
          <w:rFonts w:ascii="宋体" w:hAnsi="宋体"/>
          <w:szCs w:val="21"/>
        </w:rPr>
      </w:pPr>
      <w:r w:rsidRPr="00903443">
        <w:rPr>
          <w:rFonts w:ascii="宋体" w:hAnsi="宋体" w:hint="eastAsia"/>
          <w:szCs w:val="21"/>
        </w:rPr>
        <w:t>对企业进行以财务报告为目的的评估；</w:t>
      </w:r>
    </w:p>
    <w:p w:rsidR="00083A63" w:rsidRPr="00903443" w:rsidRDefault="00083A63" w:rsidP="00083A63">
      <w:pPr>
        <w:numPr>
          <w:ilvl w:val="0"/>
          <w:numId w:val="3"/>
        </w:numPr>
        <w:spacing w:line="360" w:lineRule="auto"/>
        <w:ind w:left="920"/>
        <w:rPr>
          <w:rFonts w:ascii="宋体" w:hAnsi="宋体"/>
          <w:szCs w:val="21"/>
        </w:rPr>
      </w:pPr>
      <w:r w:rsidRPr="00903443">
        <w:rPr>
          <w:rFonts w:ascii="宋体" w:hAnsi="宋体" w:hint="eastAsia"/>
          <w:szCs w:val="21"/>
        </w:rPr>
        <w:t>投资项目可行性评估；</w:t>
      </w:r>
    </w:p>
    <w:p w:rsidR="00083A63" w:rsidRPr="00903443" w:rsidRDefault="00083A63" w:rsidP="00083A63">
      <w:pPr>
        <w:numPr>
          <w:ilvl w:val="0"/>
          <w:numId w:val="3"/>
        </w:numPr>
        <w:spacing w:line="360" w:lineRule="auto"/>
        <w:ind w:left="920"/>
        <w:rPr>
          <w:rFonts w:ascii="宋体" w:hAnsi="宋体"/>
          <w:szCs w:val="21"/>
        </w:rPr>
      </w:pPr>
      <w:r w:rsidRPr="00903443">
        <w:rPr>
          <w:rFonts w:ascii="宋体" w:hAnsi="宋体" w:hint="eastAsia"/>
          <w:szCs w:val="21"/>
        </w:rPr>
        <w:t>撰写商业计划书；</w:t>
      </w:r>
    </w:p>
    <w:p w:rsidR="00083A63" w:rsidRPr="00903443" w:rsidRDefault="00083A63" w:rsidP="00083A63">
      <w:pPr>
        <w:numPr>
          <w:ilvl w:val="0"/>
          <w:numId w:val="3"/>
        </w:numPr>
        <w:spacing w:line="360" w:lineRule="auto"/>
        <w:ind w:left="920"/>
        <w:rPr>
          <w:rFonts w:ascii="宋体" w:hAnsi="宋体"/>
          <w:szCs w:val="21"/>
        </w:rPr>
      </w:pPr>
      <w:r w:rsidRPr="00903443">
        <w:rPr>
          <w:rFonts w:ascii="宋体" w:hAnsi="宋体" w:hint="eastAsia"/>
          <w:szCs w:val="21"/>
        </w:rPr>
        <w:t>为公司改制、改组、收购、兼并清算等提供策划、咨询、评估方案；</w:t>
      </w:r>
    </w:p>
    <w:p w:rsidR="00083A63" w:rsidRPr="00903443" w:rsidRDefault="00083A63" w:rsidP="00083A63">
      <w:pPr>
        <w:numPr>
          <w:ilvl w:val="0"/>
          <w:numId w:val="3"/>
        </w:numPr>
        <w:spacing w:line="360" w:lineRule="auto"/>
        <w:ind w:left="920"/>
        <w:rPr>
          <w:rFonts w:ascii="宋体" w:hAnsi="宋体"/>
          <w:szCs w:val="21"/>
        </w:rPr>
      </w:pPr>
      <w:r w:rsidRPr="00903443">
        <w:rPr>
          <w:rFonts w:ascii="宋体" w:hAnsi="宋体" w:hint="eastAsia"/>
          <w:szCs w:val="21"/>
        </w:rPr>
        <w:t>不动产及公司整体产权交易的策划、咨询、评估；</w:t>
      </w:r>
    </w:p>
    <w:p w:rsidR="00083A63" w:rsidRPr="00903443" w:rsidRDefault="00083A63" w:rsidP="00083A63">
      <w:pPr>
        <w:numPr>
          <w:ilvl w:val="0"/>
          <w:numId w:val="3"/>
        </w:numPr>
        <w:spacing w:line="360" w:lineRule="auto"/>
        <w:ind w:left="920"/>
        <w:rPr>
          <w:rFonts w:ascii="宋体" w:hAnsi="宋体" w:cs="Arial"/>
          <w:szCs w:val="21"/>
        </w:rPr>
      </w:pPr>
      <w:r w:rsidRPr="00903443">
        <w:rPr>
          <w:rFonts w:ascii="宋体" w:hAnsi="宋体" w:hint="eastAsia"/>
          <w:szCs w:val="21"/>
        </w:rPr>
        <w:t>公司融资咨询及资信等级评定；</w:t>
      </w:r>
    </w:p>
    <w:p w:rsidR="00083A63" w:rsidRPr="00903443" w:rsidRDefault="00083A63" w:rsidP="00083A63">
      <w:pPr>
        <w:numPr>
          <w:ilvl w:val="0"/>
          <w:numId w:val="3"/>
        </w:numPr>
        <w:spacing w:line="360" w:lineRule="auto"/>
        <w:ind w:left="920"/>
        <w:rPr>
          <w:rFonts w:ascii="宋体" w:hAnsi="宋体" w:cs="Arial"/>
          <w:szCs w:val="21"/>
        </w:rPr>
      </w:pPr>
      <w:r w:rsidRPr="00903443">
        <w:rPr>
          <w:rFonts w:ascii="宋体" w:hAnsi="宋体" w:hint="eastAsia"/>
          <w:szCs w:val="21"/>
        </w:rPr>
        <w:t>推荐投资项目及前期实施方案策划。</w:t>
      </w:r>
    </w:p>
    <w:p w:rsidR="00083A63" w:rsidRPr="009C7AF4" w:rsidRDefault="00083A63" w:rsidP="00083A63">
      <w:pPr>
        <w:spacing w:line="360" w:lineRule="auto"/>
        <w:ind w:firstLineChars="200" w:firstLine="420"/>
        <w:rPr>
          <w:rFonts w:ascii="宋体" w:hAnsi="宋体" w:cs="Arial"/>
          <w:szCs w:val="21"/>
        </w:rPr>
      </w:pPr>
    </w:p>
    <w:p w:rsidR="00083A63" w:rsidRPr="00DA4A76" w:rsidRDefault="00083A63" w:rsidP="00083A63">
      <w:pPr>
        <w:spacing w:line="360" w:lineRule="auto"/>
        <w:ind w:firstLineChars="200" w:firstLine="422"/>
        <w:rPr>
          <w:rFonts w:ascii="宋体" w:hAnsi="宋体" w:cs="Arial"/>
          <w:b/>
          <w:szCs w:val="21"/>
        </w:rPr>
      </w:pPr>
      <w:r>
        <w:rPr>
          <w:rFonts w:ascii="宋体" w:hAnsi="宋体" w:cs="Arial" w:hint="eastAsia"/>
          <w:b/>
          <w:szCs w:val="21"/>
        </w:rPr>
        <w:t>投后监管</w:t>
      </w:r>
      <w:r w:rsidRPr="00DA4A76">
        <w:rPr>
          <w:rFonts w:ascii="宋体" w:hAnsi="宋体" w:cs="Arial" w:hint="eastAsia"/>
          <w:b/>
          <w:szCs w:val="21"/>
        </w:rPr>
        <w:t>领域</w:t>
      </w:r>
    </w:p>
    <w:p w:rsidR="00083A63" w:rsidRPr="00903443" w:rsidRDefault="00083A63" w:rsidP="00083A63">
      <w:pPr>
        <w:spacing w:line="360" w:lineRule="auto"/>
        <w:ind w:firstLine="480"/>
        <w:rPr>
          <w:rFonts w:ascii="宋体" w:hAnsi="宋体" w:cs="宋体"/>
          <w:kern w:val="0"/>
          <w:szCs w:val="21"/>
        </w:rPr>
      </w:pPr>
      <w:r w:rsidRPr="00903443">
        <w:rPr>
          <w:rFonts w:ascii="宋体" w:hAnsi="宋体" w:cs="Arial"/>
          <w:szCs w:val="21"/>
        </w:rPr>
        <w:t>我公司</w:t>
      </w:r>
      <w:r w:rsidRPr="00903443">
        <w:rPr>
          <w:rFonts w:ascii="宋体" w:hAnsi="宋体" w:cs="Arial" w:hint="eastAsia"/>
          <w:szCs w:val="21"/>
        </w:rPr>
        <w:t>在传统评估领域做大做强的同时，不断寻求创新与突破，</w:t>
      </w:r>
      <w:r w:rsidRPr="00903443">
        <w:rPr>
          <w:rFonts w:ascii="宋体" w:hAnsi="宋体" w:hint="eastAsia"/>
          <w:szCs w:val="21"/>
        </w:rPr>
        <w:t>在为众多金融机构服务的过程中，产生了许多金融外包的需求。我公司凭借为客户提供</w:t>
      </w:r>
      <w:proofErr w:type="gramStart"/>
      <w:r w:rsidRPr="00903443">
        <w:rPr>
          <w:rFonts w:ascii="宋体" w:hAnsi="宋体" w:hint="eastAsia"/>
          <w:szCs w:val="21"/>
        </w:rPr>
        <w:t>最</w:t>
      </w:r>
      <w:proofErr w:type="gramEnd"/>
      <w:r w:rsidRPr="00903443">
        <w:rPr>
          <w:rFonts w:ascii="宋体" w:hAnsi="宋体" w:hint="eastAsia"/>
          <w:szCs w:val="21"/>
        </w:rPr>
        <w:t>专业服务的经营理念，</w:t>
      </w:r>
      <w:r w:rsidRPr="00903443">
        <w:rPr>
          <w:rFonts w:ascii="宋体" w:hAnsi="宋体" w:cs="宋体" w:hint="eastAsia"/>
          <w:kern w:val="0"/>
          <w:szCs w:val="21"/>
        </w:rPr>
        <w:t>先后拓展了包括：</w:t>
      </w:r>
      <w:r w:rsidRPr="00903443">
        <w:rPr>
          <w:rFonts w:ascii="宋体" w:hAnsi="宋体" w:cs="宋体"/>
          <w:kern w:val="0"/>
          <w:szCs w:val="21"/>
        </w:rPr>
        <w:t>投后管理、尽职调查、风险评估与排查、咨询策划、投融资顾问</w:t>
      </w:r>
      <w:r w:rsidRPr="00903443">
        <w:rPr>
          <w:rFonts w:ascii="宋体" w:hAnsi="宋体" w:cs="宋体" w:hint="eastAsia"/>
          <w:kern w:val="0"/>
          <w:szCs w:val="21"/>
        </w:rPr>
        <w:t>等业务领域。具体包括：</w:t>
      </w:r>
    </w:p>
    <w:p w:rsidR="00083A63" w:rsidRPr="00903443" w:rsidRDefault="00083A63" w:rsidP="00083A63">
      <w:pPr>
        <w:numPr>
          <w:ilvl w:val="0"/>
          <w:numId w:val="2"/>
        </w:numPr>
        <w:spacing w:line="360" w:lineRule="auto"/>
        <w:rPr>
          <w:rFonts w:ascii="宋体" w:hAnsi="宋体" w:cs="Arial"/>
          <w:szCs w:val="21"/>
        </w:rPr>
      </w:pPr>
      <w:r>
        <w:rPr>
          <w:rFonts w:ascii="宋体" w:hAnsi="宋体" w:cs="Arial" w:hint="eastAsia"/>
          <w:szCs w:val="21"/>
        </w:rPr>
        <w:t>投</w:t>
      </w:r>
      <w:r w:rsidRPr="00903443">
        <w:rPr>
          <w:rFonts w:ascii="宋体" w:hAnsi="宋体" w:cs="Arial" w:hint="eastAsia"/>
          <w:szCs w:val="21"/>
        </w:rPr>
        <w:t>后监管业务；</w:t>
      </w:r>
    </w:p>
    <w:p w:rsidR="00083A63" w:rsidRPr="00903443" w:rsidRDefault="00083A63" w:rsidP="00083A63">
      <w:pPr>
        <w:numPr>
          <w:ilvl w:val="0"/>
          <w:numId w:val="2"/>
        </w:numPr>
        <w:spacing w:line="360" w:lineRule="auto"/>
        <w:rPr>
          <w:rFonts w:ascii="宋体" w:hAnsi="宋体" w:cs="Arial"/>
          <w:szCs w:val="21"/>
        </w:rPr>
      </w:pPr>
      <w:r w:rsidRPr="00903443">
        <w:rPr>
          <w:rFonts w:ascii="宋体" w:hAnsi="宋体" w:cs="Arial" w:hint="eastAsia"/>
          <w:szCs w:val="21"/>
        </w:rPr>
        <w:t>房地产项目尽职调查业务；</w:t>
      </w:r>
    </w:p>
    <w:p w:rsidR="00083A63" w:rsidRDefault="00083A63" w:rsidP="00083A63">
      <w:pPr>
        <w:numPr>
          <w:ilvl w:val="0"/>
          <w:numId w:val="2"/>
        </w:numPr>
        <w:spacing w:line="360" w:lineRule="auto"/>
        <w:rPr>
          <w:rFonts w:ascii="宋体" w:hAnsi="宋体" w:cs="Arial"/>
          <w:szCs w:val="21"/>
        </w:rPr>
      </w:pPr>
      <w:r w:rsidRPr="00903443">
        <w:rPr>
          <w:rFonts w:ascii="宋体" w:hAnsi="宋体" w:cs="Arial" w:hint="eastAsia"/>
          <w:szCs w:val="21"/>
        </w:rPr>
        <w:t>融资推介业务。</w:t>
      </w:r>
      <w:bookmarkStart w:id="13" w:name="_Toc520277358"/>
      <w:bookmarkStart w:id="14" w:name="_Toc520279354"/>
      <w:bookmarkStart w:id="15" w:name="_Toc520279376"/>
      <w:bookmarkStart w:id="16" w:name="_Toc520279480"/>
    </w:p>
    <w:p w:rsidR="00083A63" w:rsidRDefault="00083A63" w:rsidP="00083A63">
      <w:pPr>
        <w:spacing w:line="360" w:lineRule="auto"/>
        <w:ind w:left="920"/>
        <w:rPr>
          <w:rFonts w:ascii="宋体" w:hAnsi="宋体" w:cs="Arial"/>
          <w:szCs w:val="21"/>
        </w:rPr>
      </w:pPr>
    </w:p>
    <w:p w:rsidR="00083A63" w:rsidRPr="00083A63" w:rsidRDefault="00083A63" w:rsidP="00083A63">
      <w:pPr>
        <w:pStyle w:val="2"/>
        <w:numPr>
          <w:ilvl w:val="0"/>
          <w:numId w:val="8"/>
        </w:numPr>
        <w:rPr>
          <w:rFonts w:ascii="宋体" w:eastAsia="宋体" w:hAnsi="宋体"/>
        </w:rPr>
      </w:pPr>
      <w:r>
        <w:br w:type="page"/>
      </w:r>
      <w:bookmarkStart w:id="17" w:name="_Toc520295663"/>
      <w:bookmarkStart w:id="18" w:name="_Toc520296366"/>
      <w:bookmarkStart w:id="19" w:name="_Toc520296428"/>
      <w:bookmarkStart w:id="20" w:name="_Toc520890610"/>
      <w:r w:rsidRPr="00083A63">
        <w:rPr>
          <w:rFonts w:ascii="宋体" w:eastAsia="宋体" w:hAnsi="宋体" w:hint="eastAsia"/>
        </w:rPr>
        <w:lastRenderedPageBreak/>
        <w:t>精英团队</w:t>
      </w:r>
      <w:bookmarkEnd w:id="13"/>
      <w:bookmarkEnd w:id="14"/>
      <w:bookmarkEnd w:id="15"/>
      <w:bookmarkEnd w:id="16"/>
      <w:bookmarkEnd w:id="17"/>
      <w:bookmarkEnd w:id="18"/>
      <w:bookmarkEnd w:id="19"/>
      <w:bookmarkEnd w:id="20"/>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公司拥有</w:t>
      </w:r>
      <w:proofErr w:type="gramStart"/>
      <w:r w:rsidRPr="00903443">
        <w:rPr>
          <w:rFonts w:ascii="宋体" w:hAnsi="宋体" w:cs="Arial"/>
          <w:color w:val="000000"/>
          <w:szCs w:val="21"/>
        </w:rPr>
        <w:t>一</w:t>
      </w:r>
      <w:proofErr w:type="gramEnd"/>
      <w:r w:rsidRPr="00903443">
        <w:rPr>
          <w:rFonts w:ascii="宋体" w:hAnsi="宋体" w:cs="Arial"/>
          <w:color w:val="000000"/>
          <w:szCs w:val="21"/>
        </w:rPr>
        <w:t>支具有深厚的专业背景、丰富的估价经验、年轻而富有朝气的专业估价师团队。我公司现有员工</w:t>
      </w:r>
      <w:r>
        <w:rPr>
          <w:rFonts w:ascii="宋体" w:hAnsi="宋体" w:cs="Arial"/>
          <w:color w:val="000000"/>
          <w:szCs w:val="21"/>
        </w:rPr>
        <w:t>150</w:t>
      </w:r>
      <w:r w:rsidRPr="00903443">
        <w:rPr>
          <w:rFonts w:ascii="宋体" w:hAnsi="宋体" w:cs="Arial"/>
          <w:color w:val="000000"/>
          <w:szCs w:val="21"/>
        </w:rPr>
        <w:t>人</w:t>
      </w:r>
      <w:r w:rsidRPr="00F37C16">
        <w:rPr>
          <w:rFonts w:ascii="宋体" w:hAnsi="宋体" w:cs="Arial"/>
          <w:szCs w:val="21"/>
        </w:rPr>
        <w:t>，现有具有专职注册房地产估价师资格</w:t>
      </w:r>
      <w:r>
        <w:rPr>
          <w:rFonts w:ascii="宋体" w:hAnsi="宋体" w:cs="Arial"/>
          <w:szCs w:val="21"/>
        </w:rPr>
        <w:t>3</w:t>
      </w:r>
      <w:r w:rsidR="00BF70F1">
        <w:rPr>
          <w:rFonts w:ascii="宋体" w:hAnsi="宋体" w:cs="Arial"/>
          <w:szCs w:val="21"/>
        </w:rPr>
        <w:t>1</w:t>
      </w:r>
      <w:r w:rsidRPr="00F37C16">
        <w:rPr>
          <w:rFonts w:ascii="宋体" w:hAnsi="宋体" w:cs="Arial"/>
          <w:szCs w:val="21"/>
        </w:rPr>
        <w:t>人，注册土地估价师资格22人，</w:t>
      </w:r>
      <w:r w:rsidRPr="00F37C16">
        <w:rPr>
          <w:rFonts w:ascii="宋体" w:hAnsi="宋体" w:cs="Arial" w:hint="eastAsia"/>
          <w:szCs w:val="21"/>
        </w:rPr>
        <w:t>注册资产估价师</w:t>
      </w:r>
      <w:r w:rsidRPr="00F37C16">
        <w:rPr>
          <w:rFonts w:ascii="宋体" w:hAnsi="宋体" w:cs="Arial"/>
          <w:szCs w:val="21"/>
        </w:rPr>
        <w:t>9</w:t>
      </w:r>
      <w:r w:rsidRPr="00F37C16">
        <w:rPr>
          <w:rFonts w:ascii="宋体" w:hAnsi="宋体" w:cs="Arial" w:hint="eastAsia"/>
          <w:szCs w:val="21"/>
        </w:rPr>
        <w:t>人，</w:t>
      </w:r>
      <w:r w:rsidRPr="00F37C16">
        <w:rPr>
          <w:rFonts w:ascii="宋体" w:hAnsi="宋体" w:cs="Arial"/>
          <w:szCs w:val="21"/>
        </w:rPr>
        <w:t>注册房地产经纪人10人，注册土地登记代理人6人，注册咨询工程师（投资）3人，注册造价工程师2人，英国皇家评估特许测量师（RICS）4人，香港测量师2人。专业遍</w:t>
      </w:r>
      <w:r w:rsidRPr="00903443">
        <w:rPr>
          <w:rFonts w:ascii="宋体" w:hAnsi="宋体" w:cs="Arial"/>
          <w:color w:val="000000"/>
          <w:szCs w:val="21"/>
        </w:rPr>
        <w:t>布城市规划、土地管理、工程建筑、投资经济、资产评估、法律等领域，均为本科以上学历，其中博士、硕士多名。</w:t>
      </w:r>
    </w:p>
    <w:p w:rsidR="00083A63" w:rsidRPr="00903443" w:rsidRDefault="00083A63" w:rsidP="00083A63">
      <w:pPr>
        <w:rPr>
          <w:rFonts w:ascii="宋体" w:hAnsi="宋体" w:cs="Arial"/>
          <w:b/>
          <w:szCs w:val="21"/>
        </w:rPr>
      </w:pP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1、</w:t>
      </w:r>
      <w:r w:rsidRPr="002D15BD">
        <w:rPr>
          <w:rFonts w:ascii="宋体" w:hAnsi="宋体" w:cs="Arial"/>
          <w:b/>
          <w:color w:val="000000"/>
          <w:szCs w:val="21"/>
        </w:rPr>
        <w:t>齐宏</w:t>
      </w:r>
      <w:r w:rsidRPr="00903443">
        <w:rPr>
          <w:rFonts w:ascii="宋体" w:hAnsi="宋体" w:cs="Arial"/>
          <w:color w:val="000000"/>
          <w:szCs w:val="21"/>
        </w:rPr>
        <w:t xml:space="preserve">  董事长</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北京大学博士，</w:t>
      </w:r>
      <w:r w:rsidRPr="00903443">
        <w:rPr>
          <w:rFonts w:ascii="宋体" w:hAnsi="宋体" w:cs="Arial" w:hint="eastAsia"/>
          <w:color w:val="000000"/>
          <w:szCs w:val="21"/>
        </w:rPr>
        <w:t>现任中国房地产估价师与房地产经纪人学会常务理事、北京房地产估价师和土地估价师协会副会长及常务理事、北京市评标专家库专家、北京非公有制</w:t>
      </w:r>
      <w:proofErr w:type="gramStart"/>
      <w:r w:rsidRPr="00903443">
        <w:rPr>
          <w:rFonts w:ascii="宋体" w:hAnsi="宋体" w:cs="Arial" w:hint="eastAsia"/>
          <w:color w:val="000000"/>
          <w:szCs w:val="21"/>
        </w:rPr>
        <w:t>经济人</w:t>
      </w:r>
      <w:proofErr w:type="gramEnd"/>
      <w:r w:rsidRPr="00903443">
        <w:rPr>
          <w:rFonts w:ascii="宋体" w:hAnsi="宋体" w:cs="Arial" w:hint="eastAsia"/>
          <w:color w:val="000000"/>
          <w:szCs w:val="21"/>
        </w:rPr>
        <w:t>士联谊会（分会）第一届理事会副会长、常务理事，北京大学土地科学中心兼职教授。</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1993年——2000年，北京市人民政府房改办（北京康正房地产评估事所主任）；2000年成立</w:t>
      </w:r>
      <w:proofErr w:type="gramStart"/>
      <w:r w:rsidRPr="00903443">
        <w:rPr>
          <w:rFonts w:ascii="宋体" w:hAnsi="宋体" w:cs="Arial" w:hint="eastAsia"/>
          <w:color w:val="000000"/>
          <w:szCs w:val="21"/>
        </w:rPr>
        <w:t>北京康正宏</w:t>
      </w:r>
      <w:proofErr w:type="gramEnd"/>
      <w:r w:rsidRPr="00903443">
        <w:rPr>
          <w:rFonts w:ascii="宋体" w:hAnsi="宋体" w:cs="Arial" w:hint="eastAsia"/>
          <w:color w:val="000000"/>
          <w:szCs w:val="21"/>
        </w:rPr>
        <w:t>基房地产评估有限公司，在10多年的时间里成长为估价行业全国规模前列的房地产评估公司；2003年成立北京市东君房地产开发公司，开发建设北京市顺义区的万万树项目，该项目创造了开盘两个月销售率95%以上的业绩。2006年成立了北京时代华人房地产开发公司，2007年同重庆龙湖共同竞得中关村甲三号项目（唐宁ONE），该项目销售均价达到6万元以上。2010年签订了崇礼</w:t>
      </w:r>
      <w:proofErr w:type="gramStart"/>
      <w:r w:rsidRPr="00903443">
        <w:rPr>
          <w:rFonts w:ascii="宋体" w:hAnsi="宋体" w:cs="Arial" w:hint="eastAsia"/>
          <w:color w:val="000000"/>
          <w:szCs w:val="21"/>
        </w:rPr>
        <w:t>太</w:t>
      </w:r>
      <w:proofErr w:type="gramEnd"/>
      <w:r w:rsidRPr="00903443">
        <w:rPr>
          <w:rFonts w:ascii="宋体" w:hAnsi="宋体" w:cs="Arial" w:hint="eastAsia"/>
          <w:color w:val="000000"/>
          <w:szCs w:val="21"/>
        </w:rPr>
        <w:t>舞四季文化旅游度假区项目投资确认书，总开发面积为40平方公里。齐宏先生具有很强的资源、资本整合以及项目开发、控制能力。其深厚的学术背景使其具备敏锐的市场感知力，具有引领新兴产业发展并壮大的能力。</w:t>
      </w:r>
    </w:p>
    <w:p w:rsidR="00083A63" w:rsidRPr="00903443" w:rsidRDefault="00083A63" w:rsidP="00083A63">
      <w:pPr>
        <w:spacing w:line="360" w:lineRule="auto"/>
        <w:ind w:firstLineChars="200" w:firstLine="420"/>
        <w:rPr>
          <w:rFonts w:ascii="宋体" w:hAnsi="宋体" w:cs="Arial"/>
          <w:color w:val="000000"/>
          <w:szCs w:val="21"/>
        </w:rPr>
      </w:pP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2、</w:t>
      </w:r>
      <w:r w:rsidRPr="002D15BD">
        <w:rPr>
          <w:rFonts w:ascii="宋体" w:hAnsi="宋体" w:cs="Arial"/>
          <w:b/>
          <w:color w:val="000000"/>
          <w:szCs w:val="21"/>
        </w:rPr>
        <w:t>梁津</w:t>
      </w:r>
      <w:r w:rsidRPr="00903443">
        <w:rPr>
          <w:rFonts w:ascii="宋体" w:hAnsi="宋体" w:cs="Arial"/>
          <w:color w:val="000000"/>
          <w:szCs w:val="21"/>
        </w:rPr>
        <w:t xml:space="preserve">  </w:t>
      </w:r>
      <w:r w:rsidRPr="00903443">
        <w:rPr>
          <w:rFonts w:ascii="宋体" w:hAnsi="宋体" w:cs="Arial" w:hint="eastAsia"/>
          <w:color w:val="000000"/>
          <w:szCs w:val="21"/>
        </w:rPr>
        <w:t>副董事长</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从事房地产估价工作20</w:t>
      </w:r>
      <w:r w:rsidRPr="00903443">
        <w:rPr>
          <w:rFonts w:ascii="宋体" w:hAnsi="宋体" w:cs="Arial" w:hint="eastAsia"/>
          <w:color w:val="000000"/>
          <w:szCs w:val="21"/>
        </w:rPr>
        <w:t>多</w:t>
      </w:r>
      <w:r w:rsidRPr="00903443">
        <w:rPr>
          <w:rFonts w:ascii="宋体" w:hAnsi="宋体" w:cs="Arial"/>
          <w:color w:val="000000"/>
          <w:szCs w:val="21"/>
        </w:rPr>
        <w:t>年， 注册房地产估价师、土地估价师、房地产经纪人、土地登记代理人、高级工程师、英国皇家特许测量师学会会员。</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1992年毕业于北京农业大学土地利用规划专业，2002年毕业于北京大学法学院获法律硕士学位。在国家土地管理局地价所、国土资源部咨询研究中心从事地价评估理论、土地管理政策研究近10年。曾参与地价指数、地价内涵、地价与房价关系等多项课题研究，是《中国地价》、《全国土地利用总体规划》编委。发表过《基准地价须适时更新》、《基准地价与招</w:t>
      </w:r>
      <w:r w:rsidRPr="00903443">
        <w:rPr>
          <w:rFonts w:ascii="宋体" w:hAnsi="宋体" w:cs="Arial"/>
          <w:color w:val="000000"/>
          <w:szCs w:val="21"/>
        </w:rPr>
        <w:lastRenderedPageBreak/>
        <w:t>拍挂底价关系》、《发挥土地估价在集体建设用地流转中的作用》、《海峡两岸工程款优先权立法比较及其在不动产抵押估价中的应用》等多篇论文。主持过多项基准地价、股份制改造、房地产抵押、土地出让评估项目。</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2008年成为中国土地估价师协会认定的首批资深会员，同时是重大项目评审专家，继续教育授课专家，土地估价师实践考核面试考官，2010年当选中国土地估价师协会第四届理事会理事。</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2007年成为英国皇家特许测量师学会会员，2008年成为APC面试考官，2009年连任RICS中国分会成员，目前是专业胜任能力评核（APC）委员会主席。</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北京房地产估价师和土地估价师协会规划发展委员会秘书长，专家委员会专家，《北京市房屋质量缺陷损失评估规程》起草人之一。北京市人事局聘为评标专家，可以参加房地产类的评标工作。</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3、</w:t>
      </w:r>
      <w:r w:rsidRPr="002D15BD">
        <w:rPr>
          <w:rFonts w:ascii="宋体" w:hAnsi="宋体" w:cs="Arial" w:hint="eastAsia"/>
          <w:b/>
          <w:color w:val="000000"/>
          <w:szCs w:val="21"/>
        </w:rPr>
        <w:t>王鹏</w:t>
      </w:r>
      <w:r w:rsidRPr="00903443">
        <w:rPr>
          <w:rFonts w:ascii="宋体" w:hAnsi="宋体" w:cs="Arial" w:hint="eastAsia"/>
          <w:color w:val="000000"/>
          <w:szCs w:val="21"/>
        </w:rPr>
        <w:t xml:space="preserve"> 董事、总经理</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注册房地产估价师、土地估价师、土地登记代理人。</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长期从事房地产评估工作。曾参与中国移动、中国电信、工商银行、</w:t>
      </w:r>
      <w:proofErr w:type="gramStart"/>
      <w:r w:rsidRPr="00903443">
        <w:rPr>
          <w:rFonts w:ascii="宋体" w:hAnsi="宋体" w:cs="Arial" w:hint="eastAsia"/>
          <w:color w:val="000000"/>
          <w:szCs w:val="21"/>
        </w:rPr>
        <w:t>建设银行股改上市</w:t>
      </w:r>
      <w:proofErr w:type="gramEnd"/>
      <w:r w:rsidRPr="00903443">
        <w:rPr>
          <w:rFonts w:ascii="宋体" w:hAnsi="宋体" w:cs="Arial" w:hint="eastAsia"/>
          <w:color w:val="000000"/>
          <w:szCs w:val="21"/>
        </w:rPr>
        <w:t>项目。从业以来先后主持参与了上千项房地产评估、咨询工作，业务涉及了金融机构房地产抵押及资产处理、司法鉴定、企业上市重组、征地拆迁等多个方面，积累了丰富的经验。</w:t>
      </w:r>
    </w:p>
    <w:p w:rsidR="00083A63" w:rsidRPr="00903443" w:rsidRDefault="00083A63" w:rsidP="00083A63">
      <w:pPr>
        <w:spacing w:line="360" w:lineRule="auto"/>
        <w:ind w:firstLineChars="200" w:firstLine="420"/>
        <w:rPr>
          <w:rFonts w:ascii="宋体" w:hAnsi="宋体" w:cs="Arial"/>
          <w:color w:val="000000"/>
          <w:szCs w:val="21"/>
        </w:rPr>
      </w:pPr>
      <w:bookmarkStart w:id="21" w:name="_Toc327362312"/>
      <w:bookmarkStart w:id="22" w:name="_Toc349653410"/>
      <w:bookmarkStart w:id="23" w:name="_Toc356997588"/>
      <w:bookmarkStart w:id="24" w:name="_Toc356998147"/>
      <w:bookmarkStart w:id="25" w:name="_Toc357002943"/>
      <w:bookmarkStart w:id="26" w:name="_Toc357007549"/>
      <w:bookmarkStart w:id="27" w:name="_Toc409686682"/>
      <w:r w:rsidRPr="00903443">
        <w:rPr>
          <w:rFonts w:ascii="宋体" w:hAnsi="宋体" w:cs="Arial"/>
          <w:color w:val="000000"/>
          <w:szCs w:val="21"/>
        </w:rPr>
        <w:t>4、</w:t>
      </w:r>
      <w:r w:rsidRPr="002D15BD">
        <w:rPr>
          <w:rFonts w:ascii="宋体" w:hAnsi="宋体" w:cs="Arial"/>
          <w:b/>
          <w:color w:val="000000"/>
          <w:szCs w:val="21"/>
        </w:rPr>
        <w:t>刘俊财</w:t>
      </w:r>
      <w:r w:rsidRPr="00903443">
        <w:rPr>
          <w:rFonts w:ascii="宋体" w:hAnsi="宋体" w:cs="Arial"/>
          <w:color w:val="000000"/>
          <w:szCs w:val="21"/>
        </w:rPr>
        <w:t xml:space="preserve">  </w:t>
      </w:r>
      <w:r w:rsidRPr="00903443">
        <w:rPr>
          <w:rFonts w:ascii="宋体" w:hAnsi="宋体" w:cs="Arial" w:hint="eastAsia"/>
          <w:color w:val="000000"/>
          <w:szCs w:val="21"/>
        </w:rPr>
        <w:t>副总经理、</w:t>
      </w:r>
      <w:r w:rsidRPr="00903443">
        <w:rPr>
          <w:rFonts w:ascii="宋体" w:hAnsi="宋体" w:cs="Arial"/>
          <w:color w:val="000000"/>
          <w:szCs w:val="21"/>
        </w:rPr>
        <w:t>技术总监</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从事房地产估价工作近20年，律师、房地产估价师、土地估价师、土地登记代理人、房地产经纪人、英国皇家特许测量师学会会员（MRICS）、美国评估学会会员（MAI）。第一届北京房协专家委员会委员、北京房协房屋拆迁评估专家委员会专家、北京房协房屋评估专家委员会第一届基准价格专家库成员、北京房协技术标准委员会专家委员、北京房</w:t>
      </w:r>
      <w:proofErr w:type="gramStart"/>
      <w:r w:rsidRPr="00903443">
        <w:rPr>
          <w:rFonts w:ascii="宋体" w:hAnsi="宋体" w:cs="Arial"/>
          <w:color w:val="000000"/>
          <w:szCs w:val="21"/>
        </w:rPr>
        <w:t>协土地</w:t>
      </w:r>
      <w:proofErr w:type="gramEnd"/>
      <w:r w:rsidRPr="00903443">
        <w:rPr>
          <w:rFonts w:ascii="宋体" w:hAnsi="宋体" w:cs="Arial"/>
          <w:color w:val="000000"/>
          <w:szCs w:val="21"/>
        </w:rPr>
        <w:t>估价师考试培训专家、中国土地估价师协会专家、北京市城市地价动态监测专家组成员、2011年北京等18个重点城市受邀专家。</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熟悉国家有关金融法律法规及政策方针，熟悉经济、金融、统计、商业银行经营管理等基础理论知识及现代商业银行风险管理理论，熟悉合</w:t>
      </w:r>
      <w:proofErr w:type="gramStart"/>
      <w:r w:rsidRPr="00903443">
        <w:rPr>
          <w:rFonts w:ascii="宋体" w:hAnsi="宋体" w:cs="Arial"/>
          <w:color w:val="000000"/>
          <w:szCs w:val="21"/>
        </w:rPr>
        <w:t>规</w:t>
      </w:r>
      <w:proofErr w:type="gramEnd"/>
      <w:r w:rsidRPr="00903443">
        <w:rPr>
          <w:rFonts w:ascii="宋体" w:hAnsi="宋体" w:cs="Arial"/>
          <w:color w:val="000000"/>
          <w:szCs w:val="21"/>
        </w:rPr>
        <w:t>管理的政策、制度和各类业务操作流程；在房地产项目工程开发建设、金融机构贷款抵押物评估、建设项目评估、房地产信托投资性物业评估等领域积累了丰富的工作经验，对资产的风险监控与处置有着丰富的经验，深谙法律、信贷业务规程及当前的信贷政策，密切关注宏观经济形势，累计完成房地产类项目上百宗。</w:t>
      </w:r>
    </w:p>
    <w:p w:rsidR="00083A63" w:rsidRPr="00903443" w:rsidRDefault="00083A63" w:rsidP="00083A63">
      <w:pPr>
        <w:spacing w:line="360" w:lineRule="auto"/>
        <w:ind w:firstLineChars="200" w:firstLine="420"/>
        <w:rPr>
          <w:rFonts w:ascii="宋体" w:hAnsi="宋体" w:cs="Arial"/>
          <w:color w:val="000000"/>
          <w:szCs w:val="21"/>
        </w:rPr>
      </w:pP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5</w:t>
      </w:r>
      <w:r w:rsidRPr="00903443">
        <w:rPr>
          <w:rFonts w:ascii="宋体" w:hAnsi="宋体" w:cs="Arial" w:hint="eastAsia"/>
          <w:color w:val="000000"/>
          <w:szCs w:val="21"/>
        </w:rPr>
        <w:t>、</w:t>
      </w:r>
      <w:r w:rsidRPr="002D15BD">
        <w:rPr>
          <w:rFonts w:ascii="宋体" w:hAnsi="宋体" w:cs="Arial" w:hint="eastAsia"/>
          <w:b/>
          <w:color w:val="000000"/>
          <w:szCs w:val="21"/>
        </w:rPr>
        <w:t>叶凌</w:t>
      </w:r>
      <w:r w:rsidRPr="00903443">
        <w:rPr>
          <w:rFonts w:ascii="宋体" w:hAnsi="宋体" w:cs="Arial" w:hint="eastAsia"/>
          <w:color w:val="000000"/>
          <w:szCs w:val="21"/>
        </w:rPr>
        <w:t xml:space="preserve">  副总经理、培训研发总监</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中国注册房地产估价师，中国注册土地估价师，中国注册资产评估师，英国皇家特许测量师，澳洲注册会计师，高级经济师，北京市评标专家。经济学硕士、会计学硕士。</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hint="eastAsia"/>
          <w:color w:val="000000"/>
          <w:szCs w:val="21"/>
        </w:rPr>
        <w:t>从事房地产评估、土地评估、资产评估20余年，具有丰富的房地产评估、土地评估的经验，尤其对于金融机构融资项目、资产作价入股与合资、一级土地收储整理、二级土地开发等各种多类型的评估有较多从业经历和见解，多次参与中国土地估价师协会、北京房地产估价师和土地估价师协会组织的报告评审，对于评估报告质量的理解和认识深刻且严格。</w:t>
      </w:r>
    </w:p>
    <w:p w:rsidR="00083A63" w:rsidRPr="00903443" w:rsidRDefault="00083A63" w:rsidP="00083A63">
      <w:pPr>
        <w:spacing w:line="360" w:lineRule="auto"/>
        <w:ind w:firstLineChars="200" w:firstLine="420"/>
        <w:rPr>
          <w:rFonts w:ascii="宋体" w:hAnsi="宋体" w:cs="Arial"/>
          <w:color w:val="000000"/>
          <w:szCs w:val="21"/>
        </w:rPr>
      </w:pPr>
      <w:r>
        <w:rPr>
          <w:rFonts w:ascii="宋体" w:hAnsi="宋体" w:cs="Arial"/>
          <w:color w:val="000000"/>
          <w:szCs w:val="21"/>
        </w:rPr>
        <w:t>6</w:t>
      </w:r>
      <w:r w:rsidRPr="00903443">
        <w:rPr>
          <w:rFonts w:ascii="宋体" w:hAnsi="宋体" w:cs="Arial" w:hint="eastAsia"/>
          <w:color w:val="000000"/>
          <w:szCs w:val="21"/>
        </w:rPr>
        <w:t>、</w:t>
      </w:r>
      <w:r w:rsidRPr="002D15BD">
        <w:rPr>
          <w:rFonts w:ascii="宋体" w:hAnsi="宋体" w:cs="Arial" w:hint="eastAsia"/>
          <w:b/>
          <w:color w:val="000000"/>
          <w:szCs w:val="21"/>
        </w:rPr>
        <w:t>苏海</w:t>
      </w:r>
      <w:r>
        <w:rPr>
          <w:rFonts w:ascii="宋体" w:hAnsi="宋体" w:cs="Arial" w:hint="eastAsia"/>
          <w:color w:val="000000"/>
          <w:szCs w:val="21"/>
        </w:rPr>
        <w:t xml:space="preserve">　</w:t>
      </w:r>
      <w:r w:rsidRPr="00903443">
        <w:rPr>
          <w:rFonts w:ascii="宋体" w:hAnsi="宋体" w:cs="Arial" w:hint="eastAsia"/>
          <w:color w:val="000000"/>
          <w:szCs w:val="21"/>
        </w:rPr>
        <w:t>副总经理</w:t>
      </w:r>
    </w:p>
    <w:p w:rsidR="00083A63" w:rsidRDefault="00083A63" w:rsidP="00083A63">
      <w:pPr>
        <w:spacing w:line="360" w:lineRule="auto"/>
        <w:ind w:firstLineChars="200" w:firstLine="420"/>
        <w:rPr>
          <w:rFonts w:ascii="宋体" w:hAnsi="宋体"/>
          <w:color w:val="000000"/>
          <w:szCs w:val="21"/>
          <w:shd w:val="clear" w:color="auto" w:fill="FFFFFF"/>
        </w:rPr>
      </w:pPr>
      <w:r w:rsidRPr="00903443">
        <w:rPr>
          <w:rFonts w:ascii="宋体" w:hAnsi="宋体" w:hint="eastAsia"/>
          <w:color w:val="000000"/>
          <w:szCs w:val="21"/>
          <w:shd w:val="clear" w:color="auto" w:fill="FFFFFF"/>
        </w:rPr>
        <w:t>1994年</w:t>
      </w:r>
      <w:proofErr w:type="gramStart"/>
      <w:r w:rsidRPr="00903443">
        <w:rPr>
          <w:rFonts w:ascii="宋体" w:hAnsi="宋体" w:hint="eastAsia"/>
          <w:color w:val="000000"/>
          <w:szCs w:val="21"/>
          <w:shd w:val="clear" w:color="auto" w:fill="FFFFFF"/>
        </w:rPr>
        <w:t>加入康正宏</w:t>
      </w:r>
      <w:proofErr w:type="gramEnd"/>
      <w:r w:rsidRPr="00903443">
        <w:rPr>
          <w:rFonts w:ascii="宋体" w:hAnsi="宋体" w:hint="eastAsia"/>
          <w:color w:val="000000"/>
          <w:szCs w:val="21"/>
          <w:shd w:val="clear" w:color="auto" w:fill="FFFFFF"/>
        </w:rPr>
        <w:t>基房地产评估有限公司，历任评估二部部副经理、公积金贷款事业部经理，现任公司副总经理，公积金贷款事业部总经理。注册房地产估价师、土地估价师、房地产经纪人、土地登记代理人、注册（投资）咨询工程师。多年从事房地产土地评估工作，曾主持参与过多项城市基准地价制定、上市土地资产评估、股份制改造、房地产抵押、土地出让等评估项目。对北京市商品房与二手房市场有深入了解，有很丰富的房地产抵押评估的实践经验。</w:t>
      </w:r>
    </w:p>
    <w:p w:rsidR="00083A63" w:rsidRPr="00903443" w:rsidRDefault="00083A63" w:rsidP="00083A63">
      <w:pPr>
        <w:spacing w:line="360" w:lineRule="auto"/>
        <w:ind w:firstLineChars="200" w:firstLine="420"/>
        <w:rPr>
          <w:rFonts w:ascii="宋体" w:hAnsi="宋体" w:cs="Arial"/>
          <w:color w:val="000000"/>
          <w:szCs w:val="21"/>
        </w:rPr>
      </w:pPr>
      <w:r>
        <w:rPr>
          <w:rFonts w:ascii="宋体" w:hAnsi="宋体" w:cs="Arial"/>
          <w:color w:val="000000"/>
          <w:szCs w:val="21"/>
        </w:rPr>
        <w:t>7</w:t>
      </w:r>
      <w:r w:rsidRPr="00903443">
        <w:rPr>
          <w:rFonts w:ascii="宋体" w:hAnsi="宋体" w:cs="Arial" w:hint="eastAsia"/>
          <w:color w:val="000000"/>
          <w:szCs w:val="21"/>
        </w:rPr>
        <w:t>、</w:t>
      </w:r>
      <w:r w:rsidRPr="002D15BD">
        <w:rPr>
          <w:rFonts w:ascii="宋体" w:hAnsi="宋体" w:cs="Arial" w:hint="eastAsia"/>
          <w:b/>
          <w:color w:val="000000"/>
          <w:szCs w:val="21"/>
        </w:rPr>
        <w:t>魏伯欣</w:t>
      </w:r>
      <w:r w:rsidRPr="00903443">
        <w:rPr>
          <w:rFonts w:ascii="宋体" w:hAnsi="宋体" w:cs="Arial" w:hint="eastAsia"/>
          <w:color w:val="000000"/>
          <w:szCs w:val="21"/>
        </w:rPr>
        <w:t xml:space="preserve">  副总经理</w:t>
      </w:r>
    </w:p>
    <w:p w:rsidR="00083A63" w:rsidRDefault="00083A63" w:rsidP="00083A63">
      <w:pPr>
        <w:spacing w:line="360" w:lineRule="auto"/>
        <w:ind w:firstLineChars="200" w:firstLine="420"/>
        <w:rPr>
          <w:rFonts w:ascii="宋体" w:hAnsi="宋体"/>
          <w:color w:val="000000"/>
          <w:szCs w:val="21"/>
          <w:shd w:val="clear" w:color="auto" w:fill="FFFFFF"/>
        </w:rPr>
      </w:pPr>
      <w:r w:rsidRPr="00903443">
        <w:rPr>
          <w:rFonts w:ascii="宋体" w:hAnsi="宋体" w:cs="Arial" w:hint="eastAsia"/>
          <w:color w:val="000000"/>
          <w:szCs w:val="21"/>
        </w:rPr>
        <w:t xml:space="preserve">    </w:t>
      </w:r>
      <w:r w:rsidRPr="00903443">
        <w:rPr>
          <w:rFonts w:ascii="宋体" w:hAnsi="宋体" w:hint="eastAsia"/>
          <w:color w:val="000000"/>
          <w:szCs w:val="21"/>
          <w:shd w:val="clear" w:color="auto" w:fill="FFFFFF"/>
        </w:rPr>
        <w:t>管理学硕士，注册房地产估价师，土地估价师，注册房地产经纪人，英国皇家特许测量师。1999年入职</w:t>
      </w:r>
      <w:proofErr w:type="gramStart"/>
      <w:r w:rsidRPr="00903443">
        <w:rPr>
          <w:rFonts w:ascii="宋体" w:hAnsi="宋体" w:hint="eastAsia"/>
          <w:color w:val="000000"/>
          <w:szCs w:val="21"/>
          <w:shd w:val="clear" w:color="auto" w:fill="FFFFFF"/>
        </w:rPr>
        <w:t>北京康正宏</w:t>
      </w:r>
      <w:proofErr w:type="gramEnd"/>
      <w:r w:rsidRPr="00903443">
        <w:rPr>
          <w:rFonts w:ascii="宋体" w:hAnsi="宋体" w:hint="eastAsia"/>
          <w:color w:val="000000"/>
          <w:szCs w:val="21"/>
          <w:shd w:val="clear" w:color="auto" w:fill="FFFFFF"/>
        </w:rPr>
        <w:t>基房地产评估有限公司，历任估价师、项目经理、经理助理、部门副经理、部门经理和副总经理。2005年任评估二部副经理，2008</w:t>
      </w:r>
      <w:proofErr w:type="gramStart"/>
      <w:r w:rsidRPr="00903443">
        <w:rPr>
          <w:rFonts w:ascii="宋体" w:hAnsi="宋体" w:hint="eastAsia"/>
          <w:color w:val="000000"/>
          <w:szCs w:val="21"/>
          <w:shd w:val="clear" w:color="auto" w:fill="FFFFFF"/>
        </w:rPr>
        <w:t>任商业</w:t>
      </w:r>
      <w:proofErr w:type="gramEnd"/>
      <w:r w:rsidRPr="00903443">
        <w:rPr>
          <w:rFonts w:ascii="宋体" w:hAnsi="宋体" w:hint="eastAsia"/>
          <w:color w:val="000000"/>
          <w:szCs w:val="21"/>
          <w:shd w:val="clear" w:color="auto" w:fill="FFFFFF"/>
        </w:rPr>
        <w:t>贷款事业部经理，2012起任公司副总经理。具有15年</w:t>
      </w:r>
      <w:proofErr w:type="gramStart"/>
      <w:r w:rsidRPr="00903443">
        <w:rPr>
          <w:rFonts w:ascii="宋体" w:hAnsi="宋体" w:hint="eastAsia"/>
          <w:color w:val="000000"/>
          <w:szCs w:val="21"/>
          <w:shd w:val="clear" w:color="auto" w:fill="FFFFFF"/>
        </w:rPr>
        <w:t>个</w:t>
      </w:r>
      <w:proofErr w:type="gramEnd"/>
      <w:r w:rsidRPr="00903443">
        <w:rPr>
          <w:rFonts w:ascii="宋体" w:hAnsi="宋体" w:hint="eastAsia"/>
          <w:color w:val="000000"/>
          <w:szCs w:val="21"/>
          <w:shd w:val="clear" w:color="auto" w:fill="FFFFFF"/>
        </w:rPr>
        <w:t>贷评估工作经验，曾对北京市数百个小区的权属情况、建设情况、产品情况进行调查了解；参与并完成</w:t>
      </w:r>
      <w:proofErr w:type="gramStart"/>
      <w:r w:rsidRPr="00903443">
        <w:rPr>
          <w:rFonts w:ascii="宋体" w:hAnsi="宋体" w:hint="eastAsia"/>
          <w:color w:val="000000"/>
          <w:szCs w:val="21"/>
          <w:shd w:val="clear" w:color="auto" w:fill="FFFFFF"/>
        </w:rPr>
        <w:t>万余单抵押物</w:t>
      </w:r>
      <w:proofErr w:type="gramEnd"/>
      <w:r w:rsidRPr="00903443">
        <w:rPr>
          <w:rFonts w:ascii="宋体" w:hAnsi="宋体" w:hint="eastAsia"/>
          <w:color w:val="000000"/>
          <w:szCs w:val="21"/>
          <w:shd w:val="clear" w:color="auto" w:fill="FFFFFF"/>
        </w:rPr>
        <w:t>的价格评估工作；曾在《中国国土资源报》发表过“北京新增地铁线路周边楼盘行情透析”等学术文章。具有深厚的房地产估价理论知识和实务经验，对北京市的房地产市场了解深入。</w:t>
      </w:r>
    </w:p>
    <w:p w:rsidR="00083A63" w:rsidRDefault="00083A63" w:rsidP="00083A63">
      <w:pPr>
        <w:spacing w:line="360" w:lineRule="auto"/>
        <w:ind w:firstLineChars="200" w:firstLine="420"/>
        <w:rPr>
          <w:rFonts w:ascii="宋体" w:hAnsi="宋体" w:cs="Arial"/>
          <w:color w:val="000000"/>
          <w:szCs w:val="21"/>
        </w:rPr>
      </w:pPr>
      <w:r>
        <w:rPr>
          <w:rFonts w:ascii="宋体" w:hAnsi="宋体" w:cs="Arial"/>
          <w:color w:val="000000"/>
          <w:szCs w:val="21"/>
        </w:rPr>
        <w:t>8</w:t>
      </w:r>
      <w:r w:rsidRPr="00903443">
        <w:rPr>
          <w:rFonts w:ascii="宋体" w:hAnsi="宋体" w:cs="Arial" w:hint="eastAsia"/>
          <w:color w:val="000000"/>
          <w:szCs w:val="21"/>
        </w:rPr>
        <w:t>、</w:t>
      </w:r>
      <w:r w:rsidRPr="002D15BD">
        <w:rPr>
          <w:rFonts w:ascii="宋体" w:hAnsi="宋体" w:cs="Arial" w:hint="eastAsia"/>
          <w:b/>
          <w:color w:val="000000"/>
          <w:szCs w:val="21"/>
        </w:rPr>
        <w:t>吴薇</w:t>
      </w:r>
      <w:r>
        <w:rPr>
          <w:rFonts w:ascii="宋体" w:hAnsi="宋体" w:cs="Arial"/>
          <w:color w:val="000000"/>
          <w:szCs w:val="21"/>
        </w:rPr>
        <w:t xml:space="preserve">  </w:t>
      </w:r>
      <w:r w:rsidRPr="00903443">
        <w:rPr>
          <w:rFonts w:ascii="宋体" w:hAnsi="宋体" w:cs="Arial" w:hint="eastAsia"/>
          <w:color w:val="000000"/>
          <w:szCs w:val="21"/>
        </w:rPr>
        <w:t>市场总监</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hint="eastAsia"/>
          <w:color w:val="000000"/>
          <w:szCs w:val="21"/>
          <w:shd w:val="clear" w:color="auto" w:fill="FFFFFF"/>
        </w:rPr>
        <w:t>注册房地产估价师，土地估价师</w:t>
      </w:r>
      <w:r>
        <w:rPr>
          <w:rFonts w:ascii="宋体" w:hAnsi="宋体" w:hint="eastAsia"/>
          <w:color w:val="000000"/>
          <w:szCs w:val="21"/>
          <w:shd w:val="clear" w:color="auto" w:fill="FFFFFF"/>
        </w:rPr>
        <w:t>，</w:t>
      </w:r>
      <w:r w:rsidRPr="00903443">
        <w:rPr>
          <w:rFonts w:ascii="宋体" w:hAnsi="宋体" w:cs="Arial" w:hint="eastAsia"/>
          <w:color w:val="000000"/>
          <w:szCs w:val="21"/>
        </w:rPr>
        <w:t>从事房地产评估工作</w:t>
      </w:r>
      <w:r>
        <w:rPr>
          <w:rFonts w:ascii="宋体" w:hAnsi="宋体" w:cs="Arial"/>
          <w:color w:val="000000"/>
          <w:szCs w:val="21"/>
        </w:rPr>
        <w:t>20</w:t>
      </w:r>
      <w:r>
        <w:rPr>
          <w:rFonts w:ascii="宋体" w:hAnsi="宋体" w:cs="Arial" w:hint="eastAsia"/>
          <w:color w:val="000000"/>
          <w:szCs w:val="21"/>
        </w:rPr>
        <w:t>余</w:t>
      </w:r>
      <w:r w:rsidRPr="00903443">
        <w:rPr>
          <w:rFonts w:ascii="宋体" w:hAnsi="宋体" w:cs="Arial" w:hint="eastAsia"/>
          <w:color w:val="000000"/>
          <w:szCs w:val="21"/>
        </w:rPr>
        <w:t>年，熟悉各种房地产类型的抵押评估，主持参与过多项房地产抵押、土地出让地价、土地转让价格、司法仲裁、价值核定等评估项目。熟悉房地产项目开发流程，完成并参与多项项目贷款评估工作。对北京市土地市场、商品房市场有较深入了解，有丰富的房地产评估实践经验。</w:t>
      </w:r>
      <w:bookmarkStart w:id="28" w:name="_Toc481133772"/>
      <w:bookmarkStart w:id="29" w:name="_Toc520277359"/>
      <w:bookmarkStart w:id="30" w:name="_Toc520279355"/>
      <w:bookmarkStart w:id="31" w:name="_Toc520279377"/>
      <w:bookmarkStart w:id="32" w:name="_Toc520279481"/>
      <w:bookmarkEnd w:id="21"/>
      <w:bookmarkEnd w:id="22"/>
      <w:bookmarkEnd w:id="23"/>
      <w:bookmarkEnd w:id="24"/>
      <w:bookmarkEnd w:id="25"/>
      <w:bookmarkEnd w:id="26"/>
    </w:p>
    <w:p w:rsidR="00083A63" w:rsidRPr="00083A63" w:rsidRDefault="00083A63" w:rsidP="00083A63">
      <w:pPr>
        <w:pStyle w:val="2"/>
        <w:numPr>
          <w:ilvl w:val="0"/>
          <w:numId w:val="8"/>
        </w:numPr>
        <w:rPr>
          <w:rFonts w:ascii="宋体" w:eastAsia="宋体" w:hAnsi="宋体"/>
        </w:rPr>
      </w:pPr>
      <w:r>
        <w:rPr>
          <w:rFonts w:ascii="宋体" w:hAnsi="宋体" w:cs="Arial"/>
          <w:color w:val="000000"/>
          <w:szCs w:val="21"/>
        </w:rPr>
        <w:br w:type="page"/>
      </w:r>
      <w:bookmarkStart w:id="33" w:name="_Toc520295664"/>
      <w:bookmarkStart w:id="34" w:name="_Toc520296367"/>
      <w:bookmarkStart w:id="35" w:name="_Toc520296429"/>
      <w:bookmarkStart w:id="36" w:name="_Toc520890611"/>
      <w:r w:rsidRPr="00083A63">
        <w:rPr>
          <w:rFonts w:ascii="宋体" w:eastAsia="宋体" w:hAnsi="宋体"/>
        </w:rPr>
        <w:lastRenderedPageBreak/>
        <w:t>组织架构及部门职责</w:t>
      </w:r>
      <w:bookmarkEnd w:id="27"/>
      <w:bookmarkEnd w:id="28"/>
      <w:bookmarkEnd w:id="29"/>
      <w:bookmarkEnd w:id="30"/>
      <w:bookmarkEnd w:id="31"/>
      <w:bookmarkEnd w:id="32"/>
      <w:bookmarkEnd w:id="33"/>
      <w:bookmarkEnd w:id="34"/>
      <w:bookmarkEnd w:id="35"/>
      <w:bookmarkEnd w:id="36"/>
    </w:p>
    <w:p w:rsidR="00083A63" w:rsidRPr="00903443" w:rsidRDefault="00083A63" w:rsidP="00083A63">
      <w:pPr>
        <w:rPr>
          <w:rFonts w:ascii="宋体" w:hAnsi="宋体" w:cs="Arial"/>
          <w:szCs w:val="21"/>
        </w:rPr>
      </w:pPr>
    </w:p>
    <w:p w:rsidR="00083A63" w:rsidRPr="00903443" w:rsidRDefault="00083A63" w:rsidP="00083A63">
      <w:pPr>
        <w:numPr>
          <w:ilvl w:val="0"/>
          <w:numId w:val="4"/>
        </w:numPr>
        <w:spacing w:line="360" w:lineRule="auto"/>
        <w:rPr>
          <w:rFonts w:ascii="宋体" w:hAnsi="宋体" w:cs="Arial"/>
          <w:b/>
          <w:bCs/>
          <w:color w:val="000000"/>
          <w:szCs w:val="21"/>
        </w:rPr>
      </w:pPr>
      <w:r w:rsidRPr="00903443">
        <w:rPr>
          <w:rFonts w:ascii="宋体" w:hAnsi="宋体" w:cs="Arial"/>
          <w:b/>
          <w:bCs/>
          <w:color w:val="000000"/>
          <w:szCs w:val="21"/>
        </w:rPr>
        <w:t>组织机构</w:t>
      </w:r>
    </w:p>
    <w:p w:rsidR="00083A63" w:rsidRDefault="00083A63" w:rsidP="00083A63">
      <w:pPr>
        <w:spacing w:line="360" w:lineRule="auto"/>
        <w:ind w:left="1327" w:firstLineChars="1200" w:firstLine="2520"/>
        <w:rPr>
          <w:rFonts w:ascii="宋体" w:hAnsi="宋体" w:cs="Arial"/>
          <w:b/>
          <w:bCs/>
          <w:color w:val="000000"/>
          <w:szCs w:val="21"/>
        </w:rPr>
      </w:pPr>
      <w:r>
        <w:rPr>
          <w:noProof/>
        </w:rPr>
        <w:drawing>
          <wp:anchor distT="0" distB="0" distL="114300" distR="114300" simplePos="0" relativeHeight="251656192" behindDoc="0" locked="0" layoutInCell="1" allowOverlap="1">
            <wp:simplePos x="0" y="0"/>
            <wp:positionH relativeFrom="margin">
              <wp:posOffset>-128270</wp:posOffset>
            </wp:positionH>
            <wp:positionV relativeFrom="margin">
              <wp:posOffset>1923415</wp:posOffset>
            </wp:positionV>
            <wp:extent cx="5851525" cy="2842260"/>
            <wp:effectExtent l="0" t="0" r="0" b="0"/>
            <wp:wrapSquare wrapText="bothSides"/>
            <wp:docPr id="42" name="图片 42" descr="架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架构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1525" cy="2842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Arial" w:hint="eastAsia"/>
          <w:b/>
          <w:bCs/>
          <w:color w:val="000000"/>
          <w:szCs w:val="21"/>
        </w:rPr>
        <w:t>组织</w:t>
      </w:r>
      <w:r>
        <w:rPr>
          <w:rFonts w:ascii="宋体" w:hAnsi="宋体" w:cs="Arial"/>
          <w:b/>
          <w:bCs/>
          <w:color w:val="000000"/>
          <w:szCs w:val="21"/>
        </w:rPr>
        <w:t>构架图</w:t>
      </w:r>
    </w:p>
    <w:p w:rsidR="00083A63" w:rsidRDefault="00083A63" w:rsidP="00083A63">
      <w:pPr>
        <w:spacing w:line="360" w:lineRule="auto"/>
        <w:ind w:left="1327"/>
        <w:jc w:val="center"/>
        <w:rPr>
          <w:rFonts w:ascii="宋体" w:hAnsi="宋体" w:cs="Arial"/>
          <w:b/>
          <w:bCs/>
          <w:color w:val="000000"/>
          <w:szCs w:val="21"/>
        </w:rPr>
      </w:pPr>
    </w:p>
    <w:p w:rsidR="00083A63" w:rsidRPr="00903443" w:rsidRDefault="00083A63" w:rsidP="00083A63">
      <w:pPr>
        <w:numPr>
          <w:ilvl w:val="0"/>
          <w:numId w:val="4"/>
        </w:numPr>
        <w:spacing w:line="360" w:lineRule="auto"/>
        <w:rPr>
          <w:rFonts w:ascii="宋体" w:hAnsi="宋体" w:cs="Arial"/>
          <w:b/>
          <w:bCs/>
          <w:color w:val="000000"/>
          <w:szCs w:val="21"/>
        </w:rPr>
      </w:pPr>
      <w:r w:rsidRPr="00903443">
        <w:rPr>
          <w:rFonts w:ascii="宋体" w:hAnsi="宋体" w:cs="Arial"/>
          <w:b/>
          <w:bCs/>
          <w:color w:val="000000"/>
          <w:szCs w:val="21"/>
        </w:rPr>
        <w:t>主要业务部门职责</w:t>
      </w:r>
    </w:p>
    <w:p w:rsidR="00083A63" w:rsidRPr="00903443" w:rsidRDefault="00083A63" w:rsidP="00083A63">
      <w:pPr>
        <w:spacing w:line="360" w:lineRule="auto"/>
        <w:ind w:left="1327"/>
        <w:rPr>
          <w:rFonts w:ascii="宋体" w:hAnsi="宋体" w:cs="Arial"/>
          <w:b/>
          <w:bCs/>
          <w:color w:val="000000"/>
          <w:szCs w:val="21"/>
        </w:rPr>
      </w:pPr>
    </w:p>
    <w:p w:rsidR="00083A63" w:rsidRPr="00BA2F3A" w:rsidRDefault="00083A63" w:rsidP="00083A63">
      <w:pPr>
        <w:spacing w:line="360" w:lineRule="auto"/>
        <w:ind w:firstLineChars="200" w:firstLine="422"/>
        <w:rPr>
          <w:rFonts w:ascii="宋体" w:hAnsi="宋体" w:cs="Arial"/>
          <w:b/>
          <w:szCs w:val="21"/>
        </w:rPr>
      </w:pPr>
      <w:r w:rsidRPr="00BA2F3A">
        <w:rPr>
          <w:rFonts w:ascii="宋体" w:hAnsi="宋体" w:cs="Arial"/>
          <w:b/>
          <w:szCs w:val="21"/>
        </w:rPr>
        <w:t>对公</w:t>
      </w:r>
      <w:r w:rsidRPr="00BA2F3A">
        <w:rPr>
          <w:rFonts w:ascii="宋体" w:hAnsi="宋体" w:cs="Arial" w:hint="eastAsia"/>
          <w:b/>
          <w:szCs w:val="21"/>
        </w:rPr>
        <w:t>评估</w:t>
      </w:r>
      <w:r w:rsidRPr="00BA2F3A">
        <w:rPr>
          <w:rFonts w:ascii="宋体" w:hAnsi="宋体" w:cs="Arial"/>
          <w:b/>
          <w:szCs w:val="21"/>
        </w:rPr>
        <w:t>事业部</w:t>
      </w:r>
    </w:p>
    <w:p w:rsidR="00083A63" w:rsidRDefault="00083A63" w:rsidP="00083A63">
      <w:pPr>
        <w:spacing w:line="360" w:lineRule="auto"/>
        <w:ind w:firstLineChars="200" w:firstLine="420"/>
        <w:rPr>
          <w:rFonts w:ascii="宋体" w:hAnsi="宋体" w:cs="Arial"/>
          <w:szCs w:val="21"/>
        </w:rPr>
      </w:pPr>
      <w:r w:rsidRPr="00903443">
        <w:rPr>
          <w:rFonts w:ascii="宋体" w:hAnsi="宋体" w:cs="Arial"/>
          <w:szCs w:val="21"/>
        </w:rPr>
        <w:t>主要向金融机构、大型房地产开发企业、中小企业以及个人经营性贷款融资提供各类房地产价格评估、项目贷款评估等业务。评估项目所涉及的业务领域包括房地产开发建设、酒店经营、商业经营、商务办公、工业生产等。</w:t>
      </w:r>
    </w:p>
    <w:p w:rsidR="00083A63" w:rsidRDefault="00083A63" w:rsidP="00083A63">
      <w:pPr>
        <w:spacing w:line="360" w:lineRule="auto"/>
        <w:ind w:firstLineChars="200" w:firstLine="420"/>
        <w:rPr>
          <w:rFonts w:ascii="宋体" w:hAnsi="宋体" w:cs="Arial"/>
          <w:szCs w:val="21"/>
        </w:rPr>
      </w:pPr>
    </w:p>
    <w:p w:rsidR="00083A63" w:rsidRPr="009723CA" w:rsidRDefault="00083A63" w:rsidP="00083A63">
      <w:pPr>
        <w:spacing w:line="360" w:lineRule="auto"/>
        <w:ind w:firstLineChars="200" w:firstLine="422"/>
        <w:rPr>
          <w:rFonts w:ascii="宋体" w:hAnsi="宋体" w:cs="Arial"/>
          <w:b/>
          <w:szCs w:val="21"/>
        </w:rPr>
      </w:pPr>
      <w:r w:rsidRPr="009723CA">
        <w:rPr>
          <w:rFonts w:ascii="宋体" w:hAnsi="宋体" w:cs="Arial" w:hint="eastAsia"/>
          <w:b/>
          <w:szCs w:val="21"/>
        </w:rPr>
        <w:t>征收（拆迁）评估事业部</w:t>
      </w:r>
    </w:p>
    <w:p w:rsidR="00083A63" w:rsidRPr="009723CA" w:rsidRDefault="00083A63" w:rsidP="00083A63">
      <w:pPr>
        <w:spacing w:line="360" w:lineRule="auto"/>
        <w:ind w:firstLineChars="200" w:firstLine="420"/>
        <w:rPr>
          <w:rFonts w:ascii="宋体" w:hAnsi="宋体" w:cs="Arial"/>
          <w:szCs w:val="21"/>
        </w:rPr>
      </w:pPr>
      <w:r w:rsidRPr="00F65D3C">
        <w:rPr>
          <w:rFonts w:ascii="宋体" w:hAnsi="宋体" w:cs="Arial" w:hint="eastAsia"/>
          <w:szCs w:val="21"/>
        </w:rPr>
        <w:t>征收（拆迁）评估事业部主要</w:t>
      </w:r>
      <w:r w:rsidRPr="009723CA">
        <w:rPr>
          <w:rFonts w:ascii="宋体" w:hAnsi="宋体" w:cs="Arial" w:hint="eastAsia"/>
          <w:szCs w:val="21"/>
        </w:rPr>
        <w:t>根据委托方要求，结合被拆迁范围内基本情况，编制拆迁项目前期方案，为委托方进行动迁提供数据依据；同时，协助委托方协调各部门、各参与单位之间的关系，整体把控拆迁项目进程。并对项目进行全流程的管控，实现项目预期经济效益与社会效益目标。 </w:t>
      </w:r>
    </w:p>
    <w:p w:rsidR="00083A63" w:rsidRDefault="00083A63" w:rsidP="00083A63">
      <w:pPr>
        <w:spacing w:line="360" w:lineRule="auto"/>
        <w:ind w:firstLineChars="200" w:firstLine="422"/>
        <w:rPr>
          <w:rFonts w:ascii="宋体" w:hAnsi="宋体" w:cs="Arial"/>
          <w:b/>
          <w:szCs w:val="21"/>
        </w:rPr>
      </w:pPr>
    </w:p>
    <w:p w:rsidR="00083A63" w:rsidRPr="009164E0" w:rsidRDefault="00083A63" w:rsidP="00083A63">
      <w:pPr>
        <w:spacing w:line="360" w:lineRule="auto"/>
        <w:ind w:firstLineChars="200" w:firstLine="422"/>
        <w:rPr>
          <w:rFonts w:ascii="宋体" w:hAnsi="宋体" w:cs="Arial"/>
          <w:b/>
          <w:szCs w:val="21"/>
        </w:rPr>
      </w:pPr>
      <w:r w:rsidRPr="009164E0">
        <w:rPr>
          <w:rFonts w:ascii="宋体" w:hAnsi="宋体" w:cs="Arial" w:hint="eastAsia"/>
          <w:b/>
          <w:szCs w:val="21"/>
        </w:rPr>
        <w:lastRenderedPageBreak/>
        <w:t>综合评估事业部</w:t>
      </w:r>
    </w:p>
    <w:p w:rsidR="00083A63" w:rsidRPr="00360F24" w:rsidRDefault="00083A63" w:rsidP="00083A63">
      <w:pPr>
        <w:spacing w:line="360" w:lineRule="auto"/>
        <w:ind w:firstLineChars="200" w:firstLine="420"/>
        <w:rPr>
          <w:rFonts w:ascii="宋体" w:hAnsi="宋体" w:cs="Arial"/>
          <w:color w:val="0070C0"/>
          <w:szCs w:val="21"/>
        </w:rPr>
      </w:pPr>
      <w:r w:rsidRPr="004430C1">
        <w:rPr>
          <w:rFonts w:ascii="宋体" w:hAnsi="宋体" w:cs="Arial" w:hint="eastAsia"/>
          <w:szCs w:val="21"/>
        </w:rPr>
        <w:t>综合评估事业部主要面向司法机构、土地及房地产管理部门、税务机构、政府职能部门提供各类房地产价格评估及咨询业务，评估项目所涉及的业务领域包括司法鉴定、土地出让及收储、税收、项目可行性研究及咨询服务等。我们与客户紧密合作，坚持以独立、客观、公正的原则协助客户达到预期目标。凭借着丰富的估价经验，根据不同的评估类型，选择相应的政策依据，制定合理合</w:t>
      </w:r>
      <w:proofErr w:type="gramStart"/>
      <w:r w:rsidRPr="004430C1">
        <w:rPr>
          <w:rFonts w:ascii="宋体" w:hAnsi="宋体" w:cs="Arial" w:hint="eastAsia"/>
          <w:szCs w:val="21"/>
        </w:rPr>
        <w:t>规</w:t>
      </w:r>
      <w:proofErr w:type="gramEnd"/>
      <w:r w:rsidRPr="004430C1">
        <w:rPr>
          <w:rFonts w:ascii="宋体" w:hAnsi="宋体" w:cs="Arial" w:hint="eastAsia"/>
          <w:szCs w:val="21"/>
        </w:rPr>
        <w:t>的技术路线，每年配合全国各司法机构完成房地产评估项目百余个，配合客户向税务机构提供土地增值税、契税、房产税等税收评估数十个，配合土地及房地产管理部门完成土地出让及收储项目评估十余个以及其他各类咨询业务数十个。经过多年努力，我们坚持为广大客户提供高品质、高附加值的专业服务，在客户中建立了良好的口碑。</w:t>
      </w:r>
    </w:p>
    <w:p w:rsidR="00083A63" w:rsidRPr="00205862" w:rsidRDefault="00083A63" w:rsidP="00083A63">
      <w:pPr>
        <w:spacing w:line="360" w:lineRule="auto"/>
        <w:ind w:firstLineChars="200" w:firstLine="422"/>
        <w:rPr>
          <w:rFonts w:ascii="宋体" w:hAnsi="宋体" w:cs="Arial"/>
          <w:b/>
          <w:szCs w:val="21"/>
        </w:rPr>
      </w:pPr>
      <w:proofErr w:type="gramStart"/>
      <w:r w:rsidRPr="00205862">
        <w:rPr>
          <w:rFonts w:ascii="宋体" w:hAnsi="宋体" w:cs="Arial" w:hint="eastAsia"/>
          <w:b/>
          <w:szCs w:val="21"/>
        </w:rPr>
        <w:t>零贷评估</w:t>
      </w:r>
      <w:proofErr w:type="gramEnd"/>
      <w:r w:rsidRPr="00205862">
        <w:rPr>
          <w:rFonts w:ascii="宋体" w:hAnsi="宋体" w:cs="Arial"/>
          <w:b/>
          <w:szCs w:val="21"/>
        </w:rPr>
        <w:t>事业部</w:t>
      </w:r>
    </w:p>
    <w:p w:rsidR="00083A63" w:rsidRPr="00903443" w:rsidRDefault="00083A63" w:rsidP="00083A63">
      <w:pPr>
        <w:spacing w:line="360" w:lineRule="auto"/>
        <w:ind w:firstLineChars="200" w:firstLine="420"/>
        <w:rPr>
          <w:rFonts w:ascii="宋体" w:hAnsi="宋体" w:cs="Arial"/>
          <w:szCs w:val="21"/>
        </w:rPr>
      </w:pPr>
      <w:proofErr w:type="gramStart"/>
      <w:r>
        <w:rPr>
          <w:rFonts w:ascii="宋体" w:hAnsi="宋体" w:cs="Arial" w:hint="eastAsia"/>
          <w:szCs w:val="21"/>
        </w:rPr>
        <w:t>零贷评估</w:t>
      </w:r>
      <w:proofErr w:type="gramEnd"/>
      <w:r>
        <w:rPr>
          <w:rFonts w:ascii="宋体" w:hAnsi="宋体" w:cs="Arial" w:hint="eastAsia"/>
          <w:szCs w:val="21"/>
        </w:rPr>
        <w:t>事业部致力于</w:t>
      </w:r>
      <w:r w:rsidRPr="00903443">
        <w:rPr>
          <w:rFonts w:ascii="宋体" w:hAnsi="宋体" w:cs="Arial"/>
          <w:szCs w:val="21"/>
        </w:rPr>
        <w:t>为向商业银行申请个人住房贷款、个人消费贷款、个人经营性贷款等个人信贷业务的申请人，及中小企业经营贷款申请人提供</w:t>
      </w:r>
      <w:r>
        <w:rPr>
          <w:rFonts w:ascii="宋体" w:hAnsi="宋体" w:cs="Arial" w:hint="eastAsia"/>
          <w:szCs w:val="21"/>
        </w:rPr>
        <w:t>优质的</w:t>
      </w:r>
      <w:r w:rsidRPr="00903443">
        <w:rPr>
          <w:rFonts w:ascii="宋体" w:hAnsi="宋体" w:cs="Arial"/>
          <w:szCs w:val="21"/>
        </w:rPr>
        <w:t>抵押物评估服务。</w:t>
      </w:r>
      <w:r>
        <w:rPr>
          <w:rFonts w:ascii="宋体" w:hAnsi="宋体" w:cs="Arial" w:hint="eastAsia"/>
          <w:szCs w:val="21"/>
        </w:rPr>
        <w:t>同时，作为</w:t>
      </w:r>
      <w:r w:rsidRPr="00903443">
        <w:rPr>
          <w:rFonts w:ascii="宋体" w:hAnsi="宋体" w:cs="Arial"/>
          <w:szCs w:val="21"/>
        </w:rPr>
        <w:t>北京住房公积金管理中心</w:t>
      </w:r>
      <w:r>
        <w:rPr>
          <w:rFonts w:ascii="宋体" w:hAnsi="宋体" w:cs="Arial" w:hint="eastAsia"/>
          <w:szCs w:val="21"/>
        </w:rPr>
        <w:t>的长期合作之一，</w:t>
      </w:r>
      <w:r w:rsidRPr="00903443">
        <w:rPr>
          <w:rFonts w:ascii="宋体" w:hAnsi="宋体" w:cs="Arial"/>
          <w:szCs w:val="21"/>
        </w:rPr>
        <w:t>负责为向北京住房公积金管理中心、北京市住房贷款担保中心申请个人住房担保贷款的个人提供抵押物审核评估服务。凭借对于房地产法律法规的全面掌握，通过数</w:t>
      </w:r>
      <w:r>
        <w:rPr>
          <w:rFonts w:ascii="宋体" w:hAnsi="宋体" w:cs="Arial" w:hint="eastAsia"/>
          <w:szCs w:val="21"/>
        </w:rPr>
        <w:t>十</w:t>
      </w:r>
      <w:r w:rsidRPr="00903443">
        <w:rPr>
          <w:rFonts w:ascii="宋体" w:hAnsi="宋体" w:cs="Arial"/>
          <w:szCs w:val="21"/>
        </w:rPr>
        <w:t>万笔个人住房抵押贷款的评估，掌握的上</w:t>
      </w:r>
      <w:r>
        <w:rPr>
          <w:rFonts w:ascii="宋体" w:hAnsi="宋体" w:cs="Arial" w:hint="eastAsia"/>
          <w:szCs w:val="21"/>
        </w:rPr>
        <w:t>万</w:t>
      </w:r>
      <w:r w:rsidRPr="00903443">
        <w:rPr>
          <w:rFonts w:ascii="宋体" w:hAnsi="宋体" w:cs="Arial"/>
          <w:szCs w:val="21"/>
        </w:rPr>
        <w:t>个楼盘资料，可以提供全方位、动态的权属审核服务，切实保证客户的财产权利。</w:t>
      </w:r>
    </w:p>
    <w:p w:rsidR="00083A63" w:rsidRDefault="00083A63" w:rsidP="00083A63">
      <w:pPr>
        <w:spacing w:line="360" w:lineRule="auto"/>
        <w:ind w:firstLineChars="200" w:firstLine="422"/>
        <w:rPr>
          <w:rFonts w:ascii="宋体" w:hAnsi="宋体" w:cs="Arial"/>
          <w:b/>
          <w:szCs w:val="21"/>
        </w:rPr>
      </w:pPr>
    </w:p>
    <w:p w:rsidR="00083A63" w:rsidRPr="00903443" w:rsidRDefault="00083A63" w:rsidP="00083A63">
      <w:pPr>
        <w:spacing w:line="360" w:lineRule="auto"/>
        <w:ind w:firstLineChars="200" w:firstLine="422"/>
        <w:rPr>
          <w:rFonts w:ascii="宋体" w:hAnsi="宋体" w:cs="Arial"/>
          <w:b/>
          <w:szCs w:val="21"/>
        </w:rPr>
      </w:pPr>
      <w:r w:rsidRPr="00903443">
        <w:rPr>
          <w:rFonts w:ascii="宋体" w:hAnsi="宋体" w:cs="Arial"/>
          <w:b/>
          <w:szCs w:val="21"/>
        </w:rPr>
        <w:t>资产评估</w:t>
      </w:r>
      <w:r w:rsidRPr="00903443">
        <w:rPr>
          <w:rFonts w:ascii="宋体" w:hAnsi="宋体" w:cs="Arial" w:hint="eastAsia"/>
          <w:b/>
          <w:szCs w:val="21"/>
        </w:rPr>
        <w:t>事业</w:t>
      </w:r>
      <w:r w:rsidRPr="00903443">
        <w:rPr>
          <w:rFonts w:ascii="宋体" w:hAnsi="宋体" w:cs="Arial"/>
          <w:b/>
          <w:szCs w:val="21"/>
        </w:rPr>
        <w:t>部</w:t>
      </w:r>
    </w:p>
    <w:p w:rsidR="00083A63" w:rsidRDefault="00083A63" w:rsidP="00083A63">
      <w:pPr>
        <w:spacing w:line="360" w:lineRule="auto"/>
        <w:ind w:firstLineChars="200" w:firstLine="420"/>
        <w:rPr>
          <w:rFonts w:ascii="宋体" w:hAnsi="宋体" w:cs="Arial"/>
          <w:szCs w:val="21"/>
        </w:rPr>
      </w:pPr>
      <w:r w:rsidRPr="00903443">
        <w:rPr>
          <w:rFonts w:ascii="宋体" w:hAnsi="宋体" w:cs="Arial"/>
          <w:szCs w:val="21"/>
        </w:rPr>
        <w:t>主要负责房地产及机器设备等单项资产评估、企业整体价值评估、无形资产评估（包括专利技术、非专利技术、商标及商誉、销售网络及人力资源、特许经营权等评估）、对企业进行以财务报告为目的的评估、投资项目可行性评估、撰写商业计划书；为公司改制、改组、收购、兼并清算等提供策划、咨询、评估方案；不动产及公司整体产权交易的策划、咨询、评估；公司融资咨询及资信等级评定、 推荐投资项目及前期实施方案策划。</w:t>
      </w:r>
    </w:p>
    <w:p w:rsidR="00083A63" w:rsidRPr="00903443" w:rsidRDefault="00083A63" w:rsidP="00083A63">
      <w:pPr>
        <w:spacing w:line="360" w:lineRule="auto"/>
        <w:ind w:firstLineChars="200" w:firstLine="420"/>
        <w:rPr>
          <w:rFonts w:ascii="宋体" w:hAnsi="宋体" w:cs="Arial"/>
          <w:szCs w:val="21"/>
        </w:rPr>
      </w:pPr>
    </w:p>
    <w:p w:rsidR="00083A63" w:rsidRPr="009164E0" w:rsidRDefault="00083A63" w:rsidP="00083A63">
      <w:pPr>
        <w:spacing w:line="360" w:lineRule="auto"/>
        <w:ind w:firstLineChars="200" w:firstLine="422"/>
        <w:rPr>
          <w:rFonts w:ascii="宋体" w:hAnsi="宋体" w:cs="Arial"/>
          <w:b/>
          <w:szCs w:val="21"/>
        </w:rPr>
      </w:pPr>
      <w:r w:rsidRPr="009164E0">
        <w:rPr>
          <w:rFonts w:ascii="宋体" w:hAnsi="宋体" w:cs="Arial" w:hint="eastAsia"/>
          <w:b/>
          <w:szCs w:val="21"/>
        </w:rPr>
        <w:t>上海业务中心</w:t>
      </w:r>
    </w:p>
    <w:p w:rsidR="00083A63" w:rsidRDefault="00083A63" w:rsidP="00083A63">
      <w:pPr>
        <w:spacing w:line="360" w:lineRule="auto"/>
        <w:ind w:firstLineChars="200" w:firstLine="420"/>
        <w:rPr>
          <w:rFonts w:ascii="宋体" w:hAnsi="宋体" w:cs="Arial"/>
          <w:szCs w:val="21"/>
        </w:rPr>
      </w:pPr>
      <w:r>
        <w:rPr>
          <w:rFonts w:ascii="宋体" w:hAnsi="宋体" w:cs="Arial" w:hint="eastAsia"/>
          <w:szCs w:val="21"/>
        </w:rPr>
        <w:t>2</w:t>
      </w:r>
      <w:r>
        <w:rPr>
          <w:rFonts w:ascii="宋体" w:hAnsi="宋体" w:cs="Arial"/>
          <w:szCs w:val="21"/>
        </w:rPr>
        <w:t>018</w:t>
      </w:r>
      <w:r>
        <w:rPr>
          <w:rFonts w:ascii="宋体" w:hAnsi="宋体" w:cs="Arial" w:hint="eastAsia"/>
          <w:szCs w:val="21"/>
        </w:rPr>
        <w:t>年4月，应市场发展需求，更好的为合作机构提供专业服务，我公司成立上海业务中心，作为公司辐射华东区域的对外窗口，发挥了积极的作用。</w:t>
      </w:r>
    </w:p>
    <w:p w:rsidR="00083A63" w:rsidRPr="00903443" w:rsidRDefault="00083A63" w:rsidP="00083A63">
      <w:pPr>
        <w:spacing w:line="360" w:lineRule="auto"/>
        <w:ind w:firstLineChars="200" w:firstLine="420"/>
        <w:rPr>
          <w:rFonts w:ascii="宋体" w:hAnsi="宋体" w:cs="Arial"/>
          <w:szCs w:val="21"/>
        </w:rPr>
      </w:pPr>
    </w:p>
    <w:p w:rsidR="00083A63" w:rsidRPr="009164E0" w:rsidRDefault="00083A63" w:rsidP="00083A63">
      <w:pPr>
        <w:spacing w:line="360" w:lineRule="auto"/>
        <w:ind w:firstLineChars="200" w:firstLine="422"/>
        <w:rPr>
          <w:b/>
          <w:szCs w:val="21"/>
        </w:rPr>
      </w:pPr>
      <w:r w:rsidRPr="009164E0">
        <w:rPr>
          <w:rFonts w:hint="eastAsia"/>
          <w:b/>
          <w:szCs w:val="21"/>
        </w:rPr>
        <w:lastRenderedPageBreak/>
        <w:t>投后管理事业部</w:t>
      </w:r>
    </w:p>
    <w:p w:rsidR="00083A63" w:rsidRDefault="00083A63" w:rsidP="00083A63">
      <w:pPr>
        <w:spacing w:line="360" w:lineRule="auto"/>
        <w:ind w:firstLineChars="200" w:firstLine="420"/>
        <w:rPr>
          <w:rFonts w:ascii="宋体" w:hAnsi="宋体"/>
          <w:szCs w:val="21"/>
        </w:rPr>
      </w:pPr>
      <w:r w:rsidRPr="009164E0">
        <w:rPr>
          <w:rFonts w:ascii="宋体" w:hAnsi="宋体" w:hint="eastAsia"/>
          <w:szCs w:val="21"/>
        </w:rPr>
        <w:t>在保持传统评估领域优势的同时，我公司始终致力于产业链条的突破，以专注、创新、严谨的态度，坚持稳扎稳打式的发展，成为</w:t>
      </w:r>
      <w:proofErr w:type="gramStart"/>
      <w:r w:rsidRPr="009164E0">
        <w:rPr>
          <w:rFonts w:ascii="宋体" w:hAnsi="宋体" w:hint="eastAsia"/>
          <w:szCs w:val="21"/>
        </w:rPr>
        <w:t>第三方投后</w:t>
      </w:r>
      <w:proofErr w:type="gramEnd"/>
      <w:r w:rsidRPr="009164E0">
        <w:rPr>
          <w:rFonts w:ascii="宋体" w:hAnsi="宋体" w:hint="eastAsia"/>
          <w:szCs w:val="21"/>
        </w:rPr>
        <w:t>管理的专业服务机构。在行业深度调整愈渐明晰的</w:t>
      </w:r>
      <w:proofErr w:type="gramStart"/>
      <w:r w:rsidRPr="009164E0">
        <w:rPr>
          <w:rFonts w:ascii="宋体" w:hAnsi="宋体" w:hint="eastAsia"/>
          <w:szCs w:val="21"/>
        </w:rPr>
        <w:t>泛资产</w:t>
      </w:r>
      <w:proofErr w:type="gramEnd"/>
      <w:r w:rsidRPr="009164E0">
        <w:rPr>
          <w:rFonts w:ascii="宋体" w:hAnsi="宋体" w:hint="eastAsia"/>
          <w:szCs w:val="21"/>
        </w:rPr>
        <w:t>管理时代，为行业细分贡献了自己的一份力量，翻开了资产管理行业精细化分工的新篇章。截止目前，资产管理规模已突破2</w:t>
      </w:r>
      <w:r w:rsidRPr="009164E0">
        <w:rPr>
          <w:rFonts w:ascii="宋体" w:hAnsi="宋体"/>
          <w:szCs w:val="21"/>
        </w:rPr>
        <w:t>00</w:t>
      </w:r>
      <w:r w:rsidRPr="009164E0">
        <w:rPr>
          <w:rFonts w:ascii="宋体" w:hAnsi="宋体" w:hint="eastAsia"/>
          <w:szCs w:val="21"/>
        </w:rPr>
        <w:t>亿，已成为最优秀第三方监管机构之一。</w:t>
      </w:r>
    </w:p>
    <w:p w:rsidR="00083A63" w:rsidRDefault="00083A63" w:rsidP="00083A63">
      <w:pPr>
        <w:spacing w:line="360" w:lineRule="auto"/>
        <w:ind w:firstLineChars="200" w:firstLine="420"/>
        <w:rPr>
          <w:rFonts w:ascii="宋体" w:hAnsi="宋体"/>
          <w:szCs w:val="21"/>
        </w:rPr>
      </w:pPr>
    </w:p>
    <w:p w:rsidR="00083A63" w:rsidRPr="00083A63" w:rsidRDefault="00083A63" w:rsidP="00083A63">
      <w:pPr>
        <w:pStyle w:val="2"/>
        <w:numPr>
          <w:ilvl w:val="0"/>
          <w:numId w:val="8"/>
        </w:numPr>
        <w:rPr>
          <w:rFonts w:ascii="宋体" w:eastAsia="宋体" w:hAnsi="宋体"/>
        </w:rPr>
      </w:pPr>
      <w:bookmarkStart w:id="37" w:name="_Toc409686685"/>
      <w:bookmarkStart w:id="38" w:name="_Toc481133775"/>
      <w:bookmarkStart w:id="39" w:name="_Toc520277362"/>
      <w:bookmarkStart w:id="40" w:name="_Toc520279357"/>
      <w:bookmarkStart w:id="41" w:name="_Toc520279379"/>
      <w:bookmarkStart w:id="42" w:name="_Toc520279483"/>
      <w:bookmarkStart w:id="43" w:name="_Toc520294343"/>
      <w:bookmarkStart w:id="44" w:name="_Toc520295665"/>
      <w:bookmarkStart w:id="45" w:name="_Toc520296368"/>
      <w:bookmarkStart w:id="46" w:name="_Toc520296430"/>
      <w:bookmarkStart w:id="47" w:name="_Toc520890612"/>
      <w:r w:rsidRPr="00083A63">
        <w:rPr>
          <w:rFonts w:ascii="宋体" w:eastAsia="宋体" w:hAnsi="宋体"/>
        </w:rPr>
        <w:t>行业排名</w:t>
      </w:r>
      <w:bookmarkEnd w:id="37"/>
      <w:bookmarkEnd w:id="38"/>
      <w:bookmarkEnd w:id="39"/>
      <w:bookmarkEnd w:id="40"/>
      <w:bookmarkEnd w:id="41"/>
      <w:bookmarkEnd w:id="42"/>
      <w:bookmarkEnd w:id="43"/>
      <w:bookmarkEnd w:id="44"/>
      <w:bookmarkEnd w:id="45"/>
      <w:bookmarkEnd w:id="46"/>
      <w:bookmarkEnd w:id="47"/>
    </w:p>
    <w:p w:rsidR="00083A63" w:rsidRPr="00903443" w:rsidRDefault="00083A63" w:rsidP="00083A63">
      <w:pPr>
        <w:spacing w:line="360" w:lineRule="auto"/>
        <w:ind w:firstLineChars="200" w:firstLine="420"/>
        <w:rPr>
          <w:rFonts w:ascii="宋体" w:hAnsi="宋体" w:cs="Arial"/>
          <w:szCs w:val="21"/>
        </w:rPr>
      </w:pPr>
      <w:bookmarkStart w:id="48" w:name="_Toc409686686"/>
      <w:r w:rsidRPr="00903443">
        <w:rPr>
          <w:rFonts w:ascii="宋体" w:hAnsi="宋体" w:cs="Arial" w:hint="eastAsia"/>
          <w:szCs w:val="21"/>
        </w:rPr>
        <w:t>自</w:t>
      </w:r>
      <w:r w:rsidRPr="00903443">
        <w:rPr>
          <w:rFonts w:ascii="宋体" w:hAnsi="宋体" w:cs="Arial"/>
          <w:szCs w:val="21"/>
        </w:rPr>
        <w:t>2009年中国房地产估价师协会发布年度行业业绩排名以来，公司主要业绩指标均名列全国前十名。自2007年中国土地估价师协会进行资信等级评定以来，公司历年均获得A级资信，且排名于前列。</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在</w:t>
      </w:r>
      <w:r w:rsidRPr="00903443">
        <w:rPr>
          <w:rFonts w:ascii="宋体" w:hAnsi="宋体" w:cs="Arial" w:hint="eastAsia"/>
          <w:szCs w:val="21"/>
        </w:rPr>
        <w:t>中国土地估价师与土地登记代理人协会</w:t>
      </w:r>
      <w:r w:rsidRPr="00903443">
        <w:rPr>
          <w:rFonts w:ascii="宋体" w:hAnsi="宋体" w:cs="Arial"/>
          <w:szCs w:val="21"/>
        </w:rPr>
        <w:t>2017-2018年度A级资信土地评估中介机构公示名单中，位列全国第</w:t>
      </w:r>
      <w:r w:rsidRPr="00903443">
        <w:rPr>
          <w:rFonts w:ascii="宋体" w:hAnsi="宋体" w:cs="Arial" w:hint="eastAsia"/>
          <w:szCs w:val="21"/>
        </w:rPr>
        <w:t>6</w:t>
      </w:r>
      <w:r w:rsidRPr="00903443">
        <w:rPr>
          <w:rFonts w:ascii="宋体" w:hAnsi="宋体" w:cs="Arial"/>
          <w:szCs w:val="21"/>
        </w:rPr>
        <w:t>名。</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201</w:t>
      </w:r>
      <w:r w:rsidRPr="00903443">
        <w:rPr>
          <w:rFonts w:ascii="宋体" w:hAnsi="宋体" w:cs="Arial" w:hint="eastAsia"/>
          <w:szCs w:val="21"/>
        </w:rPr>
        <w:t>7</w:t>
      </w:r>
      <w:r w:rsidRPr="00903443">
        <w:rPr>
          <w:rFonts w:ascii="宋体" w:hAnsi="宋体" w:cs="Arial"/>
          <w:szCs w:val="21"/>
        </w:rPr>
        <w:t>年度全国一级资质房地产估价机构业绩排名：按</w:t>
      </w:r>
      <w:r w:rsidRPr="00903443">
        <w:rPr>
          <w:rFonts w:ascii="宋体" w:hAnsi="宋体" w:cs="Arial" w:hint="eastAsia"/>
          <w:szCs w:val="21"/>
        </w:rPr>
        <w:t>评估建筑面积</w:t>
      </w:r>
      <w:r w:rsidRPr="00903443">
        <w:rPr>
          <w:rFonts w:ascii="宋体" w:hAnsi="宋体" w:cs="Arial"/>
          <w:szCs w:val="21"/>
        </w:rPr>
        <w:t>排名，我公司位列全国第</w:t>
      </w:r>
      <w:r w:rsidRPr="00903443">
        <w:rPr>
          <w:rFonts w:ascii="宋体" w:hAnsi="宋体" w:cs="Arial" w:hint="eastAsia"/>
          <w:szCs w:val="21"/>
        </w:rPr>
        <w:t>五</w:t>
      </w:r>
      <w:r w:rsidRPr="00903443">
        <w:rPr>
          <w:rFonts w:ascii="宋体" w:hAnsi="宋体" w:cs="Arial"/>
          <w:szCs w:val="21"/>
        </w:rPr>
        <w:t>；按</w:t>
      </w:r>
      <w:r w:rsidRPr="00903443">
        <w:rPr>
          <w:rFonts w:ascii="宋体" w:hAnsi="宋体" w:cs="Arial" w:hint="eastAsia"/>
          <w:szCs w:val="21"/>
        </w:rPr>
        <w:t>评估总价值</w:t>
      </w:r>
      <w:r w:rsidRPr="00903443">
        <w:rPr>
          <w:rFonts w:ascii="宋体" w:hAnsi="宋体" w:cs="Arial"/>
          <w:szCs w:val="21"/>
        </w:rPr>
        <w:t>排名，我公司位列全国第</w:t>
      </w:r>
      <w:r w:rsidRPr="00903443">
        <w:rPr>
          <w:rFonts w:ascii="宋体" w:hAnsi="宋体" w:cs="Arial" w:hint="eastAsia"/>
          <w:szCs w:val="21"/>
        </w:rPr>
        <w:t>七</w:t>
      </w:r>
      <w:r>
        <w:rPr>
          <w:rFonts w:ascii="宋体" w:hAnsi="宋体" w:cs="Arial" w:hint="eastAsia"/>
          <w:szCs w:val="21"/>
        </w:rPr>
        <w:t>，</w:t>
      </w:r>
      <w:r w:rsidRPr="00903443">
        <w:rPr>
          <w:rFonts w:ascii="宋体" w:hAnsi="宋体" w:cs="Arial"/>
          <w:szCs w:val="21"/>
        </w:rPr>
        <w:t>按</w:t>
      </w:r>
      <w:r w:rsidRPr="00903443">
        <w:rPr>
          <w:rFonts w:ascii="宋体" w:hAnsi="宋体" w:cs="Arial" w:hint="eastAsia"/>
          <w:szCs w:val="21"/>
        </w:rPr>
        <w:t>注册房地产估价师人数</w:t>
      </w:r>
      <w:r w:rsidRPr="00903443">
        <w:rPr>
          <w:rFonts w:ascii="宋体" w:hAnsi="宋体" w:cs="Arial"/>
          <w:szCs w:val="21"/>
        </w:rPr>
        <w:t>排名，我公司位列全国第</w:t>
      </w:r>
      <w:r w:rsidRPr="00903443">
        <w:rPr>
          <w:rFonts w:ascii="宋体" w:hAnsi="宋体" w:cs="Arial" w:hint="eastAsia"/>
          <w:szCs w:val="21"/>
        </w:rPr>
        <w:t>十</w:t>
      </w:r>
      <w:r w:rsidRPr="00903443">
        <w:rPr>
          <w:rFonts w:ascii="宋体" w:hAnsi="宋体" w:cs="Arial"/>
          <w:szCs w:val="21"/>
        </w:rPr>
        <w:t>。</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hint="eastAsia"/>
          <w:szCs w:val="21"/>
        </w:rPr>
        <w:t>2016</w:t>
      </w:r>
      <w:r w:rsidRPr="00903443">
        <w:rPr>
          <w:rFonts w:ascii="宋体" w:hAnsi="宋体" w:cs="Arial"/>
          <w:szCs w:val="21"/>
        </w:rPr>
        <w:t>年度全国一级资质房地产估价机构业绩排名：按营业总收入排名，我公司位列全国第九；</w:t>
      </w:r>
      <w:r w:rsidRPr="00903443">
        <w:rPr>
          <w:rFonts w:ascii="宋体" w:hAnsi="宋体" w:cs="Arial" w:hint="eastAsia"/>
          <w:szCs w:val="21"/>
        </w:rPr>
        <w:t>按房地产估价业务收入排名，</w:t>
      </w:r>
      <w:r w:rsidRPr="00903443">
        <w:rPr>
          <w:rFonts w:ascii="宋体" w:hAnsi="宋体" w:cs="Arial"/>
          <w:szCs w:val="21"/>
        </w:rPr>
        <w:t>我公司位列全国第</w:t>
      </w:r>
      <w:r w:rsidRPr="00903443">
        <w:rPr>
          <w:rFonts w:ascii="宋体" w:hAnsi="宋体" w:cs="Arial" w:hint="eastAsia"/>
          <w:szCs w:val="21"/>
        </w:rPr>
        <w:t>八；按评估建筑面积排名，</w:t>
      </w:r>
      <w:r w:rsidRPr="00903443">
        <w:rPr>
          <w:rFonts w:ascii="宋体" w:hAnsi="宋体" w:cs="Arial"/>
          <w:szCs w:val="21"/>
        </w:rPr>
        <w:t>我公司位列全国第</w:t>
      </w:r>
      <w:r w:rsidRPr="00903443">
        <w:rPr>
          <w:rFonts w:ascii="宋体" w:hAnsi="宋体" w:cs="Arial" w:hint="eastAsia"/>
          <w:szCs w:val="21"/>
        </w:rPr>
        <w:t>九。</w:t>
      </w:r>
    </w:p>
    <w:p w:rsidR="00BF70F1" w:rsidRDefault="00083A63" w:rsidP="00083A63">
      <w:pPr>
        <w:spacing w:line="360" w:lineRule="auto"/>
        <w:ind w:firstLineChars="200" w:firstLine="420"/>
        <w:rPr>
          <w:rFonts w:ascii="宋体" w:hAnsi="宋体" w:cs="Arial"/>
          <w:szCs w:val="21"/>
        </w:rPr>
      </w:pPr>
      <w:r w:rsidRPr="00903443">
        <w:rPr>
          <w:rFonts w:ascii="宋体" w:hAnsi="宋体" w:cs="Arial"/>
          <w:szCs w:val="21"/>
        </w:rPr>
        <w:t>2015年度全国一级资质房地产估价机构业绩排名：按营业总收入排名，我公司位列全国第九；按房地产估价业务收入排名，我公司位列全国第八；按评估建筑面积排名，我公司位列全国第八；按评估总价值排名，我公司位列全国第十。</w:t>
      </w:r>
    </w:p>
    <w:p w:rsidR="00BF70F1" w:rsidRDefault="00BF70F1">
      <w:pPr>
        <w:widowControl/>
        <w:jc w:val="left"/>
        <w:rPr>
          <w:rFonts w:ascii="宋体" w:hAnsi="宋体" w:cs="Arial"/>
          <w:szCs w:val="21"/>
        </w:rPr>
      </w:pPr>
      <w:r>
        <w:rPr>
          <w:rFonts w:ascii="宋体" w:hAnsi="宋体" w:cs="Arial"/>
          <w:szCs w:val="21"/>
        </w:rPr>
        <w:br w:type="page"/>
      </w:r>
    </w:p>
    <w:p w:rsidR="002645EF" w:rsidRDefault="002645EF" w:rsidP="00083A63">
      <w:pPr>
        <w:spacing w:line="360" w:lineRule="auto"/>
        <w:ind w:firstLineChars="200" w:firstLine="420"/>
        <w:rPr>
          <w:rFonts w:ascii="宋体" w:hAnsi="宋体" w:cs="Arial"/>
          <w:szCs w:val="21"/>
        </w:rPr>
      </w:pPr>
    </w:p>
    <w:p w:rsidR="00083A63" w:rsidRDefault="00083A63" w:rsidP="00083A63">
      <w:pPr>
        <w:spacing w:line="360" w:lineRule="auto"/>
        <w:ind w:firstLineChars="200" w:firstLine="420"/>
        <w:rPr>
          <w:rFonts w:ascii="宋体" w:hAnsi="宋体" w:cs="Arial"/>
          <w:szCs w:val="21"/>
        </w:rPr>
      </w:pPr>
      <w:r w:rsidRPr="00903443">
        <w:rPr>
          <w:rFonts w:ascii="宋体" w:hAnsi="宋体" w:cs="Arial"/>
          <w:szCs w:val="21"/>
        </w:rPr>
        <w:t>具体详见下表：</w:t>
      </w:r>
    </w:p>
    <w:p w:rsidR="002645EF" w:rsidRPr="00903443" w:rsidRDefault="002645EF" w:rsidP="00083A63">
      <w:pPr>
        <w:spacing w:line="360" w:lineRule="auto"/>
        <w:ind w:firstLineChars="200" w:firstLine="420"/>
        <w:rPr>
          <w:rFonts w:ascii="宋体" w:hAnsi="宋体" w:cs="Arial"/>
          <w:szCs w:val="21"/>
        </w:rPr>
      </w:pPr>
    </w:p>
    <w:p w:rsidR="00083A63" w:rsidRPr="00903443" w:rsidRDefault="00083A63" w:rsidP="00083A63">
      <w:pPr>
        <w:spacing w:line="360" w:lineRule="auto"/>
        <w:ind w:firstLineChars="200" w:firstLine="422"/>
        <w:jc w:val="center"/>
        <w:rPr>
          <w:rFonts w:ascii="宋体" w:hAnsi="宋体" w:cs="Arial"/>
          <w:b/>
          <w:bCs/>
          <w:szCs w:val="21"/>
        </w:rPr>
      </w:pPr>
      <w:r w:rsidRPr="00903443">
        <w:rPr>
          <w:rFonts w:ascii="宋体" w:hAnsi="宋体" w:cs="Arial"/>
          <w:b/>
          <w:bCs/>
          <w:szCs w:val="21"/>
        </w:rPr>
        <w:t>201</w:t>
      </w:r>
      <w:r w:rsidRPr="00903443">
        <w:rPr>
          <w:rFonts w:ascii="宋体" w:hAnsi="宋体" w:cs="Arial" w:hint="eastAsia"/>
          <w:b/>
          <w:bCs/>
          <w:szCs w:val="21"/>
        </w:rPr>
        <w:t>5-</w:t>
      </w:r>
      <w:r w:rsidRPr="00903443">
        <w:rPr>
          <w:rFonts w:ascii="宋体" w:hAnsi="宋体" w:cs="Arial"/>
          <w:b/>
          <w:bCs/>
          <w:szCs w:val="21"/>
        </w:rPr>
        <w:t>201</w:t>
      </w:r>
      <w:r w:rsidRPr="00903443">
        <w:rPr>
          <w:rFonts w:ascii="宋体" w:hAnsi="宋体" w:cs="Arial" w:hint="eastAsia"/>
          <w:b/>
          <w:bCs/>
          <w:szCs w:val="21"/>
        </w:rPr>
        <w:t>7</w:t>
      </w:r>
      <w:r w:rsidRPr="00903443">
        <w:rPr>
          <w:rFonts w:ascii="宋体" w:hAnsi="宋体" w:cs="Arial"/>
          <w:b/>
          <w:bCs/>
          <w:szCs w:val="21"/>
        </w:rPr>
        <w:t>年房地产评估业绩统计表</w:t>
      </w:r>
    </w:p>
    <w:tbl>
      <w:tblPr>
        <w:tblW w:w="8406" w:type="dxa"/>
        <w:jc w:val="center"/>
        <w:tblLook w:val="00A0" w:firstRow="1" w:lastRow="0" w:firstColumn="1" w:lastColumn="0" w:noHBand="0" w:noVBand="0"/>
      </w:tblPr>
      <w:tblGrid>
        <w:gridCol w:w="2133"/>
        <w:gridCol w:w="2296"/>
        <w:gridCol w:w="1393"/>
        <w:gridCol w:w="1292"/>
        <w:gridCol w:w="1292"/>
      </w:tblGrid>
      <w:tr w:rsidR="00083A63" w:rsidRPr="00903443" w:rsidTr="000B1741">
        <w:trPr>
          <w:trHeight w:val="273"/>
          <w:tblHeader/>
          <w:jc w:val="center"/>
        </w:trPr>
        <w:tc>
          <w:tcPr>
            <w:tcW w:w="2133" w:type="dxa"/>
            <w:tcBorders>
              <w:top w:val="single" w:sz="8" w:space="0" w:color="auto"/>
              <w:left w:val="single" w:sz="8" w:space="0" w:color="auto"/>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b/>
                <w:bCs/>
                <w:kern w:val="0"/>
                <w:szCs w:val="21"/>
              </w:rPr>
            </w:pPr>
            <w:r w:rsidRPr="00903443">
              <w:rPr>
                <w:rFonts w:ascii="宋体" w:hAnsi="宋体" w:cs="Arial"/>
                <w:b/>
                <w:bCs/>
                <w:kern w:val="0"/>
                <w:szCs w:val="21"/>
              </w:rPr>
              <w:t>报告类型</w:t>
            </w:r>
          </w:p>
        </w:tc>
        <w:tc>
          <w:tcPr>
            <w:tcW w:w="2296" w:type="dxa"/>
            <w:tcBorders>
              <w:top w:val="single" w:sz="8" w:space="0" w:color="auto"/>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b/>
                <w:bCs/>
                <w:kern w:val="0"/>
                <w:szCs w:val="21"/>
              </w:rPr>
            </w:pPr>
            <w:r w:rsidRPr="00903443">
              <w:rPr>
                <w:rFonts w:ascii="宋体" w:hAnsi="宋体" w:cs="Arial"/>
                <w:b/>
                <w:bCs/>
                <w:kern w:val="0"/>
                <w:szCs w:val="21"/>
              </w:rPr>
              <w:t>科目</w:t>
            </w:r>
          </w:p>
        </w:tc>
        <w:tc>
          <w:tcPr>
            <w:tcW w:w="1393" w:type="dxa"/>
            <w:tcBorders>
              <w:top w:val="single" w:sz="8" w:space="0" w:color="auto"/>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
                <w:bCs/>
                <w:kern w:val="0"/>
                <w:szCs w:val="21"/>
              </w:rPr>
            </w:pPr>
            <w:r w:rsidRPr="00903443">
              <w:rPr>
                <w:rFonts w:ascii="宋体" w:hAnsi="宋体" w:cs="Arial"/>
                <w:b/>
                <w:bCs/>
                <w:kern w:val="0"/>
                <w:szCs w:val="21"/>
              </w:rPr>
              <w:t>2015年</w:t>
            </w:r>
          </w:p>
        </w:tc>
        <w:tc>
          <w:tcPr>
            <w:tcW w:w="1292" w:type="dxa"/>
            <w:tcBorders>
              <w:top w:val="single" w:sz="8" w:space="0" w:color="auto"/>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
                <w:bCs/>
                <w:kern w:val="0"/>
                <w:szCs w:val="21"/>
              </w:rPr>
            </w:pPr>
            <w:r w:rsidRPr="00903443">
              <w:rPr>
                <w:rFonts w:ascii="宋体" w:hAnsi="宋体" w:cs="Arial" w:hint="eastAsia"/>
                <w:b/>
                <w:bCs/>
                <w:kern w:val="0"/>
                <w:szCs w:val="21"/>
              </w:rPr>
              <w:t>2016年</w:t>
            </w:r>
          </w:p>
        </w:tc>
        <w:tc>
          <w:tcPr>
            <w:tcW w:w="1292" w:type="dxa"/>
            <w:tcBorders>
              <w:top w:val="single" w:sz="8" w:space="0" w:color="auto"/>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
                <w:bCs/>
                <w:kern w:val="0"/>
                <w:szCs w:val="21"/>
              </w:rPr>
            </w:pPr>
            <w:r w:rsidRPr="00903443">
              <w:rPr>
                <w:rFonts w:ascii="宋体" w:hAnsi="宋体" w:cs="Arial" w:hint="eastAsia"/>
                <w:b/>
                <w:bCs/>
                <w:kern w:val="0"/>
                <w:szCs w:val="21"/>
              </w:rPr>
              <w:t>2017年</w:t>
            </w:r>
          </w:p>
        </w:tc>
      </w:tr>
      <w:tr w:rsidR="00083A63" w:rsidRPr="00903443" w:rsidTr="000B1741">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项目贷款评估报告</w:t>
            </w: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Cs/>
                <w:kern w:val="0"/>
                <w:szCs w:val="21"/>
              </w:rPr>
            </w:pPr>
            <w:r w:rsidRPr="00903443">
              <w:rPr>
                <w:rFonts w:ascii="宋体" w:hAnsi="宋体" w:cs="Arial"/>
                <w:bCs/>
                <w:kern w:val="0"/>
                <w:szCs w:val="21"/>
              </w:rPr>
              <w:t>26</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22</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szCs w:val="21"/>
              </w:rPr>
            </w:pPr>
            <w:r w:rsidRPr="00903443">
              <w:rPr>
                <w:rFonts w:ascii="宋体" w:hAnsi="宋体" w:cs="Arial"/>
                <w:szCs w:val="21"/>
              </w:rPr>
              <w:t>13</w:t>
            </w:r>
          </w:p>
        </w:tc>
      </w:tr>
      <w:tr w:rsidR="00083A63" w:rsidRPr="00903443" w:rsidTr="000B1741">
        <w:trPr>
          <w:trHeight w:val="361"/>
          <w:jc w:val="center"/>
        </w:trPr>
        <w:tc>
          <w:tcPr>
            <w:tcW w:w="2133" w:type="dxa"/>
            <w:vMerge/>
            <w:tcBorders>
              <w:top w:val="nil"/>
              <w:left w:val="single" w:sz="8" w:space="0" w:color="auto"/>
              <w:bottom w:val="single" w:sz="8" w:space="0" w:color="000000"/>
              <w:right w:val="single" w:sz="8" w:space="0" w:color="auto"/>
            </w:tcBorders>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435.5</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168.3</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szCs w:val="21"/>
              </w:rPr>
            </w:pPr>
            <w:r w:rsidRPr="00903443">
              <w:rPr>
                <w:rFonts w:ascii="宋体" w:hAnsi="宋体" w:cs="Arial" w:hint="eastAsia"/>
                <w:szCs w:val="21"/>
              </w:rPr>
              <w:t>73.45</w:t>
            </w:r>
          </w:p>
        </w:tc>
      </w:tr>
      <w:tr w:rsidR="00083A63" w:rsidRPr="00903443" w:rsidTr="000B1741">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554.6</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411.5</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szCs w:val="21"/>
              </w:rPr>
            </w:pPr>
            <w:r w:rsidRPr="00903443">
              <w:rPr>
                <w:rFonts w:ascii="宋体" w:hAnsi="宋体" w:cs="Arial" w:hint="eastAsia"/>
                <w:szCs w:val="21"/>
              </w:rPr>
              <w:t>469.3</w:t>
            </w:r>
          </w:p>
        </w:tc>
      </w:tr>
      <w:tr w:rsidR="00083A63" w:rsidRPr="00903443" w:rsidTr="000B1741">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土地出让、司法鉴定及其他</w:t>
            </w: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Cs/>
                <w:kern w:val="0"/>
                <w:szCs w:val="21"/>
              </w:rPr>
            </w:pPr>
            <w:r w:rsidRPr="00903443">
              <w:rPr>
                <w:rFonts w:ascii="宋体" w:hAnsi="宋体" w:cs="Arial"/>
                <w:bCs/>
                <w:kern w:val="0"/>
                <w:szCs w:val="21"/>
              </w:rPr>
              <w:t>183</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107</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360</w:t>
            </w:r>
          </w:p>
        </w:tc>
      </w:tr>
      <w:tr w:rsidR="00083A63" w:rsidRPr="00903443" w:rsidTr="000B1741">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78.3</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5.8</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2070</w:t>
            </w:r>
          </w:p>
        </w:tc>
      </w:tr>
      <w:tr w:rsidR="00083A63" w:rsidRPr="00903443" w:rsidTr="000B1741">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107.4</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8.4</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2470</w:t>
            </w:r>
          </w:p>
        </w:tc>
      </w:tr>
      <w:tr w:rsidR="00083A63" w:rsidRPr="00903443" w:rsidTr="000B1741">
        <w:trPr>
          <w:trHeight w:val="274"/>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企业贷款、开发贷款抵押物价格评估</w:t>
            </w: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Cs/>
                <w:kern w:val="0"/>
                <w:szCs w:val="21"/>
              </w:rPr>
            </w:pPr>
            <w:r w:rsidRPr="00903443">
              <w:rPr>
                <w:rFonts w:ascii="宋体" w:hAnsi="宋体" w:cs="Arial"/>
                <w:bCs/>
                <w:kern w:val="0"/>
                <w:szCs w:val="21"/>
              </w:rPr>
              <w:t>885</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929</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1355</w:t>
            </w:r>
          </w:p>
        </w:tc>
      </w:tr>
      <w:tr w:rsidR="00083A63" w:rsidRPr="00903443" w:rsidTr="000B1741">
        <w:trPr>
          <w:trHeight w:val="273"/>
          <w:jc w:val="center"/>
        </w:trPr>
        <w:tc>
          <w:tcPr>
            <w:tcW w:w="2133" w:type="dxa"/>
            <w:vMerge/>
            <w:tcBorders>
              <w:top w:val="nil"/>
              <w:left w:val="single" w:sz="8" w:space="0" w:color="auto"/>
              <w:bottom w:val="single" w:sz="8" w:space="0" w:color="000000"/>
              <w:right w:val="single" w:sz="8" w:space="0" w:color="auto"/>
            </w:tcBorders>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10023.4</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10205.9</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13699.09</w:t>
            </w:r>
          </w:p>
        </w:tc>
      </w:tr>
      <w:tr w:rsidR="00083A63" w:rsidRPr="00903443" w:rsidTr="000B1741">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color w:val="000000"/>
                <w:kern w:val="0"/>
                <w:szCs w:val="21"/>
              </w:rPr>
            </w:pPr>
            <w:r w:rsidRPr="00903443">
              <w:rPr>
                <w:rFonts w:ascii="宋体" w:hAnsi="宋体" w:cs="Arial"/>
                <w:color w:val="000000"/>
                <w:kern w:val="0"/>
                <w:szCs w:val="21"/>
              </w:rPr>
              <w:t>6497.1</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7756.7</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13994.97</w:t>
            </w:r>
          </w:p>
        </w:tc>
      </w:tr>
      <w:tr w:rsidR="00083A63" w:rsidRPr="00903443" w:rsidTr="000B1741">
        <w:trPr>
          <w:trHeight w:val="273"/>
          <w:jc w:val="center"/>
        </w:trPr>
        <w:tc>
          <w:tcPr>
            <w:tcW w:w="2133" w:type="dxa"/>
            <w:vMerge w:val="restart"/>
            <w:tcBorders>
              <w:top w:val="nil"/>
              <w:left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个人住房贷款</w:t>
            </w:r>
          </w:p>
          <w:p w:rsidR="00083A63" w:rsidRPr="00903443" w:rsidRDefault="00083A63" w:rsidP="000B1741">
            <w:pPr>
              <w:spacing w:line="360" w:lineRule="auto"/>
              <w:jc w:val="center"/>
              <w:rPr>
                <w:rFonts w:ascii="宋体" w:hAnsi="宋体" w:cs="Arial"/>
                <w:kern w:val="0"/>
                <w:szCs w:val="21"/>
              </w:rPr>
            </w:pPr>
            <w:r w:rsidRPr="00903443">
              <w:rPr>
                <w:rFonts w:ascii="宋体" w:hAnsi="宋体" w:cs="Arial"/>
                <w:kern w:val="0"/>
                <w:szCs w:val="21"/>
              </w:rPr>
              <w:t>抵押物评估</w:t>
            </w: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个数</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Cs/>
                <w:kern w:val="0"/>
                <w:szCs w:val="21"/>
              </w:rPr>
            </w:pPr>
            <w:r w:rsidRPr="00903443">
              <w:rPr>
                <w:rFonts w:ascii="宋体" w:hAnsi="宋体" w:cs="Arial"/>
                <w:bCs/>
                <w:kern w:val="0"/>
                <w:szCs w:val="21"/>
              </w:rPr>
              <w:t>72841</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87733</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31489</w:t>
            </w:r>
          </w:p>
        </w:tc>
      </w:tr>
      <w:tr w:rsidR="00083A63" w:rsidRPr="00903443" w:rsidTr="000B1741">
        <w:trPr>
          <w:trHeight w:val="273"/>
          <w:jc w:val="center"/>
        </w:trPr>
        <w:tc>
          <w:tcPr>
            <w:tcW w:w="2133" w:type="dxa"/>
            <w:vMerge/>
            <w:tcBorders>
              <w:left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Cs/>
                <w:kern w:val="0"/>
                <w:szCs w:val="21"/>
              </w:rPr>
            </w:pPr>
            <w:r w:rsidRPr="00903443">
              <w:rPr>
                <w:rFonts w:ascii="宋体" w:hAnsi="宋体" w:cs="Arial"/>
                <w:bCs/>
                <w:kern w:val="0"/>
                <w:szCs w:val="21"/>
              </w:rPr>
              <w:t>610</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742.1</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280.12</w:t>
            </w:r>
          </w:p>
        </w:tc>
      </w:tr>
      <w:tr w:rsidR="00083A63" w:rsidRPr="00903443" w:rsidTr="000B1741">
        <w:trPr>
          <w:trHeight w:val="274"/>
          <w:jc w:val="center"/>
        </w:trPr>
        <w:tc>
          <w:tcPr>
            <w:tcW w:w="2133" w:type="dxa"/>
            <w:vMerge/>
            <w:tcBorders>
              <w:left w:val="single" w:sz="8" w:space="0" w:color="auto"/>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widowControl/>
              <w:spacing w:line="360" w:lineRule="auto"/>
              <w:jc w:val="center"/>
              <w:rPr>
                <w:rFonts w:ascii="宋体" w:hAnsi="宋体" w:cs="Arial"/>
                <w:bCs/>
                <w:kern w:val="0"/>
                <w:szCs w:val="21"/>
              </w:rPr>
            </w:pPr>
            <w:r w:rsidRPr="00903443">
              <w:rPr>
                <w:rFonts w:ascii="宋体" w:hAnsi="宋体" w:cs="Arial"/>
                <w:bCs/>
                <w:kern w:val="0"/>
                <w:szCs w:val="21"/>
              </w:rPr>
              <w:t>1752</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2475.4</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1433.56</w:t>
            </w:r>
          </w:p>
        </w:tc>
      </w:tr>
      <w:tr w:rsidR="00083A63" w:rsidRPr="00903443" w:rsidTr="000B1741">
        <w:trPr>
          <w:trHeight w:val="273"/>
          <w:jc w:val="center"/>
        </w:trPr>
        <w:tc>
          <w:tcPr>
            <w:tcW w:w="2133" w:type="dxa"/>
            <w:vMerge w:val="restart"/>
            <w:tcBorders>
              <w:top w:val="nil"/>
              <w:left w:val="single" w:sz="8" w:space="0" w:color="auto"/>
              <w:bottom w:val="single" w:sz="8" w:space="0" w:color="000000"/>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合计</w:t>
            </w: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建筑面积（万㎡）</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11147.2</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11122</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16054.86</w:t>
            </w:r>
          </w:p>
        </w:tc>
      </w:tr>
      <w:tr w:rsidR="00083A63" w:rsidRPr="00903443" w:rsidTr="000B1741">
        <w:trPr>
          <w:trHeight w:val="274"/>
          <w:jc w:val="center"/>
        </w:trPr>
        <w:tc>
          <w:tcPr>
            <w:tcW w:w="2133" w:type="dxa"/>
            <w:vMerge/>
            <w:tcBorders>
              <w:top w:val="nil"/>
              <w:left w:val="single" w:sz="8" w:space="0" w:color="auto"/>
              <w:bottom w:val="single" w:sz="8" w:space="0" w:color="000000"/>
              <w:right w:val="single" w:sz="8" w:space="0" w:color="auto"/>
            </w:tcBorders>
            <w:vAlign w:val="center"/>
          </w:tcPr>
          <w:p w:rsidR="00083A63" w:rsidRPr="00903443" w:rsidRDefault="00083A63" w:rsidP="000B1741">
            <w:pPr>
              <w:widowControl/>
              <w:spacing w:line="360" w:lineRule="auto"/>
              <w:jc w:val="center"/>
              <w:rPr>
                <w:rFonts w:ascii="宋体" w:hAnsi="宋体" w:cs="Arial"/>
                <w:kern w:val="0"/>
                <w:szCs w:val="21"/>
              </w:rPr>
            </w:pPr>
          </w:p>
        </w:tc>
        <w:tc>
          <w:tcPr>
            <w:tcW w:w="2296" w:type="dxa"/>
            <w:tcBorders>
              <w:top w:val="nil"/>
              <w:left w:val="nil"/>
              <w:bottom w:val="single" w:sz="8" w:space="0" w:color="auto"/>
              <w:right w:val="single" w:sz="8" w:space="0" w:color="auto"/>
            </w:tcBorders>
            <w:noWrap/>
            <w:vAlign w:val="center"/>
          </w:tcPr>
          <w:p w:rsidR="00083A63" w:rsidRPr="00903443" w:rsidRDefault="00083A63" w:rsidP="000B1741">
            <w:pPr>
              <w:widowControl/>
              <w:spacing w:line="360" w:lineRule="auto"/>
              <w:jc w:val="center"/>
              <w:rPr>
                <w:rFonts w:ascii="宋体" w:hAnsi="宋体" w:cs="Arial"/>
                <w:kern w:val="0"/>
                <w:szCs w:val="21"/>
              </w:rPr>
            </w:pPr>
            <w:r w:rsidRPr="00903443">
              <w:rPr>
                <w:rFonts w:ascii="宋体" w:hAnsi="宋体" w:cs="Arial"/>
                <w:kern w:val="0"/>
                <w:szCs w:val="21"/>
              </w:rPr>
              <w:t>评估值（亿元）</w:t>
            </w:r>
          </w:p>
        </w:tc>
        <w:tc>
          <w:tcPr>
            <w:tcW w:w="1393"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8911.1</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10652</w:t>
            </w:r>
          </w:p>
        </w:tc>
        <w:tc>
          <w:tcPr>
            <w:tcW w:w="1292" w:type="dxa"/>
            <w:tcBorders>
              <w:top w:val="nil"/>
              <w:left w:val="nil"/>
              <w:bottom w:val="single" w:sz="8" w:space="0" w:color="auto"/>
              <w:right w:val="single" w:sz="8" w:space="0" w:color="auto"/>
            </w:tcBorders>
            <w:vAlign w:val="center"/>
          </w:tcPr>
          <w:p w:rsidR="00083A63" w:rsidRPr="00903443" w:rsidRDefault="00083A63" w:rsidP="000B1741">
            <w:pPr>
              <w:spacing w:line="360" w:lineRule="auto"/>
              <w:jc w:val="center"/>
              <w:rPr>
                <w:rFonts w:ascii="宋体" w:hAnsi="宋体" w:cs="Arial"/>
                <w:color w:val="000000"/>
                <w:szCs w:val="21"/>
              </w:rPr>
            </w:pPr>
            <w:r w:rsidRPr="00903443">
              <w:rPr>
                <w:rFonts w:ascii="宋体" w:hAnsi="宋体" w:cs="Arial"/>
                <w:color w:val="000000"/>
                <w:szCs w:val="21"/>
              </w:rPr>
              <w:t>17934.63</w:t>
            </w:r>
          </w:p>
        </w:tc>
      </w:tr>
    </w:tbl>
    <w:p w:rsidR="0066482B" w:rsidRDefault="0066482B" w:rsidP="002645EF">
      <w:pPr>
        <w:pStyle w:val="CharCharCharCharCharCharCharCharCharCharCharCharCharCharCharCharCharCharChar"/>
        <w:ind w:firstLineChars="200" w:firstLine="420"/>
        <w:rPr>
          <w:rFonts w:ascii="宋体" w:hAnsi="宋体" w:cs="Arial"/>
          <w:sz w:val="21"/>
          <w:szCs w:val="21"/>
        </w:rPr>
      </w:pPr>
    </w:p>
    <w:p w:rsidR="0066482B" w:rsidRDefault="0066482B">
      <w:pPr>
        <w:widowControl/>
        <w:jc w:val="left"/>
        <w:rPr>
          <w:rFonts w:ascii="宋体" w:hAnsi="宋体" w:cs="Arial"/>
          <w:szCs w:val="21"/>
        </w:rPr>
      </w:pPr>
      <w:r>
        <w:rPr>
          <w:rFonts w:ascii="宋体" w:hAnsi="宋体" w:cs="Arial"/>
          <w:szCs w:val="21"/>
        </w:rPr>
        <w:br w:type="page"/>
      </w:r>
    </w:p>
    <w:p w:rsidR="0066482B" w:rsidRDefault="0066482B" w:rsidP="002645EF">
      <w:pPr>
        <w:pStyle w:val="CharCharCharCharCharCharCharCharCharCharCharCharCharCharCharCharCharCharChar"/>
        <w:ind w:firstLineChars="200" w:firstLine="420"/>
        <w:rPr>
          <w:rFonts w:ascii="宋体" w:hAnsi="宋体" w:cs="Arial"/>
          <w:sz w:val="21"/>
          <w:szCs w:val="21"/>
        </w:rPr>
      </w:pPr>
    </w:p>
    <w:p w:rsidR="0066482B" w:rsidRDefault="0066482B" w:rsidP="002645EF">
      <w:pPr>
        <w:pStyle w:val="CharCharCharCharCharCharCharCharCharCharCharCharCharCharCharCharCharCharChar"/>
        <w:ind w:firstLineChars="200" w:firstLine="420"/>
        <w:rPr>
          <w:rFonts w:ascii="宋体" w:hAnsi="宋体" w:cs="Arial"/>
          <w:sz w:val="21"/>
          <w:szCs w:val="21"/>
        </w:rPr>
      </w:pPr>
    </w:p>
    <w:p w:rsidR="002645EF" w:rsidRDefault="00083A63" w:rsidP="002645EF">
      <w:pPr>
        <w:pStyle w:val="CharCharCharCharCharCharCharCharCharCharCharCharCharCharCharCharCharCharChar"/>
        <w:ind w:firstLineChars="200" w:firstLine="420"/>
        <w:rPr>
          <w:rFonts w:ascii="宋体" w:hAnsi="宋体" w:cs="Arial"/>
          <w:sz w:val="21"/>
          <w:szCs w:val="21"/>
        </w:rPr>
      </w:pPr>
      <w:r w:rsidRPr="00903443">
        <w:rPr>
          <w:rFonts w:ascii="宋体" w:hAnsi="宋体" w:cs="Arial"/>
          <w:sz w:val="21"/>
          <w:szCs w:val="21"/>
        </w:rPr>
        <w:t>我公司在25年经营活动中，无任何其他负面信息。</w:t>
      </w:r>
    </w:p>
    <w:p w:rsidR="00083A63" w:rsidRPr="002645EF" w:rsidRDefault="00083A63" w:rsidP="002645EF">
      <w:pPr>
        <w:pStyle w:val="CharCharCharCharCharCharCharCharCharCharCharCharCharCharCharCharCharCharChar"/>
        <w:ind w:firstLineChars="200" w:firstLine="420"/>
        <w:rPr>
          <w:rFonts w:ascii="宋体" w:hAnsi="宋体" w:cs="Arial"/>
          <w:sz w:val="21"/>
          <w:szCs w:val="21"/>
        </w:rPr>
      </w:pPr>
      <w:r w:rsidRPr="0066482B">
        <w:rPr>
          <w:rFonts w:ascii="宋体" w:hAnsi="宋体" w:cs="Arial"/>
          <w:sz w:val="21"/>
          <w:szCs w:val="21"/>
        </w:rPr>
        <w:t>我公司连续五年获得A级资信资格。</w:t>
      </w:r>
      <w:bookmarkStart w:id="49" w:name="_Toc481133776"/>
      <w:bookmarkStart w:id="50" w:name="_Toc520277363"/>
      <w:bookmarkStart w:id="51" w:name="_Toc520279358"/>
      <w:bookmarkStart w:id="52" w:name="_Toc520279380"/>
      <w:bookmarkStart w:id="53" w:name="_Toc520279484"/>
    </w:p>
    <w:p w:rsidR="0066482B" w:rsidRDefault="0066482B" w:rsidP="0066482B">
      <w:pPr>
        <w:rPr>
          <w:rFonts w:cs="Arial"/>
          <w:szCs w:val="21"/>
        </w:rPr>
      </w:pPr>
      <w:r>
        <w:rPr>
          <w:noProof/>
        </w:rPr>
        <w:drawing>
          <wp:anchor distT="0" distB="0" distL="114300" distR="114300" simplePos="0" relativeHeight="251652096" behindDoc="0" locked="0" layoutInCell="1" allowOverlap="1" wp14:anchorId="4CFEE973" wp14:editId="6A4ECBB3">
            <wp:simplePos x="0" y="0"/>
            <wp:positionH relativeFrom="margin">
              <wp:posOffset>-339725</wp:posOffset>
            </wp:positionH>
            <wp:positionV relativeFrom="margin">
              <wp:posOffset>1762125</wp:posOffset>
            </wp:positionV>
            <wp:extent cx="5953125" cy="2447925"/>
            <wp:effectExtent l="0" t="0" r="9525" b="9525"/>
            <wp:wrapSquare wrapText="bothSides"/>
            <wp:docPr id="41" name="图片 41" descr="C:\Documents and Settings\Administrator\Application Data\Tencent\Users\943616301\QQ\WinTemp\RichOle\(4315QY(827_{T72(VZ8F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Documents and Settings\Administrator\Application Data\Tencent\Users\943616301\QQ\WinTemp\RichOle\(4315QY(827_{T72(VZ8FV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2447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BE97395" wp14:editId="760407FF">
            <wp:simplePos x="0" y="0"/>
            <wp:positionH relativeFrom="margin">
              <wp:posOffset>-387350</wp:posOffset>
            </wp:positionH>
            <wp:positionV relativeFrom="margin">
              <wp:posOffset>4962525</wp:posOffset>
            </wp:positionV>
            <wp:extent cx="5991225" cy="2381250"/>
            <wp:effectExtent l="0" t="0" r="9525" b="0"/>
            <wp:wrapSquare wrapText="bothSides"/>
            <wp:docPr id="40" name="图片 40" descr="C:\Documents and Settings\Administrator\Application Data\Tencent\Users\943616301\QQ\WinTemp\RichOle\_4}3RMNLM~V_T[50_Z1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Documents and Settings\Administrator\Application Data\Tencent\Users\943616301\QQ\WinTemp\RichOle\_4}3RMNLM~V_T[50_Z1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22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3A63">
        <w:rPr>
          <w:rFonts w:cs="Arial"/>
          <w:szCs w:val="21"/>
        </w:rPr>
        <w:br w:type="page"/>
      </w:r>
      <w:bookmarkStart w:id="54" w:name="_Toc520295666"/>
      <w:bookmarkStart w:id="55" w:name="_Toc520296369"/>
      <w:bookmarkStart w:id="56" w:name="_Toc520296431"/>
      <w:bookmarkEnd w:id="48"/>
      <w:bookmarkEnd w:id="49"/>
    </w:p>
    <w:p w:rsidR="0066482B" w:rsidRDefault="0066482B" w:rsidP="0066482B"/>
    <w:p w:rsidR="00083A63" w:rsidRPr="00083A63" w:rsidRDefault="00083A63" w:rsidP="0066482B">
      <w:pPr>
        <w:pStyle w:val="2"/>
        <w:numPr>
          <w:ilvl w:val="0"/>
          <w:numId w:val="8"/>
        </w:numPr>
        <w:jc w:val="left"/>
      </w:pPr>
      <w:bookmarkStart w:id="57" w:name="_Toc520890613"/>
      <w:r w:rsidRPr="00083A63">
        <w:rPr>
          <w:rFonts w:hint="eastAsia"/>
        </w:rPr>
        <w:t>重点客户</w:t>
      </w:r>
      <w:bookmarkEnd w:id="50"/>
      <w:bookmarkEnd w:id="51"/>
      <w:bookmarkEnd w:id="52"/>
      <w:bookmarkEnd w:id="53"/>
      <w:bookmarkEnd w:id="54"/>
      <w:bookmarkEnd w:id="55"/>
      <w:bookmarkEnd w:id="56"/>
      <w:bookmarkEnd w:id="57"/>
    </w:p>
    <w:p w:rsidR="00083A63" w:rsidRDefault="00083A63" w:rsidP="00083A63">
      <w:pPr>
        <w:spacing w:line="360" w:lineRule="auto"/>
        <w:ind w:firstLineChars="200" w:firstLine="420"/>
        <w:rPr>
          <w:rFonts w:ascii="宋体" w:hAnsi="宋体" w:cs="Arial"/>
          <w:szCs w:val="21"/>
        </w:rPr>
      </w:pPr>
      <w:bookmarkStart w:id="58" w:name="_Toc409686687"/>
    </w:p>
    <w:p w:rsidR="00083A63" w:rsidRDefault="00083A63" w:rsidP="00083A63">
      <w:pPr>
        <w:spacing w:line="360" w:lineRule="auto"/>
        <w:ind w:firstLineChars="200" w:firstLine="420"/>
        <w:rPr>
          <w:rFonts w:ascii="宋体" w:hAnsi="宋体" w:cs="Arial"/>
          <w:szCs w:val="21"/>
        </w:rPr>
      </w:pPr>
      <w:r w:rsidRPr="00903443">
        <w:rPr>
          <w:rFonts w:ascii="宋体" w:hAnsi="宋体" w:cs="Arial"/>
          <w:szCs w:val="21"/>
        </w:rPr>
        <w:t>经过2</w:t>
      </w:r>
      <w:r>
        <w:rPr>
          <w:rFonts w:ascii="宋体" w:hAnsi="宋体" w:cs="Arial"/>
          <w:szCs w:val="21"/>
        </w:rPr>
        <w:t>5</w:t>
      </w:r>
      <w:r w:rsidRPr="00903443">
        <w:rPr>
          <w:rFonts w:ascii="宋体" w:hAnsi="宋体" w:cs="Arial"/>
          <w:szCs w:val="21"/>
        </w:rPr>
        <w:t>年的发展，我公司凭借严谨的工作态度，丰富的信贷业务评估经验，良好的商业信誉，在信贷业务房地产评估领域与众多机构建立了长期稳定的合作关系，并被多家银行及非银行金融机构选聘为认可的评估服务机构：</w:t>
      </w:r>
    </w:p>
    <w:p w:rsidR="00083A63" w:rsidRPr="00903443" w:rsidRDefault="00083A63" w:rsidP="00083A63">
      <w:pPr>
        <w:spacing w:line="360" w:lineRule="auto"/>
        <w:ind w:firstLineChars="200" w:firstLine="420"/>
        <w:rPr>
          <w:rFonts w:ascii="宋体" w:hAnsi="宋体" w:cs="Arial"/>
          <w:szCs w:val="21"/>
        </w:rPr>
      </w:pPr>
    </w:p>
    <w:p w:rsidR="00083A63" w:rsidRPr="00026E0D" w:rsidRDefault="00083A63" w:rsidP="00083A63">
      <w:pPr>
        <w:spacing w:line="360" w:lineRule="auto"/>
        <w:ind w:firstLineChars="200" w:firstLine="422"/>
        <w:rPr>
          <w:rFonts w:ascii="宋体" w:hAnsi="宋体" w:cs="Arial"/>
          <w:b/>
          <w:szCs w:val="21"/>
        </w:rPr>
      </w:pPr>
      <w:r w:rsidRPr="00026E0D">
        <w:rPr>
          <w:rFonts w:ascii="宋体" w:hAnsi="宋体" w:cs="Arial"/>
          <w:b/>
          <w:szCs w:val="21"/>
        </w:rPr>
        <w:t>中资银行：</w:t>
      </w:r>
    </w:p>
    <w:p w:rsidR="00083A63" w:rsidRPr="00903443" w:rsidRDefault="00083A63" w:rsidP="00083A63">
      <w:pPr>
        <w:spacing w:line="360" w:lineRule="auto"/>
        <w:ind w:firstLineChars="200" w:firstLine="420"/>
        <w:rPr>
          <w:rFonts w:ascii="宋体" w:hAnsi="宋体" w:cs="Arial"/>
          <w:szCs w:val="21"/>
        </w:rPr>
        <w:sectPr w:rsidR="00083A63" w:rsidRPr="00903443" w:rsidSect="000B1741">
          <w:footerReference w:type="first" r:id="rId14"/>
          <w:pgSz w:w="11906" w:h="16838"/>
          <w:pgMar w:top="1440" w:right="1800" w:bottom="1869" w:left="1800" w:header="851" w:footer="992" w:gutter="0"/>
          <w:pgNumType w:start="1"/>
          <w:cols w:space="425"/>
          <w:titlePg/>
          <w:docGrid w:type="lines" w:linePitch="312"/>
        </w:sectPr>
      </w:pP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中国工商银行总行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中国工商银行北京市分行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中国农业银行总行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中国农业银行北京分行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中国建设银行北京分行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交通银行北京分行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北京农商银行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招商银行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民生银行北京分行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华夏银行北京分行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中信银行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上海浦东发展银行北京分行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渤海银行北京分行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宁波银行北京分行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中国邮政储蓄银行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昆仑银行总行营业部</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北京银行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光大银行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平安银行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广东发展银行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上海银行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江苏银行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国家开发银行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深圳发展银行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进出口银行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富邦华</w:t>
      </w:r>
      <w:proofErr w:type="gramStart"/>
      <w:r w:rsidRPr="00903443">
        <w:rPr>
          <w:rFonts w:ascii="宋体" w:hAnsi="宋体" w:cs="Arial"/>
          <w:szCs w:val="21"/>
        </w:rPr>
        <w:t>一</w:t>
      </w:r>
      <w:proofErr w:type="gramEnd"/>
      <w:r w:rsidRPr="00903443">
        <w:rPr>
          <w:rFonts w:ascii="宋体" w:hAnsi="宋体" w:cs="Arial"/>
          <w:szCs w:val="21"/>
        </w:rPr>
        <w:t>银行</w:t>
      </w:r>
    </w:p>
    <w:p w:rsidR="00083A63" w:rsidRPr="00903443" w:rsidRDefault="00083A63" w:rsidP="00083A63">
      <w:pPr>
        <w:spacing w:line="360" w:lineRule="auto"/>
        <w:ind w:firstLineChars="200" w:firstLine="420"/>
        <w:rPr>
          <w:rFonts w:ascii="宋体" w:hAnsi="宋体" w:cs="Arial"/>
          <w:szCs w:val="21"/>
        </w:rPr>
      </w:pPr>
      <w:proofErr w:type="gramStart"/>
      <w:r w:rsidRPr="00903443">
        <w:rPr>
          <w:rFonts w:ascii="宋体" w:hAnsi="宋体" w:cs="Arial"/>
          <w:szCs w:val="21"/>
        </w:rPr>
        <w:t>怀柔融兴村镇</w:t>
      </w:r>
      <w:proofErr w:type="gramEnd"/>
      <w:r w:rsidRPr="00903443">
        <w:rPr>
          <w:rFonts w:ascii="宋体" w:hAnsi="宋体" w:cs="Arial"/>
          <w:szCs w:val="21"/>
        </w:rPr>
        <w:t>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河北银行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淮北农村商业银行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乌鲁木齐市商业银行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晋商银行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合肥科技农村商业银行</w:t>
      </w:r>
    </w:p>
    <w:p w:rsidR="00083A63" w:rsidRPr="00903443" w:rsidRDefault="00083A63" w:rsidP="00083A63">
      <w:pPr>
        <w:spacing w:line="360" w:lineRule="auto"/>
        <w:ind w:firstLineChars="200" w:firstLine="420"/>
        <w:rPr>
          <w:rFonts w:ascii="宋体" w:hAnsi="宋体" w:cs="Arial"/>
          <w:szCs w:val="21"/>
        </w:rPr>
      </w:pPr>
      <w:proofErr w:type="gramStart"/>
      <w:r w:rsidRPr="00903443">
        <w:rPr>
          <w:rFonts w:ascii="宋体" w:hAnsi="宋体" w:cs="Arial"/>
          <w:szCs w:val="21"/>
        </w:rPr>
        <w:t>三河蒙银村镇</w:t>
      </w:r>
      <w:proofErr w:type="gramEnd"/>
      <w:r w:rsidRPr="00903443">
        <w:rPr>
          <w:rFonts w:ascii="宋体" w:hAnsi="宋体" w:cs="Arial"/>
          <w:szCs w:val="21"/>
        </w:rPr>
        <w:t>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晋城银行</w:t>
      </w:r>
    </w:p>
    <w:p w:rsidR="00083A63" w:rsidRPr="00903443" w:rsidRDefault="00083A63" w:rsidP="00083A63">
      <w:pPr>
        <w:spacing w:line="360" w:lineRule="auto"/>
        <w:ind w:firstLineChars="200" w:firstLine="420"/>
        <w:rPr>
          <w:rFonts w:ascii="宋体" w:hAnsi="宋体" w:cs="Arial"/>
          <w:szCs w:val="21"/>
        </w:rPr>
        <w:sectPr w:rsidR="00083A63" w:rsidRPr="00903443" w:rsidSect="000B1741">
          <w:type w:val="continuous"/>
          <w:pgSz w:w="11906" w:h="16838"/>
          <w:pgMar w:top="1440" w:right="1800" w:bottom="1869" w:left="1800" w:header="851" w:footer="992" w:gutter="0"/>
          <w:pgNumType w:start="1"/>
          <w:cols w:num="2" w:space="425"/>
          <w:titlePg/>
          <w:docGrid w:type="lines" w:linePitch="312"/>
        </w:sectPr>
      </w:pPr>
    </w:p>
    <w:p w:rsidR="00083A63" w:rsidRDefault="00083A63" w:rsidP="00083A63">
      <w:pPr>
        <w:spacing w:line="360" w:lineRule="auto"/>
        <w:ind w:firstLineChars="200" w:firstLine="422"/>
        <w:rPr>
          <w:rFonts w:ascii="宋体" w:hAnsi="宋体" w:cs="Arial"/>
          <w:b/>
          <w:szCs w:val="21"/>
        </w:rPr>
      </w:pPr>
    </w:p>
    <w:p w:rsidR="00083A63" w:rsidRDefault="00083A63" w:rsidP="00083A63">
      <w:pPr>
        <w:spacing w:line="360" w:lineRule="auto"/>
        <w:ind w:firstLineChars="200" w:firstLine="422"/>
        <w:rPr>
          <w:rFonts w:ascii="宋体" w:hAnsi="宋体" w:cs="Arial"/>
          <w:b/>
          <w:szCs w:val="21"/>
        </w:rPr>
      </w:pPr>
    </w:p>
    <w:p w:rsidR="00083A63" w:rsidRPr="00903443" w:rsidRDefault="00083A63" w:rsidP="00083A63">
      <w:pPr>
        <w:spacing w:line="360" w:lineRule="auto"/>
        <w:ind w:firstLineChars="200" w:firstLine="422"/>
        <w:rPr>
          <w:rFonts w:ascii="宋体" w:hAnsi="宋体" w:cs="Arial"/>
          <w:b/>
          <w:szCs w:val="21"/>
        </w:rPr>
      </w:pPr>
    </w:p>
    <w:p w:rsidR="00083A63" w:rsidRPr="00903443" w:rsidRDefault="00083A63" w:rsidP="00083A63">
      <w:pPr>
        <w:spacing w:line="360" w:lineRule="auto"/>
        <w:ind w:firstLineChars="200" w:firstLine="422"/>
        <w:rPr>
          <w:rFonts w:ascii="宋体" w:hAnsi="宋体" w:cs="Arial"/>
          <w:b/>
          <w:szCs w:val="21"/>
        </w:rPr>
      </w:pPr>
      <w:r w:rsidRPr="00903443">
        <w:rPr>
          <w:rFonts w:ascii="宋体" w:hAnsi="宋体" w:cs="Arial"/>
          <w:b/>
          <w:szCs w:val="21"/>
        </w:rPr>
        <w:t>外资银行：</w:t>
      </w:r>
    </w:p>
    <w:p w:rsidR="00083A63" w:rsidRDefault="00083A63" w:rsidP="00083A63">
      <w:pPr>
        <w:spacing w:line="360" w:lineRule="auto"/>
        <w:ind w:firstLineChars="200" w:firstLine="420"/>
        <w:rPr>
          <w:rFonts w:ascii="宋体" w:hAnsi="宋体" w:cs="Arial"/>
          <w:szCs w:val="21"/>
        </w:rPr>
        <w:sectPr w:rsidR="00083A63" w:rsidSect="000B1741">
          <w:type w:val="continuous"/>
          <w:pgSz w:w="11906" w:h="16838"/>
          <w:pgMar w:top="1440" w:right="1800" w:bottom="1869" w:left="1800" w:header="851" w:footer="992" w:gutter="0"/>
          <w:pgNumType w:start="1"/>
          <w:cols w:space="425"/>
          <w:titlePg/>
          <w:docGrid w:type="lines" w:linePitch="312"/>
        </w:sectPr>
      </w:pP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渣打银行</w:t>
      </w:r>
    </w:p>
    <w:p w:rsidR="00083A63" w:rsidRPr="00903443" w:rsidRDefault="00083A63" w:rsidP="00083A63">
      <w:pPr>
        <w:spacing w:line="360" w:lineRule="auto"/>
        <w:ind w:firstLineChars="200" w:firstLine="420"/>
        <w:rPr>
          <w:rFonts w:ascii="宋体" w:hAnsi="宋体" w:cs="Arial"/>
          <w:szCs w:val="21"/>
        </w:rPr>
        <w:sectPr w:rsidR="00083A63" w:rsidRPr="00903443" w:rsidSect="000B1741">
          <w:type w:val="continuous"/>
          <w:pgSz w:w="11906" w:h="16838"/>
          <w:pgMar w:top="1440" w:right="1800" w:bottom="1869" w:left="1800" w:header="851" w:footer="992" w:gutter="0"/>
          <w:pgNumType w:start="1"/>
          <w:cols w:num="2" w:space="425"/>
          <w:titlePg/>
          <w:docGrid w:type="lines" w:linePitch="312"/>
        </w:sectPr>
      </w:pP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韩国外换银行北京分行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南洋商业银行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汇丰银行</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韩亚银行</w:t>
      </w:r>
    </w:p>
    <w:p w:rsidR="00083A63" w:rsidRDefault="00083A63" w:rsidP="00083A63">
      <w:pPr>
        <w:spacing w:line="360" w:lineRule="auto"/>
        <w:ind w:firstLineChars="200" w:firstLine="420"/>
        <w:rPr>
          <w:rFonts w:ascii="宋体" w:hAnsi="宋体" w:cs="Arial"/>
          <w:szCs w:val="21"/>
        </w:rPr>
      </w:pPr>
      <w:r>
        <w:rPr>
          <w:rFonts w:ascii="宋体" w:hAnsi="宋体" w:cs="Arial" w:hint="eastAsia"/>
          <w:szCs w:val="21"/>
        </w:rPr>
        <w:t>新韩银行</w:t>
      </w:r>
    </w:p>
    <w:p w:rsidR="00083A63" w:rsidRPr="00903443" w:rsidRDefault="00083A63" w:rsidP="00083A63">
      <w:pPr>
        <w:spacing w:line="360" w:lineRule="auto"/>
        <w:ind w:firstLineChars="200" w:firstLine="420"/>
        <w:rPr>
          <w:rFonts w:ascii="宋体" w:hAnsi="宋体" w:cs="Arial"/>
          <w:szCs w:val="21"/>
        </w:rPr>
        <w:sectPr w:rsidR="00083A63" w:rsidRPr="00903443" w:rsidSect="000B1741">
          <w:type w:val="continuous"/>
          <w:pgSz w:w="11906" w:h="16838"/>
          <w:pgMar w:top="1440" w:right="1800" w:bottom="1869" w:left="1800" w:header="851" w:footer="992" w:gutter="0"/>
          <w:pgNumType w:start="1"/>
          <w:cols w:num="2" w:space="425"/>
          <w:titlePg/>
          <w:docGrid w:type="lines" w:linePitch="312"/>
        </w:sectPr>
      </w:pPr>
    </w:p>
    <w:p w:rsidR="00083A63" w:rsidRPr="00903443" w:rsidRDefault="00083A63" w:rsidP="00083A63">
      <w:pPr>
        <w:spacing w:line="360" w:lineRule="auto"/>
        <w:ind w:firstLineChars="200" w:firstLine="422"/>
        <w:rPr>
          <w:rFonts w:ascii="宋体" w:hAnsi="宋体" w:cs="Arial"/>
          <w:b/>
          <w:szCs w:val="21"/>
        </w:rPr>
      </w:pPr>
    </w:p>
    <w:p w:rsidR="00083A63" w:rsidRDefault="00083A63" w:rsidP="00083A63">
      <w:pPr>
        <w:spacing w:line="360" w:lineRule="auto"/>
        <w:ind w:firstLineChars="200" w:firstLine="422"/>
        <w:rPr>
          <w:rFonts w:ascii="宋体" w:hAnsi="宋体" w:cs="Arial"/>
          <w:b/>
          <w:color w:val="FF0000"/>
          <w:szCs w:val="21"/>
        </w:rPr>
        <w:sectPr w:rsidR="00083A63" w:rsidSect="000B1741">
          <w:type w:val="continuous"/>
          <w:pgSz w:w="11906" w:h="16838"/>
          <w:pgMar w:top="1440" w:right="1800" w:bottom="1440" w:left="1800" w:header="851" w:footer="992" w:gutter="0"/>
          <w:cols w:space="425"/>
          <w:docGrid w:type="lines" w:linePitch="312"/>
        </w:sectPr>
      </w:pPr>
    </w:p>
    <w:p w:rsidR="00083A63" w:rsidRPr="00DD65F6" w:rsidRDefault="00083A63" w:rsidP="00083A63">
      <w:pPr>
        <w:spacing w:line="360" w:lineRule="auto"/>
        <w:ind w:firstLineChars="200" w:firstLine="422"/>
        <w:rPr>
          <w:rFonts w:ascii="宋体" w:hAnsi="宋体" w:cs="Arial"/>
          <w:b/>
          <w:color w:val="FF0000"/>
          <w:szCs w:val="21"/>
        </w:rPr>
      </w:pPr>
      <w:r w:rsidRPr="00903443">
        <w:rPr>
          <w:rFonts w:ascii="宋体" w:hAnsi="宋体" w:cs="Arial"/>
          <w:b/>
          <w:szCs w:val="21"/>
        </w:rPr>
        <w:t>非银行金融机构</w:t>
      </w:r>
      <w:r>
        <w:rPr>
          <w:rFonts w:ascii="宋体" w:hAnsi="宋体" w:cs="Arial" w:hint="eastAsia"/>
          <w:b/>
          <w:szCs w:val="21"/>
        </w:rPr>
        <w:t>：</w:t>
      </w:r>
    </w:p>
    <w:p w:rsidR="00083A63" w:rsidRDefault="00083A63" w:rsidP="00083A63">
      <w:pPr>
        <w:spacing w:line="360" w:lineRule="auto"/>
        <w:ind w:firstLineChars="200" w:firstLine="420"/>
        <w:rPr>
          <w:rFonts w:ascii="宋体" w:hAnsi="宋体" w:cs="Arial"/>
          <w:szCs w:val="21"/>
        </w:rPr>
        <w:sectPr w:rsidR="00083A63" w:rsidSect="000B1741">
          <w:type w:val="continuous"/>
          <w:pgSz w:w="11906" w:h="16838"/>
          <w:pgMar w:top="1440" w:right="1800" w:bottom="1440" w:left="1800" w:header="851" w:footer="992" w:gutter="0"/>
          <w:cols w:space="425"/>
          <w:docGrid w:type="lines" w:linePitch="312"/>
        </w:sectPr>
      </w:pP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w:t>
      </w:r>
      <w:proofErr w:type="gramStart"/>
      <w:r w:rsidRPr="00903443">
        <w:rPr>
          <w:rFonts w:ascii="宋体" w:hAnsi="宋体" w:cs="Arial"/>
          <w:szCs w:val="21"/>
        </w:rPr>
        <w:t>信</w:t>
      </w:r>
      <w:proofErr w:type="gramEnd"/>
      <w:r w:rsidRPr="00903443">
        <w:rPr>
          <w:rFonts w:ascii="宋体" w:hAnsi="宋体" w:cs="Arial"/>
          <w:szCs w:val="21"/>
        </w:rPr>
        <w:t>信托有限责任公司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中诚信托有限责任公司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中国对外经济贸易信托有限公司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交银国际信托有限公司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山东国际信托公司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建</w:t>
      </w:r>
      <w:proofErr w:type="gramStart"/>
      <w:r w:rsidRPr="00903443">
        <w:rPr>
          <w:rFonts w:ascii="宋体" w:hAnsi="宋体" w:cs="Arial"/>
          <w:szCs w:val="21"/>
        </w:rPr>
        <w:t>信</w:t>
      </w:r>
      <w:proofErr w:type="gramEnd"/>
      <w:r w:rsidRPr="00903443">
        <w:rPr>
          <w:rFonts w:ascii="宋体" w:hAnsi="宋体" w:cs="Arial"/>
          <w:szCs w:val="21"/>
        </w:rPr>
        <w:t>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五</w:t>
      </w:r>
      <w:proofErr w:type="gramStart"/>
      <w:r w:rsidRPr="00903443">
        <w:rPr>
          <w:rFonts w:ascii="宋体" w:hAnsi="宋体" w:cs="Arial"/>
          <w:szCs w:val="21"/>
        </w:rPr>
        <w:t>矿国际</w:t>
      </w:r>
      <w:proofErr w:type="gramEnd"/>
      <w:r w:rsidRPr="00903443">
        <w:rPr>
          <w:rFonts w:ascii="宋体" w:hAnsi="宋体" w:cs="Arial"/>
          <w:szCs w:val="21"/>
        </w:rPr>
        <w:t>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昆仑信托有限责任公司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大业信托有限责任公司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国民信托有限公司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中国金</w:t>
      </w:r>
      <w:proofErr w:type="gramStart"/>
      <w:r w:rsidRPr="00903443">
        <w:rPr>
          <w:rFonts w:ascii="宋体" w:hAnsi="宋体" w:cs="Arial"/>
          <w:szCs w:val="21"/>
        </w:rPr>
        <w:t>谷国际</w:t>
      </w:r>
      <w:proofErr w:type="gramEnd"/>
      <w:r w:rsidRPr="00903443">
        <w:rPr>
          <w:rFonts w:ascii="宋体" w:hAnsi="宋体" w:cs="Arial"/>
          <w:szCs w:val="21"/>
        </w:rPr>
        <w:t>信托</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苏州信托有限公司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中国民生信托有限公司</w:t>
      </w:r>
    </w:p>
    <w:p w:rsidR="00083A63" w:rsidRPr="00903443" w:rsidRDefault="00083A63" w:rsidP="00083A63">
      <w:pPr>
        <w:spacing w:line="360" w:lineRule="auto"/>
        <w:ind w:firstLineChars="200" w:firstLine="420"/>
        <w:rPr>
          <w:rFonts w:ascii="宋体" w:hAnsi="宋体" w:cs="Arial"/>
          <w:szCs w:val="21"/>
        </w:rPr>
      </w:pPr>
      <w:proofErr w:type="gramStart"/>
      <w:r w:rsidRPr="00903443">
        <w:rPr>
          <w:rFonts w:ascii="宋体" w:hAnsi="宋体" w:cs="Arial"/>
          <w:szCs w:val="21"/>
        </w:rPr>
        <w:t>中融国际</w:t>
      </w:r>
      <w:proofErr w:type="gramEnd"/>
      <w:r w:rsidRPr="00903443">
        <w:rPr>
          <w:rFonts w:ascii="宋体" w:hAnsi="宋体" w:cs="Arial"/>
          <w:szCs w:val="21"/>
        </w:rPr>
        <w:t>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长安国际信托有限公司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渤海国际信托股份有限公司</w:t>
      </w:r>
    </w:p>
    <w:p w:rsidR="00083A63" w:rsidRPr="00903443" w:rsidRDefault="00083A63" w:rsidP="00083A63">
      <w:pPr>
        <w:spacing w:line="360" w:lineRule="auto"/>
        <w:ind w:firstLineChars="200" w:firstLine="420"/>
        <w:rPr>
          <w:rFonts w:ascii="宋体" w:hAnsi="宋体" w:cs="Arial"/>
          <w:szCs w:val="21"/>
        </w:rPr>
      </w:pPr>
      <w:proofErr w:type="gramStart"/>
      <w:r w:rsidRPr="00903443">
        <w:rPr>
          <w:rFonts w:ascii="宋体" w:hAnsi="宋体" w:cs="Arial"/>
          <w:szCs w:val="21"/>
        </w:rPr>
        <w:t>华能贵诚信</w:t>
      </w:r>
      <w:proofErr w:type="gramEnd"/>
      <w:r w:rsidRPr="00903443">
        <w:rPr>
          <w:rFonts w:ascii="宋体" w:hAnsi="宋体" w:cs="Arial"/>
          <w:szCs w:val="21"/>
        </w:rPr>
        <w:t>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华澳国际信托有限公司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平安信托有限责任公司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华鑫国际信托有限公司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中粮信托有限责任公司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西藏信托有限公司</w:t>
      </w:r>
    </w:p>
    <w:p w:rsidR="00083A63" w:rsidRDefault="00083A63" w:rsidP="00083A63">
      <w:pPr>
        <w:spacing w:line="360" w:lineRule="auto"/>
        <w:ind w:firstLineChars="200" w:firstLine="420"/>
        <w:rPr>
          <w:rFonts w:ascii="宋体" w:hAnsi="宋体" w:cs="Arial"/>
          <w:szCs w:val="21"/>
        </w:rPr>
      </w:pPr>
      <w:r>
        <w:rPr>
          <w:rFonts w:ascii="宋体" w:hAnsi="宋体" w:cs="Arial" w:hint="eastAsia"/>
          <w:szCs w:val="21"/>
        </w:rPr>
        <w:t>国通信托有限公司</w:t>
      </w:r>
    </w:p>
    <w:p w:rsidR="00083A63" w:rsidRDefault="00083A63" w:rsidP="00083A63">
      <w:pPr>
        <w:spacing w:line="360" w:lineRule="auto"/>
        <w:ind w:firstLineChars="200" w:firstLine="420"/>
        <w:rPr>
          <w:rFonts w:ascii="宋体" w:hAnsi="宋体" w:cs="Arial"/>
          <w:szCs w:val="21"/>
        </w:rPr>
      </w:pPr>
      <w:r>
        <w:rPr>
          <w:rFonts w:ascii="宋体" w:hAnsi="宋体" w:cs="Arial" w:hint="eastAsia"/>
          <w:szCs w:val="21"/>
        </w:rPr>
        <w:t>重庆信托有限公司</w:t>
      </w:r>
    </w:p>
    <w:p w:rsidR="00083A63" w:rsidRDefault="00083A63" w:rsidP="00083A63">
      <w:pPr>
        <w:spacing w:line="360" w:lineRule="auto"/>
        <w:ind w:firstLineChars="200" w:firstLine="420"/>
        <w:rPr>
          <w:rFonts w:ascii="宋体" w:hAnsi="宋体" w:cs="Arial"/>
          <w:szCs w:val="21"/>
        </w:rPr>
      </w:pPr>
      <w:r>
        <w:rPr>
          <w:rFonts w:ascii="宋体" w:hAnsi="宋体" w:cs="Arial" w:hint="eastAsia"/>
          <w:szCs w:val="21"/>
        </w:rPr>
        <w:t>粤财信托有限公司</w:t>
      </w:r>
    </w:p>
    <w:p w:rsidR="00083A63" w:rsidRDefault="00083A63" w:rsidP="00083A63">
      <w:pPr>
        <w:spacing w:line="360" w:lineRule="auto"/>
        <w:ind w:firstLineChars="200" w:firstLine="420"/>
        <w:rPr>
          <w:rFonts w:ascii="宋体" w:hAnsi="宋体" w:cs="Arial"/>
          <w:szCs w:val="21"/>
        </w:rPr>
        <w:sectPr w:rsidR="00083A63" w:rsidSect="000B1741">
          <w:type w:val="continuous"/>
          <w:pgSz w:w="11906" w:h="16838"/>
          <w:pgMar w:top="1440" w:right="1800" w:bottom="1440" w:left="1800" w:header="851" w:footer="992" w:gutter="0"/>
          <w:cols w:num="2" w:space="425"/>
          <w:docGrid w:type="lines" w:linePitch="312"/>
        </w:sectPr>
      </w:pPr>
    </w:p>
    <w:p w:rsidR="00083A63" w:rsidRDefault="00083A63" w:rsidP="00083A63">
      <w:pPr>
        <w:spacing w:line="360" w:lineRule="auto"/>
        <w:ind w:firstLineChars="200" w:firstLine="420"/>
        <w:rPr>
          <w:rFonts w:ascii="宋体" w:hAnsi="宋体" w:cs="Arial"/>
          <w:szCs w:val="21"/>
        </w:rPr>
        <w:sectPr w:rsidR="00083A63" w:rsidSect="000B1741">
          <w:type w:val="continuous"/>
          <w:pgSz w:w="11906" w:h="16838"/>
          <w:pgMar w:top="1440" w:right="1800" w:bottom="1440" w:left="1800" w:header="851" w:footer="992" w:gutter="0"/>
          <w:cols w:space="425"/>
          <w:docGrid w:type="lines" w:linePitch="312"/>
        </w:sectPr>
      </w:pP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中国国际金融有限公司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中国长城资产管理公司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中国信达资产管理公司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中国华融资</w:t>
      </w:r>
      <w:proofErr w:type="gramStart"/>
      <w:r w:rsidRPr="00903443">
        <w:rPr>
          <w:rFonts w:ascii="宋体" w:hAnsi="宋体" w:cs="Arial"/>
          <w:szCs w:val="21"/>
        </w:rPr>
        <w:t>产管理</w:t>
      </w:r>
      <w:proofErr w:type="gramEnd"/>
      <w:r w:rsidRPr="00903443">
        <w:rPr>
          <w:rFonts w:ascii="宋体" w:hAnsi="宋体" w:cs="Arial"/>
          <w:szCs w:val="21"/>
        </w:rPr>
        <w:t>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光大安石(北京)资产管理有限公司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中国东方资产管理公司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中信</w:t>
      </w:r>
      <w:proofErr w:type="gramStart"/>
      <w:r w:rsidRPr="00903443">
        <w:rPr>
          <w:rFonts w:ascii="宋体" w:hAnsi="宋体" w:cs="Arial"/>
          <w:szCs w:val="21"/>
        </w:rPr>
        <w:t>信</w:t>
      </w:r>
      <w:proofErr w:type="gramEnd"/>
      <w:r w:rsidRPr="00903443">
        <w:rPr>
          <w:rFonts w:ascii="宋体" w:hAnsi="宋体" w:cs="Arial"/>
          <w:szCs w:val="21"/>
        </w:rPr>
        <w:t>诚资产管理有限公司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先锋国泰资产管理有限公司</w:t>
      </w:r>
    </w:p>
    <w:p w:rsidR="00083A63" w:rsidRDefault="00083A63" w:rsidP="00083A63">
      <w:pPr>
        <w:spacing w:line="360" w:lineRule="auto"/>
        <w:ind w:firstLineChars="200" w:firstLine="420"/>
        <w:rPr>
          <w:rFonts w:ascii="宋体" w:hAnsi="宋体" w:cs="Arial"/>
          <w:szCs w:val="21"/>
        </w:rPr>
        <w:sectPr w:rsidR="00083A63" w:rsidSect="000B1741">
          <w:type w:val="continuous"/>
          <w:pgSz w:w="11906" w:h="16838"/>
          <w:pgMar w:top="1440" w:right="1800" w:bottom="1440" w:left="1800" w:header="851" w:footer="992" w:gutter="0"/>
          <w:cols w:num="2" w:space="425"/>
          <w:docGrid w:type="lines" w:linePitch="312"/>
        </w:sectPr>
      </w:pP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中信证券股份有限公司</w:t>
      </w:r>
    </w:p>
    <w:p w:rsidR="00083A63" w:rsidRPr="00903443" w:rsidRDefault="00083A63" w:rsidP="00083A63">
      <w:pPr>
        <w:spacing w:line="360" w:lineRule="auto"/>
        <w:ind w:firstLineChars="200" w:firstLine="420"/>
        <w:rPr>
          <w:rFonts w:ascii="宋体" w:hAnsi="宋体" w:cs="Arial"/>
          <w:szCs w:val="21"/>
        </w:rPr>
      </w:pPr>
      <w:proofErr w:type="gramStart"/>
      <w:r w:rsidRPr="00903443">
        <w:rPr>
          <w:rFonts w:ascii="宋体" w:hAnsi="宋体" w:cs="Arial"/>
          <w:szCs w:val="21"/>
        </w:rPr>
        <w:t>信保天津股权投资基金管理有限公司</w:t>
      </w:r>
      <w:proofErr w:type="gramEnd"/>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上海东兴投资控股发展公司</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北京住房贷款担保中心</w:t>
      </w:r>
    </w:p>
    <w:p w:rsidR="00083A63" w:rsidRPr="00903443" w:rsidRDefault="00083A63" w:rsidP="00083A63">
      <w:pPr>
        <w:spacing w:line="360" w:lineRule="auto"/>
        <w:ind w:firstLineChars="200" w:firstLine="420"/>
        <w:rPr>
          <w:rFonts w:ascii="宋体" w:hAnsi="宋体" w:cs="Arial"/>
          <w:szCs w:val="21"/>
        </w:rPr>
      </w:pPr>
      <w:r w:rsidRPr="00903443">
        <w:rPr>
          <w:rFonts w:ascii="宋体" w:hAnsi="宋体" w:cs="Arial"/>
          <w:szCs w:val="21"/>
        </w:rPr>
        <w:t>北京市住房公积金管理中心</w:t>
      </w:r>
    </w:p>
    <w:p w:rsidR="00083A63" w:rsidRDefault="00083A63" w:rsidP="00083A63">
      <w:pPr>
        <w:sectPr w:rsidR="00083A63" w:rsidSect="000B1741">
          <w:type w:val="continuous"/>
          <w:pgSz w:w="11906" w:h="16838"/>
          <w:pgMar w:top="1440" w:right="1800" w:bottom="1440" w:left="1800" w:header="851" w:footer="992" w:gutter="0"/>
          <w:cols w:num="2" w:space="425"/>
          <w:docGrid w:type="lines" w:linePitch="312"/>
        </w:sectPr>
      </w:pPr>
    </w:p>
    <w:p w:rsidR="00083A63" w:rsidRDefault="00083A63" w:rsidP="00083A63">
      <w:pPr>
        <w:sectPr w:rsidR="00083A63" w:rsidSect="000B1741">
          <w:type w:val="continuous"/>
          <w:pgSz w:w="11906" w:h="16838"/>
          <w:pgMar w:top="1440" w:right="1800" w:bottom="1869" w:left="1800" w:header="851" w:footer="992" w:gutter="0"/>
          <w:pgNumType w:start="1"/>
          <w:cols w:space="425"/>
          <w:titlePg/>
          <w:docGrid w:type="lines" w:linePitch="312"/>
        </w:sectPr>
      </w:pPr>
    </w:p>
    <w:p w:rsidR="00083A63" w:rsidRPr="006912DB" w:rsidRDefault="00083A63" w:rsidP="00083A63"/>
    <w:p w:rsidR="00083A63" w:rsidRDefault="00083A63" w:rsidP="00083A63">
      <w:pPr>
        <w:spacing w:line="360" w:lineRule="auto"/>
        <w:ind w:firstLineChars="200" w:firstLine="420"/>
        <w:rPr>
          <w:rFonts w:ascii="宋体" w:hAnsi="宋体" w:cs="Arial"/>
          <w:szCs w:val="21"/>
        </w:rPr>
      </w:pPr>
      <w:r w:rsidRPr="00903443">
        <w:rPr>
          <w:rFonts w:ascii="宋体" w:hAnsi="宋体" w:cs="Arial"/>
          <w:szCs w:val="21"/>
        </w:rPr>
        <w:t>同时，经过2</w:t>
      </w:r>
      <w:r>
        <w:rPr>
          <w:rFonts w:ascii="宋体" w:hAnsi="宋体" w:cs="Arial"/>
          <w:szCs w:val="21"/>
        </w:rPr>
        <w:t>5</w:t>
      </w:r>
      <w:r w:rsidRPr="00903443">
        <w:rPr>
          <w:rFonts w:ascii="宋体" w:hAnsi="宋体" w:cs="Arial"/>
          <w:szCs w:val="21"/>
        </w:rPr>
        <w:t>年的房地产估价实践，我公司近年来已完成金融机构、房地产开发企业委托的评估项目上万宗。项目贷款评估及可行性研究也是我公司为金融机构、房地产开发企业提供的咨询服务项目，近年来已完成可行性研究、项目贷款评估上千宗。凭借对北京市房地产市场开发程序的深入理解，熟悉房地产开发项目从立项、土地出让、工程许可到产权</w:t>
      </w:r>
      <w:proofErr w:type="gramStart"/>
      <w:r w:rsidRPr="00903443">
        <w:rPr>
          <w:rFonts w:ascii="宋体" w:hAnsi="宋体" w:cs="Arial"/>
          <w:szCs w:val="21"/>
        </w:rPr>
        <w:t>办理全</w:t>
      </w:r>
      <w:proofErr w:type="gramEnd"/>
      <w:r w:rsidRPr="00903443">
        <w:rPr>
          <w:rFonts w:ascii="宋体" w:hAnsi="宋体" w:cs="Arial"/>
          <w:szCs w:val="21"/>
        </w:rPr>
        <w:t>过程的程序及相关手续，能够为房地产开发企业提供更加合理的项目可行性建议。我公司同多家金融机构及房地产开发企业保持着良好的合作关系，对房地产开发项目资金需求量、投入周期及相关金融政策十分熟悉，能够为金融机构、房地产开发投资者提供客观、准确的信贷决策、投资决策的依据。</w:t>
      </w:r>
      <w:bookmarkStart w:id="59" w:name="_Toc520277364"/>
      <w:bookmarkStart w:id="60" w:name="_Toc520279359"/>
      <w:bookmarkStart w:id="61" w:name="_Toc520279381"/>
      <w:bookmarkStart w:id="62" w:name="_Toc520279485"/>
      <w:bookmarkStart w:id="63" w:name="_Toc481133777"/>
    </w:p>
    <w:p w:rsidR="00083A63" w:rsidRPr="00083A63" w:rsidRDefault="00083A63" w:rsidP="00AF3A65">
      <w:pPr>
        <w:pStyle w:val="2"/>
        <w:numPr>
          <w:ilvl w:val="0"/>
          <w:numId w:val="8"/>
        </w:numPr>
        <w:rPr>
          <w:rFonts w:ascii="宋体" w:eastAsia="宋体" w:hAnsi="宋体"/>
        </w:rPr>
      </w:pPr>
      <w:bookmarkStart w:id="64" w:name="_Toc520295667"/>
      <w:bookmarkStart w:id="65" w:name="_Toc520296370"/>
      <w:bookmarkStart w:id="66" w:name="_Toc520296432"/>
      <w:bookmarkStart w:id="67" w:name="_Toc520890614"/>
      <w:r w:rsidRPr="00083A63">
        <w:rPr>
          <w:rFonts w:ascii="宋体" w:eastAsia="宋体" w:hAnsi="宋体" w:hint="eastAsia"/>
        </w:rPr>
        <w:t>服务优势</w:t>
      </w:r>
      <w:bookmarkEnd w:id="59"/>
      <w:bookmarkEnd w:id="60"/>
      <w:bookmarkEnd w:id="61"/>
      <w:bookmarkEnd w:id="62"/>
      <w:bookmarkEnd w:id="64"/>
      <w:bookmarkEnd w:id="65"/>
      <w:bookmarkEnd w:id="66"/>
      <w:bookmarkEnd w:id="67"/>
    </w:p>
    <w:p w:rsidR="00083A63" w:rsidRDefault="00083A63" w:rsidP="00083A63">
      <w:pPr>
        <w:spacing w:line="360" w:lineRule="auto"/>
        <w:ind w:firstLineChars="200" w:firstLine="422"/>
        <w:rPr>
          <w:rFonts w:ascii="宋体" w:hAnsi="宋体" w:cs="Arial"/>
          <w:b/>
          <w:szCs w:val="21"/>
        </w:rPr>
      </w:pPr>
      <w:bookmarkStart w:id="68" w:name="_Toc340489927"/>
      <w:bookmarkEnd w:id="58"/>
      <w:bookmarkEnd w:id="63"/>
    </w:p>
    <w:p w:rsidR="00083A63" w:rsidRPr="00903443" w:rsidRDefault="00083A63" w:rsidP="00083A63">
      <w:pPr>
        <w:spacing w:line="360" w:lineRule="auto"/>
        <w:ind w:firstLineChars="200" w:firstLine="422"/>
        <w:rPr>
          <w:rFonts w:ascii="宋体" w:hAnsi="宋体" w:cs="Arial"/>
          <w:b/>
          <w:szCs w:val="21"/>
        </w:rPr>
      </w:pPr>
      <w:r w:rsidRPr="00903443">
        <w:rPr>
          <w:rFonts w:ascii="宋体" w:hAnsi="宋体" w:cs="Arial"/>
          <w:b/>
          <w:szCs w:val="21"/>
        </w:rPr>
        <w:t>1、雄厚的技术实力</w:t>
      </w:r>
      <w:bookmarkEnd w:id="68"/>
    </w:p>
    <w:p w:rsidR="00083A63" w:rsidRDefault="00083A63" w:rsidP="00083A63">
      <w:pPr>
        <w:spacing w:line="360" w:lineRule="auto"/>
        <w:ind w:firstLineChars="200" w:firstLine="420"/>
        <w:rPr>
          <w:rFonts w:ascii="宋体" w:hAnsi="宋体" w:cs="Arial"/>
          <w:noProof/>
          <w:color w:val="000000"/>
          <w:szCs w:val="21"/>
        </w:rPr>
      </w:pPr>
      <w:bookmarkStart w:id="69" w:name="_Toc340489928"/>
      <w:r w:rsidRPr="00903443">
        <w:rPr>
          <w:rFonts w:ascii="宋体" w:hAnsi="宋体" w:cs="Arial"/>
          <w:noProof/>
          <w:color w:val="000000"/>
          <w:szCs w:val="21"/>
        </w:rPr>
        <w:t>我公司评估业务部人员都具有系统和深厚的理论基础知识，其专业背景覆盖多个领域，具有各项专业执业资质的共60余人次。估价人员拥有丰富的从业经验，参与涉及抵押贷款评估、项目可行性研究、项目投资分析、土地一级开发、司法仲裁涉及到的房地产估价等多种业务类型。能够为委托方和报告使用者提供专业化、准确化的评估服务。</w:t>
      </w:r>
    </w:p>
    <w:p w:rsidR="00083A63" w:rsidRPr="00903443" w:rsidRDefault="00083A63" w:rsidP="00083A63">
      <w:pPr>
        <w:spacing w:line="360" w:lineRule="auto"/>
        <w:ind w:firstLineChars="200" w:firstLine="420"/>
        <w:rPr>
          <w:rFonts w:ascii="宋体" w:hAnsi="宋体" w:cs="Arial"/>
          <w:noProof/>
          <w:color w:val="000000"/>
          <w:szCs w:val="21"/>
        </w:rPr>
      </w:pPr>
    </w:p>
    <w:p w:rsidR="00083A63" w:rsidRPr="00903443" w:rsidRDefault="00083A63" w:rsidP="00083A63">
      <w:pPr>
        <w:spacing w:line="360" w:lineRule="auto"/>
        <w:ind w:firstLineChars="200" w:firstLine="422"/>
        <w:rPr>
          <w:rFonts w:ascii="宋体" w:hAnsi="宋体" w:cs="Arial"/>
          <w:b/>
          <w:szCs w:val="21"/>
        </w:rPr>
      </w:pPr>
      <w:r w:rsidRPr="00903443">
        <w:rPr>
          <w:rFonts w:ascii="宋体" w:hAnsi="宋体" w:cs="Arial"/>
          <w:b/>
          <w:szCs w:val="21"/>
        </w:rPr>
        <w:t>2、丰富的信贷业务房地产评估经验</w:t>
      </w:r>
      <w:bookmarkEnd w:id="69"/>
    </w:p>
    <w:p w:rsidR="00083A63" w:rsidRDefault="00083A63" w:rsidP="00083A63">
      <w:pPr>
        <w:spacing w:line="360" w:lineRule="auto"/>
        <w:ind w:firstLineChars="200" w:firstLine="420"/>
        <w:rPr>
          <w:rFonts w:ascii="宋体" w:hAnsi="宋体" w:cs="Arial"/>
          <w:noProof/>
          <w:color w:val="000000"/>
          <w:szCs w:val="21"/>
        </w:rPr>
      </w:pPr>
      <w:r w:rsidRPr="00903443">
        <w:rPr>
          <w:rFonts w:ascii="宋体" w:hAnsi="宋体" w:cs="Arial"/>
          <w:noProof/>
          <w:color w:val="000000"/>
          <w:szCs w:val="21"/>
        </w:rPr>
        <mc:AlternateContent>
          <mc:Choice Requires="wps">
            <w:drawing>
              <wp:anchor distT="0" distB="0" distL="114300" distR="114300" simplePos="0" relativeHeight="251654144" behindDoc="0" locked="0" layoutInCell="1" allowOverlap="1">
                <wp:simplePos x="0" y="0"/>
                <wp:positionH relativeFrom="column">
                  <wp:posOffset>3114675</wp:posOffset>
                </wp:positionH>
                <wp:positionV relativeFrom="paragraph">
                  <wp:posOffset>640080</wp:posOffset>
                </wp:positionV>
                <wp:extent cx="85725" cy="19050"/>
                <wp:effectExtent l="9525" t="13335" r="9525" b="5715"/>
                <wp:wrapNone/>
                <wp:docPr id="39" name="直接箭头连接符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72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148F32" id="_x0000_t32" coordsize="21600,21600" o:spt="32" o:oned="t" path="m,l21600,21600e" filled="f">
                <v:path arrowok="t" fillok="f" o:connecttype="none"/>
                <o:lock v:ext="edit" shapetype="t"/>
              </v:shapetype>
              <v:shape id="直接箭头连接符 39" o:spid="_x0000_s1026" type="#_x0000_t32" style="position:absolute;left:0;text-align:left;margin-left:245.25pt;margin-top:50.4pt;width:6.75pt;height:1.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"/>
            </w:pict>
          </mc:Fallback>
        </mc:AlternateContent>
      </w:r>
      <w:r w:rsidRPr="00903443">
        <w:rPr>
          <w:rFonts w:ascii="宋体" w:hAnsi="宋体" w:cs="Arial"/>
          <w:noProof/>
          <w:color w:val="000000"/>
          <w:szCs w:val="21"/>
        </w:rPr>
        <w:t>我公司自1997年即开展个人及对公贷款抵押物评估业务，至今已完成个人住房抵押贷款评估20万余笔、对公抵押贷款评估3000余个项目，项目贷款评估近400个。这不但使我们获得了丰富的评估工作经验，也积累了大量详实的项目权属资料和房屋交易数据。我们楼盘库内的项目资料约占北京市住宅楼盘总量的70%，这使我们能够更全面、具体的了解项目的整体情况。房地产的价格及市场接纳情况不仅仅取决于现在的市场状况，在很大程度上也受到开发历史的影响。正因为我公司在这方面的优势，使得我们的估价人员能够更全面的了解估价对象和市场，从而使我们的评估价格更趋近合理范畴。</w:t>
      </w:r>
    </w:p>
    <w:p w:rsidR="00083A63" w:rsidRPr="00903443" w:rsidRDefault="00083A63" w:rsidP="00083A63">
      <w:pPr>
        <w:spacing w:line="360" w:lineRule="auto"/>
        <w:ind w:firstLineChars="200" w:firstLine="420"/>
        <w:rPr>
          <w:rFonts w:ascii="宋体" w:hAnsi="宋体" w:cs="Arial"/>
          <w:noProof/>
          <w:color w:val="000000"/>
          <w:szCs w:val="21"/>
        </w:rPr>
      </w:pPr>
    </w:p>
    <w:p w:rsidR="00083A63" w:rsidRPr="00903443" w:rsidRDefault="00083A63" w:rsidP="00083A63">
      <w:pPr>
        <w:spacing w:line="360" w:lineRule="auto"/>
        <w:ind w:firstLineChars="200" w:firstLine="422"/>
        <w:rPr>
          <w:rFonts w:ascii="宋体" w:hAnsi="宋体" w:cs="Arial"/>
          <w:b/>
          <w:szCs w:val="21"/>
        </w:rPr>
      </w:pPr>
      <w:bookmarkStart w:id="70" w:name="_Toc340489929"/>
      <w:r w:rsidRPr="00903443">
        <w:rPr>
          <w:rFonts w:ascii="宋体" w:hAnsi="宋体" w:cs="Arial"/>
          <w:b/>
          <w:szCs w:val="21"/>
        </w:rPr>
        <w:t>3、完善的评估数据库系统</w:t>
      </w:r>
      <w:bookmarkEnd w:id="70"/>
    </w:p>
    <w:p w:rsidR="00083A63" w:rsidRPr="00903443" w:rsidRDefault="00083A63" w:rsidP="00083A63">
      <w:pPr>
        <w:spacing w:line="360" w:lineRule="auto"/>
        <w:ind w:firstLineChars="200" w:firstLine="420"/>
        <w:rPr>
          <w:rFonts w:ascii="宋体" w:hAnsi="宋体" w:cs="Arial"/>
          <w:color w:val="000000"/>
          <w:szCs w:val="21"/>
        </w:rPr>
      </w:pPr>
      <w:bookmarkStart w:id="71" w:name="_Toc340489930"/>
      <w:r w:rsidRPr="00903443">
        <w:rPr>
          <w:rFonts w:ascii="宋体" w:hAnsi="宋体" w:cs="Arial"/>
          <w:color w:val="000000"/>
          <w:szCs w:val="21"/>
        </w:rPr>
        <w:t>凭借着多年的业务实践，我公司积累了大量的市场交易及市场租金数据，目前拥有超过</w:t>
      </w:r>
      <w:r>
        <w:rPr>
          <w:rFonts w:ascii="宋体" w:hAnsi="宋体" w:cs="Arial"/>
          <w:color w:val="000000"/>
          <w:szCs w:val="21"/>
        </w:rPr>
        <w:lastRenderedPageBreak/>
        <w:t>70</w:t>
      </w:r>
      <w:r w:rsidRPr="00903443">
        <w:rPr>
          <w:rFonts w:ascii="宋体" w:hAnsi="宋体" w:cs="Arial"/>
          <w:color w:val="000000"/>
          <w:szCs w:val="21"/>
        </w:rPr>
        <w:t>万条北京市住宅一手房、二手房的真实交易记录，7000余个住宅小区的项目资料，目前正在逐步建立完善写字楼、商业市场的买卖、租赁交易案例库。为日常评估业务提供了有力的数据支持系统，也可以为金融机构提供相应的数据服务。目前我公司建立的数据库有：</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（1）北京市</w:t>
      </w:r>
      <w:proofErr w:type="gramStart"/>
      <w:r w:rsidRPr="00903443">
        <w:rPr>
          <w:rFonts w:ascii="宋体" w:hAnsi="宋体" w:cs="Arial"/>
          <w:color w:val="000000"/>
          <w:szCs w:val="21"/>
        </w:rPr>
        <w:t>一手房</w:t>
      </w:r>
      <w:proofErr w:type="gramEnd"/>
      <w:r w:rsidRPr="00903443">
        <w:rPr>
          <w:rFonts w:ascii="宋体" w:hAnsi="宋体" w:cs="Arial"/>
          <w:color w:val="000000"/>
          <w:szCs w:val="21"/>
        </w:rPr>
        <w:t>市场交易数据库</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（2）北京市二手房市场交易数据库</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（3）北京市住宅与非住宅市场租金数据库</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（4）土地成交价格数据库</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完善的数据库系统为信贷业务房地产押品评估提供了强大的技术支持，为实现评估结果的客观、公正、并为金融机构有效地控制风险提供了有力的保证。</w:t>
      </w:r>
    </w:p>
    <w:p w:rsidR="00DE61D7" w:rsidRPr="00903443" w:rsidRDefault="00DE61D7" w:rsidP="00083A63">
      <w:pPr>
        <w:spacing w:line="360" w:lineRule="auto"/>
        <w:ind w:firstLineChars="200" w:firstLine="420"/>
        <w:rPr>
          <w:rFonts w:ascii="宋体" w:hAnsi="宋体" w:cs="Arial"/>
          <w:color w:val="000000"/>
          <w:szCs w:val="21"/>
        </w:rPr>
      </w:pPr>
    </w:p>
    <w:p w:rsidR="00083A63" w:rsidRPr="00903443" w:rsidRDefault="00083A63" w:rsidP="00083A63">
      <w:pPr>
        <w:spacing w:line="360" w:lineRule="auto"/>
        <w:ind w:firstLineChars="200" w:firstLine="422"/>
        <w:rPr>
          <w:rFonts w:ascii="宋体" w:hAnsi="宋体" w:cs="Arial"/>
          <w:b/>
          <w:szCs w:val="21"/>
        </w:rPr>
      </w:pPr>
      <w:r w:rsidRPr="00903443">
        <w:rPr>
          <w:rFonts w:ascii="宋体" w:hAnsi="宋体" w:cs="Arial"/>
          <w:b/>
          <w:szCs w:val="21"/>
        </w:rPr>
        <w:t>4、广泛的地域覆盖</w:t>
      </w:r>
      <w:bookmarkEnd w:id="71"/>
    </w:p>
    <w:p w:rsidR="00083A63" w:rsidRDefault="00083A63" w:rsidP="00083A63">
      <w:pPr>
        <w:spacing w:line="360" w:lineRule="auto"/>
        <w:ind w:firstLineChars="200" w:firstLine="420"/>
        <w:rPr>
          <w:rFonts w:ascii="宋体" w:hAnsi="宋体" w:cs="Arial"/>
          <w:color w:val="000000"/>
          <w:szCs w:val="21"/>
        </w:rPr>
      </w:pPr>
      <w:bookmarkStart w:id="72" w:name="_Toc340489931"/>
      <w:r w:rsidRPr="00903443">
        <w:rPr>
          <w:rFonts w:ascii="宋体" w:hAnsi="宋体" w:cs="Arial"/>
          <w:color w:val="000000"/>
          <w:szCs w:val="21"/>
        </w:rPr>
        <w:t>我公司信贷业务房地产抵押物评估业务覆盖全市19个区县及20个省市自治区。远郊区县的查勘评估工作均由本公司内部专人负责，可使远郊区县的房屋无论评估速度与评估质量均能与市区保持一致。</w:t>
      </w:r>
    </w:p>
    <w:p w:rsidR="00083A63" w:rsidRPr="00903443" w:rsidRDefault="00083A63" w:rsidP="00083A63">
      <w:pPr>
        <w:spacing w:line="360" w:lineRule="auto"/>
        <w:ind w:firstLineChars="200" w:firstLine="420"/>
        <w:rPr>
          <w:rFonts w:ascii="宋体" w:hAnsi="宋体" w:cs="Arial"/>
          <w:color w:val="000000"/>
          <w:szCs w:val="21"/>
        </w:rPr>
      </w:pPr>
    </w:p>
    <w:p w:rsidR="00083A63" w:rsidRPr="00903443" w:rsidRDefault="00083A63" w:rsidP="00083A63">
      <w:pPr>
        <w:spacing w:line="360" w:lineRule="auto"/>
        <w:ind w:firstLineChars="200" w:firstLine="422"/>
        <w:rPr>
          <w:rFonts w:ascii="宋体" w:hAnsi="宋体" w:cs="Arial"/>
          <w:b/>
          <w:szCs w:val="21"/>
        </w:rPr>
      </w:pPr>
      <w:r w:rsidRPr="00903443">
        <w:rPr>
          <w:rFonts w:ascii="宋体" w:hAnsi="宋体" w:cs="Arial"/>
          <w:b/>
          <w:szCs w:val="21"/>
        </w:rPr>
        <w:t>5、保护客户利益</w:t>
      </w:r>
      <w:bookmarkEnd w:id="72"/>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为了方便金融机构检验报告真伪，保证贷款安全，我公司自</w:t>
      </w:r>
      <w:smartTag w:uri="urn:schemas-microsoft-com:office:smarttags" w:element="chsdate">
        <w:smartTagPr>
          <w:attr w:name="Year" w:val="2008"/>
          <w:attr w:name="Month" w:val="12"/>
          <w:attr w:name="Day" w:val="8"/>
          <w:attr w:name="IsLunarDate" w:val="False"/>
          <w:attr w:name="IsROCDate" w:val="False"/>
        </w:smartTagPr>
        <w:r w:rsidRPr="00903443">
          <w:rPr>
            <w:rFonts w:ascii="宋体" w:hAnsi="宋体" w:cs="Arial"/>
            <w:color w:val="000000"/>
            <w:szCs w:val="21"/>
          </w:rPr>
          <w:t>2008年12月8日起</w:t>
        </w:r>
      </w:smartTag>
      <w:r w:rsidRPr="00903443">
        <w:rPr>
          <w:rFonts w:ascii="宋体" w:hAnsi="宋体" w:cs="Arial"/>
          <w:color w:val="000000"/>
          <w:szCs w:val="21"/>
        </w:rPr>
        <w:t>，对所出具的房地产价格评估报告书（个人商业贷款类）进行</w:t>
      </w:r>
      <w:r>
        <w:rPr>
          <w:rFonts w:ascii="宋体" w:hAnsi="宋体" w:cs="Arial" w:hint="eastAsia"/>
          <w:color w:val="000000"/>
          <w:szCs w:val="21"/>
        </w:rPr>
        <w:t>二维码、</w:t>
      </w:r>
      <w:r w:rsidRPr="00903443">
        <w:rPr>
          <w:rFonts w:ascii="宋体" w:hAnsi="宋体" w:cs="Arial"/>
          <w:color w:val="000000"/>
          <w:szCs w:val="21"/>
        </w:rPr>
        <w:t>验证编码</w:t>
      </w:r>
      <w:r>
        <w:rPr>
          <w:rFonts w:ascii="宋体" w:hAnsi="宋体" w:cs="Arial" w:hint="eastAsia"/>
          <w:color w:val="000000"/>
          <w:szCs w:val="21"/>
        </w:rPr>
        <w:t>等多种验证方式</w:t>
      </w:r>
      <w:r w:rsidRPr="00903443">
        <w:rPr>
          <w:rFonts w:ascii="宋体" w:hAnsi="宋体" w:cs="Arial"/>
          <w:color w:val="000000"/>
          <w:szCs w:val="21"/>
        </w:rPr>
        <w:t>，委托方、合作机构及报告使用者，可</w:t>
      </w:r>
      <w:proofErr w:type="gramStart"/>
      <w:r w:rsidRPr="00903443">
        <w:rPr>
          <w:rFonts w:ascii="宋体" w:hAnsi="宋体" w:cs="Arial"/>
          <w:color w:val="000000"/>
          <w:szCs w:val="21"/>
        </w:rPr>
        <w:t>通过</w:t>
      </w:r>
      <w:r>
        <w:rPr>
          <w:rFonts w:ascii="宋体" w:hAnsi="宋体" w:cs="Arial" w:hint="eastAsia"/>
          <w:color w:val="000000"/>
          <w:szCs w:val="21"/>
        </w:rPr>
        <w:t>扫码或</w:t>
      </w:r>
      <w:proofErr w:type="gramEnd"/>
      <w:r w:rsidRPr="00903443">
        <w:rPr>
          <w:rFonts w:ascii="宋体" w:hAnsi="宋体" w:cs="Arial"/>
          <w:color w:val="000000"/>
          <w:szCs w:val="21"/>
        </w:rPr>
        <w:t>我公司网站http://www.kz-consult.com点击进入“评估报告验证查询”页面，输入评估报告书中所列明的验证码，即可查询评估报告相关内容的一致性。我公司所出具的全部评估报告书（个人商业贷款类）均可在上述网站中查验，</w:t>
      </w:r>
      <w:proofErr w:type="gramStart"/>
      <w:r w:rsidRPr="00903443">
        <w:rPr>
          <w:rFonts w:ascii="宋体" w:hAnsi="宋体" w:cs="Arial"/>
          <w:color w:val="000000"/>
          <w:szCs w:val="21"/>
        </w:rPr>
        <w:t>且显示</w:t>
      </w:r>
      <w:proofErr w:type="gramEnd"/>
      <w:r w:rsidRPr="00903443">
        <w:rPr>
          <w:rFonts w:ascii="宋体" w:hAnsi="宋体" w:cs="Arial"/>
          <w:color w:val="000000"/>
          <w:szCs w:val="21"/>
        </w:rPr>
        <w:t>内容与报告文本相应内容一致。</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（1）我公司的现场勘查工作均由具有估价师资格或估价员资格，并接受专业培训，拥有一定工作经验，了解市场状况的专业人员承担。</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（2）每个抵押物的评估价格，我们均实行评估价格的三审制度，价格审核人员均为具有5年以上评估经验的估价师。</w:t>
      </w:r>
    </w:p>
    <w:p w:rsidR="00083A63" w:rsidRPr="00903443" w:rsidRDefault="00083A63" w:rsidP="00083A63">
      <w:pPr>
        <w:spacing w:line="360" w:lineRule="auto"/>
        <w:ind w:firstLineChars="200" w:firstLine="420"/>
        <w:rPr>
          <w:rFonts w:ascii="宋体" w:hAnsi="宋体" w:cs="Arial"/>
          <w:color w:val="000000"/>
          <w:szCs w:val="21"/>
        </w:rPr>
      </w:pPr>
    </w:p>
    <w:p w:rsidR="00083A63" w:rsidRPr="00903443" w:rsidRDefault="00083A63" w:rsidP="00083A63">
      <w:pPr>
        <w:spacing w:line="360" w:lineRule="auto"/>
        <w:ind w:firstLineChars="200" w:firstLine="422"/>
        <w:rPr>
          <w:rFonts w:ascii="宋体" w:hAnsi="宋体" w:cs="Arial"/>
          <w:b/>
          <w:szCs w:val="21"/>
        </w:rPr>
      </w:pPr>
      <w:bookmarkStart w:id="73" w:name="_Toc340489932"/>
      <w:r w:rsidRPr="00903443">
        <w:rPr>
          <w:rFonts w:ascii="宋体" w:hAnsi="宋体" w:cs="Arial"/>
          <w:b/>
          <w:szCs w:val="21"/>
        </w:rPr>
        <w:t>6、严谨的工作流程</w:t>
      </w:r>
      <w:bookmarkEnd w:id="73"/>
    </w:p>
    <w:p w:rsidR="00083A63" w:rsidRPr="00903443" w:rsidRDefault="00083A63" w:rsidP="00083A63">
      <w:pPr>
        <w:spacing w:line="360" w:lineRule="auto"/>
        <w:ind w:firstLineChars="200" w:firstLine="420"/>
        <w:rPr>
          <w:rFonts w:ascii="宋体" w:hAnsi="宋体" w:cs="Arial"/>
          <w:color w:val="000000"/>
          <w:szCs w:val="21"/>
        </w:rPr>
      </w:pPr>
      <w:bookmarkStart w:id="74" w:name="_Toc340489933"/>
      <w:r w:rsidRPr="00903443">
        <w:rPr>
          <w:rFonts w:ascii="宋体" w:hAnsi="宋体" w:cs="Arial"/>
          <w:color w:val="000000"/>
          <w:szCs w:val="21"/>
        </w:rPr>
        <w:t>（1）评估工作中涉及的每一步骤均设置专门的岗位，包括业务承接、现场查勘、价格审核、报告制作、报告审核、进度监控。每一步骤工作都由后一步骤人员对其进行完成度的</w:t>
      </w:r>
      <w:r w:rsidRPr="00903443">
        <w:rPr>
          <w:rFonts w:ascii="宋体" w:hAnsi="宋体" w:cs="Arial"/>
          <w:color w:val="000000"/>
          <w:szCs w:val="21"/>
        </w:rPr>
        <w:lastRenderedPageBreak/>
        <w:t>审查，由专门人员对每一单的进度进行跟踪监测，并有完善的办公系统进行技术支持。</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（2）评估价格均由现场查勘人员进行初步测算。</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（3）评估价格均严格执行三级审核制度。</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（4）评估报告均严格执行三级审核制度。</w:t>
      </w:r>
    </w:p>
    <w:p w:rsidR="00083A63" w:rsidRPr="00903443" w:rsidRDefault="00083A63" w:rsidP="00083A63">
      <w:pPr>
        <w:spacing w:line="360" w:lineRule="auto"/>
        <w:ind w:firstLineChars="200" w:firstLine="420"/>
        <w:rPr>
          <w:rFonts w:ascii="宋体" w:hAnsi="宋体" w:cs="Arial"/>
          <w:color w:val="000000"/>
          <w:szCs w:val="21"/>
        </w:rPr>
      </w:pPr>
    </w:p>
    <w:p w:rsidR="00083A63" w:rsidRPr="00903443" w:rsidRDefault="00083A63" w:rsidP="00083A63">
      <w:pPr>
        <w:spacing w:line="360" w:lineRule="auto"/>
        <w:ind w:firstLineChars="200" w:firstLine="422"/>
        <w:rPr>
          <w:rFonts w:ascii="宋体" w:hAnsi="宋体" w:cs="Arial"/>
          <w:b/>
          <w:szCs w:val="21"/>
        </w:rPr>
      </w:pPr>
      <w:r w:rsidRPr="00903443">
        <w:rPr>
          <w:rFonts w:ascii="宋体" w:hAnsi="宋体" w:cs="Arial"/>
          <w:b/>
          <w:szCs w:val="21"/>
        </w:rPr>
        <w:t>7、快速、稳定的服务质量</w:t>
      </w:r>
      <w:bookmarkEnd w:id="74"/>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在正常情况下，我公司承诺在接到评估委托后三个工作日内出具评估报告（或评估结果函），如银行有特殊要求，我们还可做加急处理。由于有严谨流畅的流程设置和充足的人员，我们所提供的评估服务无论在速度上还是质量上都保持一贯的稳定性。</w:t>
      </w:r>
    </w:p>
    <w:p w:rsidR="00083A63" w:rsidRPr="00903443" w:rsidRDefault="00083A63" w:rsidP="00083A63">
      <w:pPr>
        <w:spacing w:line="360" w:lineRule="auto"/>
        <w:ind w:firstLineChars="200" w:firstLine="420"/>
        <w:rPr>
          <w:rFonts w:ascii="宋体" w:hAnsi="宋体" w:cs="Arial"/>
          <w:color w:val="000000"/>
          <w:szCs w:val="21"/>
        </w:rPr>
      </w:pPr>
    </w:p>
    <w:p w:rsidR="00083A63" w:rsidRPr="00903443" w:rsidRDefault="00083A63" w:rsidP="00083A63">
      <w:pPr>
        <w:spacing w:line="360" w:lineRule="auto"/>
        <w:ind w:firstLineChars="200" w:firstLine="422"/>
        <w:rPr>
          <w:rFonts w:ascii="宋体" w:hAnsi="宋体" w:cs="Arial"/>
          <w:b/>
          <w:szCs w:val="21"/>
        </w:rPr>
      </w:pPr>
      <w:bookmarkStart w:id="75" w:name="_Toc340489934"/>
      <w:r w:rsidRPr="00903443">
        <w:rPr>
          <w:rFonts w:ascii="宋体" w:hAnsi="宋体" w:cs="Arial"/>
          <w:b/>
          <w:szCs w:val="21"/>
        </w:rPr>
        <w:t>8、完善的客户服务</w:t>
      </w:r>
      <w:bookmarkEnd w:id="75"/>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（1）通畅的询价渠道。我们安排多个人员，设置多条电话线路，以满足越来越多的评估价格预评咨询，并设有专门系统对其进行数据支持和信息留存。</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（2）多种报单途径。我们除提供电话报单、电子传真等传统途径外，还专门设置</w:t>
      </w:r>
      <w:proofErr w:type="gramStart"/>
      <w:r w:rsidRPr="00903443">
        <w:rPr>
          <w:rFonts w:ascii="宋体" w:hAnsi="宋体" w:cs="Arial"/>
          <w:color w:val="000000"/>
          <w:szCs w:val="21"/>
        </w:rPr>
        <w:t>了康正评估</w:t>
      </w:r>
      <w:proofErr w:type="gramEnd"/>
      <w:r w:rsidRPr="00903443">
        <w:rPr>
          <w:rFonts w:ascii="宋体" w:hAnsi="宋体" w:cs="Arial"/>
          <w:color w:val="000000"/>
          <w:szCs w:val="21"/>
        </w:rPr>
        <w:t>网上报单系统，方便合作方随时报送业务和对业务进度进行时时跟踪。</w:t>
      </w:r>
    </w:p>
    <w:p w:rsidR="00083A63" w:rsidRPr="0090344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3）及时的信息反馈。我们将评估过程中遇到的问题进行及时沟通、反馈。诸如评估资料不全、由于客户原因无法及时完成入户勘查等情况，都会由专门人员在第一时间通知业务报单人员,并可在公司网站中通过用户名和密码进行进度查询。</w:t>
      </w:r>
    </w:p>
    <w:p w:rsidR="00083A63" w:rsidRDefault="00083A63" w:rsidP="00083A63">
      <w:pPr>
        <w:spacing w:line="360" w:lineRule="auto"/>
        <w:ind w:firstLineChars="200" w:firstLine="420"/>
        <w:rPr>
          <w:rFonts w:ascii="宋体" w:hAnsi="宋体" w:cs="Arial"/>
          <w:color w:val="000000"/>
          <w:szCs w:val="21"/>
        </w:rPr>
      </w:pPr>
      <w:r w:rsidRPr="00903443">
        <w:rPr>
          <w:rFonts w:ascii="宋体" w:hAnsi="宋体" w:cs="Arial"/>
          <w:color w:val="000000"/>
          <w:szCs w:val="21"/>
        </w:rPr>
        <w:t>（4）灵活的时间安排。当客户由于特殊情况不便在工作时间协助现场查勘，我们可配合客户在非工作时间完成相应工作。</w:t>
      </w:r>
    </w:p>
    <w:p w:rsidR="00083A63" w:rsidRPr="00903443" w:rsidRDefault="00083A63" w:rsidP="00083A63">
      <w:pPr>
        <w:spacing w:line="360" w:lineRule="auto"/>
        <w:ind w:firstLineChars="200" w:firstLine="420"/>
        <w:rPr>
          <w:rFonts w:ascii="宋体" w:hAnsi="宋体" w:cs="Arial"/>
          <w:color w:val="000000"/>
          <w:szCs w:val="21"/>
        </w:rPr>
      </w:pPr>
    </w:p>
    <w:p w:rsidR="00083A63" w:rsidRPr="00903443" w:rsidRDefault="00083A63" w:rsidP="00083A63">
      <w:pPr>
        <w:spacing w:line="360" w:lineRule="auto"/>
        <w:ind w:firstLineChars="200" w:firstLine="422"/>
        <w:rPr>
          <w:rFonts w:ascii="宋体" w:hAnsi="宋体" w:cs="Arial"/>
          <w:b/>
          <w:szCs w:val="21"/>
        </w:rPr>
      </w:pPr>
      <w:bookmarkStart w:id="76" w:name="_Toc340489935"/>
      <w:r w:rsidRPr="00903443">
        <w:rPr>
          <w:rFonts w:ascii="宋体" w:hAnsi="宋体" w:cs="Arial"/>
          <w:b/>
          <w:szCs w:val="21"/>
        </w:rPr>
        <w:t>9、优良的行业信誉</w:t>
      </w:r>
      <w:bookmarkEnd w:id="76"/>
    </w:p>
    <w:p w:rsidR="003972FD" w:rsidRDefault="00083A63" w:rsidP="00083A63">
      <w:pPr>
        <w:spacing w:line="360" w:lineRule="auto"/>
        <w:ind w:firstLineChars="200" w:firstLine="420"/>
        <w:rPr>
          <w:rFonts w:ascii="宋体" w:hAnsi="宋体" w:cs="Arial"/>
          <w:color w:val="000000"/>
          <w:szCs w:val="21"/>
        </w:rPr>
      </w:pPr>
      <w:bookmarkStart w:id="77" w:name="_Toc340489936"/>
      <w:r w:rsidRPr="00903443">
        <w:rPr>
          <w:rFonts w:ascii="宋体" w:hAnsi="宋体" w:cs="Arial"/>
          <w:color w:val="000000"/>
          <w:szCs w:val="21"/>
        </w:rPr>
        <w:t>我公司从事各类评估工作已有25年的历史，无论在行业内部或是房地产开发企业、房地产经纪机构及金融机构均给予我公司高度的评价和极大信任，建立了长期稳固的合作关系。</w:t>
      </w:r>
      <w:bookmarkEnd w:id="77"/>
    </w:p>
    <w:p w:rsidR="003972FD" w:rsidRDefault="003972FD" w:rsidP="00083A63">
      <w:pPr>
        <w:spacing w:line="360" w:lineRule="auto"/>
        <w:ind w:firstLineChars="200" w:firstLine="420"/>
        <w:rPr>
          <w:rFonts w:ascii="宋体" w:hAnsi="宋体" w:cs="Arial"/>
          <w:color w:val="000000"/>
          <w:szCs w:val="21"/>
        </w:rPr>
      </w:pPr>
      <w:r>
        <w:rPr>
          <w:rFonts w:ascii="宋体" w:hAnsi="宋体" w:cs="Arial" w:hint="eastAsia"/>
          <w:color w:val="000000"/>
          <w:szCs w:val="21"/>
        </w:rPr>
        <w:t>（转下页）</w:t>
      </w:r>
    </w:p>
    <w:p w:rsidR="003972FD" w:rsidRDefault="003972FD">
      <w:pPr>
        <w:widowControl/>
        <w:jc w:val="left"/>
        <w:rPr>
          <w:rFonts w:ascii="宋体" w:hAnsi="宋体" w:cs="Arial"/>
          <w:color w:val="000000"/>
          <w:szCs w:val="21"/>
        </w:rPr>
      </w:pPr>
      <w:r>
        <w:rPr>
          <w:rFonts w:ascii="宋体" w:hAnsi="宋体" w:cs="Arial"/>
          <w:color w:val="000000"/>
          <w:szCs w:val="21"/>
        </w:rPr>
        <w:br w:type="page"/>
      </w:r>
    </w:p>
    <w:p w:rsidR="00083A63" w:rsidRDefault="00083A63" w:rsidP="003972FD">
      <w:pPr>
        <w:spacing w:line="360" w:lineRule="auto"/>
        <w:rPr>
          <w:rFonts w:ascii="宋体" w:hAnsi="宋体" w:cs="Arial"/>
          <w:color w:val="000000"/>
          <w:szCs w:val="21"/>
        </w:rPr>
      </w:pPr>
    </w:p>
    <w:p w:rsidR="002866F8" w:rsidRDefault="00AF3A65" w:rsidP="0066482B">
      <w:pPr>
        <w:pStyle w:val="2"/>
        <w:numPr>
          <w:ilvl w:val="0"/>
          <w:numId w:val="8"/>
        </w:numPr>
        <w:jc w:val="left"/>
        <w:rPr>
          <w:rFonts w:ascii="宋体" w:eastAsia="宋体" w:hAnsi="宋体"/>
        </w:rPr>
      </w:pPr>
      <w:bookmarkStart w:id="78" w:name="_Toc520890615"/>
      <w:r w:rsidRPr="00AF3A65">
        <w:rPr>
          <w:rFonts w:ascii="宋体" w:eastAsia="宋体" w:hAnsi="宋体" w:hint="eastAsia"/>
        </w:rPr>
        <w:t>企业资质</w:t>
      </w:r>
      <w:bookmarkEnd w:id="78"/>
    </w:p>
    <w:p w:rsidR="003972FD" w:rsidRPr="00446E86" w:rsidRDefault="003972FD" w:rsidP="00032FD1">
      <w:pPr>
        <w:pStyle w:val="3"/>
        <w:numPr>
          <w:ilvl w:val="1"/>
          <w:numId w:val="11"/>
        </w:numPr>
        <w:jc w:val="center"/>
        <w:rPr>
          <w:rFonts w:ascii="宋体" w:hAnsi="宋体"/>
          <w:sz w:val="21"/>
          <w:szCs w:val="21"/>
        </w:rPr>
      </w:pPr>
      <w:bookmarkStart w:id="79" w:name="_Toc520657946"/>
      <w:bookmarkStart w:id="80" w:name="_Toc520890616"/>
      <w:r w:rsidRPr="003E7AE3">
        <w:rPr>
          <w:rFonts w:ascii="宋体" w:hAnsi="宋体"/>
          <w:sz w:val="21"/>
          <w:szCs w:val="21"/>
        </w:rPr>
        <w:t>营业执照副本</w:t>
      </w:r>
      <w:r>
        <w:rPr>
          <w:rFonts w:ascii="宋体" w:hAnsi="宋体" w:hint="eastAsia"/>
          <w:sz w:val="21"/>
          <w:szCs w:val="21"/>
        </w:rPr>
        <w:t>（复印件）</w:t>
      </w:r>
      <w:bookmarkEnd w:id="79"/>
      <w:bookmarkEnd w:id="80"/>
    </w:p>
    <w:p w:rsidR="003972FD" w:rsidRDefault="003972FD" w:rsidP="003972FD">
      <w:pPr>
        <w:pStyle w:val="Default"/>
      </w:pPr>
    </w:p>
    <w:p w:rsidR="003972FD" w:rsidRDefault="003972FD" w:rsidP="003972FD">
      <w:pPr>
        <w:pStyle w:val="Default"/>
        <w:jc w:val="center"/>
      </w:pPr>
      <w:r>
        <w:rPr>
          <w:rFonts w:hint="eastAsia"/>
          <w:noProof/>
        </w:rPr>
        <w:drawing>
          <wp:inline distT="0" distB="0" distL="0" distR="0" wp14:anchorId="1923D008" wp14:editId="0DF075F0">
            <wp:extent cx="4772025" cy="6573708"/>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五证合一营业执照-招投标水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81143" cy="6586268"/>
                    </a:xfrm>
                    <a:prstGeom prst="rect">
                      <a:avLst/>
                    </a:prstGeom>
                  </pic:spPr>
                </pic:pic>
              </a:graphicData>
            </a:graphic>
          </wp:inline>
        </w:drawing>
      </w:r>
    </w:p>
    <w:p w:rsidR="003972FD" w:rsidRDefault="003972FD">
      <w:pPr>
        <w:widowControl/>
        <w:jc w:val="left"/>
      </w:pPr>
      <w:r>
        <w:br w:type="page"/>
      </w:r>
    </w:p>
    <w:p w:rsidR="00032FD1" w:rsidRPr="00032FD1" w:rsidRDefault="00032FD1" w:rsidP="00032FD1">
      <w:pPr>
        <w:pStyle w:val="3"/>
        <w:numPr>
          <w:ilvl w:val="1"/>
          <w:numId w:val="11"/>
        </w:numPr>
        <w:jc w:val="center"/>
        <w:rPr>
          <w:rFonts w:ascii="宋体" w:hAnsi="宋体"/>
          <w:sz w:val="21"/>
          <w:szCs w:val="21"/>
        </w:rPr>
      </w:pPr>
      <w:bookmarkStart w:id="81" w:name="_Toc520890617"/>
      <w:r w:rsidRPr="00032FD1">
        <w:rPr>
          <w:rFonts w:ascii="宋体" w:hAnsi="宋体" w:hint="eastAsia"/>
          <w:sz w:val="21"/>
          <w:szCs w:val="21"/>
        </w:rPr>
        <w:lastRenderedPageBreak/>
        <w:t>房地产估价机构</w:t>
      </w:r>
      <w:r>
        <w:rPr>
          <w:rFonts w:ascii="宋体" w:hAnsi="宋体" w:hint="eastAsia"/>
          <w:sz w:val="21"/>
          <w:szCs w:val="21"/>
        </w:rPr>
        <w:t>一级</w:t>
      </w:r>
      <w:r w:rsidRPr="00032FD1">
        <w:rPr>
          <w:rFonts w:ascii="宋体" w:hAnsi="宋体" w:hint="eastAsia"/>
          <w:sz w:val="21"/>
          <w:szCs w:val="21"/>
        </w:rPr>
        <w:t>资质证书</w:t>
      </w:r>
      <w:r w:rsidR="00BF70F1">
        <w:rPr>
          <w:rFonts w:ascii="宋体" w:hAnsi="宋体" w:hint="eastAsia"/>
          <w:sz w:val="21"/>
          <w:szCs w:val="21"/>
        </w:rPr>
        <w:t>（复印件）</w:t>
      </w:r>
      <w:bookmarkEnd w:id="81"/>
    </w:p>
    <w:p w:rsidR="00AF3A65" w:rsidRDefault="00032FD1" w:rsidP="00032FD1">
      <w:pPr>
        <w:jc w:val="center"/>
      </w:pPr>
      <w:r>
        <w:rPr>
          <w:rFonts w:eastAsia="楷体_GB2312"/>
          <w:noProof/>
          <w:color w:val="000000"/>
          <w:sz w:val="30"/>
          <w:szCs w:val="30"/>
        </w:rPr>
        <w:drawing>
          <wp:inline distT="0" distB="0" distL="0" distR="0" wp14:anchorId="12EAEC14" wp14:editId="596F6AD8">
            <wp:extent cx="6959806" cy="4931398"/>
            <wp:effectExtent l="4762" t="0" r="0" b="0"/>
            <wp:docPr id="12" name="图片 2" descr="E:\招投标相关\投标移交文档\张文华\入围资料\康正评估资料\图片资料\2016房地产估价资质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招投标相关\投标移交文档\张文华\入围资料\康正评估资料\图片资料\2016房地产估价资质证书.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16200000">
                      <a:off x="0" y="0"/>
                      <a:ext cx="6963445" cy="4933976"/>
                    </a:xfrm>
                    <a:prstGeom prst="rect">
                      <a:avLst/>
                    </a:prstGeom>
                    <a:noFill/>
                    <a:ln w="9525">
                      <a:noFill/>
                      <a:miter lim="800000"/>
                      <a:headEnd/>
                      <a:tailEnd/>
                    </a:ln>
                  </pic:spPr>
                </pic:pic>
              </a:graphicData>
            </a:graphic>
          </wp:inline>
        </w:drawing>
      </w:r>
    </w:p>
    <w:p w:rsidR="00032FD1" w:rsidRDefault="00032FD1" w:rsidP="00032FD1">
      <w:pPr>
        <w:jc w:val="center"/>
      </w:pPr>
    </w:p>
    <w:p w:rsidR="00032FD1" w:rsidRDefault="00032FD1">
      <w:pPr>
        <w:widowControl/>
        <w:jc w:val="left"/>
      </w:pPr>
      <w:r>
        <w:br w:type="page"/>
      </w:r>
    </w:p>
    <w:p w:rsidR="001141BE" w:rsidRPr="001141BE" w:rsidRDefault="001141BE" w:rsidP="001141BE">
      <w:pPr>
        <w:pStyle w:val="3"/>
        <w:numPr>
          <w:ilvl w:val="1"/>
          <w:numId w:val="11"/>
        </w:numPr>
        <w:jc w:val="center"/>
        <w:rPr>
          <w:rFonts w:ascii="宋体" w:hAnsi="宋体"/>
          <w:sz w:val="21"/>
          <w:szCs w:val="21"/>
        </w:rPr>
      </w:pPr>
      <w:bookmarkStart w:id="82" w:name="_Toc520890618"/>
      <w:r w:rsidRPr="001141BE">
        <w:rPr>
          <w:rFonts w:ascii="宋体" w:hAnsi="宋体" w:hint="eastAsia"/>
          <w:noProof/>
          <w:sz w:val="21"/>
          <w:szCs w:val="21"/>
        </w:rPr>
        <w:lastRenderedPageBreak/>
        <w:drawing>
          <wp:anchor distT="0" distB="0" distL="114300" distR="114300" simplePos="0" relativeHeight="251660288" behindDoc="0" locked="0" layoutInCell="1" allowOverlap="1" wp14:anchorId="628FC9F6" wp14:editId="4143C87F">
            <wp:simplePos x="0" y="0"/>
            <wp:positionH relativeFrom="margin">
              <wp:posOffset>-935990</wp:posOffset>
            </wp:positionH>
            <wp:positionV relativeFrom="margin">
              <wp:posOffset>1850390</wp:posOffset>
            </wp:positionV>
            <wp:extent cx="7239000" cy="5162550"/>
            <wp:effectExtent l="0" t="9525" r="9525" b="9525"/>
            <wp:wrapSquare wrapText="bothSides"/>
            <wp:docPr id="20" name="图片 19" descr="2018土地资信等级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土地资信等级证书.jpg"/>
                    <pic:cNvPicPr/>
                  </pic:nvPicPr>
                  <pic:blipFill>
                    <a:blip r:embed="rId17" cstate="print"/>
                    <a:stretch>
                      <a:fillRect/>
                    </a:stretch>
                  </pic:blipFill>
                  <pic:spPr>
                    <a:xfrm rot="16200000">
                      <a:off x="0" y="0"/>
                      <a:ext cx="7239000" cy="5162550"/>
                    </a:xfrm>
                    <a:prstGeom prst="rect">
                      <a:avLst/>
                    </a:prstGeom>
                  </pic:spPr>
                </pic:pic>
              </a:graphicData>
            </a:graphic>
          </wp:anchor>
        </w:drawing>
      </w:r>
      <w:r w:rsidRPr="001141BE">
        <w:rPr>
          <w:rFonts w:ascii="宋体" w:hAnsi="宋体" w:hint="eastAsia"/>
          <w:sz w:val="21"/>
          <w:szCs w:val="21"/>
        </w:rPr>
        <w:t>土地评估中介机构资信等级证书（A级）</w:t>
      </w:r>
      <w:r w:rsidR="00BF70F1">
        <w:rPr>
          <w:rFonts w:ascii="宋体" w:hAnsi="宋体" w:hint="eastAsia"/>
          <w:sz w:val="21"/>
          <w:szCs w:val="21"/>
        </w:rPr>
        <w:t>（复印件）</w:t>
      </w:r>
      <w:bookmarkEnd w:id="82"/>
    </w:p>
    <w:p w:rsidR="001141BE" w:rsidRDefault="001141BE" w:rsidP="001141BE">
      <w:r>
        <w:br w:type="page"/>
      </w:r>
    </w:p>
    <w:p w:rsidR="001141BE" w:rsidRDefault="001141BE" w:rsidP="001141BE">
      <w:pPr>
        <w:widowControl/>
        <w:jc w:val="center"/>
        <w:rPr>
          <w:rFonts w:ascii="仿宋_GB2312" w:eastAsia="仿宋_GB2312"/>
          <w:sz w:val="30"/>
          <w:szCs w:val="30"/>
        </w:rPr>
      </w:pPr>
    </w:p>
    <w:p w:rsidR="001141BE" w:rsidRPr="001141BE" w:rsidRDefault="001141BE" w:rsidP="001141BE">
      <w:pPr>
        <w:pStyle w:val="3"/>
        <w:numPr>
          <w:ilvl w:val="1"/>
          <w:numId w:val="11"/>
        </w:numPr>
        <w:jc w:val="center"/>
        <w:rPr>
          <w:rFonts w:ascii="宋体" w:hAnsi="宋体"/>
          <w:sz w:val="21"/>
          <w:szCs w:val="21"/>
        </w:rPr>
      </w:pPr>
      <w:bookmarkStart w:id="83" w:name="_Toc520890619"/>
      <w:r w:rsidRPr="001141BE">
        <w:rPr>
          <w:rFonts w:ascii="宋体" w:hAnsi="宋体" w:hint="eastAsia"/>
          <w:sz w:val="21"/>
          <w:szCs w:val="21"/>
        </w:rPr>
        <w:t>土地评估中介机构注册证书</w:t>
      </w:r>
      <w:r w:rsidR="00BF70F1">
        <w:rPr>
          <w:rFonts w:ascii="宋体" w:hAnsi="宋体" w:hint="eastAsia"/>
          <w:sz w:val="21"/>
          <w:szCs w:val="21"/>
        </w:rPr>
        <w:t>（复印件）</w:t>
      </w:r>
      <w:bookmarkEnd w:id="83"/>
    </w:p>
    <w:p w:rsidR="001141BE" w:rsidRPr="006D04D6" w:rsidRDefault="001141BE" w:rsidP="001141BE">
      <w:pPr>
        <w:widowControl/>
        <w:jc w:val="center"/>
        <w:rPr>
          <w:rFonts w:ascii="仿宋_GB2312" w:eastAsia="仿宋_GB2312"/>
          <w:sz w:val="30"/>
          <w:szCs w:val="30"/>
        </w:rPr>
      </w:pPr>
    </w:p>
    <w:p w:rsidR="001141BE" w:rsidRDefault="001141BE" w:rsidP="002645EF">
      <w:pPr>
        <w:jc w:val="center"/>
        <w:rPr>
          <w:rFonts w:ascii="仿宋_GB2312" w:eastAsia="仿宋_GB2312"/>
          <w:color w:val="000000"/>
          <w:sz w:val="30"/>
          <w:szCs w:val="30"/>
        </w:rPr>
      </w:pPr>
      <w:r w:rsidRPr="00421F81">
        <w:rPr>
          <w:rFonts w:ascii="仿宋_GB2312" w:eastAsia="仿宋_GB2312" w:hint="eastAsia"/>
          <w:noProof/>
          <w:color w:val="000000"/>
          <w:sz w:val="30"/>
          <w:szCs w:val="30"/>
        </w:rPr>
        <w:drawing>
          <wp:inline distT="0" distB="0" distL="0" distR="0" wp14:anchorId="606F79B7" wp14:editId="2F9D498F">
            <wp:extent cx="7315835" cy="5271770"/>
            <wp:effectExtent l="0" t="6667" r="0" b="0"/>
            <wp:docPr id="10" name="图片 3" descr="E:\招投标相关\投标移交文档\张文华\入围资料\康正评估资料\图片资料\2016土地注册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招投标相关\投标移交文档\张文华\入围资料\康正评估资料\图片资料\2016土地注册证书.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315835" cy="5271770"/>
                    </a:xfrm>
                    <a:prstGeom prst="rect">
                      <a:avLst/>
                    </a:prstGeom>
                    <a:noFill/>
                    <a:ln w="9525">
                      <a:noFill/>
                      <a:miter lim="800000"/>
                      <a:headEnd/>
                      <a:tailEnd/>
                    </a:ln>
                  </pic:spPr>
                </pic:pic>
              </a:graphicData>
            </a:graphic>
          </wp:inline>
        </w:drawing>
      </w:r>
    </w:p>
    <w:p w:rsidR="001141BE" w:rsidRPr="002645EF" w:rsidRDefault="002645EF" w:rsidP="002645EF">
      <w:pPr>
        <w:pStyle w:val="3"/>
        <w:numPr>
          <w:ilvl w:val="1"/>
          <w:numId w:val="11"/>
        </w:numPr>
        <w:jc w:val="center"/>
        <w:rPr>
          <w:rFonts w:ascii="宋体" w:hAnsi="宋体"/>
          <w:sz w:val="21"/>
          <w:szCs w:val="21"/>
        </w:rPr>
      </w:pPr>
      <w:bookmarkStart w:id="84" w:name="_Toc520890620"/>
      <w:r w:rsidRPr="006D04D6">
        <w:rPr>
          <w:rFonts w:hint="eastAsia"/>
          <w:noProof/>
        </w:rPr>
        <w:lastRenderedPageBreak/>
        <w:drawing>
          <wp:anchor distT="0" distB="0" distL="114300" distR="114300" simplePos="0" relativeHeight="251658240" behindDoc="0" locked="0" layoutInCell="1" allowOverlap="1" wp14:anchorId="401BB1E4" wp14:editId="0184417D">
            <wp:simplePos x="0" y="0"/>
            <wp:positionH relativeFrom="margin">
              <wp:posOffset>-2540</wp:posOffset>
            </wp:positionH>
            <wp:positionV relativeFrom="margin">
              <wp:posOffset>690880</wp:posOffset>
            </wp:positionV>
            <wp:extent cx="5274945" cy="7465695"/>
            <wp:effectExtent l="0" t="0" r="1905" b="1905"/>
            <wp:wrapSquare wrapText="bothSides"/>
            <wp:docPr id="13" name="图片 4" descr="E:\招投标相关\投标移交文档\张文华\入围资料\康正评估资料\图片资料\2017土地年检合格证明2017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招投标相关\投标移交文档\张文华\入围资料\康正评估资料\图片资料\2017土地年检合格证明20170711.jpg"/>
                    <pic:cNvPicPr>
                      <a:picLocks noChangeAspect="1" noChangeArrowheads="1"/>
                    </pic:cNvPicPr>
                  </pic:nvPicPr>
                  <pic:blipFill>
                    <a:blip r:embed="rId19" cstate="print"/>
                    <a:srcRect/>
                    <a:stretch>
                      <a:fillRect/>
                    </a:stretch>
                  </pic:blipFill>
                  <pic:spPr bwMode="auto">
                    <a:xfrm>
                      <a:off x="0" y="0"/>
                      <a:ext cx="5274945" cy="7465695"/>
                    </a:xfrm>
                    <a:prstGeom prst="rect">
                      <a:avLst/>
                    </a:prstGeom>
                    <a:noFill/>
                    <a:ln w="9525">
                      <a:noFill/>
                      <a:miter lim="800000"/>
                      <a:headEnd/>
                      <a:tailEnd/>
                    </a:ln>
                  </pic:spPr>
                </pic:pic>
              </a:graphicData>
            </a:graphic>
          </wp:anchor>
        </w:drawing>
      </w:r>
      <w:r w:rsidR="001141BE" w:rsidRPr="001141BE">
        <w:rPr>
          <w:rFonts w:ascii="宋体" w:hAnsi="宋体" w:hint="eastAsia"/>
          <w:sz w:val="21"/>
          <w:szCs w:val="21"/>
        </w:rPr>
        <w:t xml:space="preserve"> 土地评估中介机构年检合格证明</w:t>
      </w:r>
      <w:r w:rsidR="00BF70F1">
        <w:rPr>
          <w:rFonts w:ascii="宋体" w:hAnsi="宋体" w:hint="eastAsia"/>
          <w:sz w:val="21"/>
          <w:szCs w:val="21"/>
        </w:rPr>
        <w:t>（复印件）</w:t>
      </w:r>
      <w:bookmarkEnd w:id="84"/>
    </w:p>
    <w:p w:rsidR="001141BE" w:rsidRDefault="001141BE" w:rsidP="001141BE">
      <w:pPr>
        <w:widowControl/>
        <w:jc w:val="left"/>
        <w:rPr>
          <w:rFonts w:ascii="仿宋_GB2312" w:eastAsia="仿宋_GB2312"/>
          <w:color w:val="000000"/>
          <w:sz w:val="30"/>
          <w:szCs w:val="30"/>
        </w:rPr>
      </w:pPr>
    </w:p>
    <w:p w:rsidR="001141BE" w:rsidRPr="001141BE" w:rsidRDefault="001141BE" w:rsidP="001141BE">
      <w:pPr>
        <w:pStyle w:val="3"/>
        <w:numPr>
          <w:ilvl w:val="1"/>
          <w:numId w:val="11"/>
        </w:numPr>
        <w:jc w:val="center"/>
        <w:rPr>
          <w:rFonts w:ascii="宋体" w:hAnsi="宋体"/>
          <w:sz w:val="21"/>
          <w:szCs w:val="21"/>
        </w:rPr>
      </w:pPr>
      <w:bookmarkStart w:id="85" w:name="_Toc520890621"/>
      <w:r w:rsidRPr="001141BE">
        <w:rPr>
          <w:rFonts w:ascii="宋体" w:hAnsi="宋体" w:hint="eastAsia"/>
          <w:sz w:val="21"/>
          <w:szCs w:val="21"/>
        </w:rPr>
        <w:lastRenderedPageBreak/>
        <w:t>地估价机构备案证明</w:t>
      </w:r>
      <w:r w:rsidR="00BF70F1">
        <w:rPr>
          <w:rFonts w:ascii="宋体" w:hAnsi="宋体" w:hint="eastAsia"/>
          <w:sz w:val="21"/>
          <w:szCs w:val="21"/>
        </w:rPr>
        <w:t>（复印件）</w:t>
      </w:r>
      <w:bookmarkEnd w:id="85"/>
    </w:p>
    <w:p w:rsidR="001141BE" w:rsidRPr="006D04D6" w:rsidRDefault="001141BE" w:rsidP="00160A74">
      <w:pPr>
        <w:pStyle w:val="a7"/>
        <w:tabs>
          <w:tab w:val="left" w:pos="993"/>
        </w:tabs>
        <w:adjustRightInd w:val="0"/>
        <w:snapToGrid w:val="0"/>
        <w:spacing w:line="360" w:lineRule="auto"/>
        <w:ind w:firstLineChars="750" w:firstLine="2100"/>
        <w:rPr>
          <w:rFonts w:asciiTheme="minorEastAsia" w:eastAsiaTheme="minorEastAsia" w:hAnsiTheme="minorEastAsia"/>
          <w:b/>
          <w:sz w:val="28"/>
          <w:szCs w:val="28"/>
        </w:rPr>
      </w:pPr>
    </w:p>
    <w:p w:rsidR="002E133C" w:rsidRDefault="001141BE" w:rsidP="002E133C">
      <w:pPr>
        <w:jc w:val="center"/>
        <w:rPr>
          <w:rFonts w:ascii="仿宋_GB2312" w:eastAsia="仿宋_GB2312"/>
          <w:color w:val="000000"/>
          <w:sz w:val="30"/>
          <w:szCs w:val="30"/>
        </w:rPr>
      </w:pPr>
      <w:r>
        <w:rPr>
          <w:rFonts w:ascii="仿宋_GB2312" w:eastAsia="仿宋_GB2312" w:hint="eastAsia"/>
          <w:noProof/>
          <w:color w:val="000000"/>
          <w:sz w:val="30"/>
          <w:szCs w:val="30"/>
        </w:rPr>
        <w:drawing>
          <wp:inline distT="0" distB="0" distL="0" distR="0" wp14:anchorId="49D0FABA" wp14:editId="712F92C0">
            <wp:extent cx="7239000" cy="5126355"/>
            <wp:effectExtent l="8572" t="0" r="8573" b="8572"/>
            <wp:docPr id="18" name="图片 1" descr="E:\招投标相关\投标移交文档\张文华\入围资料\康正评估资料\图片资料\北京市规划和国土资源管理委员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招投标相关\投标移交文档\张文华\入围资料\康正评估资料\图片资料\北京市规划和国土资源管理委员会.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239000" cy="5126355"/>
                    </a:xfrm>
                    <a:prstGeom prst="rect">
                      <a:avLst/>
                    </a:prstGeom>
                    <a:noFill/>
                    <a:ln w="9525">
                      <a:noFill/>
                      <a:miter lim="800000"/>
                      <a:headEnd/>
                      <a:tailEnd/>
                    </a:ln>
                  </pic:spPr>
                </pic:pic>
              </a:graphicData>
            </a:graphic>
          </wp:inline>
        </w:drawing>
      </w:r>
    </w:p>
    <w:p w:rsidR="002E133C" w:rsidRDefault="002E133C" w:rsidP="002E133C">
      <w:pPr>
        <w:jc w:val="center"/>
        <w:rPr>
          <w:rFonts w:ascii="仿宋_GB2312" w:eastAsia="仿宋_GB2312"/>
          <w:color w:val="000000"/>
          <w:sz w:val="30"/>
          <w:szCs w:val="30"/>
        </w:rPr>
      </w:pPr>
    </w:p>
    <w:p w:rsidR="00AF141B" w:rsidRDefault="00AF141B" w:rsidP="00032FD1">
      <w:pPr>
        <w:jc w:val="center"/>
      </w:pPr>
    </w:p>
    <w:p w:rsidR="00AF141B" w:rsidRDefault="00B81AF3" w:rsidP="00B81AF3">
      <w:pPr>
        <w:pStyle w:val="1"/>
        <w:numPr>
          <w:ilvl w:val="0"/>
          <w:numId w:val="1"/>
        </w:numPr>
      </w:pPr>
      <w:bookmarkStart w:id="86" w:name="_Toc520890622"/>
      <w:r>
        <w:rPr>
          <w:rFonts w:hint="eastAsia"/>
        </w:rPr>
        <w:lastRenderedPageBreak/>
        <w:t>评估工作方案</w:t>
      </w:r>
      <w:bookmarkEnd w:id="86"/>
    </w:p>
    <w:p w:rsidR="00B81AF3" w:rsidRPr="00DE61D7" w:rsidRDefault="00B81AF3" w:rsidP="00B81AF3">
      <w:pPr>
        <w:pStyle w:val="2"/>
        <w:numPr>
          <w:ilvl w:val="0"/>
          <w:numId w:val="12"/>
        </w:numPr>
        <w:rPr>
          <w:rFonts w:ascii="宋体" w:eastAsia="宋体" w:hAnsi="宋体"/>
        </w:rPr>
      </w:pPr>
      <w:bookmarkStart w:id="87" w:name="_Toc520890623"/>
      <w:r w:rsidRPr="00DE61D7">
        <w:rPr>
          <w:rFonts w:ascii="宋体" w:eastAsia="宋体" w:hAnsi="宋体" w:hint="eastAsia"/>
        </w:rPr>
        <w:t>评估作业周期</w:t>
      </w:r>
      <w:bookmarkEnd w:id="87"/>
    </w:p>
    <w:p w:rsidR="00EE5C75" w:rsidRPr="00EE5C75" w:rsidRDefault="00EE5C75" w:rsidP="000E2311">
      <w:pPr>
        <w:spacing w:line="360" w:lineRule="auto"/>
        <w:ind w:firstLineChars="200" w:firstLine="420"/>
        <w:rPr>
          <w:rFonts w:ascii="宋体" w:hAnsi="宋体" w:cs="Arial"/>
          <w:color w:val="000000"/>
          <w:szCs w:val="21"/>
        </w:rPr>
      </w:pPr>
      <w:r>
        <w:rPr>
          <w:rFonts w:ascii="宋体" w:hAnsi="宋体" w:cs="Arial" w:hint="eastAsia"/>
          <w:color w:val="000000"/>
          <w:szCs w:val="21"/>
        </w:rPr>
        <w:t>我司承诺自接受估价委托起开展评估工作</w:t>
      </w:r>
      <w:r w:rsidRPr="00EE5C75">
        <w:rPr>
          <w:rFonts w:ascii="宋体" w:hAnsi="宋体" w:cs="Arial" w:hint="eastAsia"/>
          <w:color w:val="000000"/>
          <w:szCs w:val="21"/>
        </w:rPr>
        <w:t>。项目的具体</w:t>
      </w:r>
      <w:r>
        <w:rPr>
          <w:rFonts w:ascii="宋体" w:hAnsi="宋体" w:cs="Arial" w:hint="eastAsia"/>
          <w:color w:val="000000"/>
          <w:szCs w:val="21"/>
        </w:rPr>
        <w:t>作业</w:t>
      </w:r>
      <w:r w:rsidRPr="00EE5C75">
        <w:rPr>
          <w:rFonts w:ascii="宋体" w:hAnsi="宋体" w:cs="Arial" w:hint="eastAsia"/>
          <w:color w:val="000000"/>
          <w:szCs w:val="21"/>
        </w:rPr>
        <w:t>计划如下：</w:t>
      </w:r>
    </w:p>
    <w:tbl>
      <w:tblPr>
        <w:tblW w:w="5692" w:type="dxa"/>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2"/>
        <w:gridCol w:w="3880"/>
      </w:tblGrid>
      <w:tr w:rsidR="000E2311" w:rsidTr="000E2311">
        <w:trPr>
          <w:trHeight w:hRule="exact" w:val="762"/>
        </w:trPr>
        <w:tc>
          <w:tcPr>
            <w:tcW w:w="1812" w:type="dxa"/>
            <w:vAlign w:val="center"/>
          </w:tcPr>
          <w:p w:rsidR="000E2311" w:rsidRPr="00EE5C75" w:rsidRDefault="000E2311" w:rsidP="000C6C34">
            <w:pPr>
              <w:ind w:leftChars="-85" w:hangingChars="85" w:hanging="178"/>
              <w:jc w:val="center"/>
              <w:rPr>
                <w:rFonts w:ascii="宋体" w:hAnsi="宋体" w:cs="Arial"/>
                <w:kern w:val="0"/>
                <w:szCs w:val="21"/>
              </w:rPr>
            </w:pPr>
            <w:r w:rsidRPr="00EE5C75">
              <w:rPr>
                <w:rFonts w:ascii="宋体" w:hAnsi="宋体" w:cs="Arial" w:hint="eastAsia"/>
                <w:kern w:val="0"/>
                <w:szCs w:val="21"/>
              </w:rPr>
              <w:t>评估工作</w:t>
            </w:r>
          </w:p>
        </w:tc>
        <w:tc>
          <w:tcPr>
            <w:tcW w:w="3880" w:type="dxa"/>
            <w:vAlign w:val="center"/>
          </w:tcPr>
          <w:p w:rsidR="000E2311" w:rsidRPr="00EE5C75" w:rsidRDefault="000E2311" w:rsidP="000C6C34">
            <w:pPr>
              <w:ind w:firstLineChars="16" w:firstLine="34"/>
              <w:jc w:val="center"/>
              <w:rPr>
                <w:rFonts w:ascii="宋体" w:hAnsi="宋体" w:cs="Arial"/>
                <w:kern w:val="0"/>
                <w:szCs w:val="21"/>
              </w:rPr>
            </w:pPr>
            <w:r w:rsidRPr="00EE5C75">
              <w:rPr>
                <w:rFonts w:ascii="宋体" w:hAnsi="宋体" w:cs="Arial" w:hint="eastAsia"/>
                <w:kern w:val="0"/>
                <w:szCs w:val="21"/>
              </w:rPr>
              <w:t>拟完成工作时间</w:t>
            </w:r>
          </w:p>
          <w:p w:rsidR="000E2311" w:rsidRPr="00EE5C75" w:rsidRDefault="000E2311" w:rsidP="000C6C34">
            <w:pPr>
              <w:ind w:firstLineChars="16" w:firstLine="34"/>
              <w:jc w:val="center"/>
              <w:rPr>
                <w:rFonts w:ascii="宋体" w:hAnsi="宋体" w:cs="Arial"/>
                <w:kern w:val="0"/>
                <w:szCs w:val="21"/>
              </w:rPr>
            </w:pPr>
            <w:r w:rsidRPr="00EE5C75">
              <w:rPr>
                <w:rFonts w:ascii="宋体" w:hAnsi="宋体" w:cs="Arial" w:hint="eastAsia"/>
                <w:kern w:val="0"/>
                <w:szCs w:val="21"/>
              </w:rPr>
              <w:t>（工作日）</w:t>
            </w:r>
          </w:p>
        </w:tc>
      </w:tr>
      <w:tr w:rsidR="000E2311" w:rsidTr="009C172A">
        <w:trPr>
          <w:trHeight w:hRule="exact" w:val="547"/>
        </w:trPr>
        <w:tc>
          <w:tcPr>
            <w:tcW w:w="1812" w:type="dxa"/>
            <w:vAlign w:val="center"/>
          </w:tcPr>
          <w:p w:rsidR="000E2311" w:rsidRPr="00EE5C75" w:rsidRDefault="000E2311" w:rsidP="000C6C34">
            <w:pPr>
              <w:ind w:firstLineChars="16" w:firstLine="34"/>
              <w:jc w:val="center"/>
              <w:rPr>
                <w:rFonts w:ascii="宋体" w:hAnsi="宋体" w:cs="Arial"/>
                <w:kern w:val="0"/>
                <w:szCs w:val="21"/>
              </w:rPr>
            </w:pPr>
            <w:r>
              <w:rPr>
                <w:rFonts w:ascii="宋体" w:hAnsi="宋体" w:cs="Arial" w:hint="eastAsia"/>
                <w:kern w:val="0"/>
                <w:szCs w:val="21"/>
              </w:rPr>
              <w:t>现场</w:t>
            </w:r>
            <w:r w:rsidRPr="00EE5C75">
              <w:rPr>
                <w:rFonts w:ascii="宋体" w:hAnsi="宋体" w:cs="Arial" w:hint="eastAsia"/>
                <w:kern w:val="0"/>
                <w:szCs w:val="21"/>
              </w:rPr>
              <w:t>勘查</w:t>
            </w:r>
          </w:p>
        </w:tc>
        <w:tc>
          <w:tcPr>
            <w:tcW w:w="3880" w:type="dxa"/>
            <w:vAlign w:val="center"/>
          </w:tcPr>
          <w:p w:rsidR="000E2311" w:rsidRPr="00EE5C75" w:rsidRDefault="000E2311" w:rsidP="000C6C34">
            <w:pPr>
              <w:ind w:firstLineChars="16" w:firstLine="34"/>
              <w:jc w:val="center"/>
              <w:rPr>
                <w:rFonts w:ascii="宋体" w:hAnsi="宋体" w:cs="Arial"/>
                <w:kern w:val="0"/>
                <w:szCs w:val="21"/>
              </w:rPr>
            </w:pPr>
            <w:r>
              <w:rPr>
                <w:rFonts w:ascii="宋体" w:hAnsi="宋体" w:cs="Arial" w:hint="eastAsia"/>
                <w:kern w:val="0"/>
                <w:szCs w:val="21"/>
              </w:rPr>
              <w:t>3</w:t>
            </w:r>
          </w:p>
        </w:tc>
      </w:tr>
      <w:tr w:rsidR="000E2311" w:rsidTr="009C172A">
        <w:trPr>
          <w:trHeight w:hRule="exact" w:val="569"/>
        </w:trPr>
        <w:tc>
          <w:tcPr>
            <w:tcW w:w="1812" w:type="dxa"/>
            <w:vAlign w:val="center"/>
          </w:tcPr>
          <w:p w:rsidR="000E2311" w:rsidRPr="00EE5C75" w:rsidRDefault="000E2311" w:rsidP="000C6C34">
            <w:pPr>
              <w:ind w:firstLineChars="16" w:firstLine="34"/>
              <w:jc w:val="center"/>
              <w:rPr>
                <w:rFonts w:ascii="宋体" w:hAnsi="宋体" w:cs="Arial"/>
                <w:kern w:val="0"/>
                <w:szCs w:val="21"/>
              </w:rPr>
            </w:pPr>
            <w:r w:rsidRPr="00EE5C75">
              <w:rPr>
                <w:rFonts w:ascii="宋体" w:hAnsi="宋体" w:cs="Arial" w:hint="eastAsia"/>
                <w:kern w:val="0"/>
                <w:szCs w:val="21"/>
              </w:rPr>
              <w:t>价值测算</w:t>
            </w:r>
            <w:r>
              <w:rPr>
                <w:rFonts w:ascii="宋体" w:hAnsi="宋体" w:cs="Arial" w:hint="eastAsia"/>
                <w:kern w:val="0"/>
                <w:szCs w:val="21"/>
              </w:rPr>
              <w:t>及审核</w:t>
            </w:r>
          </w:p>
        </w:tc>
        <w:tc>
          <w:tcPr>
            <w:tcW w:w="3880" w:type="dxa"/>
            <w:vAlign w:val="center"/>
          </w:tcPr>
          <w:p w:rsidR="000E2311" w:rsidRPr="00EE5C75" w:rsidRDefault="000E2311" w:rsidP="000C6C34">
            <w:pPr>
              <w:ind w:firstLineChars="16" w:firstLine="34"/>
              <w:jc w:val="center"/>
              <w:rPr>
                <w:rFonts w:ascii="宋体" w:hAnsi="宋体" w:cs="Arial"/>
                <w:kern w:val="0"/>
                <w:szCs w:val="21"/>
              </w:rPr>
            </w:pPr>
            <w:r w:rsidRPr="00EE5C75">
              <w:rPr>
                <w:rFonts w:ascii="宋体" w:hAnsi="宋体" w:cs="Arial" w:hint="eastAsia"/>
                <w:kern w:val="0"/>
                <w:szCs w:val="21"/>
              </w:rPr>
              <w:t>3</w:t>
            </w:r>
          </w:p>
        </w:tc>
      </w:tr>
      <w:tr w:rsidR="000E2311" w:rsidTr="009C172A">
        <w:trPr>
          <w:trHeight w:hRule="exact" w:val="563"/>
        </w:trPr>
        <w:tc>
          <w:tcPr>
            <w:tcW w:w="1812" w:type="dxa"/>
            <w:vAlign w:val="center"/>
          </w:tcPr>
          <w:p w:rsidR="000E2311" w:rsidRPr="00EE5C75" w:rsidRDefault="000E2311" w:rsidP="000C6C34">
            <w:pPr>
              <w:ind w:firstLineChars="16" w:firstLine="34"/>
              <w:jc w:val="center"/>
              <w:rPr>
                <w:rFonts w:ascii="宋体" w:hAnsi="宋体" w:cs="Arial"/>
                <w:kern w:val="0"/>
                <w:szCs w:val="21"/>
              </w:rPr>
            </w:pPr>
            <w:r w:rsidRPr="00EE5C75">
              <w:rPr>
                <w:rFonts w:ascii="宋体" w:hAnsi="宋体" w:cs="Arial" w:hint="eastAsia"/>
                <w:kern w:val="0"/>
                <w:szCs w:val="21"/>
              </w:rPr>
              <w:t>报告撰写</w:t>
            </w:r>
            <w:r>
              <w:rPr>
                <w:rFonts w:ascii="宋体" w:hAnsi="宋体" w:cs="Arial" w:hint="eastAsia"/>
                <w:kern w:val="0"/>
                <w:szCs w:val="21"/>
              </w:rPr>
              <w:t>及审核</w:t>
            </w:r>
          </w:p>
        </w:tc>
        <w:tc>
          <w:tcPr>
            <w:tcW w:w="3880" w:type="dxa"/>
            <w:vAlign w:val="center"/>
          </w:tcPr>
          <w:p w:rsidR="000E2311" w:rsidRPr="00EE5C75" w:rsidRDefault="000E2311" w:rsidP="000C6C34">
            <w:pPr>
              <w:ind w:firstLineChars="16" w:firstLine="34"/>
              <w:jc w:val="center"/>
              <w:rPr>
                <w:rFonts w:ascii="宋体" w:hAnsi="宋体" w:cs="Arial"/>
                <w:kern w:val="0"/>
                <w:szCs w:val="21"/>
              </w:rPr>
            </w:pPr>
            <w:r w:rsidRPr="00EE5C75">
              <w:rPr>
                <w:rFonts w:ascii="宋体" w:hAnsi="宋体" w:cs="Arial" w:hint="eastAsia"/>
                <w:kern w:val="0"/>
                <w:szCs w:val="21"/>
              </w:rPr>
              <w:t>3</w:t>
            </w:r>
            <w:r>
              <w:rPr>
                <w:rFonts w:ascii="宋体" w:hAnsi="宋体" w:cs="Arial" w:hint="eastAsia"/>
                <w:kern w:val="0"/>
                <w:szCs w:val="21"/>
              </w:rPr>
              <w:t>-5</w:t>
            </w:r>
          </w:p>
        </w:tc>
      </w:tr>
      <w:tr w:rsidR="009C172A" w:rsidTr="009C172A">
        <w:trPr>
          <w:trHeight w:hRule="exact" w:val="563"/>
        </w:trPr>
        <w:tc>
          <w:tcPr>
            <w:tcW w:w="1812" w:type="dxa"/>
            <w:vAlign w:val="center"/>
          </w:tcPr>
          <w:p w:rsidR="009C172A" w:rsidRPr="00EE5C75" w:rsidRDefault="009C172A" w:rsidP="000C6C34">
            <w:pPr>
              <w:ind w:firstLineChars="16" w:firstLine="34"/>
              <w:jc w:val="center"/>
              <w:rPr>
                <w:rFonts w:ascii="宋体" w:hAnsi="宋体" w:cs="Arial"/>
                <w:kern w:val="0"/>
                <w:szCs w:val="21"/>
              </w:rPr>
            </w:pPr>
            <w:r>
              <w:rPr>
                <w:rFonts w:ascii="宋体" w:hAnsi="宋体" w:cs="Arial" w:hint="eastAsia"/>
                <w:kern w:val="0"/>
                <w:szCs w:val="21"/>
              </w:rPr>
              <w:t>报告装订及提交</w:t>
            </w:r>
          </w:p>
        </w:tc>
        <w:tc>
          <w:tcPr>
            <w:tcW w:w="3880" w:type="dxa"/>
            <w:vAlign w:val="center"/>
          </w:tcPr>
          <w:p w:rsidR="009C172A" w:rsidRPr="00EE5C75" w:rsidRDefault="009C172A" w:rsidP="000C6C34">
            <w:pPr>
              <w:ind w:firstLineChars="16" w:firstLine="34"/>
              <w:jc w:val="center"/>
              <w:rPr>
                <w:rFonts w:ascii="宋体" w:hAnsi="宋体" w:cs="Arial"/>
                <w:kern w:val="0"/>
                <w:szCs w:val="21"/>
              </w:rPr>
            </w:pPr>
            <w:r>
              <w:rPr>
                <w:rFonts w:ascii="宋体" w:hAnsi="宋体" w:cs="Arial" w:hint="eastAsia"/>
                <w:kern w:val="0"/>
                <w:szCs w:val="21"/>
              </w:rPr>
              <w:t>1</w:t>
            </w:r>
          </w:p>
        </w:tc>
      </w:tr>
    </w:tbl>
    <w:p w:rsidR="00B81AF3" w:rsidRPr="00DE61D7" w:rsidRDefault="00B81AF3" w:rsidP="00B81AF3">
      <w:pPr>
        <w:pStyle w:val="2"/>
        <w:numPr>
          <w:ilvl w:val="0"/>
          <w:numId w:val="12"/>
        </w:numPr>
        <w:rPr>
          <w:rFonts w:ascii="宋体" w:eastAsia="宋体" w:hAnsi="宋体"/>
        </w:rPr>
      </w:pPr>
      <w:bookmarkStart w:id="88" w:name="_Toc520890624"/>
      <w:r w:rsidRPr="00DE61D7">
        <w:rPr>
          <w:rFonts w:ascii="宋体" w:eastAsia="宋体" w:hAnsi="宋体" w:hint="eastAsia"/>
        </w:rPr>
        <w:t>评估程序</w:t>
      </w:r>
      <w:bookmarkEnd w:id="88"/>
    </w:p>
    <w:p w:rsidR="000E2311" w:rsidRPr="000E2311" w:rsidRDefault="000E2311" w:rsidP="000E2311">
      <w:pPr>
        <w:spacing w:line="360" w:lineRule="auto"/>
        <w:rPr>
          <w:rFonts w:ascii="宋体" w:hAnsi="宋体"/>
        </w:rPr>
      </w:pPr>
      <w:r w:rsidRPr="000E2311">
        <w:rPr>
          <w:rFonts w:ascii="宋体" w:hAnsi="宋体" w:hint="eastAsia"/>
        </w:rPr>
        <w:t>1、接受委托，签订委托评估协议</w:t>
      </w:r>
    </w:p>
    <w:p w:rsidR="000E2311" w:rsidRPr="000E2311" w:rsidRDefault="000E2311" w:rsidP="000E2311">
      <w:pPr>
        <w:spacing w:line="360" w:lineRule="auto"/>
        <w:rPr>
          <w:rFonts w:ascii="宋体" w:hAnsi="宋体"/>
        </w:rPr>
      </w:pPr>
      <w:r w:rsidRPr="000E2311">
        <w:rPr>
          <w:rFonts w:ascii="宋体" w:hAnsi="宋体" w:hint="eastAsia"/>
        </w:rPr>
        <w:t xml:space="preserve">    根据项目情况，合理安排与工作量相匹配的工作小组与委托人对接项目情况，签订委托评估协议。</w:t>
      </w:r>
    </w:p>
    <w:p w:rsidR="000E2311" w:rsidRPr="000E2311" w:rsidRDefault="000E2311" w:rsidP="000E2311">
      <w:pPr>
        <w:spacing w:line="360" w:lineRule="auto"/>
        <w:rPr>
          <w:rFonts w:ascii="宋体" w:hAnsi="宋体"/>
        </w:rPr>
      </w:pPr>
      <w:r w:rsidRPr="000E2311">
        <w:rPr>
          <w:rFonts w:ascii="宋体" w:hAnsi="宋体" w:hint="eastAsia"/>
        </w:rPr>
        <w:t>2、收集资料并进行现场勘查及市场调查</w:t>
      </w:r>
    </w:p>
    <w:p w:rsidR="000E2311" w:rsidRPr="000E2311" w:rsidRDefault="000E2311" w:rsidP="000E2311">
      <w:pPr>
        <w:spacing w:line="360" w:lineRule="auto"/>
        <w:ind w:firstLineChars="200" w:firstLine="420"/>
        <w:rPr>
          <w:rFonts w:ascii="宋体" w:hAnsi="宋体"/>
        </w:rPr>
      </w:pPr>
      <w:r w:rsidRPr="000E2311">
        <w:rPr>
          <w:rFonts w:ascii="宋体" w:hAnsi="宋体" w:hint="eastAsia"/>
        </w:rPr>
        <w:t>以</w:t>
      </w:r>
      <w:r>
        <w:rPr>
          <w:rFonts w:ascii="宋体" w:hAnsi="宋体" w:hint="eastAsia"/>
        </w:rPr>
        <w:t>《</w:t>
      </w:r>
      <w:bookmarkStart w:id="89" w:name="OLE_LINK1"/>
      <w:bookmarkStart w:id="90" w:name="OLE_LINK3"/>
      <w:r>
        <w:rPr>
          <w:rFonts w:ascii="宋体" w:hAnsi="宋体" w:hint="eastAsia"/>
        </w:rPr>
        <w:t>标的物清单</w:t>
      </w:r>
      <w:bookmarkEnd w:id="89"/>
      <w:bookmarkEnd w:id="90"/>
      <w:r>
        <w:rPr>
          <w:rFonts w:ascii="宋体" w:hAnsi="宋体" w:hint="eastAsia"/>
        </w:rPr>
        <w:t>》</w:t>
      </w:r>
      <w:r w:rsidRPr="000E2311">
        <w:rPr>
          <w:rFonts w:ascii="宋体" w:hAnsi="宋体" w:hint="eastAsia"/>
        </w:rPr>
        <w:t>为基础，对现场进行实地查勘，核实《</w:t>
      </w:r>
      <w:r>
        <w:rPr>
          <w:rFonts w:ascii="宋体" w:hAnsi="宋体" w:hint="eastAsia"/>
        </w:rPr>
        <w:t>标的物清单</w:t>
      </w:r>
      <w:r w:rsidRPr="000E2311">
        <w:rPr>
          <w:rFonts w:ascii="宋体" w:hAnsi="宋体" w:hint="eastAsia"/>
        </w:rPr>
        <w:t>》内资产内容，收集资产详细信息，对现场查勘情况进行详尽记录，并进行市场调查。</w:t>
      </w:r>
    </w:p>
    <w:p w:rsidR="000E2311" w:rsidRPr="000E2311" w:rsidRDefault="000E2311" w:rsidP="000E2311">
      <w:pPr>
        <w:spacing w:line="360" w:lineRule="auto"/>
        <w:rPr>
          <w:rFonts w:ascii="宋体" w:hAnsi="宋体"/>
        </w:rPr>
      </w:pPr>
      <w:r w:rsidRPr="000E2311">
        <w:rPr>
          <w:rFonts w:ascii="宋体" w:hAnsi="宋体" w:hint="eastAsia"/>
        </w:rPr>
        <w:t>3、评估测算</w:t>
      </w:r>
    </w:p>
    <w:p w:rsidR="000E2311" w:rsidRPr="000E2311" w:rsidRDefault="000E2311" w:rsidP="000E2311">
      <w:pPr>
        <w:spacing w:line="360" w:lineRule="auto"/>
        <w:ind w:firstLineChars="150" w:firstLine="315"/>
        <w:rPr>
          <w:rFonts w:ascii="宋体" w:hAnsi="宋体"/>
        </w:rPr>
      </w:pPr>
      <w:r w:rsidRPr="000E2311">
        <w:rPr>
          <w:rFonts w:ascii="宋体" w:hAnsi="宋体" w:hint="eastAsia"/>
        </w:rPr>
        <w:t>核对、整理现场工作记录表，对资产进行逐项评估测算。</w:t>
      </w:r>
    </w:p>
    <w:p w:rsidR="000E2311" w:rsidRPr="000E2311" w:rsidRDefault="000E2311" w:rsidP="000E2311">
      <w:pPr>
        <w:spacing w:line="360" w:lineRule="auto"/>
        <w:rPr>
          <w:rFonts w:ascii="宋体" w:hAnsi="宋体"/>
        </w:rPr>
      </w:pPr>
      <w:r w:rsidRPr="000E2311">
        <w:rPr>
          <w:rFonts w:ascii="宋体" w:hAnsi="宋体" w:hint="eastAsia"/>
        </w:rPr>
        <w:t>4、评估结果审核</w:t>
      </w:r>
    </w:p>
    <w:p w:rsidR="000E2311" w:rsidRPr="000E2311" w:rsidRDefault="000E2311" w:rsidP="000E2311">
      <w:pPr>
        <w:spacing w:line="360" w:lineRule="auto"/>
        <w:rPr>
          <w:rFonts w:ascii="宋体" w:hAnsi="宋体"/>
        </w:rPr>
      </w:pPr>
      <w:r w:rsidRPr="000E2311">
        <w:rPr>
          <w:rFonts w:ascii="宋体" w:hAnsi="宋体" w:hint="eastAsia"/>
        </w:rPr>
        <w:t>5、评估报告撰写</w:t>
      </w:r>
    </w:p>
    <w:p w:rsidR="000E2311" w:rsidRPr="000E2311" w:rsidRDefault="000E2311" w:rsidP="000E2311">
      <w:pPr>
        <w:spacing w:line="360" w:lineRule="auto"/>
        <w:rPr>
          <w:rFonts w:ascii="宋体" w:hAnsi="宋体"/>
        </w:rPr>
      </w:pPr>
      <w:r w:rsidRPr="000E2311">
        <w:rPr>
          <w:rFonts w:ascii="宋体" w:hAnsi="宋体" w:hint="eastAsia"/>
        </w:rPr>
        <w:t>6、评估报告审核</w:t>
      </w:r>
    </w:p>
    <w:p w:rsidR="000E2311" w:rsidRPr="000E2311" w:rsidRDefault="000E2311" w:rsidP="000E2311">
      <w:pPr>
        <w:spacing w:line="360" w:lineRule="auto"/>
        <w:rPr>
          <w:rFonts w:ascii="宋体" w:hAnsi="宋体"/>
        </w:rPr>
      </w:pPr>
      <w:r w:rsidRPr="000E2311">
        <w:rPr>
          <w:rFonts w:ascii="宋体" w:hAnsi="宋体" w:hint="eastAsia"/>
        </w:rPr>
        <w:t>7、评估报告装订</w:t>
      </w:r>
    </w:p>
    <w:p w:rsidR="000E2311" w:rsidRPr="000E2311" w:rsidRDefault="000E2311" w:rsidP="000E2311">
      <w:pPr>
        <w:spacing w:line="360" w:lineRule="auto"/>
        <w:rPr>
          <w:rFonts w:ascii="宋体" w:hAnsi="宋体"/>
        </w:rPr>
      </w:pPr>
      <w:r w:rsidRPr="000E2311">
        <w:rPr>
          <w:rFonts w:ascii="宋体" w:hAnsi="宋体" w:hint="eastAsia"/>
        </w:rPr>
        <w:t>8、评估报告对外提供</w:t>
      </w:r>
    </w:p>
    <w:p w:rsidR="00B81AF3" w:rsidRPr="00DE61D7" w:rsidRDefault="000E2311" w:rsidP="000E2311">
      <w:pPr>
        <w:spacing w:line="360" w:lineRule="auto"/>
        <w:rPr>
          <w:rFonts w:ascii="宋体" w:hAnsi="宋体"/>
        </w:rPr>
      </w:pPr>
      <w:r w:rsidRPr="000E2311">
        <w:rPr>
          <w:rFonts w:ascii="宋体" w:hAnsi="宋体" w:hint="eastAsia"/>
        </w:rPr>
        <w:t>9、保存数据，资料存档</w:t>
      </w:r>
    </w:p>
    <w:p w:rsidR="00B81AF3" w:rsidRPr="00DE61D7" w:rsidRDefault="00B81AF3" w:rsidP="00B81AF3">
      <w:pPr>
        <w:pStyle w:val="2"/>
        <w:numPr>
          <w:ilvl w:val="0"/>
          <w:numId w:val="12"/>
        </w:numPr>
        <w:rPr>
          <w:rFonts w:ascii="宋体" w:eastAsia="宋体" w:hAnsi="宋体"/>
        </w:rPr>
      </w:pPr>
      <w:bookmarkStart w:id="91" w:name="_Toc520890625"/>
      <w:r w:rsidRPr="00DE61D7">
        <w:rPr>
          <w:rFonts w:ascii="宋体" w:eastAsia="宋体" w:hAnsi="宋体" w:hint="eastAsia"/>
        </w:rPr>
        <w:lastRenderedPageBreak/>
        <w:t>评估方法</w:t>
      </w:r>
      <w:bookmarkEnd w:id="91"/>
    </w:p>
    <w:p w:rsidR="00B81AF3" w:rsidRPr="003D71E0" w:rsidRDefault="000E2311" w:rsidP="003D71E0">
      <w:pPr>
        <w:spacing w:line="360" w:lineRule="auto"/>
        <w:ind w:firstLineChars="150" w:firstLine="315"/>
        <w:rPr>
          <w:rFonts w:ascii="宋体" w:hAnsi="宋体"/>
        </w:rPr>
      </w:pPr>
      <w:r w:rsidRPr="003D71E0">
        <w:rPr>
          <w:rFonts w:ascii="宋体" w:hAnsi="宋体" w:hint="eastAsia"/>
        </w:rPr>
        <w:t>本次评估商业及地下车库用房拟采用</w:t>
      </w:r>
      <w:r w:rsidR="00160A74">
        <w:rPr>
          <w:rFonts w:ascii="宋体" w:hAnsi="宋体" w:hint="eastAsia"/>
        </w:rPr>
        <w:t>成本法、</w:t>
      </w:r>
      <w:r w:rsidRPr="003D71E0">
        <w:rPr>
          <w:rFonts w:ascii="宋体" w:hAnsi="宋体" w:hint="eastAsia"/>
        </w:rPr>
        <w:t>比较法及收益法进行测算。</w:t>
      </w:r>
    </w:p>
    <w:p w:rsidR="000E2311" w:rsidRPr="000E2311" w:rsidRDefault="000E2311" w:rsidP="003D71E0">
      <w:pPr>
        <w:spacing w:line="360" w:lineRule="auto"/>
        <w:ind w:firstLineChars="150" w:firstLine="315"/>
        <w:rPr>
          <w:rFonts w:ascii="宋体" w:hAnsi="宋体"/>
        </w:rPr>
      </w:pPr>
      <w:r w:rsidRPr="000E2311">
        <w:rPr>
          <w:rFonts w:ascii="宋体" w:hAnsi="宋体" w:hint="eastAsia"/>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rsidR="000E2311" w:rsidRDefault="000E2311" w:rsidP="003D71E0">
      <w:pPr>
        <w:spacing w:line="360" w:lineRule="auto"/>
        <w:ind w:firstLineChars="150" w:firstLine="315"/>
        <w:rPr>
          <w:rFonts w:ascii="宋体" w:hAnsi="宋体"/>
        </w:rPr>
      </w:pPr>
      <w:r w:rsidRPr="000E2311">
        <w:rPr>
          <w:rFonts w:ascii="宋体" w:hAnsi="宋体" w:hint="eastAsia"/>
        </w:rPr>
        <w:t>收益法：收益法是预测估价对象的未来收益，利用报酬率或资本化率、收益乘数将未来收益转换为价值得到估价价值或价格的方法。收益法适用于估价对象或其同类房地产通常有租金等经济收入的收益性房地产。</w:t>
      </w:r>
    </w:p>
    <w:p w:rsidR="00F8016E" w:rsidRPr="003D71E0" w:rsidRDefault="00F8016E" w:rsidP="003D71E0">
      <w:pPr>
        <w:spacing w:line="360" w:lineRule="auto"/>
        <w:ind w:firstLineChars="150" w:firstLine="315"/>
        <w:rPr>
          <w:rFonts w:ascii="宋体" w:hAnsi="宋体"/>
        </w:rPr>
      </w:pPr>
      <w:r w:rsidRPr="00F8016E">
        <w:rPr>
          <w:rFonts w:ascii="宋体" w:hAnsi="宋体" w:hint="eastAsia"/>
        </w:rPr>
        <w:t>成本法</w:t>
      </w:r>
      <w:r>
        <w:rPr>
          <w:rFonts w:ascii="宋体" w:hAnsi="宋体" w:hint="eastAsia"/>
        </w:rPr>
        <w:t>：成本法</w:t>
      </w:r>
      <w:r w:rsidRPr="00F8016E">
        <w:rPr>
          <w:rFonts w:ascii="宋体" w:hAnsi="宋体" w:hint="eastAsia"/>
        </w:rPr>
        <w:t>是测算估价对象在价值时点的重置成本或重建成本和折旧，将重置成本或重建成本减去折旧得到估价对象价值或价格的方法。该方法适用于很少发生交易限制了市场法运用，又没有经济收益或没有潜在经济收益而限制了收益法运用的房地产。</w:t>
      </w:r>
    </w:p>
    <w:p w:rsidR="009F3175" w:rsidRDefault="009F3175" w:rsidP="009F3175">
      <w:pPr>
        <w:pStyle w:val="1"/>
        <w:numPr>
          <w:ilvl w:val="0"/>
          <w:numId w:val="1"/>
        </w:numPr>
      </w:pPr>
      <w:bookmarkStart w:id="92" w:name="_Toc520890626"/>
      <w:r>
        <w:rPr>
          <w:rFonts w:hint="eastAsia"/>
        </w:rPr>
        <w:t>评估报价</w:t>
      </w:r>
      <w:bookmarkEnd w:id="92"/>
    </w:p>
    <w:p w:rsidR="009F3175" w:rsidRDefault="009F3175" w:rsidP="009F3175">
      <w:pPr>
        <w:pStyle w:val="2"/>
        <w:numPr>
          <w:ilvl w:val="0"/>
          <w:numId w:val="15"/>
        </w:numPr>
      </w:pPr>
      <w:bookmarkStart w:id="93" w:name="_Toc520890627"/>
      <w:r>
        <w:rPr>
          <w:rFonts w:hint="eastAsia"/>
        </w:rPr>
        <w:t>评估收费依据</w:t>
      </w:r>
      <w:bookmarkEnd w:id="93"/>
    </w:p>
    <w:p w:rsidR="009F3175" w:rsidRDefault="00175D10" w:rsidP="000E2311">
      <w:pPr>
        <w:spacing w:line="360" w:lineRule="auto"/>
        <w:ind w:firstLine="420"/>
        <w:rPr>
          <w:rFonts w:ascii="宋体" w:hAnsi="宋体"/>
          <w:szCs w:val="21"/>
        </w:rPr>
      </w:pPr>
      <w:r w:rsidRPr="00175D10">
        <w:rPr>
          <w:rFonts w:ascii="宋体" w:hAnsi="宋体" w:hint="eastAsia"/>
          <w:color w:val="000000"/>
          <w:szCs w:val="21"/>
        </w:rPr>
        <w:t>评估报告收费依据参照：</w:t>
      </w:r>
      <w:r w:rsidRPr="00175D10">
        <w:rPr>
          <w:rFonts w:ascii="宋体" w:hAnsi="宋体" w:hint="eastAsia"/>
          <w:szCs w:val="21"/>
        </w:rPr>
        <w:t>北京市物价局、北京市房屋土地管理局联合下发的《关于房地产中介服务收费的通知》[京（价）字（1997）第398号]规定，房地产评估收费采用</w:t>
      </w:r>
      <w:r w:rsidRPr="00175D10">
        <w:rPr>
          <w:rFonts w:ascii="宋体" w:hAnsi="宋体"/>
          <w:szCs w:val="21"/>
        </w:rPr>
        <w:t>差额定率分档累进</w:t>
      </w:r>
      <w:r w:rsidRPr="00175D10">
        <w:rPr>
          <w:rFonts w:ascii="宋体" w:hAnsi="宋体" w:hint="eastAsia"/>
          <w:szCs w:val="21"/>
        </w:rPr>
        <w:t>方式计算，标准如下：</w:t>
      </w:r>
    </w:p>
    <w:p w:rsidR="00175D10" w:rsidRDefault="00175D10" w:rsidP="000E2311">
      <w:pPr>
        <w:spacing w:line="360" w:lineRule="auto"/>
        <w:ind w:firstLine="420"/>
        <w:rPr>
          <w:rFonts w:ascii="宋体" w:hAnsi="宋体"/>
          <w:szCs w:val="21"/>
        </w:rPr>
      </w:pPr>
    </w:p>
    <w:tbl>
      <w:tblPr>
        <w:tblStyle w:val="a9"/>
        <w:tblW w:w="0" w:type="auto"/>
        <w:tblLook w:val="04A0" w:firstRow="1" w:lastRow="0" w:firstColumn="1" w:lastColumn="0" w:noHBand="0" w:noVBand="1"/>
      </w:tblPr>
      <w:tblGrid>
        <w:gridCol w:w="1271"/>
        <w:gridCol w:w="2871"/>
        <w:gridCol w:w="2082"/>
        <w:gridCol w:w="2072"/>
      </w:tblGrid>
      <w:tr w:rsidR="00175D10" w:rsidRPr="000E2311" w:rsidTr="00DE61D7">
        <w:tc>
          <w:tcPr>
            <w:tcW w:w="12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档次</w:t>
            </w:r>
          </w:p>
        </w:tc>
        <w:tc>
          <w:tcPr>
            <w:tcW w:w="28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标的总额（万元）</w:t>
            </w:r>
          </w:p>
        </w:tc>
        <w:tc>
          <w:tcPr>
            <w:tcW w:w="2082" w:type="dxa"/>
          </w:tcPr>
          <w:p w:rsidR="00175D10" w:rsidRPr="000E2311" w:rsidRDefault="00175D10" w:rsidP="00DE61D7">
            <w:pPr>
              <w:spacing w:line="360" w:lineRule="auto"/>
              <w:rPr>
                <w:rFonts w:ascii="宋体" w:hAnsi="宋体" w:cs="Arial"/>
                <w:sz w:val="21"/>
                <w:szCs w:val="21"/>
              </w:rPr>
            </w:pPr>
            <w:r w:rsidRPr="000E2311">
              <w:rPr>
                <w:rFonts w:ascii="宋体" w:hAnsi="宋体" w:cs="Arial" w:hint="eastAsia"/>
                <w:sz w:val="21"/>
                <w:szCs w:val="21"/>
              </w:rPr>
              <w:t>累进计费率（‰）</w:t>
            </w:r>
          </w:p>
        </w:tc>
        <w:tc>
          <w:tcPr>
            <w:tcW w:w="2072" w:type="dxa"/>
          </w:tcPr>
          <w:p w:rsidR="00175D10" w:rsidRPr="000E2311" w:rsidRDefault="00175D10" w:rsidP="00DE61D7">
            <w:pPr>
              <w:spacing w:line="360" w:lineRule="auto"/>
              <w:rPr>
                <w:rFonts w:ascii="宋体" w:hAnsi="宋体" w:cs="Arial"/>
                <w:sz w:val="21"/>
                <w:szCs w:val="21"/>
              </w:rPr>
            </w:pPr>
            <w:r w:rsidRPr="000E2311">
              <w:rPr>
                <w:rFonts w:ascii="宋体" w:hAnsi="宋体" w:cs="Arial" w:hint="eastAsia"/>
                <w:sz w:val="21"/>
                <w:szCs w:val="21"/>
              </w:rPr>
              <w:t>累进收费（万元）</w:t>
            </w:r>
          </w:p>
        </w:tc>
      </w:tr>
      <w:tr w:rsidR="00175D10" w:rsidRPr="000E2311" w:rsidTr="00DE61D7">
        <w:tc>
          <w:tcPr>
            <w:tcW w:w="12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1</w:t>
            </w:r>
          </w:p>
        </w:tc>
        <w:tc>
          <w:tcPr>
            <w:tcW w:w="2871"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100以下（含100）</w:t>
            </w:r>
          </w:p>
        </w:tc>
        <w:tc>
          <w:tcPr>
            <w:tcW w:w="208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5</w:t>
            </w:r>
          </w:p>
        </w:tc>
        <w:tc>
          <w:tcPr>
            <w:tcW w:w="207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0.5</w:t>
            </w:r>
          </w:p>
        </w:tc>
      </w:tr>
      <w:tr w:rsidR="00175D10" w:rsidRPr="000E2311" w:rsidTr="00DE61D7">
        <w:tc>
          <w:tcPr>
            <w:tcW w:w="12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2</w:t>
            </w:r>
          </w:p>
        </w:tc>
        <w:tc>
          <w:tcPr>
            <w:tcW w:w="2871"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101——1000</w:t>
            </w:r>
          </w:p>
        </w:tc>
        <w:tc>
          <w:tcPr>
            <w:tcW w:w="208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2.5</w:t>
            </w:r>
          </w:p>
        </w:tc>
        <w:tc>
          <w:tcPr>
            <w:tcW w:w="207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2.75</w:t>
            </w:r>
          </w:p>
        </w:tc>
      </w:tr>
      <w:tr w:rsidR="00175D10" w:rsidRPr="000E2311" w:rsidTr="00DE61D7">
        <w:tc>
          <w:tcPr>
            <w:tcW w:w="12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3</w:t>
            </w:r>
          </w:p>
        </w:tc>
        <w:tc>
          <w:tcPr>
            <w:tcW w:w="2871"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1001——2000</w:t>
            </w:r>
          </w:p>
        </w:tc>
        <w:tc>
          <w:tcPr>
            <w:tcW w:w="208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1.5</w:t>
            </w:r>
          </w:p>
        </w:tc>
        <w:tc>
          <w:tcPr>
            <w:tcW w:w="207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4.25</w:t>
            </w:r>
          </w:p>
        </w:tc>
      </w:tr>
      <w:tr w:rsidR="00175D10" w:rsidRPr="000E2311" w:rsidTr="00DE61D7">
        <w:tc>
          <w:tcPr>
            <w:tcW w:w="12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4</w:t>
            </w:r>
          </w:p>
        </w:tc>
        <w:tc>
          <w:tcPr>
            <w:tcW w:w="2871"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2001——5000</w:t>
            </w:r>
          </w:p>
        </w:tc>
        <w:tc>
          <w:tcPr>
            <w:tcW w:w="208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0.8</w:t>
            </w:r>
          </w:p>
        </w:tc>
        <w:tc>
          <w:tcPr>
            <w:tcW w:w="207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6.65</w:t>
            </w:r>
          </w:p>
        </w:tc>
      </w:tr>
      <w:tr w:rsidR="00175D10" w:rsidRPr="000E2311" w:rsidTr="00DE61D7">
        <w:tc>
          <w:tcPr>
            <w:tcW w:w="12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5</w:t>
            </w:r>
          </w:p>
        </w:tc>
        <w:tc>
          <w:tcPr>
            <w:tcW w:w="2871"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5001——8000</w:t>
            </w:r>
          </w:p>
        </w:tc>
        <w:tc>
          <w:tcPr>
            <w:tcW w:w="208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0.4</w:t>
            </w:r>
          </w:p>
        </w:tc>
        <w:tc>
          <w:tcPr>
            <w:tcW w:w="207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7.85</w:t>
            </w:r>
          </w:p>
        </w:tc>
      </w:tr>
      <w:tr w:rsidR="00175D10" w:rsidRPr="000E2311" w:rsidTr="00DE61D7">
        <w:tc>
          <w:tcPr>
            <w:tcW w:w="12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6</w:t>
            </w:r>
          </w:p>
        </w:tc>
        <w:tc>
          <w:tcPr>
            <w:tcW w:w="2871"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8001——10000</w:t>
            </w:r>
          </w:p>
        </w:tc>
        <w:tc>
          <w:tcPr>
            <w:tcW w:w="208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0.2</w:t>
            </w:r>
          </w:p>
        </w:tc>
        <w:tc>
          <w:tcPr>
            <w:tcW w:w="207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8.25</w:t>
            </w:r>
          </w:p>
        </w:tc>
      </w:tr>
      <w:tr w:rsidR="00175D10" w:rsidRPr="000E2311" w:rsidTr="00DE61D7">
        <w:tc>
          <w:tcPr>
            <w:tcW w:w="1271" w:type="dxa"/>
          </w:tcPr>
          <w:p w:rsidR="00175D10" w:rsidRPr="000E2311" w:rsidRDefault="00175D10" w:rsidP="00DE61D7">
            <w:pPr>
              <w:spacing w:line="360" w:lineRule="auto"/>
              <w:jc w:val="center"/>
              <w:rPr>
                <w:rFonts w:ascii="宋体" w:hAnsi="宋体" w:cs="Arial"/>
                <w:sz w:val="21"/>
                <w:szCs w:val="21"/>
              </w:rPr>
            </w:pPr>
            <w:r w:rsidRPr="000E2311">
              <w:rPr>
                <w:rFonts w:ascii="宋体" w:hAnsi="宋体" w:cs="Arial" w:hint="eastAsia"/>
                <w:sz w:val="21"/>
                <w:szCs w:val="21"/>
              </w:rPr>
              <w:t>7</w:t>
            </w:r>
          </w:p>
        </w:tc>
        <w:tc>
          <w:tcPr>
            <w:tcW w:w="2871"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10000以上</w:t>
            </w:r>
          </w:p>
        </w:tc>
        <w:tc>
          <w:tcPr>
            <w:tcW w:w="2082" w:type="dxa"/>
          </w:tcPr>
          <w:p w:rsidR="00175D10" w:rsidRPr="000E2311" w:rsidRDefault="00175D10" w:rsidP="00DE61D7">
            <w:pPr>
              <w:spacing w:line="360" w:lineRule="auto"/>
              <w:jc w:val="left"/>
              <w:rPr>
                <w:rFonts w:ascii="宋体" w:hAnsi="宋体" w:cs="Arial"/>
                <w:sz w:val="21"/>
                <w:szCs w:val="21"/>
              </w:rPr>
            </w:pPr>
            <w:r w:rsidRPr="000E2311">
              <w:rPr>
                <w:rFonts w:ascii="宋体" w:hAnsi="宋体" w:cs="Arial" w:hint="eastAsia"/>
                <w:sz w:val="21"/>
                <w:szCs w:val="21"/>
              </w:rPr>
              <w:t>0.1</w:t>
            </w:r>
          </w:p>
        </w:tc>
        <w:tc>
          <w:tcPr>
            <w:tcW w:w="2072" w:type="dxa"/>
          </w:tcPr>
          <w:p w:rsidR="00175D10" w:rsidRPr="000E2311" w:rsidRDefault="00175D10" w:rsidP="00DE61D7">
            <w:pPr>
              <w:spacing w:line="360" w:lineRule="auto"/>
              <w:jc w:val="left"/>
              <w:rPr>
                <w:rFonts w:ascii="宋体" w:hAnsi="宋体" w:cs="Arial"/>
                <w:sz w:val="21"/>
                <w:szCs w:val="21"/>
              </w:rPr>
            </w:pPr>
          </w:p>
        </w:tc>
      </w:tr>
    </w:tbl>
    <w:p w:rsidR="009F3175" w:rsidRDefault="009F3175" w:rsidP="009F3175">
      <w:pPr>
        <w:pStyle w:val="2"/>
        <w:numPr>
          <w:ilvl w:val="0"/>
          <w:numId w:val="15"/>
        </w:numPr>
      </w:pPr>
      <w:bookmarkStart w:id="94" w:name="_Toc520890628"/>
      <w:r>
        <w:rPr>
          <w:rFonts w:hint="eastAsia"/>
        </w:rPr>
        <w:lastRenderedPageBreak/>
        <w:t>报价单</w:t>
      </w:r>
      <w:bookmarkEnd w:id="94"/>
    </w:p>
    <w:p w:rsidR="001736A9" w:rsidRDefault="000E2311" w:rsidP="00F36E84">
      <w:pPr>
        <w:spacing w:line="360" w:lineRule="auto"/>
        <w:ind w:firstLineChars="150" w:firstLine="315"/>
        <w:rPr>
          <w:rFonts w:ascii="宋体" w:hAnsi="宋体"/>
          <w:szCs w:val="21"/>
        </w:rPr>
      </w:pPr>
      <w:r w:rsidRPr="000E2311">
        <w:rPr>
          <w:rFonts w:ascii="宋体" w:hAnsi="宋体" w:hint="eastAsia"/>
          <w:szCs w:val="21"/>
        </w:rPr>
        <w:t>本着互惠互利原则，本次服务费用报价</w:t>
      </w:r>
      <w:r>
        <w:rPr>
          <w:rFonts w:ascii="宋体" w:hAnsi="宋体" w:hint="eastAsia"/>
          <w:szCs w:val="21"/>
        </w:rPr>
        <w:t>合计</w:t>
      </w:r>
      <w:r w:rsidRPr="000E2311">
        <w:rPr>
          <w:rFonts w:ascii="宋体" w:hAnsi="宋体" w:hint="eastAsia"/>
          <w:szCs w:val="21"/>
        </w:rPr>
        <w:t>为</w:t>
      </w:r>
      <w:r>
        <w:rPr>
          <w:rFonts w:ascii="宋体" w:hAnsi="宋体" w:hint="eastAsia"/>
          <w:szCs w:val="21"/>
        </w:rPr>
        <w:t>95000</w:t>
      </w:r>
      <w:r w:rsidRPr="000E2311">
        <w:rPr>
          <w:rFonts w:ascii="宋体" w:hAnsi="宋体" w:hint="eastAsia"/>
          <w:szCs w:val="21"/>
        </w:rPr>
        <w:t>元（大写金额：</w:t>
      </w:r>
      <w:r>
        <w:rPr>
          <w:rFonts w:ascii="宋体" w:hAnsi="宋体" w:hint="eastAsia"/>
          <w:szCs w:val="21"/>
        </w:rPr>
        <w:t>玖万伍仟元</w:t>
      </w:r>
      <w:r w:rsidRPr="000E2311">
        <w:rPr>
          <w:rFonts w:ascii="宋体" w:hAnsi="宋体" w:hint="eastAsia"/>
          <w:szCs w:val="21"/>
        </w:rPr>
        <w:t>整）。</w:t>
      </w:r>
      <w:r>
        <w:rPr>
          <w:rFonts w:ascii="宋体" w:hAnsi="宋体" w:hint="eastAsia"/>
          <w:szCs w:val="21"/>
        </w:rPr>
        <w:t>四个评估对象分别报价如下：</w:t>
      </w:r>
    </w:p>
    <w:p w:rsidR="000C6C34" w:rsidRDefault="000C6C34" w:rsidP="00F36E84">
      <w:pPr>
        <w:spacing w:line="360" w:lineRule="auto"/>
        <w:ind w:firstLineChars="150" w:firstLine="315"/>
        <w:rPr>
          <w:rFonts w:ascii="宋体" w:hAnsi="宋体"/>
          <w:szCs w:val="21"/>
        </w:rPr>
      </w:pPr>
    </w:p>
    <w:p w:rsidR="000C6C34" w:rsidRDefault="000C6C34" w:rsidP="00F36E84">
      <w:pPr>
        <w:spacing w:line="360" w:lineRule="auto"/>
        <w:ind w:firstLineChars="150" w:firstLine="315"/>
        <w:rPr>
          <w:rFonts w:ascii="宋体" w:hAnsi="宋体"/>
          <w:szCs w:val="21"/>
        </w:rPr>
      </w:pPr>
    </w:p>
    <w:tbl>
      <w:tblPr>
        <w:tblW w:w="6220" w:type="dxa"/>
        <w:jc w:val="center"/>
        <w:tblLook w:val="04A0" w:firstRow="1" w:lastRow="0" w:firstColumn="1" w:lastColumn="0" w:noHBand="0" w:noVBand="1"/>
      </w:tblPr>
      <w:tblGrid>
        <w:gridCol w:w="2943"/>
        <w:gridCol w:w="3277"/>
      </w:tblGrid>
      <w:tr w:rsidR="00F36E84" w:rsidRPr="000E2311" w:rsidTr="00F36E84">
        <w:trPr>
          <w:trHeight w:val="600"/>
          <w:jc w:val="center"/>
        </w:trPr>
        <w:tc>
          <w:tcPr>
            <w:tcW w:w="29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E84" w:rsidRPr="000E2311" w:rsidRDefault="00F36E84" w:rsidP="00F36E84">
            <w:pPr>
              <w:widowControl/>
              <w:jc w:val="center"/>
              <w:rPr>
                <w:rFonts w:ascii="宋体" w:hAnsi="宋体" w:cs="宋体"/>
                <w:color w:val="000000"/>
                <w:kern w:val="0"/>
                <w:szCs w:val="21"/>
              </w:rPr>
            </w:pPr>
            <w:r w:rsidRPr="000E2311">
              <w:rPr>
                <w:rFonts w:ascii="宋体" w:hAnsi="宋体" w:cs="宋体" w:hint="eastAsia"/>
                <w:color w:val="000000"/>
                <w:kern w:val="0"/>
                <w:szCs w:val="21"/>
              </w:rPr>
              <w:t>抵押物</w:t>
            </w:r>
          </w:p>
        </w:tc>
        <w:tc>
          <w:tcPr>
            <w:tcW w:w="3277" w:type="dxa"/>
            <w:tcBorders>
              <w:top w:val="single" w:sz="4" w:space="0" w:color="auto"/>
              <w:left w:val="nil"/>
              <w:bottom w:val="single" w:sz="4" w:space="0" w:color="auto"/>
              <w:right w:val="single" w:sz="4" w:space="0" w:color="auto"/>
            </w:tcBorders>
            <w:shd w:val="clear" w:color="auto" w:fill="auto"/>
            <w:noWrap/>
            <w:vAlign w:val="center"/>
            <w:hideMark/>
          </w:tcPr>
          <w:p w:rsidR="00F36E84" w:rsidRPr="000E2311" w:rsidRDefault="00F36E84" w:rsidP="00F36E84">
            <w:pPr>
              <w:widowControl/>
              <w:jc w:val="center"/>
              <w:rPr>
                <w:rFonts w:ascii="宋体" w:hAnsi="宋体" w:cs="宋体"/>
                <w:color w:val="000000"/>
                <w:kern w:val="0"/>
                <w:szCs w:val="21"/>
              </w:rPr>
            </w:pPr>
            <w:r>
              <w:rPr>
                <w:rFonts w:ascii="宋体" w:hAnsi="宋体" w:cs="宋体" w:hint="eastAsia"/>
                <w:color w:val="000000"/>
                <w:kern w:val="0"/>
                <w:szCs w:val="21"/>
              </w:rPr>
              <w:t>服务费报价（</w:t>
            </w:r>
            <w:r w:rsidRPr="000E2311">
              <w:rPr>
                <w:rFonts w:ascii="宋体" w:hAnsi="宋体" w:cs="宋体" w:hint="eastAsia"/>
                <w:color w:val="000000"/>
                <w:kern w:val="0"/>
                <w:szCs w:val="21"/>
              </w:rPr>
              <w:t>元）</w:t>
            </w:r>
          </w:p>
        </w:tc>
      </w:tr>
      <w:tr w:rsidR="00F36E84" w:rsidRPr="000E2311" w:rsidTr="00F36E84">
        <w:trPr>
          <w:trHeight w:val="600"/>
          <w:jc w:val="center"/>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rsidR="00F36E84" w:rsidRPr="000E2311" w:rsidRDefault="00F36E84" w:rsidP="00F36E84">
            <w:pPr>
              <w:widowControl/>
              <w:jc w:val="center"/>
              <w:rPr>
                <w:rFonts w:ascii="宋体" w:hAnsi="宋体" w:cs="宋体"/>
                <w:color w:val="000000"/>
                <w:kern w:val="0"/>
                <w:szCs w:val="21"/>
              </w:rPr>
            </w:pPr>
            <w:r w:rsidRPr="000E2311">
              <w:rPr>
                <w:rFonts w:ascii="宋体" w:hAnsi="宋体" w:cs="宋体" w:hint="eastAsia"/>
                <w:color w:val="000000"/>
                <w:kern w:val="0"/>
                <w:szCs w:val="21"/>
              </w:rPr>
              <w:t>重庆涪陵区商业房产</w:t>
            </w:r>
          </w:p>
        </w:tc>
        <w:tc>
          <w:tcPr>
            <w:tcW w:w="3277" w:type="dxa"/>
            <w:tcBorders>
              <w:top w:val="nil"/>
              <w:left w:val="nil"/>
              <w:bottom w:val="single" w:sz="4" w:space="0" w:color="auto"/>
              <w:right w:val="single" w:sz="4" w:space="0" w:color="auto"/>
            </w:tcBorders>
            <w:shd w:val="clear" w:color="auto" w:fill="auto"/>
            <w:noWrap/>
            <w:vAlign w:val="center"/>
            <w:hideMark/>
          </w:tcPr>
          <w:p w:rsidR="00F36E84" w:rsidRPr="000E2311" w:rsidRDefault="00F36E84" w:rsidP="00F36E84">
            <w:pPr>
              <w:widowControl/>
              <w:jc w:val="center"/>
              <w:rPr>
                <w:rFonts w:ascii="宋体" w:hAnsi="宋体" w:cs="宋体"/>
                <w:color w:val="000000"/>
                <w:kern w:val="0"/>
                <w:szCs w:val="21"/>
              </w:rPr>
            </w:pPr>
            <w:r>
              <w:rPr>
                <w:rFonts w:ascii="宋体" w:hAnsi="宋体" w:cs="宋体" w:hint="eastAsia"/>
                <w:color w:val="000000"/>
                <w:kern w:val="0"/>
                <w:szCs w:val="21"/>
              </w:rPr>
              <w:t>23000</w:t>
            </w:r>
          </w:p>
        </w:tc>
      </w:tr>
      <w:tr w:rsidR="00F36E84" w:rsidRPr="000E2311" w:rsidTr="00F36E84">
        <w:trPr>
          <w:trHeight w:val="600"/>
          <w:jc w:val="center"/>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rsidR="00F36E84" w:rsidRPr="000E2311" w:rsidRDefault="00F36E84" w:rsidP="00F36E84">
            <w:pPr>
              <w:widowControl/>
              <w:jc w:val="center"/>
              <w:rPr>
                <w:rFonts w:ascii="宋体" w:hAnsi="宋体" w:cs="宋体"/>
                <w:color w:val="000000"/>
                <w:kern w:val="0"/>
                <w:szCs w:val="21"/>
              </w:rPr>
            </w:pPr>
            <w:r w:rsidRPr="000E2311">
              <w:rPr>
                <w:rFonts w:ascii="宋体" w:hAnsi="宋体" w:cs="宋体" w:hint="eastAsia"/>
                <w:color w:val="000000"/>
                <w:kern w:val="0"/>
                <w:szCs w:val="21"/>
              </w:rPr>
              <w:t>重庆沙坪坝</w:t>
            </w:r>
            <w:proofErr w:type="gramStart"/>
            <w:r w:rsidRPr="000E2311">
              <w:rPr>
                <w:rFonts w:ascii="宋体" w:hAnsi="宋体" w:cs="宋体" w:hint="eastAsia"/>
                <w:color w:val="000000"/>
                <w:kern w:val="0"/>
                <w:szCs w:val="21"/>
              </w:rPr>
              <w:t>区沙滨城市</w:t>
            </w:r>
            <w:proofErr w:type="gramEnd"/>
            <w:r w:rsidRPr="000E2311">
              <w:rPr>
                <w:rFonts w:ascii="宋体" w:hAnsi="宋体" w:cs="宋体" w:hint="eastAsia"/>
                <w:color w:val="000000"/>
                <w:kern w:val="0"/>
                <w:szCs w:val="21"/>
              </w:rPr>
              <w:t>房产（车库）</w:t>
            </w:r>
          </w:p>
        </w:tc>
        <w:tc>
          <w:tcPr>
            <w:tcW w:w="3277" w:type="dxa"/>
            <w:tcBorders>
              <w:top w:val="nil"/>
              <w:left w:val="nil"/>
              <w:bottom w:val="single" w:sz="4" w:space="0" w:color="auto"/>
              <w:right w:val="single" w:sz="4" w:space="0" w:color="auto"/>
            </w:tcBorders>
            <w:shd w:val="clear" w:color="auto" w:fill="auto"/>
            <w:noWrap/>
            <w:vAlign w:val="center"/>
            <w:hideMark/>
          </w:tcPr>
          <w:p w:rsidR="00F36E84" w:rsidRPr="000E2311" w:rsidRDefault="00F36E84" w:rsidP="00F36E84">
            <w:pPr>
              <w:widowControl/>
              <w:jc w:val="center"/>
              <w:rPr>
                <w:rFonts w:ascii="宋体" w:hAnsi="宋体" w:cs="宋体"/>
                <w:color w:val="000000"/>
                <w:kern w:val="0"/>
                <w:szCs w:val="21"/>
              </w:rPr>
            </w:pPr>
            <w:r>
              <w:rPr>
                <w:rFonts w:ascii="宋体" w:hAnsi="宋体" w:cs="宋体" w:hint="eastAsia"/>
                <w:color w:val="000000"/>
                <w:kern w:val="0"/>
                <w:szCs w:val="21"/>
              </w:rPr>
              <w:t>21000</w:t>
            </w:r>
          </w:p>
        </w:tc>
      </w:tr>
      <w:tr w:rsidR="00F36E84" w:rsidRPr="000E2311" w:rsidTr="00F36E84">
        <w:trPr>
          <w:trHeight w:val="600"/>
          <w:jc w:val="center"/>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rsidR="00F36E84" w:rsidRPr="000E2311" w:rsidRDefault="00F36E84" w:rsidP="003D71E0">
            <w:pPr>
              <w:widowControl/>
              <w:jc w:val="center"/>
              <w:rPr>
                <w:rFonts w:ascii="宋体" w:hAnsi="宋体" w:cs="宋体"/>
                <w:color w:val="000000"/>
                <w:kern w:val="0"/>
                <w:szCs w:val="21"/>
              </w:rPr>
            </w:pPr>
            <w:r w:rsidRPr="000E2311">
              <w:rPr>
                <w:rFonts w:ascii="宋体" w:hAnsi="宋体" w:cs="宋体" w:hint="eastAsia"/>
                <w:color w:val="000000"/>
                <w:kern w:val="0"/>
                <w:szCs w:val="21"/>
              </w:rPr>
              <w:t>重庆渝中区车库</w:t>
            </w:r>
          </w:p>
        </w:tc>
        <w:tc>
          <w:tcPr>
            <w:tcW w:w="3277" w:type="dxa"/>
            <w:tcBorders>
              <w:top w:val="single" w:sz="4" w:space="0" w:color="auto"/>
              <w:left w:val="nil"/>
              <w:bottom w:val="single" w:sz="4" w:space="0" w:color="auto"/>
              <w:right w:val="single" w:sz="4" w:space="0" w:color="auto"/>
            </w:tcBorders>
            <w:shd w:val="clear" w:color="000000" w:fill="auto"/>
            <w:noWrap/>
            <w:vAlign w:val="center"/>
            <w:hideMark/>
          </w:tcPr>
          <w:p w:rsidR="00F36E84" w:rsidRPr="000E2311" w:rsidRDefault="00F36E84" w:rsidP="00F36E84">
            <w:pPr>
              <w:widowControl/>
              <w:jc w:val="center"/>
              <w:rPr>
                <w:rFonts w:ascii="宋体" w:hAnsi="宋体" w:cs="宋体"/>
                <w:color w:val="000000"/>
                <w:kern w:val="0"/>
                <w:szCs w:val="21"/>
              </w:rPr>
            </w:pPr>
            <w:r>
              <w:rPr>
                <w:rFonts w:ascii="宋体" w:hAnsi="宋体" w:cs="宋体" w:hint="eastAsia"/>
                <w:color w:val="000000"/>
                <w:kern w:val="0"/>
                <w:szCs w:val="21"/>
              </w:rPr>
              <w:t>23000</w:t>
            </w:r>
          </w:p>
        </w:tc>
      </w:tr>
      <w:tr w:rsidR="00F36E84" w:rsidRPr="000E2311" w:rsidTr="00F36E84">
        <w:trPr>
          <w:trHeight w:val="600"/>
          <w:jc w:val="center"/>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rsidR="00F36E84" w:rsidRPr="000E2311" w:rsidRDefault="00F36E84" w:rsidP="00F36E84">
            <w:pPr>
              <w:widowControl/>
              <w:jc w:val="center"/>
              <w:rPr>
                <w:rFonts w:ascii="宋体" w:hAnsi="宋体" w:cs="宋体"/>
                <w:color w:val="000000"/>
                <w:kern w:val="0"/>
                <w:szCs w:val="21"/>
              </w:rPr>
            </w:pPr>
            <w:r w:rsidRPr="000E2311">
              <w:rPr>
                <w:rFonts w:ascii="宋体" w:hAnsi="宋体" w:cs="宋体" w:hint="eastAsia"/>
                <w:color w:val="000000"/>
                <w:kern w:val="0"/>
                <w:szCs w:val="21"/>
              </w:rPr>
              <w:t>北京朝阳区车库</w:t>
            </w:r>
          </w:p>
        </w:tc>
        <w:tc>
          <w:tcPr>
            <w:tcW w:w="3277" w:type="dxa"/>
            <w:tcBorders>
              <w:top w:val="single" w:sz="4" w:space="0" w:color="auto"/>
              <w:left w:val="nil"/>
              <w:bottom w:val="single" w:sz="4" w:space="0" w:color="auto"/>
              <w:right w:val="single" w:sz="4" w:space="0" w:color="auto"/>
            </w:tcBorders>
            <w:shd w:val="clear" w:color="000000" w:fill="auto"/>
            <w:noWrap/>
            <w:vAlign w:val="center"/>
            <w:hideMark/>
          </w:tcPr>
          <w:p w:rsidR="00F36E84" w:rsidRPr="000E2311" w:rsidRDefault="00F36E84" w:rsidP="00F36E84">
            <w:pPr>
              <w:widowControl/>
              <w:jc w:val="center"/>
              <w:rPr>
                <w:rFonts w:ascii="宋体" w:hAnsi="宋体" w:cs="宋体"/>
                <w:color w:val="000000"/>
                <w:kern w:val="0"/>
                <w:szCs w:val="21"/>
              </w:rPr>
            </w:pPr>
            <w:r>
              <w:rPr>
                <w:rFonts w:ascii="宋体" w:hAnsi="宋体" w:cs="宋体" w:hint="eastAsia"/>
                <w:color w:val="000000"/>
                <w:kern w:val="0"/>
                <w:szCs w:val="21"/>
              </w:rPr>
              <w:t>28000</w:t>
            </w:r>
          </w:p>
        </w:tc>
      </w:tr>
      <w:tr w:rsidR="006401AB" w:rsidRPr="000E2311" w:rsidTr="006401AB">
        <w:trPr>
          <w:trHeight w:val="600"/>
          <w:jc w:val="center"/>
        </w:trPr>
        <w:tc>
          <w:tcPr>
            <w:tcW w:w="2943" w:type="dxa"/>
            <w:tcBorders>
              <w:top w:val="nil"/>
              <w:left w:val="single" w:sz="4" w:space="0" w:color="auto"/>
              <w:bottom w:val="single" w:sz="4" w:space="0" w:color="auto"/>
              <w:right w:val="single" w:sz="4" w:space="0" w:color="auto"/>
            </w:tcBorders>
            <w:shd w:val="clear" w:color="auto" w:fill="auto"/>
            <w:noWrap/>
            <w:vAlign w:val="center"/>
            <w:hideMark/>
          </w:tcPr>
          <w:p w:rsidR="006401AB" w:rsidRPr="000E2311" w:rsidRDefault="006401AB" w:rsidP="000C6C34">
            <w:pPr>
              <w:widowControl/>
              <w:jc w:val="center"/>
              <w:rPr>
                <w:rFonts w:ascii="宋体" w:hAnsi="宋体" w:cs="宋体"/>
                <w:color w:val="000000"/>
                <w:kern w:val="0"/>
                <w:szCs w:val="21"/>
              </w:rPr>
            </w:pPr>
            <w:r>
              <w:rPr>
                <w:rFonts w:ascii="宋体" w:hAnsi="宋体" w:cs="宋体" w:hint="eastAsia"/>
                <w:color w:val="000000"/>
                <w:kern w:val="0"/>
                <w:szCs w:val="21"/>
              </w:rPr>
              <w:t>合计</w:t>
            </w:r>
          </w:p>
        </w:tc>
        <w:tc>
          <w:tcPr>
            <w:tcW w:w="3277" w:type="dxa"/>
            <w:tcBorders>
              <w:top w:val="single" w:sz="4" w:space="0" w:color="auto"/>
              <w:left w:val="nil"/>
              <w:bottom w:val="single" w:sz="4" w:space="0" w:color="auto"/>
              <w:right w:val="single" w:sz="4" w:space="0" w:color="auto"/>
            </w:tcBorders>
            <w:shd w:val="clear" w:color="000000" w:fill="auto"/>
            <w:noWrap/>
            <w:vAlign w:val="center"/>
            <w:hideMark/>
          </w:tcPr>
          <w:p w:rsidR="006401AB" w:rsidRPr="000E2311" w:rsidRDefault="006401AB" w:rsidP="000C6C34">
            <w:pPr>
              <w:widowControl/>
              <w:jc w:val="center"/>
              <w:rPr>
                <w:rFonts w:ascii="宋体" w:hAnsi="宋体" w:cs="宋体"/>
                <w:color w:val="000000"/>
                <w:kern w:val="0"/>
                <w:szCs w:val="21"/>
              </w:rPr>
            </w:pPr>
            <w:r>
              <w:rPr>
                <w:rFonts w:ascii="宋体" w:hAnsi="宋体" w:cs="宋体"/>
                <w:color w:val="000000"/>
                <w:kern w:val="0"/>
                <w:szCs w:val="21"/>
              </w:rPr>
              <w:t>95000</w:t>
            </w:r>
          </w:p>
        </w:tc>
      </w:tr>
    </w:tbl>
    <w:p w:rsidR="000E2311" w:rsidRPr="000E2311" w:rsidRDefault="000E2311" w:rsidP="000E2311">
      <w:pPr>
        <w:ind w:firstLineChars="150" w:firstLine="315"/>
        <w:rPr>
          <w:rFonts w:ascii="宋体" w:hAnsi="宋体"/>
          <w:szCs w:val="21"/>
        </w:rPr>
      </w:pPr>
    </w:p>
    <w:p w:rsidR="006401AB" w:rsidRDefault="006401AB" w:rsidP="006401AB">
      <w:pPr>
        <w:widowControl/>
        <w:jc w:val="left"/>
        <w:rPr>
          <w:rFonts w:ascii="宋体" w:hAnsi="宋体"/>
          <w:sz w:val="28"/>
          <w:szCs w:val="28"/>
        </w:rPr>
      </w:pPr>
    </w:p>
    <w:p w:rsidR="006401AB" w:rsidRDefault="006401AB" w:rsidP="006401AB">
      <w:pPr>
        <w:widowControl/>
        <w:jc w:val="left"/>
        <w:rPr>
          <w:rFonts w:ascii="宋体" w:hAnsi="宋体"/>
          <w:sz w:val="28"/>
          <w:szCs w:val="28"/>
        </w:rPr>
      </w:pPr>
    </w:p>
    <w:p w:rsidR="006401AB" w:rsidRDefault="006401AB" w:rsidP="006401AB">
      <w:pPr>
        <w:widowControl/>
        <w:jc w:val="left"/>
        <w:rPr>
          <w:rFonts w:ascii="宋体" w:hAnsi="宋体"/>
          <w:sz w:val="28"/>
          <w:szCs w:val="28"/>
        </w:rPr>
      </w:pPr>
    </w:p>
    <w:p w:rsidR="006401AB" w:rsidRDefault="006401AB" w:rsidP="006401AB">
      <w:pPr>
        <w:widowControl/>
        <w:jc w:val="left"/>
        <w:rPr>
          <w:rFonts w:ascii="宋体" w:hAnsi="宋体"/>
          <w:sz w:val="28"/>
          <w:szCs w:val="28"/>
        </w:rPr>
      </w:pPr>
    </w:p>
    <w:p w:rsidR="006401AB" w:rsidRDefault="006401AB" w:rsidP="006401AB">
      <w:pPr>
        <w:widowControl/>
        <w:jc w:val="left"/>
        <w:rPr>
          <w:rFonts w:ascii="宋体" w:hAnsi="宋体"/>
          <w:sz w:val="28"/>
          <w:szCs w:val="28"/>
        </w:rPr>
      </w:pPr>
    </w:p>
    <w:p w:rsidR="001D7423" w:rsidRDefault="001D7423" w:rsidP="0066482B">
      <w:pPr>
        <w:widowControl/>
        <w:ind w:firstLineChars="250" w:firstLine="700"/>
        <w:jc w:val="left"/>
        <w:rPr>
          <w:rFonts w:ascii="宋体" w:hAnsi="宋体"/>
          <w:sz w:val="28"/>
          <w:szCs w:val="28"/>
        </w:rPr>
      </w:pPr>
      <w:r>
        <w:rPr>
          <w:rFonts w:ascii="宋体" w:hAnsi="宋体" w:hint="eastAsia"/>
          <w:sz w:val="28"/>
          <w:szCs w:val="28"/>
        </w:rPr>
        <w:t>投标人</w:t>
      </w:r>
      <w:r w:rsidRPr="001D7423">
        <w:rPr>
          <w:rFonts w:ascii="宋体" w:hAnsi="宋体" w:hint="eastAsia"/>
          <w:sz w:val="28"/>
          <w:szCs w:val="28"/>
        </w:rPr>
        <w:t>名称</w:t>
      </w:r>
      <w:r>
        <w:rPr>
          <w:rFonts w:ascii="宋体" w:hAnsi="宋体" w:hint="eastAsia"/>
          <w:sz w:val="28"/>
          <w:szCs w:val="28"/>
        </w:rPr>
        <w:t>：</w:t>
      </w:r>
      <w:proofErr w:type="gramStart"/>
      <w:r w:rsidR="005304F5" w:rsidRPr="001D7423">
        <w:rPr>
          <w:rFonts w:ascii="宋体" w:hAnsi="宋体" w:hint="eastAsia"/>
          <w:sz w:val="28"/>
          <w:szCs w:val="28"/>
          <w:u w:val="single"/>
        </w:rPr>
        <w:t>北京康正宏</w:t>
      </w:r>
      <w:proofErr w:type="gramEnd"/>
      <w:r w:rsidR="005304F5" w:rsidRPr="001D7423">
        <w:rPr>
          <w:rFonts w:ascii="宋体" w:hAnsi="宋体" w:hint="eastAsia"/>
          <w:sz w:val="28"/>
          <w:szCs w:val="28"/>
          <w:u w:val="single"/>
        </w:rPr>
        <w:t xml:space="preserve">基房地产评估有限公司       </w:t>
      </w:r>
    </w:p>
    <w:p w:rsidR="001D7423" w:rsidRDefault="001D7423" w:rsidP="0066482B">
      <w:pPr>
        <w:spacing w:line="360" w:lineRule="auto"/>
        <w:ind w:right="560" w:firstLineChars="250" w:firstLine="700"/>
        <w:rPr>
          <w:rFonts w:ascii="宋体" w:hAnsi="宋体"/>
          <w:sz w:val="28"/>
          <w:szCs w:val="28"/>
        </w:rPr>
      </w:pPr>
      <w:r w:rsidRPr="001D7423">
        <w:rPr>
          <w:rFonts w:ascii="宋体" w:hAnsi="宋体" w:hint="eastAsia"/>
          <w:sz w:val="28"/>
          <w:szCs w:val="28"/>
        </w:rPr>
        <w:t>法定代表人</w:t>
      </w:r>
      <w:r w:rsidR="005304F5">
        <w:rPr>
          <w:rFonts w:ascii="宋体" w:hAnsi="宋体" w:hint="eastAsia"/>
          <w:sz w:val="28"/>
          <w:szCs w:val="28"/>
        </w:rPr>
        <w:t>：</w:t>
      </w:r>
      <w:r w:rsidR="005304F5" w:rsidRPr="001D7423">
        <w:rPr>
          <w:rFonts w:ascii="宋体" w:hAnsi="宋体" w:hint="eastAsia"/>
          <w:sz w:val="28"/>
          <w:szCs w:val="28"/>
          <w:u w:val="single"/>
        </w:rPr>
        <w:t xml:space="preserve">  </w:t>
      </w:r>
      <w:r w:rsidRPr="001D7423">
        <w:rPr>
          <w:rFonts w:ascii="宋体" w:hAnsi="宋体"/>
          <w:sz w:val="28"/>
          <w:szCs w:val="28"/>
          <w:u w:val="single"/>
        </w:rPr>
        <w:t xml:space="preserve">        </w:t>
      </w:r>
      <w:r w:rsidR="0066482B">
        <w:rPr>
          <w:rFonts w:ascii="宋体" w:hAnsi="宋体"/>
          <w:sz w:val="28"/>
          <w:szCs w:val="28"/>
          <w:u w:val="single"/>
        </w:rPr>
        <w:t xml:space="preserve">    </w:t>
      </w:r>
      <w:r w:rsidRPr="001D7423">
        <w:rPr>
          <w:rFonts w:ascii="宋体" w:hAnsi="宋体"/>
          <w:sz w:val="28"/>
          <w:szCs w:val="28"/>
          <w:u w:val="single"/>
        </w:rPr>
        <w:t xml:space="preserve">          </w:t>
      </w:r>
      <w:r w:rsidR="0066482B">
        <w:rPr>
          <w:rFonts w:ascii="宋体" w:hAnsi="宋体"/>
          <w:sz w:val="28"/>
          <w:szCs w:val="28"/>
          <w:u w:val="single"/>
        </w:rPr>
        <w:t xml:space="preserve">    </w:t>
      </w:r>
      <w:r w:rsidRPr="001D7423">
        <w:rPr>
          <w:rFonts w:ascii="宋体" w:hAnsi="宋体"/>
          <w:sz w:val="28"/>
          <w:szCs w:val="28"/>
          <w:u w:val="single"/>
        </w:rPr>
        <w:t xml:space="preserve">         </w:t>
      </w:r>
      <w:r>
        <w:rPr>
          <w:rFonts w:ascii="宋体" w:hAnsi="宋体"/>
          <w:sz w:val="28"/>
          <w:szCs w:val="28"/>
        </w:rPr>
        <w:t xml:space="preserve">  </w:t>
      </w:r>
    </w:p>
    <w:p w:rsidR="005304F5" w:rsidRPr="001D7423" w:rsidRDefault="001D7423" w:rsidP="0066482B">
      <w:pPr>
        <w:spacing w:line="360" w:lineRule="auto"/>
        <w:ind w:right="560" w:firstLineChars="250" w:firstLine="700"/>
        <w:rPr>
          <w:rFonts w:ascii="宋体" w:hAnsi="宋体"/>
          <w:sz w:val="28"/>
          <w:szCs w:val="28"/>
          <w:u w:val="single"/>
        </w:rPr>
      </w:pPr>
      <w:r>
        <w:rPr>
          <w:rFonts w:ascii="宋体" w:hAnsi="宋体" w:hint="eastAsia"/>
          <w:sz w:val="28"/>
          <w:szCs w:val="28"/>
        </w:rPr>
        <w:t xml:space="preserve">日 </w:t>
      </w:r>
      <w:r>
        <w:rPr>
          <w:rFonts w:ascii="宋体" w:hAnsi="宋体"/>
          <w:sz w:val="28"/>
          <w:szCs w:val="28"/>
        </w:rPr>
        <w:t xml:space="preserve">     </w:t>
      </w:r>
      <w:r>
        <w:rPr>
          <w:rFonts w:ascii="宋体" w:hAnsi="宋体" w:hint="eastAsia"/>
          <w:sz w:val="28"/>
          <w:szCs w:val="28"/>
        </w:rPr>
        <w:t>期：</w:t>
      </w:r>
      <w:r w:rsidR="005304F5" w:rsidRPr="002645EF">
        <w:rPr>
          <w:rFonts w:ascii="宋体" w:hAnsi="宋体" w:hint="eastAsia"/>
          <w:sz w:val="28"/>
          <w:szCs w:val="28"/>
          <w:u w:val="single"/>
        </w:rPr>
        <w:t xml:space="preserve"> </w:t>
      </w:r>
      <w:r w:rsidR="002645EF" w:rsidRPr="002645EF">
        <w:rPr>
          <w:rFonts w:ascii="宋体" w:hAnsi="宋体"/>
          <w:sz w:val="28"/>
          <w:szCs w:val="28"/>
          <w:u w:val="single"/>
        </w:rPr>
        <w:t xml:space="preserve">  </w:t>
      </w:r>
      <w:r w:rsidR="002645EF">
        <w:rPr>
          <w:rFonts w:ascii="宋体" w:hAnsi="宋体"/>
          <w:sz w:val="28"/>
          <w:szCs w:val="28"/>
          <w:u w:val="single"/>
        </w:rPr>
        <w:t xml:space="preserve">     </w:t>
      </w:r>
      <w:r w:rsidR="002645EF">
        <w:rPr>
          <w:rFonts w:ascii="宋体" w:hAnsi="宋体" w:hint="eastAsia"/>
          <w:sz w:val="28"/>
          <w:szCs w:val="28"/>
          <w:u w:val="single"/>
        </w:rPr>
        <w:t xml:space="preserve"> </w:t>
      </w:r>
      <w:r w:rsidR="002645EF">
        <w:rPr>
          <w:rFonts w:ascii="宋体" w:hAnsi="宋体"/>
          <w:sz w:val="28"/>
          <w:szCs w:val="28"/>
          <w:u w:val="single"/>
        </w:rPr>
        <w:t xml:space="preserve"> </w:t>
      </w:r>
      <w:r w:rsidR="0066482B">
        <w:rPr>
          <w:rFonts w:ascii="宋体" w:hAnsi="宋体"/>
          <w:sz w:val="28"/>
          <w:szCs w:val="28"/>
          <w:u w:val="single"/>
        </w:rPr>
        <w:t>2</w:t>
      </w:r>
      <w:r w:rsidR="0066482B" w:rsidRPr="001D7423">
        <w:rPr>
          <w:rFonts w:ascii="宋体" w:hAnsi="宋体"/>
          <w:sz w:val="28"/>
          <w:szCs w:val="28"/>
          <w:u w:val="single"/>
        </w:rPr>
        <w:t>018年7月31日</w:t>
      </w:r>
      <w:r w:rsidR="0066482B">
        <w:rPr>
          <w:rFonts w:ascii="宋体" w:hAnsi="宋体"/>
          <w:sz w:val="28"/>
          <w:szCs w:val="28"/>
          <w:u w:val="single"/>
        </w:rPr>
        <w:t xml:space="preserve">          </w:t>
      </w:r>
      <w:r w:rsidR="002645EF">
        <w:rPr>
          <w:rFonts w:ascii="宋体" w:hAnsi="宋体"/>
          <w:sz w:val="28"/>
          <w:szCs w:val="28"/>
          <w:u w:val="single"/>
        </w:rPr>
        <w:t xml:space="preserve">  </w:t>
      </w:r>
    </w:p>
    <w:p w:rsidR="005304F5" w:rsidRDefault="005304F5">
      <w:pPr>
        <w:widowControl/>
        <w:jc w:val="left"/>
      </w:pPr>
    </w:p>
    <w:p w:rsidR="005304F5" w:rsidRDefault="005304F5">
      <w:pPr>
        <w:widowControl/>
        <w:jc w:val="left"/>
      </w:pPr>
      <w:r>
        <w:br w:type="page"/>
      </w:r>
    </w:p>
    <w:p w:rsidR="009F3175" w:rsidRDefault="001736A9" w:rsidP="001736A9">
      <w:pPr>
        <w:pStyle w:val="1"/>
        <w:numPr>
          <w:ilvl w:val="0"/>
          <w:numId w:val="1"/>
        </w:numPr>
        <w:jc w:val="center"/>
      </w:pPr>
      <w:bookmarkStart w:id="95" w:name="_Toc520890629"/>
      <w:r>
        <w:rPr>
          <w:rFonts w:hint="eastAsia"/>
        </w:rPr>
        <w:lastRenderedPageBreak/>
        <w:t>评估工作计划表</w:t>
      </w:r>
      <w:bookmarkEnd w:id="95"/>
    </w:p>
    <w:p w:rsidR="001736A9" w:rsidRDefault="00E15AD0" w:rsidP="00E15AD0">
      <w:pPr>
        <w:pStyle w:val="2"/>
        <w:numPr>
          <w:ilvl w:val="0"/>
          <w:numId w:val="17"/>
        </w:numPr>
        <w:jc w:val="center"/>
      </w:pPr>
      <w:bookmarkStart w:id="96" w:name="_Toc520890630"/>
      <w:r>
        <w:t>评估工作计划表</w:t>
      </w:r>
      <w:bookmarkEnd w:id="96"/>
    </w:p>
    <w:tbl>
      <w:tblPr>
        <w:tblW w:w="9781" w:type="dxa"/>
        <w:tblInd w:w="-714" w:type="dxa"/>
        <w:tblLayout w:type="fixed"/>
        <w:tblCellMar>
          <w:left w:w="0" w:type="dxa"/>
          <w:right w:w="0" w:type="dxa"/>
        </w:tblCellMar>
        <w:tblLook w:val="04A0" w:firstRow="1" w:lastRow="0" w:firstColumn="1" w:lastColumn="0" w:noHBand="0" w:noVBand="1"/>
      </w:tblPr>
      <w:tblGrid>
        <w:gridCol w:w="1702"/>
        <w:gridCol w:w="1701"/>
        <w:gridCol w:w="2126"/>
        <w:gridCol w:w="1559"/>
        <w:gridCol w:w="2693"/>
      </w:tblGrid>
      <w:tr w:rsidR="00B93EEC" w:rsidTr="00025062">
        <w:trPr>
          <w:trHeight w:val="615"/>
        </w:trPr>
        <w:tc>
          <w:tcPr>
            <w:tcW w:w="17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B93EEC" w:rsidRDefault="00764BBD" w:rsidP="000B1741">
            <w:pPr>
              <w:jc w:val="center"/>
              <w:rPr>
                <w:rFonts w:ascii="仿宋_GB2312" w:hAnsi="仿宋_GB2312"/>
                <w:sz w:val="24"/>
              </w:rPr>
            </w:pPr>
            <w:r>
              <w:rPr>
                <w:rFonts w:ascii="仿宋_GB2312" w:hAnsi="仿宋_GB2312"/>
              </w:rPr>
              <w:t>评估中介机构名称</w:t>
            </w:r>
          </w:p>
        </w:tc>
        <w:tc>
          <w:tcPr>
            <w:tcW w:w="3827"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93EEC" w:rsidRPr="00A06A34" w:rsidRDefault="00764BBD" w:rsidP="000B1741">
            <w:pPr>
              <w:jc w:val="center"/>
              <w:rPr>
                <w:rFonts w:ascii="宋体" w:hAnsi="宋体"/>
                <w:szCs w:val="21"/>
              </w:rPr>
            </w:pPr>
            <w:proofErr w:type="gramStart"/>
            <w:r w:rsidRPr="00A06A34">
              <w:rPr>
                <w:rFonts w:ascii="宋体" w:hAnsi="宋体" w:hint="eastAsia"/>
                <w:szCs w:val="21"/>
              </w:rPr>
              <w:t>北京康正宏</w:t>
            </w:r>
            <w:proofErr w:type="gramEnd"/>
            <w:r w:rsidRPr="00A06A34">
              <w:rPr>
                <w:rFonts w:ascii="宋体" w:hAnsi="宋体" w:hint="eastAsia"/>
                <w:szCs w:val="21"/>
              </w:rPr>
              <w:t>基房地产评估有限公司</w:t>
            </w:r>
          </w:p>
        </w:tc>
        <w:tc>
          <w:tcPr>
            <w:tcW w:w="155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rsidR="00B93EEC" w:rsidRPr="00A06A34" w:rsidRDefault="00764BBD" w:rsidP="000B1741">
            <w:pPr>
              <w:jc w:val="center"/>
              <w:rPr>
                <w:rFonts w:ascii="宋体" w:hAnsi="宋体"/>
                <w:szCs w:val="21"/>
              </w:rPr>
            </w:pPr>
            <w:r w:rsidRPr="00A06A34">
              <w:rPr>
                <w:rFonts w:ascii="宋体" w:hAnsi="宋体"/>
                <w:szCs w:val="21"/>
              </w:rPr>
              <w:t>填报时间</w:t>
            </w:r>
          </w:p>
        </w:tc>
        <w:tc>
          <w:tcPr>
            <w:tcW w:w="26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93EEC" w:rsidRPr="00A06A34" w:rsidRDefault="00764BBD" w:rsidP="000B1741">
            <w:pPr>
              <w:jc w:val="center"/>
              <w:rPr>
                <w:rFonts w:ascii="宋体" w:hAnsi="宋体"/>
                <w:szCs w:val="21"/>
              </w:rPr>
            </w:pPr>
            <w:r w:rsidRPr="00A06A34">
              <w:rPr>
                <w:rFonts w:ascii="宋体" w:hAnsi="宋体"/>
                <w:szCs w:val="21"/>
              </w:rPr>
              <w:t>2018 年 07月31日</w:t>
            </w:r>
          </w:p>
        </w:tc>
      </w:tr>
      <w:tr w:rsidR="00693C10" w:rsidTr="00025062">
        <w:trPr>
          <w:trHeight w:val="600"/>
        </w:trPr>
        <w:tc>
          <w:tcPr>
            <w:tcW w:w="17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93C10" w:rsidRDefault="00693C10" w:rsidP="000B1741">
            <w:pPr>
              <w:jc w:val="center"/>
              <w:rPr>
                <w:rFonts w:ascii="仿宋_GB2312" w:hAnsi="仿宋_GB2312"/>
                <w:sz w:val="24"/>
              </w:rPr>
            </w:pPr>
            <w:r>
              <w:rPr>
                <w:rFonts w:ascii="仿宋_GB2312" w:hAnsi="仿宋_GB2312"/>
              </w:rPr>
              <w:t>拟评估项目名称</w:t>
            </w:r>
          </w:p>
        </w:tc>
        <w:tc>
          <w:tcPr>
            <w:tcW w:w="8079"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3C10" w:rsidRPr="00A06A34" w:rsidRDefault="00A06A34" w:rsidP="000B1741">
            <w:pPr>
              <w:jc w:val="center"/>
              <w:rPr>
                <w:rFonts w:ascii="宋体" w:hAnsi="宋体"/>
                <w:szCs w:val="21"/>
              </w:rPr>
            </w:pPr>
            <w:r w:rsidRPr="00A06A34">
              <w:rPr>
                <w:rFonts w:ascii="宋体" w:hAnsi="宋体"/>
                <w:color w:val="000000"/>
                <w:szCs w:val="21"/>
              </w:rPr>
              <w:t>XX信托公司股东及关联公司持有的物业及车库资产项目</w:t>
            </w:r>
          </w:p>
        </w:tc>
      </w:tr>
      <w:tr w:rsidR="00693C10" w:rsidTr="00025062">
        <w:trPr>
          <w:trHeight w:val="615"/>
        </w:trPr>
        <w:tc>
          <w:tcPr>
            <w:tcW w:w="17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93C10" w:rsidRDefault="00693C10" w:rsidP="000B1741">
            <w:pPr>
              <w:jc w:val="center"/>
              <w:rPr>
                <w:rFonts w:ascii="仿宋_GB2312" w:hAnsi="仿宋_GB2312"/>
                <w:sz w:val="24"/>
              </w:rPr>
            </w:pPr>
            <w:r>
              <w:rPr>
                <w:rFonts w:ascii="仿宋_GB2312" w:hAnsi="仿宋_GB2312"/>
              </w:rPr>
              <w:t>评估机构地址</w:t>
            </w:r>
          </w:p>
        </w:tc>
        <w:tc>
          <w:tcPr>
            <w:tcW w:w="3827" w:type="dxa"/>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3C10" w:rsidRPr="00A06A34" w:rsidRDefault="00A06A34" w:rsidP="000B1741">
            <w:pPr>
              <w:jc w:val="center"/>
              <w:rPr>
                <w:rFonts w:ascii="宋体" w:hAnsi="宋体"/>
                <w:szCs w:val="21"/>
              </w:rPr>
            </w:pPr>
            <w:r w:rsidRPr="00A06A34">
              <w:rPr>
                <w:rFonts w:ascii="宋体" w:hAnsi="宋体" w:hint="eastAsia"/>
                <w:kern w:val="0"/>
                <w:szCs w:val="21"/>
              </w:rPr>
              <w:t>北京市丰台区方</w:t>
            </w:r>
            <w:proofErr w:type="gramStart"/>
            <w:r w:rsidRPr="00A06A34">
              <w:rPr>
                <w:rFonts w:ascii="宋体" w:hAnsi="宋体" w:hint="eastAsia"/>
                <w:kern w:val="0"/>
                <w:szCs w:val="21"/>
              </w:rPr>
              <w:t>庄芳城园三</w:t>
            </w:r>
            <w:proofErr w:type="gramEnd"/>
            <w:r w:rsidRPr="00A06A34">
              <w:rPr>
                <w:rFonts w:ascii="宋体" w:hAnsi="宋体" w:hint="eastAsia"/>
                <w:kern w:val="0"/>
                <w:szCs w:val="21"/>
              </w:rPr>
              <w:t>区18楼底商217室</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联系电话</w:t>
            </w:r>
          </w:p>
        </w:tc>
        <w:tc>
          <w:tcPr>
            <w:tcW w:w="2693" w:type="dxa"/>
            <w:tcBorders>
              <w:top w:val="nil"/>
              <w:left w:val="nil"/>
              <w:bottom w:val="single" w:sz="4" w:space="0" w:color="auto"/>
              <w:right w:val="single" w:sz="4" w:space="0" w:color="auto"/>
            </w:tcBorders>
            <w:tcMar>
              <w:top w:w="15" w:type="dxa"/>
              <w:left w:w="15" w:type="dxa"/>
              <w:bottom w:w="0" w:type="dxa"/>
              <w:right w:w="15" w:type="dxa"/>
            </w:tcMar>
            <w:vAlign w:val="center"/>
          </w:tcPr>
          <w:p w:rsidR="00693C10" w:rsidRPr="00A06A34" w:rsidRDefault="00A06A34" w:rsidP="000B1741">
            <w:pPr>
              <w:jc w:val="center"/>
              <w:rPr>
                <w:rFonts w:ascii="宋体" w:hAnsi="宋体"/>
                <w:szCs w:val="21"/>
              </w:rPr>
            </w:pPr>
            <w:r w:rsidRPr="00A06A34">
              <w:rPr>
                <w:rFonts w:ascii="宋体" w:hAnsi="宋体" w:hint="eastAsia"/>
                <w:kern w:val="0"/>
                <w:szCs w:val="21"/>
              </w:rPr>
              <w:t>010-82253558-221</w:t>
            </w:r>
          </w:p>
        </w:tc>
      </w:tr>
      <w:tr w:rsidR="00693C10" w:rsidTr="00025062">
        <w:trPr>
          <w:trHeight w:val="394"/>
        </w:trPr>
        <w:tc>
          <w:tcPr>
            <w:tcW w:w="17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93C10" w:rsidRDefault="00693C10" w:rsidP="000B1741">
            <w:pPr>
              <w:jc w:val="center"/>
              <w:rPr>
                <w:rFonts w:ascii="仿宋_GB2312" w:hAnsi="仿宋_GB2312"/>
                <w:sz w:val="24"/>
              </w:rPr>
            </w:pPr>
            <w:r>
              <w:rPr>
                <w:rFonts w:ascii="仿宋_GB2312" w:hAnsi="仿宋_GB2312"/>
              </w:rPr>
              <w:t>联系人</w:t>
            </w:r>
          </w:p>
        </w:tc>
        <w:tc>
          <w:tcPr>
            <w:tcW w:w="3827" w:type="dxa"/>
            <w:gridSpan w:val="2"/>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693C10" w:rsidRPr="00A06A34" w:rsidRDefault="00A06A34" w:rsidP="000B1741">
            <w:pPr>
              <w:jc w:val="center"/>
              <w:rPr>
                <w:rFonts w:ascii="宋体" w:hAnsi="宋体"/>
                <w:szCs w:val="21"/>
              </w:rPr>
            </w:pPr>
            <w:r w:rsidRPr="00A06A34">
              <w:rPr>
                <w:rFonts w:ascii="宋体" w:hAnsi="宋体" w:cs="宋体" w:hint="eastAsia"/>
                <w:szCs w:val="21"/>
              </w:rPr>
              <w:t>叶凌</w:t>
            </w:r>
          </w:p>
        </w:tc>
        <w:tc>
          <w:tcPr>
            <w:tcW w:w="1559" w:type="dxa"/>
            <w:tcBorders>
              <w:top w:val="nil"/>
              <w:left w:val="nil"/>
              <w:bottom w:val="nil"/>
              <w:right w:val="nil"/>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传真电话</w:t>
            </w:r>
          </w:p>
        </w:tc>
        <w:tc>
          <w:tcPr>
            <w:tcW w:w="2693"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rsidR="00693C10" w:rsidRPr="00A06A34" w:rsidRDefault="00A06A34" w:rsidP="000B1741">
            <w:pPr>
              <w:jc w:val="center"/>
              <w:rPr>
                <w:rFonts w:ascii="宋体" w:hAnsi="宋体"/>
                <w:szCs w:val="21"/>
              </w:rPr>
            </w:pPr>
            <w:r w:rsidRPr="00A06A34">
              <w:rPr>
                <w:rFonts w:ascii="宋体" w:hAnsi="宋体" w:hint="eastAsia"/>
                <w:kern w:val="0"/>
                <w:szCs w:val="21"/>
              </w:rPr>
              <w:t>010-82253565</w:t>
            </w:r>
          </w:p>
        </w:tc>
      </w:tr>
      <w:tr w:rsidR="00693C10" w:rsidTr="005443F5">
        <w:trPr>
          <w:cantSplit/>
          <w:trHeight w:val="348"/>
        </w:trPr>
        <w:tc>
          <w:tcPr>
            <w:tcW w:w="1702" w:type="dxa"/>
            <w:vMerge w:val="restart"/>
            <w:tcBorders>
              <w:top w:val="nil"/>
              <w:left w:val="single" w:sz="4" w:space="0" w:color="auto"/>
              <w:bottom w:val="single" w:sz="4" w:space="0" w:color="000000"/>
              <w:right w:val="single" w:sz="4" w:space="0" w:color="auto"/>
            </w:tcBorders>
            <w:tcMar>
              <w:top w:w="15" w:type="dxa"/>
              <w:left w:w="15" w:type="dxa"/>
              <w:bottom w:w="0" w:type="dxa"/>
              <w:right w:w="15" w:type="dxa"/>
            </w:tcMar>
            <w:vAlign w:val="center"/>
            <w:hideMark/>
          </w:tcPr>
          <w:p w:rsidR="00693C10" w:rsidRDefault="00693C10" w:rsidP="000B1741">
            <w:pPr>
              <w:jc w:val="center"/>
              <w:rPr>
                <w:rFonts w:ascii="仿宋_GB2312" w:hAnsi="仿宋_GB2312"/>
              </w:rPr>
            </w:pPr>
            <w:r>
              <w:rPr>
                <w:rFonts w:ascii="仿宋_GB2312" w:hAnsi="仿宋_GB2312"/>
              </w:rPr>
              <w:t>评估中介机构</w:t>
            </w:r>
          </w:p>
          <w:p w:rsidR="00693C10" w:rsidRDefault="00693C10" w:rsidP="000B1741">
            <w:pPr>
              <w:jc w:val="center"/>
              <w:rPr>
                <w:rFonts w:ascii="仿宋_GB2312" w:hAnsi="仿宋_GB2312"/>
                <w:sz w:val="24"/>
              </w:rPr>
            </w:pPr>
            <w:r>
              <w:rPr>
                <w:rFonts w:ascii="仿宋_GB2312" w:hAnsi="仿宋_GB2312"/>
              </w:rPr>
              <w:t>基本情况</w:t>
            </w:r>
          </w:p>
        </w:tc>
        <w:tc>
          <w:tcPr>
            <w:tcW w:w="170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机构资质</w:t>
            </w:r>
          </w:p>
        </w:tc>
        <w:tc>
          <w:tcPr>
            <w:tcW w:w="6378" w:type="dxa"/>
            <w:gridSpan w:val="3"/>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A06A34" w:rsidRPr="00A06A34" w:rsidRDefault="00A06A34" w:rsidP="005443F5">
            <w:pPr>
              <w:jc w:val="center"/>
              <w:rPr>
                <w:rFonts w:ascii="宋体" w:hAnsi="宋体"/>
                <w:szCs w:val="21"/>
              </w:rPr>
            </w:pPr>
            <w:r w:rsidRPr="00A06A34">
              <w:rPr>
                <w:rFonts w:ascii="宋体" w:hAnsi="宋体" w:hint="eastAsia"/>
                <w:szCs w:val="21"/>
              </w:rPr>
              <w:t>房地产评估一级资质</w:t>
            </w:r>
            <w:r w:rsidR="005443F5">
              <w:rPr>
                <w:rFonts w:ascii="宋体" w:hAnsi="宋体" w:hint="eastAsia"/>
                <w:szCs w:val="21"/>
              </w:rPr>
              <w:t>、</w:t>
            </w:r>
            <w:r w:rsidRPr="00A06A34">
              <w:rPr>
                <w:rFonts w:ascii="宋体" w:hAnsi="宋体" w:hint="eastAsia"/>
                <w:szCs w:val="21"/>
              </w:rPr>
              <w:t>土地评估A级资信</w:t>
            </w:r>
          </w:p>
        </w:tc>
      </w:tr>
      <w:tr w:rsidR="00693C10" w:rsidTr="00025062">
        <w:trPr>
          <w:cantSplit/>
          <w:trHeight w:val="615"/>
        </w:trPr>
        <w:tc>
          <w:tcPr>
            <w:tcW w:w="1702" w:type="dxa"/>
            <w:vMerge/>
            <w:tcBorders>
              <w:top w:val="nil"/>
              <w:left w:val="single" w:sz="4" w:space="0" w:color="auto"/>
              <w:bottom w:val="single" w:sz="4" w:space="0" w:color="000000"/>
              <w:right w:val="single" w:sz="4" w:space="0" w:color="auto"/>
            </w:tcBorders>
            <w:vAlign w:val="center"/>
            <w:hideMark/>
          </w:tcPr>
          <w:p w:rsidR="00693C10" w:rsidRDefault="00693C10" w:rsidP="000B1741">
            <w:pPr>
              <w:widowControl/>
              <w:jc w:val="left"/>
              <w:rPr>
                <w:rFonts w:ascii="仿宋_GB2312" w:hAnsi="仿宋_GB2312"/>
                <w:sz w:val="24"/>
              </w:rPr>
            </w:pPr>
          </w:p>
        </w:tc>
        <w:tc>
          <w:tcPr>
            <w:tcW w:w="170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注册资本</w:t>
            </w:r>
          </w:p>
        </w:tc>
        <w:tc>
          <w:tcPr>
            <w:tcW w:w="2126"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693C10" w:rsidRPr="00A06A34" w:rsidRDefault="00A06A34" w:rsidP="000B1741">
            <w:pPr>
              <w:jc w:val="center"/>
              <w:rPr>
                <w:rFonts w:ascii="宋体" w:hAnsi="宋体"/>
                <w:szCs w:val="21"/>
              </w:rPr>
            </w:pPr>
            <w:r w:rsidRPr="00A06A34">
              <w:rPr>
                <w:rFonts w:ascii="宋体" w:hAnsi="宋体" w:hint="eastAsia"/>
                <w:kern w:val="0"/>
                <w:szCs w:val="21"/>
              </w:rPr>
              <w:t>1000万元</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评估师人数</w:t>
            </w:r>
          </w:p>
        </w:tc>
        <w:tc>
          <w:tcPr>
            <w:tcW w:w="2693" w:type="dxa"/>
            <w:tcBorders>
              <w:top w:val="nil"/>
              <w:left w:val="nil"/>
              <w:bottom w:val="single" w:sz="4" w:space="0" w:color="auto"/>
              <w:right w:val="single" w:sz="4" w:space="0" w:color="auto"/>
            </w:tcBorders>
            <w:tcMar>
              <w:top w:w="15" w:type="dxa"/>
              <w:left w:w="15" w:type="dxa"/>
              <w:bottom w:w="0" w:type="dxa"/>
              <w:right w:w="15" w:type="dxa"/>
            </w:tcMar>
            <w:vAlign w:val="center"/>
          </w:tcPr>
          <w:p w:rsidR="00A06A34" w:rsidRPr="00A06A34" w:rsidRDefault="00A06A34" w:rsidP="000B1741">
            <w:pPr>
              <w:jc w:val="center"/>
              <w:rPr>
                <w:rFonts w:ascii="宋体" w:hAnsi="宋体"/>
                <w:szCs w:val="21"/>
              </w:rPr>
            </w:pPr>
            <w:r w:rsidRPr="00A06A34">
              <w:rPr>
                <w:rFonts w:ascii="宋体" w:hAnsi="宋体" w:hint="eastAsia"/>
                <w:szCs w:val="21"/>
              </w:rPr>
              <w:t>房地产估价师3</w:t>
            </w:r>
            <w:r w:rsidRPr="00A06A34">
              <w:rPr>
                <w:rFonts w:ascii="宋体" w:hAnsi="宋体"/>
                <w:szCs w:val="21"/>
              </w:rPr>
              <w:t>1</w:t>
            </w:r>
            <w:r w:rsidRPr="00A06A34">
              <w:rPr>
                <w:rFonts w:ascii="宋体" w:hAnsi="宋体" w:hint="eastAsia"/>
                <w:szCs w:val="21"/>
              </w:rPr>
              <w:t>人</w:t>
            </w:r>
          </w:p>
          <w:p w:rsidR="00693C10" w:rsidRPr="00A06A34" w:rsidRDefault="00A06A34" w:rsidP="000B1741">
            <w:pPr>
              <w:jc w:val="center"/>
              <w:rPr>
                <w:rFonts w:ascii="宋体" w:hAnsi="宋体"/>
                <w:szCs w:val="21"/>
              </w:rPr>
            </w:pPr>
            <w:r w:rsidRPr="00A06A34">
              <w:rPr>
                <w:rFonts w:ascii="宋体" w:hAnsi="宋体" w:hint="eastAsia"/>
                <w:szCs w:val="21"/>
              </w:rPr>
              <w:t>土地估价师2</w:t>
            </w:r>
            <w:r w:rsidRPr="00A06A34">
              <w:rPr>
                <w:rFonts w:ascii="宋体" w:hAnsi="宋体"/>
                <w:szCs w:val="21"/>
              </w:rPr>
              <w:t>2</w:t>
            </w:r>
            <w:r w:rsidRPr="00A06A34">
              <w:rPr>
                <w:rFonts w:ascii="宋体" w:hAnsi="宋体" w:hint="eastAsia"/>
                <w:szCs w:val="21"/>
              </w:rPr>
              <w:t>人</w:t>
            </w:r>
          </w:p>
        </w:tc>
      </w:tr>
      <w:tr w:rsidR="00693C10" w:rsidTr="00025062">
        <w:trPr>
          <w:cantSplit/>
          <w:trHeight w:val="735"/>
        </w:trPr>
        <w:tc>
          <w:tcPr>
            <w:tcW w:w="1702" w:type="dxa"/>
            <w:vMerge/>
            <w:tcBorders>
              <w:top w:val="nil"/>
              <w:left w:val="single" w:sz="4" w:space="0" w:color="auto"/>
              <w:bottom w:val="single" w:sz="4" w:space="0" w:color="000000"/>
              <w:right w:val="single" w:sz="4" w:space="0" w:color="auto"/>
            </w:tcBorders>
            <w:vAlign w:val="center"/>
            <w:hideMark/>
          </w:tcPr>
          <w:p w:rsidR="00693C10" w:rsidRDefault="00693C10" w:rsidP="000B1741">
            <w:pPr>
              <w:widowControl/>
              <w:jc w:val="left"/>
              <w:rPr>
                <w:rFonts w:ascii="仿宋_GB2312" w:hAnsi="仿宋_GB2312"/>
                <w:sz w:val="24"/>
              </w:rPr>
            </w:pPr>
          </w:p>
        </w:tc>
        <w:tc>
          <w:tcPr>
            <w:tcW w:w="170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从业时间</w:t>
            </w:r>
          </w:p>
        </w:tc>
        <w:tc>
          <w:tcPr>
            <w:tcW w:w="2126" w:type="dxa"/>
            <w:tcBorders>
              <w:top w:val="single" w:sz="4" w:space="0" w:color="auto"/>
              <w:left w:val="nil"/>
              <w:bottom w:val="single" w:sz="4" w:space="0" w:color="auto"/>
              <w:right w:val="single" w:sz="4" w:space="0" w:color="000000"/>
            </w:tcBorders>
            <w:tcMar>
              <w:top w:w="15" w:type="dxa"/>
              <w:left w:w="15" w:type="dxa"/>
              <w:bottom w:w="0" w:type="dxa"/>
              <w:right w:w="15" w:type="dxa"/>
            </w:tcMar>
            <w:vAlign w:val="center"/>
          </w:tcPr>
          <w:p w:rsidR="00693C10" w:rsidRPr="00A06A34" w:rsidRDefault="00902FFE" w:rsidP="000B1741">
            <w:pPr>
              <w:jc w:val="center"/>
              <w:rPr>
                <w:rFonts w:ascii="宋体" w:hAnsi="宋体"/>
                <w:szCs w:val="21"/>
              </w:rPr>
            </w:pPr>
            <w:r>
              <w:rPr>
                <w:rFonts w:ascii="宋体" w:hAnsi="宋体"/>
                <w:szCs w:val="21"/>
              </w:rPr>
              <w:t>25</w:t>
            </w:r>
            <w:r w:rsidR="00A06A34">
              <w:rPr>
                <w:rFonts w:ascii="宋体" w:hAnsi="宋体" w:hint="eastAsia"/>
                <w:szCs w:val="21"/>
              </w:rPr>
              <w:t>年</w:t>
            </w:r>
          </w:p>
        </w:tc>
        <w:tc>
          <w:tcPr>
            <w:tcW w:w="1559"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项目地是否设有分支机构</w:t>
            </w:r>
          </w:p>
        </w:tc>
        <w:tc>
          <w:tcPr>
            <w:tcW w:w="2693" w:type="dxa"/>
            <w:tcBorders>
              <w:top w:val="nil"/>
              <w:left w:val="nil"/>
              <w:bottom w:val="single" w:sz="4" w:space="0" w:color="auto"/>
              <w:right w:val="single" w:sz="4" w:space="0" w:color="auto"/>
            </w:tcBorders>
            <w:tcMar>
              <w:top w:w="15" w:type="dxa"/>
              <w:left w:w="15" w:type="dxa"/>
              <w:bottom w:w="0" w:type="dxa"/>
              <w:right w:w="15" w:type="dxa"/>
            </w:tcMar>
            <w:vAlign w:val="center"/>
          </w:tcPr>
          <w:p w:rsidR="00693C10" w:rsidRPr="00A06A34" w:rsidRDefault="00A06A34" w:rsidP="000B1741">
            <w:pPr>
              <w:jc w:val="center"/>
              <w:rPr>
                <w:rFonts w:ascii="宋体" w:hAnsi="宋体"/>
                <w:szCs w:val="21"/>
              </w:rPr>
            </w:pPr>
            <w:r>
              <w:rPr>
                <w:rFonts w:ascii="宋体" w:hAnsi="宋体" w:hint="eastAsia"/>
                <w:szCs w:val="21"/>
              </w:rPr>
              <w:t>否</w:t>
            </w:r>
          </w:p>
        </w:tc>
      </w:tr>
      <w:tr w:rsidR="00693C10" w:rsidTr="00025062">
        <w:trPr>
          <w:cantSplit/>
          <w:trHeight w:val="1127"/>
        </w:trPr>
        <w:tc>
          <w:tcPr>
            <w:tcW w:w="1702"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93C10" w:rsidRDefault="00693C10" w:rsidP="000B1741">
            <w:pPr>
              <w:jc w:val="center"/>
              <w:rPr>
                <w:rFonts w:ascii="仿宋_GB2312" w:hAnsi="仿宋_GB2312"/>
                <w:sz w:val="24"/>
              </w:rPr>
            </w:pPr>
            <w:r>
              <w:rPr>
                <w:rFonts w:ascii="仿宋_GB2312" w:hAnsi="仿宋_GB2312"/>
              </w:rPr>
              <w:t>项目实施计划</w:t>
            </w:r>
          </w:p>
        </w:tc>
        <w:tc>
          <w:tcPr>
            <w:tcW w:w="170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人员选派</w:t>
            </w:r>
          </w:p>
        </w:tc>
        <w:tc>
          <w:tcPr>
            <w:tcW w:w="6378"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693C10" w:rsidRPr="00A06A34" w:rsidRDefault="00E15AD0" w:rsidP="000B1741">
            <w:pPr>
              <w:rPr>
                <w:rFonts w:ascii="宋体" w:hAnsi="宋体"/>
                <w:szCs w:val="21"/>
              </w:rPr>
            </w:pPr>
            <w:r>
              <w:rPr>
                <w:rFonts w:ascii="宋体" w:hAnsi="宋体" w:hint="eastAsia"/>
                <w:szCs w:val="21"/>
              </w:rPr>
              <w:t>针对本项目，我方拟委派评估</w:t>
            </w:r>
            <w:r w:rsidR="00902FFE">
              <w:rPr>
                <w:rFonts w:ascii="宋体" w:hAnsi="宋体" w:hint="eastAsia"/>
                <w:szCs w:val="21"/>
              </w:rPr>
              <w:t>人员</w:t>
            </w:r>
            <w:r w:rsidR="00902FFE">
              <w:rPr>
                <w:rFonts w:ascii="宋体" w:hAnsi="宋体"/>
                <w:szCs w:val="21"/>
              </w:rPr>
              <w:t>6</w:t>
            </w:r>
            <w:r>
              <w:rPr>
                <w:rFonts w:ascii="宋体" w:hAnsi="宋体" w:hint="eastAsia"/>
                <w:szCs w:val="21"/>
              </w:rPr>
              <w:t>人，其中</w:t>
            </w:r>
            <w:r w:rsidR="00902FFE">
              <w:rPr>
                <w:rFonts w:ascii="宋体" w:hAnsi="宋体" w:hint="eastAsia"/>
                <w:szCs w:val="21"/>
              </w:rPr>
              <w:t>叶</w:t>
            </w:r>
            <w:proofErr w:type="gramStart"/>
            <w:r w:rsidR="00902FFE">
              <w:rPr>
                <w:rFonts w:ascii="宋体" w:hAnsi="宋体" w:hint="eastAsia"/>
                <w:szCs w:val="21"/>
              </w:rPr>
              <w:t>凌</w:t>
            </w:r>
            <w:proofErr w:type="gramEnd"/>
            <w:r w:rsidR="00902FFE">
              <w:rPr>
                <w:rFonts w:ascii="宋体" w:hAnsi="宋体" w:hint="eastAsia"/>
                <w:szCs w:val="21"/>
              </w:rPr>
              <w:t>作为技术负责人，郑燚</w:t>
            </w:r>
            <w:r>
              <w:rPr>
                <w:rFonts w:ascii="宋体" w:hAnsi="宋体" w:hint="eastAsia"/>
                <w:szCs w:val="21"/>
              </w:rPr>
              <w:t>作为项目负责人，其余</w:t>
            </w:r>
            <w:r w:rsidR="00902FFE">
              <w:rPr>
                <w:rFonts w:ascii="宋体" w:hAnsi="宋体"/>
                <w:szCs w:val="21"/>
              </w:rPr>
              <w:t>4</w:t>
            </w:r>
            <w:r>
              <w:rPr>
                <w:rFonts w:ascii="宋体" w:hAnsi="宋体" w:hint="eastAsia"/>
                <w:szCs w:val="21"/>
              </w:rPr>
              <w:t>名估价</w:t>
            </w:r>
            <w:r w:rsidR="00902FFE">
              <w:rPr>
                <w:rFonts w:ascii="宋体" w:hAnsi="宋体" w:hint="eastAsia"/>
                <w:szCs w:val="21"/>
              </w:rPr>
              <w:t>人员作为现场负责人</w:t>
            </w:r>
            <w:r>
              <w:rPr>
                <w:rFonts w:ascii="宋体" w:hAnsi="宋体" w:hint="eastAsia"/>
                <w:szCs w:val="21"/>
              </w:rPr>
              <w:t>。（人员名单及执业资格和工作经验详见——</w:t>
            </w:r>
            <w:r w:rsidRPr="00E15AD0">
              <w:rPr>
                <w:rFonts w:ascii="宋体" w:hAnsi="宋体" w:hint="eastAsia"/>
                <w:szCs w:val="21"/>
              </w:rPr>
              <w:t>拟担任本项目服务人员汇总表</w:t>
            </w:r>
            <w:r>
              <w:rPr>
                <w:rFonts w:ascii="宋体" w:hAnsi="宋体" w:hint="eastAsia"/>
                <w:szCs w:val="21"/>
              </w:rPr>
              <w:t>）</w:t>
            </w:r>
          </w:p>
        </w:tc>
      </w:tr>
      <w:tr w:rsidR="00693C10" w:rsidTr="005443F5">
        <w:trPr>
          <w:cantSplit/>
          <w:trHeight w:val="957"/>
        </w:trPr>
        <w:tc>
          <w:tcPr>
            <w:tcW w:w="1702" w:type="dxa"/>
            <w:vMerge/>
            <w:tcBorders>
              <w:top w:val="nil"/>
              <w:left w:val="single" w:sz="4" w:space="0" w:color="auto"/>
              <w:bottom w:val="single" w:sz="4" w:space="0" w:color="auto"/>
              <w:right w:val="single" w:sz="4" w:space="0" w:color="auto"/>
            </w:tcBorders>
            <w:vAlign w:val="center"/>
            <w:hideMark/>
          </w:tcPr>
          <w:p w:rsidR="00693C10" w:rsidRDefault="00693C10" w:rsidP="000B1741">
            <w:pPr>
              <w:widowControl/>
              <w:jc w:val="left"/>
              <w:rPr>
                <w:rFonts w:ascii="仿宋_GB2312" w:hAnsi="仿宋_GB2312"/>
                <w:sz w:val="24"/>
              </w:rPr>
            </w:pPr>
          </w:p>
        </w:tc>
        <w:tc>
          <w:tcPr>
            <w:tcW w:w="170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时间安排</w:t>
            </w:r>
          </w:p>
        </w:tc>
        <w:tc>
          <w:tcPr>
            <w:tcW w:w="6378"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9C172A" w:rsidRPr="00A06A34" w:rsidRDefault="009C172A" w:rsidP="000B1741">
            <w:pPr>
              <w:rPr>
                <w:rFonts w:ascii="宋体" w:hAnsi="宋体"/>
                <w:szCs w:val="21"/>
              </w:rPr>
            </w:pPr>
            <w:r>
              <w:rPr>
                <w:rFonts w:ascii="宋体" w:hAnsi="宋体" w:hint="eastAsia"/>
                <w:szCs w:val="21"/>
              </w:rPr>
              <w:t>自我</w:t>
            </w:r>
            <w:proofErr w:type="gramStart"/>
            <w:r>
              <w:rPr>
                <w:rFonts w:ascii="宋体" w:hAnsi="宋体" w:hint="eastAsia"/>
                <w:szCs w:val="21"/>
              </w:rPr>
              <w:t>司接受</w:t>
            </w:r>
            <w:proofErr w:type="gramEnd"/>
            <w:r>
              <w:rPr>
                <w:rFonts w:ascii="宋体" w:hAnsi="宋体" w:hint="eastAsia"/>
                <w:szCs w:val="21"/>
              </w:rPr>
              <w:t>估价委托起，3个工作日完成现场勘查，3个工作日完成价值测算及审核，3-5个工作日完成报告编制及报告审核工作，1个工作日完成报告装订及提交。</w:t>
            </w:r>
          </w:p>
        </w:tc>
      </w:tr>
      <w:tr w:rsidR="00693C10" w:rsidTr="00025062">
        <w:trPr>
          <w:cantSplit/>
          <w:trHeight w:val="538"/>
        </w:trPr>
        <w:tc>
          <w:tcPr>
            <w:tcW w:w="1702" w:type="dxa"/>
            <w:vMerge/>
            <w:tcBorders>
              <w:top w:val="nil"/>
              <w:left w:val="single" w:sz="4" w:space="0" w:color="auto"/>
              <w:bottom w:val="single" w:sz="4" w:space="0" w:color="auto"/>
              <w:right w:val="single" w:sz="4" w:space="0" w:color="auto"/>
            </w:tcBorders>
            <w:vAlign w:val="center"/>
            <w:hideMark/>
          </w:tcPr>
          <w:p w:rsidR="00693C10" w:rsidRDefault="00693C10" w:rsidP="000B1741">
            <w:pPr>
              <w:widowControl/>
              <w:jc w:val="left"/>
              <w:rPr>
                <w:rFonts w:ascii="仿宋_GB2312" w:hAnsi="仿宋_GB2312"/>
                <w:sz w:val="24"/>
              </w:rPr>
            </w:pPr>
          </w:p>
        </w:tc>
        <w:tc>
          <w:tcPr>
            <w:tcW w:w="170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Pr="00A06A34" w:rsidRDefault="00693C10" w:rsidP="000B1741">
            <w:pPr>
              <w:jc w:val="center"/>
              <w:rPr>
                <w:rFonts w:ascii="宋体" w:hAnsi="宋体"/>
                <w:szCs w:val="21"/>
              </w:rPr>
            </w:pPr>
            <w:r w:rsidRPr="00A06A34">
              <w:rPr>
                <w:rFonts w:ascii="宋体" w:hAnsi="宋体"/>
                <w:szCs w:val="21"/>
              </w:rPr>
              <w:t>其他承诺</w:t>
            </w:r>
          </w:p>
        </w:tc>
        <w:tc>
          <w:tcPr>
            <w:tcW w:w="6378"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693C10" w:rsidRPr="00A06A34" w:rsidRDefault="009C172A" w:rsidP="009C172A">
            <w:pPr>
              <w:rPr>
                <w:rFonts w:ascii="宋体" w:hAnsi="宋体"/>
                <w:szCs w:val="21"/>
              </w:rPr>
            </w:pPr>
            <w:r>
              <w:rPr>
                <w:rFonts w:ascii="宋体" w:hAnsi="宋体" w:hint="eastAsia"/>
                <w:szCs w:val="21"/>
              </w:rPr>
              <w:t>我司将本着客观、公正、严谨的态度进行本次评估</w:t>
            </w:r>
          </w:p>
        </w:tc>
      </w:tr>
      <w:tr w:rsidR="00693C10" w:rsidTr="00025062">
        <w:trPr>
          <w:trHeight w:val="836"/>
        </w:trPr>
        <w:tc>
          <w:tcPr>
            <w:tcW w:w="17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693C10" w:rsidRDefault="00693C10" w:rsidP="000B1741">
            <w:pPr>
              <w:jc w:val="center"/>
              <w:rPr>
                <w:rFonts w:ascii="仿宋_GB2312" w:hAnsi="仿宋_GB2312"/>
                <w:sz w:val="24"/>
              </w:rPr>
            </w:pPr>
            <w:r>
              <w:rPr>
                <w:rFonts w:ascii="仿宋_GB2312" w:hAnsi="仿宋_GB2312"/>
              </w:rPr>
              <w:t>费用预算</w:t>
            </w:r>
          </w:p>
        </w:tc>
        <w:tc>
          <w:tcPr>
            <w:tcW w:w="1701" w:type="dxa"/>
            <w:tcBorders>
              <w:top w:val="nil"/>
              <w:left w:val="nil"/>
              <w:bottom w:val="single" w:sz="4" w:space="0" w:color="auto"/>
              <w:right w:val="single" w:sz="4" w:space="0" w:color="auto"/>
            </w:tcBorders>
            <w:tcMar>
              <w:top w:w="15" w:type="dxa"/>
              <w:left w:w="15" w:type="dxa"/>
              <w:bottom w:w="0" w:type="dxa"/>
              <w:right w:w="15" w:type="dxa"/>
            </w:tcMar>
            <w:vAlign w:val="center"/>
            <w:hideMark/>
          </w:tcPr>
          <w:p w:rsidR="00693C10" w:rsidRDefault="00693C10" w:rsidP="000B1741">
            <w:pPr>
              <w:jc w:val="center"/>
              <w:rPr>
                <w:rFonts w:ascii="仿宋_GB2312" w:hAnsi="仿宋_GB2312"/>
                <w:sz w:val="24"/>
              </w:rPr>
            </w:pPr>
            <w:r>
              <w:rPr>
                <w:rFonts w:ascii="仿宋_GB2312" w:hAnsi="仿宋_GB2312"/>
              </w:rPr>
              <w:t>计算过程及报价</w:t>
            </w:r>
          </w:p>
        </w:tc>
        <w:tc>
          <w:tcPr>
            <w:tcW w:w="6378" w:type="dxa"/>
            <w:gridSpan w:val="3"/>
            <w:tcBorders>
              <w:top w:val="nil"/>
              <w:left w:val="nil"/>
              <w:bottom w:val="single" w:sz="4" w:space="0" w:color="auto"/>
              <w:right w:val="single" w:sz="4" w:space="0" w:color="auto"/>
            </w:tcBorders>
            <w:tcMar>
              <w:top w:w="15" w:type="dxa"/>
              <w:left w:w="15" w:type="dxa"/>
              <w:bottom w:w="0" w:type="dxa"/>
              <w:right w:w="15" w:type="dxa"/>
            </w:tcMar>
            <w:vAlign w:val="center"/>
          </w:tcPr>
          <w:p w:rsidR="009C172A" w:rsidRDefault="009C172A" w:rsidP="009C172A">
            <w:pPr>
              <w:ind w:firstLineChars="150" w:firstLine="315"/>
              <w:rPr>
                <w:rFonts w:ascii="宋体" w:hAnsi="宋体"/>
                <w:szCs w:val="21"/>
              </w:rPr>
            </w:pPr>
            <w:r w:rsidRPr="009C172A">
              <w:rPr>
                <w:rFonts w:ascii="宋体" w:hAnsi="宋体" w:hint="eastAsia"/>
                <w:szCs w:val="21"/>
              </w:rPr>
              <w:t>本次评估将采用</w:t>
            </w:r>
            <w:r w:rsidR="00160A74">
              <w:rPr>
                <w:rFonts w:ascii="宋体" w:hAnsi="宋体" w:hint="eastAsia"/>
                <w:szCs w:val="21"/>
              </w:rPr>
              <w:t>成本法、</w:t>
            </w:r>
            <w:r w:rsidRPr="009C172A">
              <w:rPr>
                <w:rFonts w:ascii="宋体" w:hAnsi="宋体" w:hint="eastAsia"/>
                <w:szCs w:val="21"/>
              </w:rPr>
              <w:t>比较法及收益法评估商业及地下车库用房房地产。</w:t>
            </w:r>
          </w:p>
          <w:p w:rsidR="003D71E0" w:rsidRDefault="003D71E0" w:rsidP="009C172A">
            <w:pPr>
              <w:ind w:firstLineChars="150" w:firstLine="315"/>
              <w:rPr>
                <w:rFonts w:ascii="宋体" w:hAnsi="宋体"/>
                <w:szCs w:val="21"/>
              </w:rPr>
            </w:pPr>
            <w:r w:rsidRPr="000E2311">
              <w:rPr>
                <w:rFonts w:ascii="宋体" w:hAnsi="宋体" w:hint="eastAsia"/>
              </w:rPr>
              <w:t>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rsidR="009C172A" w:rsidRDefault="009C172A" w:rsidP="009C172A">
            <w:pPr>
              <w:ind w:firstLineChars="150" w:firstLine="315"/>
              <w:rPr>
                <w:rFonts w:ascii="宋体" w:hAnsi="宋体"/>
                <w:szCs w:val="21"/>
              </w:rPr>
            </w:pPr>
            <w:r w:rsidRPr="009C172A">
              <w:rPr>
                <w:rFonts w:ascii="宋体" w:hAnsi="宋体" w:hint="eastAsia"/>
                <w:szCs w:val="21"/>
              </w:rPr>
              <w:t>收益法是预测估价对象的未来收益，利用报酬率或资本化率、收益乘数将未来收益转换为价值得到估价价值或价格的方法。收益法适用于估价对象或其同类房地产通常有租金等经济收入的收益性房地产。</w:t>
            </w:r>
          </w:p>
          <w:p w:rsidR="00160A74" w:rsidRDefault="00160A74" w:rsidP="009C172A">
            <w:pPr>
              <w:ind w:firstLineChars="150" w:firstLine="315"/>
              <w:rPr>
                <w:rFonts w:ascii="宋体" w:hAnsi="宋体"/>
                <w:szCs w:val="21"/>
              </w:rPr>
            </w:pPr>
            <w:r>
              <w:rPr>
                <w:rFonts w:ascii="宋体" w:hAnsi="宋体" w:hint="eastAsia"/>
              </w:rPr>
              <w:t>成本法</w:t>
            </w:r>
            <w:r w:rsidRPr="00F8016E">
              <w:rPr>
                <w:rFonts w:ascii="宋体" w:hAnsi="宋体" w:hint="eastAsia"/>
              </w:rPr>
              <w:t>是测算估价对象在价值时点的重置成本或重建成本和折旧，将重置成本或重建成本减去折旧得到估价对象价值或价格的方法。该方法适用于很少发生交易限制了市场法运用，又没有经济收益或没有潜在经济收益而限制了收益法运用的房地产。</w:t>
            </w:r>
          </w:p>
          <w:p w:rsidR="00693C10" w:rsidRPr="009C172A" w:rsidRDefault="009C172A" w:rsidP="003D71E0">
            <w:pPr>
              <w:ind w:firstLineChars="150" w:firstLine="315"/>
              <w:rPr>
                <w:rFonts w:ascii="宋体" w:hAnsi="宋体"/>
                <w:szCs w:val="21"/>
              </w:rPr>
            </w:pPr>
            <w:r w:rsidRPr="009C172A">
              <w:rPr>
                <w:rFonts w:ascii="宋体" w:hAnsi="宋体" w:hint="eastAsia"/>
                <w:szCs w:val="21"/>
              </w:rPr>
              <w:t>本次评估服务费报价合计为95000元</w:t>
            </w:r>
            <w:r w:rsidR="003D71E0">
              <w:rPr>
                <w:rFonts w:ascii="宋体" w:hAnsi="宋体" w:hint="eastAsia"/>
                <w:szCs w:val="21"/>
              </w:rPr>
              <w:t>。其中</w:t>
            </w:r>
            <w:r w:rsidR="003D71E0" w:rsidRPr="003D71E0">
              <w:rPr>
                <w:rFonts w:ascii="宋体" w:hAnsi="宋体" w:hint="eastAsia"/>
                <w:szCs w:val="21"/>
              </w:rPr>
              <w:t>重庆涪陵区商业房产</w:t>
            </w:r>
            <w:r w:rsidR="003D71E0">
              <w:rPr>
                <w:rFonts w:ascii="宋体" w:hAnsi="宋体" w:hint="eastAsia"/>
                <w:szCs w:val="21"/>
              </w:rPr>
              <w:t>报价23000元；</w:t>
            </w:r>
            <w:r w:rsidR="003D71E0" w:rsidRPr="003D71E0">
              <w:rPr>
                <w:rFonts w:ascii="宋体" w:hAnsi="宋体" w:hint="eastAsia"/>
                <w:szCs w:val="21"/>
              </w:rPr>
              <w:t>重庆沙坪坝</w:t>
            </w:r>
            <w:proofErr w:type="gramStart"/>
            <w:r w:rsidR="003D71E0" w:rsidRPr="003D71E0">
              <w:rPr>
                <w:rFonts w:ascii="宋体" w:hAnsi="宋体" w:hint="eastAsia"/>
                <w:szCs w:val="21"/>
              </w:rPr>
              <w:t>区沙滨城市</w:t>
            </w:r>
            <w:proofErr w:type="gramEnd"/>
            <w:r w:rsidR="003D71E0" w:rsidRPr="003D71E0">
              <w:rPr>
                <w:rFonts w:ascii="宋体" w:hAnsi="宋体" w:hint="eastAsia"/>
                <w:szCs w:val="21"/>
              </w:rPr>
              <w:t>房产（车库）</w:t>
            </w:r>
            <w:r w:rsidR="003D71E0">
              <w:rPr>
                <w:rFonts w:ascii="宋体" w:hAnsi="宋体" w:hint="eastAsia"/>
                <w:szCs w:val="21"/>
              </w:rPr>
              <w:t>报价21000元；</w:t>
            </w:r>
            <w:r w:rsidR="003D71E0" w:rsidRPr="003D71E0">
              <w:rPr>
                <w:rFonts w:ascii="宋体" w:hAnsi="宋体" w:hint="eastAsia"/>
                <w:szCs w:val="21"/>
              </w:rPr>
              <w:t>重庆渝中区车库</w:t>
            </w:r>
            <w:r w:rsidR="003D71E0">
              <w:rPr>
                <w:rFonts w:ascii="宋体" w:hAnsi="宋体" w:hint="eastAsia"/>
                <w:szCs w:val="21"/>
              </w:rPr>
              <w:t>报价23000元；北京市朝阳区车库报价28000元。</w:t>
            </w:r>
          </w:p>
        </w:tc>
      </w:tr>
    </w:tbl>
    <w:p w:rsidR="000B1741" w:rsidRDefault="000B1741" w:rsidP="00E15AD0">
      <w:pPr>
        <w:pStyle w:val="2"/>
        <w:numPr>
          <w:ilvl w:val="0"/>
          <w:numId w:val="17"/>
        </w:numPr>
        <w:jc w:val="center"/>
        <w:rPr>
          <w:sz w:val="28"/>
          <w:szCs w:val="28"/>
        </w:rPr>
      </w:pPr>
      <w:bookmarkStart w:id="97" w:name="_Toc520646833"/>
      <w:bookmarkStart w:id="98" w:name="_Toc520890631"/>
      <w:r w:rsidRPr="005304F5">
        <w:rPr>
          <w:rFonts w:hint="eastAsia"/>
          <w:sz w:val="28"/>
          <w:szCs w:val="28"/>
        </w:rPr>
        <w:lastRenderedPageBreak/>
        <w:t>拟担任本项目服务人员汇总表</w:t>
      </w:r>
      <w:bookmarkEnd w:id="97"/>
      <w:bookmarkEnd w:id="98"/>
    </w:p>
    <w:p w:rsidR="005443F5" w:rsidRPr="005443F5" w:rsidRDefault="005443F5" w:rsidP="005443F5"/>
    <w:tbl>
      <w:tblPr>
        <w:tblW w:w="9640" w:type="dxa"/>
        <w:jc w:val="center"/>
        <w:tblLook w:val="04A0" w:firstRow="1" w:lastRow="0" w:firstColumn="1" w:lastColumn="0" w:noHBand="0" w:noVBand="1"/>
      </w:tblPr>
      <w:tblGrid>
        <w:gridCol w:w="1266"/>
        <w:gridCol w:w="992"/>
        <w:gridCol w:w="709"/>
        <w:gridCol w:w="1134"/>
        <w:gridCol w:w="1559"/>
        <w:gridCol w:w="1418"/>
        <w:gridCol w:w="2562"/>
      </w:tblGrid>
      <w:tr w:rsidR="00025062" w:rsidRPr="007B7894" w:rsidTr="00025062">
        <w:trPr>
          <w:trHeight w:val="581"/>
          <w:tblHeader/>
          <w:jc w:val="center"/>
        </w:trPr>
        <w:tc>
          <w:tcPr>
            <w:tcW w:w="1266"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25062" w:rsidRPr="007B7894" w:rsidRDefault="00025062" w:rsidP="000B1741">
            <w:pPr>
              <w:widowControl/>
              <w:jc w:val="center"/>
              <w:rPr>
                <w:rFonts w:ascii="宋体" w:hAnsi="宋体" w:cs="宋体"/>
                <w:b/>
                <w:bCs/>
                <w:color w:val="000000"/>
                <w:kern w:val="0"/>
                <w:szCs w:val="21"/>
              </w:rPr>
            </w:pPr>
            <w:bookmarkStart w:id="99" w:name="_Hlk520882713"/>
            <w:r w:rsidRPr="007B7894">
              <w:rPr>
                <w:rFonts w:ascii="宋体" w:hAnsi="宋体" w:cs="宋体" w:hint="eastAsia"/>
                <w:color w:val="000000"/>
                <w:kern w:val="0"/>
                <w:szCs w:val="21"/>
              </w:rPr>
              <w:t>岗位名称</w:t>
            </w:r>
          </w:p>
        </w:tc>
        <w:tc>
          <w:tcPr>
            <w:tcW w:w="992" w:type="dxa"/>
            <w:tcBorders>
              <w:top w:val="single" w:sz="8" w:space="0" w:color="auto"/>
              <w:left w:val="nil"/>
              <w:bottom w:val="single" w:sz="8" w:space="0" w:color="auto"/>
              <w:right w:val="single" w:sz="8" w:space="0" w:color="auto"/>
            </w:tcBorders>
            <w:shd w:val="clear" w:color="auto" w:fill="auto"/>
            <w:vAlign w:val="center"/>
            <w:hideMark/>
          </w:tcPr>
          <w:p w:rsidR="00025062" w:rsidRPr="007B7894" w:rsidRDefault="00025062" w:rsidP="000B1741">
            <w:pPr>
              <w:widowControl/>
              <w:jc w:val="center"/>
              <w:rPr>
                <w:rFonts w:ascii="宋体" w:hAnsi="宋体" w:cs="宋体"/>
                <w:b/>
                <w:bCs/>
                <w:color w:val="000000"/>
                <w:kern w:val="0"/>
                <w:szCs w:val="21"/>
              </w:rPr>
            </w:pPr>
            <w:r w:rsidRPr="007B7894">
              <w:rPr>
                <w:rFonts w:ascii="宋体" w:hAnsi="宋体" w:cs="宋体" w:hint="eastAsia"/>
                <w:color w:val="000000"/>
                <w:kern w:val="0"/>
                <w:szCs w:val="21"/>
              </w:rPr>
              <w:t>姓名</w:t>
            </w:r>
          </w:p>
        </w:tc>
        <w:tc>
          <w:tcPr>
            <w:tcW w:w="709" w:type="dxa"/>
            <w:tcBorders>
              <w:top w:val="single" w:sz="8" w:space="0" w:color="auto"/>
              <w:left w:val="nil"/>
              <w:bottom w:val="single" w:sz="8" w:space="0" w:color="auto"/>
              <w:right w:val="single" w:sz="8" w:space="0" w:color="auto"/>
            </w:tcBorders>
            <w:shd w:val="clear" w:color="auto" w:fill="auto"/>
            <w:vAlign w:val="center"/>
            <w:hideMark/>
          </w:tcPr>
          <w:p w:rsidR="00025062" w:rsidRPr="007B7894" w:rsidRDefault="00025062" w:rsidP="000B1741">
            <w:pPr>
              <w:widowControl/>
              <w:jc w:val="center"/>
              <w:rPr>
                <w:rFonts w:ascii="宋体" w:hAnsi="宋体" w:cs="宋体"/>
                <w:b/>
                <w:bCs/>
                <w:color w:val="000000"/>
                <w:kern w:val="0"/>
                <w:szCs w:val="21"/>
              </w:rPr>
            </w:pPr>
            <w:r w:rsidRPr="007B7894">
              <w:rPr>
                <w:rFonts w:ascii="宋体" w:hAnsi="宋体" w:cs="宋体" w:hint="eastAsia"/>
                <w:color w:val="000000"/>
                <w:kern w:val="0"/>
                <w:szCs w:val="21"/>
              </w:rPr>
              <w:t>年龄</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025062" w:rsidRPr="007B7894" w:rsidRDefault="00025062" w:rsidP="000B1741">
            <w:pPr>
              <w:widowControl/>
              <w:jc w:val="center"/>
              <w:rPr>
                <w:rFonts w:ascii="宋体" w:hAnsi="宋体" w:cs="宋体"/>
                <w:b/>
                <w:bCs/>
                <w:color w:val="000000"/>
                <w:kern w:val="0"/>
                <w:szCs w:val="21"/>
              </w:rPr>
            </w:pPr>
            <w:r w:rsidRPr="007B7894">
              <w:rPr>
                <w:rFonts w:ascii="宋体" w:hAnsi="宋体" w:cs="宋体" w:hint="eastAsia"/>
                <w:color w:val="000000"/>
                <w:kern w:val="0"/>
                <w:szCs w:val="21"/>
              </w:rPr>
              <w:t>从业年限（年）</w:t>
            </w:r>
          </w:p>
        </w:tc>
        <w:tc>
          <w:tcPr>
            <w:tcW w:w="1559" w:type="dxa"/>
            <w:tcBorders>
              <w:top w:val="single" w:sz="8" w:space="0" w:color="auto"/>
              <w:left w:val="nil"/>
              <w:bottom w:val="single" w:sz="8" w:space="0" w:color="auto"/>
              <w:right w:val="single" w:sz="8" w:space="0" w:color="auto"/>
            </w:tcBorders>
            <w:shd w:val="clear" w:color="auto" w:fill="auto"/>
            <w:vAlign w:val="center"/>
            <w:hideMark/>
          </w:tcPr>
          <w:p w:rsidR="00025062" w:rsidRPr="007B7894" w:rsidRDefault="00025062" w:rsidP="000B1741">
            <w:pPr>
              <w:widowControl/>
              <w:jc w:val="center"/>
              <w:rPr>
                <w:rFonts w:ascii="宋体" w:hAnsi="宋体" w:cs="宋体"/>
                <w:b/>
                <w:bCs/>
                <w:color w:val="000000"/>
                <w:kern w:val="0"/>
                <w:szCs w:val="21"/>
              </w:rPr>
            </w:pPr>
            <w:r w:rsidRPr="007B7894">
              <w:rPr>
                <w:rFonts w:ascii="宋体" w:hAnsi="宋体" w:cs="宋体" w:hint="eastAsia"/>
                <w:color w:val="000000"/>
                <w:kern w:val="0"/>
                <w:szCs w:val="21"/>
              </w:rPr>
              <w:t>注册证书</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025062" w:rsidRPr="007B7894" w:rsidRDefault="00025062" w:rsidP="000B1741">
            <w:pPr>
              <w:widowControl/>
              <w:jc w:val="center"/>
              <w:rPr>
                <w:rFonts w:ascii="宋体" w:hAnsi="宋体" w:cs="宋体"/>
                <w:b/>
                <w:bCs/>
                <w:color w:val="000000"/>
                <w:kern w:val="0"/>
                <w:szCs w:val="21"/>
              </w:rPr>
            </w:pPr>
            <w:r w:rsidRPr="007B7894">
              <w:rPr>
                <w:rFonts w:ascii="宋体" w:hAnsi="宋体" w:cs="宋体" w:hint="eastAsia"/>
                <w:color w:val="000000"/>
                <w:kern w:val="0"/>
                <w:szCs w:val="21"/>
              </w:rPr>
              <w:t>注册证号</w:t>
            </w:r>
          </w:p>
        </w:tc>
        <w:tc>
          <w:tcPr>
            <w:tcW w:w="2562" w:type="dxa"/>
            <w:tcBorders>
              <w:top w:val="single" w:sz="8" w:space="0" w:color="auto"/>
              <w:left w:val="nil"/>
              <w:bottom w:val="single" w:sz="8" w:space="0" w:color="auto"/>
              <w:right w:val="single" w:sz="8" w:space="0" w:color="auto"/>
            </w:tcBorders>
            <w:shd w:val="clear" w:color="auto" w:fill="auto"/>
            <w:vAlign w:val="center"/>
            <w:hideMark/>
          </w:tcPr>
          <w:p w:rsidR="00025062" w:rsidRPr="007B7894" w:rsidRDefault="00025062" w:rsidP="000B1741">
            <w:pPr>
              <w:widowControl/>
              <w:jc w:val="center"/>
              <w:rPr>
                <w:rFonts w:ascii="宋体" w:hAnsi="宋体" w:cs="宋体"/>
                <w:b/>
                <w:bCs/>
                <w:color w:val="000000"/>
                <w:kern w:val="0"/>
                <w:szCs w:val="21"/>
              </w:rPr>
            </w:pPr>
            <w:r w:rsidRPr="007B7894">
              <w:rPr>
                <w:rFonts w:ascii="宋体" w:hAnsi="宋体" w:cs="宋体" w:hint="eastAsia"/>
                <w:color w:val="000000"/>
                <w:kern w:val="0"/>
                <w:szCs w:val="21"/>
              </w:rPr>
              <w:t>职称/专业</w:t>
            </w:r>
          </w:p>
        </w:tc>
      </w:tr>
      <w:tr w:rsidR="00417C51" w:rsidRPr="007B7894" w:rsidTr="00025062">
        <w:trPr>
          <w:trHeight w:val="581"/>
          <w:tblHeader/>
          <w:jc w:val="center"/>
        </w:trPr>
        <w:tc>
          <w:tcPr>
            <w:tcW w:w="1266" w:type="dxa"/>
            <w:tcBorders>
              <w:top w:val="single" w:sz="8" w:space="0" w:color="auto"/>
              <w:left w:val="single" w:sz="8" w:space="0" w:color="auto"/>
              <w:bottom w:val="single" w:sz="8" w:space="0" w:color="auto"/>
              <w:right w:val="single" w:sz="8" w:space="0" w:color="000000"/>
            </w:tcBorders>
            <w:shd w:val="clear" w:color="auto" w:fill="auto"/>
            <w:vAlign w:val="center"/>
          </w:tcPr>
          <w:p w:rsidR="00417C51" w:rsidRPr="007B7894" w:rsidRDefault="00417C51" w:rsidP="00417C51">
            <w:pPr>
              <w:widowControl/>
              <w:jc w:val="center"/>
              <w:rPr>
                <w:rFonts w:ascii="宋体" w:hAnsi="宋体" w:cs="宋体"/>
                <w:color w:val="000000"/>
                <w:kern w:val="0"/>
                <w:szCs w:val="21"/>
              </w:rPr>
            </w:pPr>
            <w:r>
              <w:rPr>
                <w:rFonts w:ascii="宋体" w:hAnsi="宋体" w:cs="宋体" w:hint="eastAsia"/>
                <w:color w:val="000000"/>
                <w:kern w:val="0"/>
                <w:szCs w:val="21"/>
              </w:rPr>
              <w:t>技术负责人</w:t>
            </w:r>
          </w:p>
        </w:tc>
        <w:tc>
          <w:tcPr>
            <w:tcW w:w="992"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widowControl/>
              <w:jc w:val="center"/>
              <w:rPr>
                <w:rFonts w:ascii="宋体" w:hAnsi="宋体" w:cs="宋体"/>
                <w:b/>
                <w:bCs/>
                <w:color w:val="000000"/>
                <w:kern w:val="0"/>
                <w:szCs w:val="21"/>
              </w:rPr>
            </w:pPr>
            <w:proofErr w:type="gramStart"/>
            <w:r w:rsidRPr="001A0E2C">
              <w:rPr>
                <w:rFonts w:ascii="宋体" w:hAnsi="宋体" w:cs="宋体" w:hint="eastAsia"/>
                <w:color w:val="000000"/>
                <w:kern w:val="0"/>
                <w:szCs w:val="21"/>
              </w:rPr>
              <w:t>叶凌</w:t>
            </w:r>
            <w:proofErr w:type="gramEnd"/>
          </w:p>
        </w:tc>
        <w:tc>
          <w:tcPr>
            <w:tcW w:w="709"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spacing w:line="340" w:lineRule="exact"/>
              <w:jc w:val="center"/>
              <w:rPr>
                <w:rFonts w:ascii="宋体" w:hAnsi="宋体"/>
                <w:b/>
                <w:kern w:val="0"/>
                <w:szCs w:val="21"/>
              </w:rPr>
            </w:pPr>
            <w:r w:rsidRPr="001A0E2C">
              <w:rPr>
                <w:rFonts w:ascii="宋体" w:hAnsi="宋体" w:hint="eastAsia"/>
                <w:kern w:val="0"/>
                <w:szCs w:val="21"/>
              </w:rPr>
              <w:t>4</w:t>
            </w:r>
            <w:r w:rsidRPr="001A0E2C">
              <w:rPr>
                <w:rFonts w:ascii="宋体" w:hAnsi="宋体"/>
                <w:kern w:val="0"/>
                <w:szCs w:val="21"/>
              </w:rPr>
              <w:t>7</w:t>
            </w:r>
          </w:p>
        </w:tc>
        <w:tc>
          <w:tcPr>
            <w:tcW w:w="1134"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spacing w:line="340" w:lineRule="exact"/>
              <w:jc w:val="center"/>
              <w:rPr>
                <w:rFonts w:ascii="宋体" w:hAnsi="宋体"/>
                <w:b/>
                <w:kern w:val="0"/>
                <w:szCs w:val="21"/>
              </w:rPr>
            </w:pPr>
            <w:r w:rsidRPr="001A0E2C">
              <w:rPr>
                <w:rFonts w:ascii="宋体" w:hAnsi="宋体" w:hint="eastAsia"/>
                <w:kern w:val="0"/>
                <w:szCs w:val="21"/>
              </w:rPr>
              <w:t>22</w:t>
            </w:r>
          </w:p>
        </w:tc>
        <w:tc>
          <w:tcPr>
            <w:tcW w:w="1559"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s="宋体"/>
                <w:color w:val="000000"/>
                <w:kern w:val="0"/>
                <w:szCs w:val="21"/>
              </w:rPr>
            </w:pPr>
            <w:r>
              <w:rPr>
                <w:rFonts w:ascii="宋体" w:hAnsi="宋体" w:cs="宋体" w:hint="eastAsia"/>
                <w:color w:val="000000"/>
                <w:kern w:val="0"/>
                <w:szCs w:val="21"/>
              </w:rPr>
              <w:t>房地产估价师</w:t>
            </w:r>
          </w:p>
          <w:p w:rsidR="00417C51" w:rsidRDefault="00417C51" w:rsidP="00417C51">
            <w:pPr>
              <w:jc w:val="center"/>
            </w:pPr>
            <w:r w:rsidRPr="00BE0F21">
              <w:rPr>
                <w:rFonts w:ascii="宋体" w:hAnsi="宋体" w:cs="宋体" w:hint="eastAsia"/>
                <w:color w:val="000000"/>
                <w:kern w:val="0"/>
                <w:szCs w:val="21"/>
              </w:rPr>
              <w:t>土地估价师</w:t>
            </w:r>
          </w:p>
        </w:tc>
        <w:tc>
          <w:tcPr>
            <w:tcW w:w="1418"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olor w:val="000000"/>
                <w:kern w:val="0"/>
                <w:szCs w:val="21"/>
              </w:rPr>
            </w:pPr>
            <w:r w:rsidRPr="0094029E">
              <w:rPr>
                <w:rFonts w:ascii="宋体" w:hAnsi="宋体"/>
                <w:color w:val="000000"/>
                <w:kern w:val="0"/>
                <w:szCs w:val="21"/>
              </w:rPr>
              <w:t>1119970111</w:t>
            </w:r>
          </w:p>
          <w:p w:rsidR="00417C51" w:rsidRPr="009E1BED" w:rsidRDefault="00417C51" w:rsidP="00417C51">
            <w:pPr>
              <w:widowControl/>
              <w:jc w:val="center"/>
              <w:rPr>
                <w:rFonts w:ascii="宋体" w:hAnsi="宋体"/>
                <w:b/>
                <w:bCs/>
                <w:color w:val="000000"/>
                <w:kern w:val="0"/>
                <w:szCs w:val="21"/>
              </w:rPr>
            </w:pPr>
            <w:r w:rsidRPr="001A0E2C">
              <w:rPr>
                <w:rFonts w:ascii="宋体" w:hAnsi="宋体"/>
                <w:color w:val="000000"/>
                <w:kern w:val="0"/>
                <w:szCs w:val="21"/>
              </w:rPr>
              <w:t>94010078</w:t>
            </w:r>
          </w:p>
        </w:tc>
        <w:tc>
          <w:tcPr>
            <w:tcW w:w="2562"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s="宋体"/>
                <w:b/>
                <w:bCs/>
                <w:color w:val="000000"/>
                <w:kern w:val="0"/>
                <w:szCs w:val="21"/>
              </w:rPr>
            </w:pPr>
            <w:r w:rsidRPr="001A0E2C">
              <w:rPr>
                <w:rFonts w:ascii="宋体" w:hAnsi="宋体" w:cs="宋体" w:hint="eastAsia"/>
                <w:color w:val="000000"/>
                <w:kern w:val="0"/>
                <w:szCs w:val="21"/>
              </w:rPr>
              <w:t>高级职称</w:t>
            </w:r>
          </w:p>
          <w:p w:rsidR="00417C51" w:rsidRPr="001A0E2C" w:rsidRDefault="00417C51" w:rsidP="00417C51">
            <w:pPr>
              <w:widowControl/>
              <w:jc w:val="center"/>
              <w:rPr>
                <w:rFonts w:ascii="宋体" w:hAnsi="宋体" w:cs="宋体"/>
                <w:b/>
                <w:bCs/>
                <w:color w:val="000000"/>
                <w:kern w:val="0"/>
                <w:szCs w:val="21"/>
              </w:rPr>
            </w:pPr>
            <w:r>
              <w:rPr>
                <w:rFonts w:ascii="宋体" w:hAnsi="宋体" w:cs="宋体" w:hint="eastAsia"/>
                <w:color w:val="000000"/>
                <w:kern w:val="0"/>
                <w:szCs w:val="21"/>
              </w:rPr>
              <w:t>/</w:t>
            </w:r>
            <w:r w:rsidRPr="001A0E2C">
              <w:rPr>
                <w:rFonts w:ascii="宋体" w:hAnsi="宋体" w:cs="宋体"/>
                <w:color w:val="000000"/>
                <w:kern w:val="0"/>
                <w:szCs w:val="21"/>
              </w:rPr>
              <w:t>区域经济学</w:t>
            </w:r>
            <w:r w:rsidRPr="001A0E2C">
              <w:rPr>
                <w:rFonts w:ascii="宋体" w:hAnsi="宋体" w:cs="宋体" w:hint="eastAsia"/>
                <w:color w:val="000000"/>
                <w:kern w:val="0"/>
                <w:szCs w:val="21"/>
              </w:rPr>
              <w:t xml:space="preserve">　</w:t>
            </w:r>
          </w:p>
        </w:tc>
      </w:tr>
      <w:tr w:rsidR="00417C51" w:rsidRPr="007B7894" w:rsidTr="00025062">
        <w:trPr>
          <w:trHeight w:val="581"/>
          <w:tblHeader/>
          <w:jc w:val="center"/>
        </w:trPr>
        <w:tc>
          <w:tcPr>
            <w:tcW w:w="1266" w:type="dxa"/>
            <w:tcBorders>
              <w:top w:val="single" w:sz="8" w:space="0" w:color="auto"/>
              <w:left w:val="single" w:sz="8" w:space="0" w:color="auto"/>
              <w:bottom w:val="single" w:sz="8" w:space="0" w:color="auto"/>
              <w:right w:val="single" w:sz="8" w:space="0" w:color="000000"/>
            </w:tcBorders>
            <w:shd w:val="clear" w:color="auto" w:fill="auto"/>
            <w:vAlign w:val="center"/>
          </w:tcPr>
          <w:p w:rsidR="00417C51" w:rsidRPr="009E1BED" w:rsidRDefault="00417C51" w:rsidP="00417C51">
            <w:pPr>
              <w:widowControl/>
              <w:jc w:val="center"/>
              <w:rPr>
                <w:rFonts w:ascii="宋体" w:hAnsi="宋体" w:cs="宋体"/>
                <w:b/>
                <w:bCs/>
                <w:color w:val="000000"/>
                <w:kern w:val="0"/>
                <w:szCs w:val="21"/>
              </w:rPr>
            </w:pPr>
            <w:r w:rsidRPr="009E1BED">
              <w:rPr>
                <w:rFonts w:ascii="宋体" w:hAnsi="宋体" w:cs="宋体" w:hint="eastAsia"/>
                <w:color w:val="000000"/>
                <w:kern w:val="0"/>
                <w:szCs w:val="21"/>
              </w:rPr>
              <w:t>项目负责人</w:t>
            </w:r>
          </w:p>
        </w:tc>
        <w:tc>
          <w:tcPr>
            <w:tcW w:w="992"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widowControl/>
              <w:jc w:val="center"/>
              <w:rPr>
                <w:rFonts w:ascii="宋体" w:hAnsi="宋体" w:cs="宋体"/>
                <w:b/>
                <w:bCs/>
                <w:color w:val="000000"/>
                <w:kern w:val="0"/>
                <w:szCs w:val="21"/>
              </w:rPr>
            </w:pPr>
            <w:r w:rsidRPr="001A0E2C">
              <w:rPr>
                <w:rFonts w:ascii="宋体" w:hAnsi="宋体" w:cs="宋体" w:hint="eastAsia"/>
                <w:color w:val="000000"/>
                <w:kern w:val="0"/>
                <w:szCs w:val="21"/>
              </w:rPr>
              <w:t>郑燚</w:t>
            </w:r>
          </w:p>
        </w:tc>
        <w:tc>
          <w:tcPr>
            <w:tcW w:w="709"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spacing w:line="340" w:lineRule="exact"/>
              <w:jc w:val="center"/>
              <w:rPr>
                <w:rFonts w:ascii="宋体" w:hAnsi="宋体"/>
                <w:b/>
                <w:kern w:val="0"/>
                <w:szCs w:val="21"/>
              </w:rPr>
            </w:pPr>
            <w:r w:rsidRPr="001A0E2C">
              <w:rPr>
                <w:rFonts w:ascii="宋体" w:hAnsi="宋体" w:hint="eastAsia"/>
                <w:kern w:val="0"/>
                <w:szCs w:val="21"/>
              </w:rPr>
              <w:t>3</w:t>
            </w:r>
            <w:r w:rsidRPr="001A0E2C">
              <w:rPr>
                <w:rFonts w:ascii="宋体" w:hAnsi="宋体"/>
                <w:kern w:val="0"/>
                <w:szCs w:val="21"/>
              </w:rPr>
              <w:t>8</w:t>
            </w:r>
          </w:p>
        </w:tc>
        <w:tc>
          <w:tcPr>
            <w:tcW w:w="1134"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spacing w:line="340" w:lineRule="exact"/>
              <w:jc w:val="center"/>
              <w:rPr>
                <w:rFonts w:ascii="宋体" w:hAnsi="宋体"/>
                <w:b/>
                <w:kern w:val="0"/>
                <w:szCs w:val="21"/>
              </w:rPr>
            </w:pPr>
            <w:r w:rsidRPr="001A0E2C">
              <w:rPr>
                <w:rFonts w:ascii="宋体" w:hAnsi="宋体" w:hint="eastAsia"/>
                <w:kern w:val="0"/>
                <w:szCs w:val="21"/>
              </w:rPr>
              <w:t>13</w:t>
            </w:r>
          </w:p>
        </w:tc>
        <w:tc>
          <w:tcPr>
            <w:tcW w:w="1559"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s="宋体"/>
                <w:color w:val="000000"/>
                <w:kern w:val="0"/>
                <w:szCs w:val="21"/>
              </w:rPr>
            </w:pPr>
            <w:r>
              <w:rPr>
                <w:rFonts w:ascii="宋体" w:hAnsi="宋体" w:cs="宋体" w:hint="eastAsia"/>
                <w:color w:val="000000"/>
                <w:kern w:val="0"/>
                <w:szCs w:val="21"/>
              </w:rPr>
              <w:t>房地产估价师</w:t>
            </w:r>
          </w:p>
          <w:p w:rsidR="00417C51" w:rsidRDefault="00417C51" w:rsidP="00417C51">
            <w:pPr>
              <w:jc w:val="center"/>
            </w:pPr>
            <w:r w:rsidRPr="00BE0F21">
              <w:rPr>
                <w:rFonts w:ascii="宋体" w:hAnsi="宋体" w:cs="宋体" w:hint="eastAsia"/>
                <w:color w:val="000000"/>
                <w:kern w:val="0"/>
                <w:szCs w:val="21"/>
              </w:rPr>
              <w:t>土地估价师</w:t>
            </w:r>
          </w:p>
        </w:tc>
        <w:tc>
          <w:tcPr>
            <w:tcW w:w="1418"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olor w:val="000000"/>
                <w:kern w:val="0"/>
                <w:szCs w:val="21"/>
              </w:rPr>
            </w:pPr>
            <w:r w:rsidRPr="00D802E1">
              <w:rPr>
                <w:rFonts w:ascii="宋体" w:hAnsi="宋体"/>
                <w:color w:val="000000"/>
                <w:kern w:val="0"/>
                <w:szCs w:val="21"/>
              </w:rPr>
              <w:t>1120070131</w:t>
            </w:r>
          </w:p>
          <w:p w:rsidR="00417C51" w:rsidRPr="009E1BED" w:rsidRDefault="00417C51" w:rsidP="00417C51">
            <w:pPr>
              <w:widowControl/>
              <w:jc w:val="center"/>
              <w:rPr>
                <w:rFonts w:ascii="宋体" w:hAnsi="宋体"/>
                <w:b/>
                <w:bCs/>
                <w:color w:val="000000"/>
                <w:kern w:val="0"/>
                <w:szCs w:val="21"/>
              </w:rPr>
            </w:pPr>
            <w:r w:rsidRPr="001A0E2C">
              <w:rPr>
                <w:rFonts w:ascii="宋体" w:hAnsi="宋体"/>
                <w:color w:val="000000"/>
                <w:kern w:val="0"/>
                <w:szCs w:val="21"/>
              </w:rPr>
              <w:t>2014110011</w:t>
            </w:r>
          </w:p>
        </w:tc>
        <w:tc>
          <w:tcPr>
            <w:tcW w:w="2562"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s="宋体"/>
                <w:b/>
                <w:bCs/>
                <w:color w:val="000000"/>
                <w:kern w:val="0"/>
                <w:szCs w:val="21"/>
              </w:rPr>
            </w:pPr>
            <w:r w:rsidRPr="001A0E2C">
              <w:rPr>
                <w:rFonts w:ascii="宋体" w:hAnsi="宋体" w:cs="宋体" w:hint="eastAsia"/>
                <w:color w:val="000000"/>
                <w:kern w:val="0"/>
                <w:szCs w:val="21"/>
              </w:rPr>
              <w:t>中级职称</w:t>
            </w:r>
          </w:p>
          <w:p w:rsidR="00417C51" w:rsidRPr="001A0E2C" w:rsidRDefault="00417C51" w:rsidP="00417C51">
            <w:pPr>
              <w:widowControl/>
              <w:jc w:val="center"/>
              <w:rPr>
                <w:rFonts w:ascii="宋体" w:hAnsi="宋体" w:cs="宋体"/>
                <w:b/>
                <w:bCs/>
                <w:color w:val="000000"/>
                <w:kern w:val="0"/>
                <w:szCs w:val="21"/>
              </w:rPr>
            </w:pPr>
            <w:r>
              <w:rPr>
                <w:rFonts w:ascii="宋体" w:hAnsi="宋体" w:cs="宋体" w:hint="eastAsia"/>
                <w:color w:val="000000"/>
                <w:kern w:val="0"/>
                <w:szCs w:val="21"/>
              </w:rPr>
              <w:t>/</w:t>
            </w:r>
            <w:r w:rsidRPr="00A801C6">
              <w:rPr>
                <w:rFonts w:ascii="宋体" w:hAnsi="宋体"/>
                <w:szCs w:val="21"/>
              </w:rPr>
              <w:t>土木工程</w:t>
            </w:r>
            <w:r w:rsidRPr="001A0E2C">
              <w:rPr>
                <w:rFonts w:ascii="宋体" w:hAnsi="宋体" w:cs="宋体" w:hint="eastAsia"/>
                <w:color w:val="000000"/>
                <w:kern w:val="0"/>
                <w:szCs w:val="21"/>
              </w:rPr>
              <w:t xml:space="preserve">　</w:t>
            </w:r>
          </w:p>
        </w:tc>
      </w:tr>
      <w:tr w:rsidR="00417C51" w:rsidRPr="007B7894" w:rsidTr="00025062">
        <w:trPr>
          <w:trHeight w:val="581"/>
          <w:tblHeader/>
          <w:jc w:val="center"/>
        </w:trPr>
        <w:tc>
          <w:tcPr>
            <w:tcW w:w="1266" w:type="dxa"/>
            <w:tcBorders>
              <w:top w:val="single" w:sz="8" w:space="0" w:color="auto"/>
              <w:left w:val="single" w:sz="8" w:space="0" w:color="auto"/>
              <w:bottom w:val="single" w:sz="8" w:space="0" w:color="auto"/>
              <w:right w:val="single" w:sz="8" w:space="0" w:color="000000"/>
            </w:tcBorders>
            <w:shd w:val="clear" w:color="auto" w:fill="auto"/>
            <w:vAlign w:val="center"/>
          </w:tcPr>
          <w:p w:rsidR="00417C51" w:rsidRPr="007B7894" w:rsidRDefault="00E01137" w:rsidP="00417C51">
            <w:pPr>
              <w:widowControl/>
              <w:jc w:val="center"/>
              <w:rPr>
                <w:rFonts w:ascii="宋体" w:hAnsi="宋体" w:cs="宋体"/>
                <w:color w:val="000000"/>
                <w:kern w:val="0"/>
                <w:szCs w:val="21"/>
              </w:rPr>
            </w:pPr>
            <w:r w:rsidRPr="00E01137">
              <w:rPr>
                <w:rFonts w:ascii="宋体" w:hAnsi="宋体" w:cs="宋体" w:hint="eastAsia"/>
                <w:color w:val="000000"/>
                <w:kern w:val="0"/>
                <w:szCs w:val="21"/>
              </w:rPr>
              <w:t>涪陵区</w:t>
            </w:r>
            <w:r>
              <w:rPr>
                <w:rFonts w:ascii="宋体" w:hAnsi="宋体" w:cs="宋体" w:hint="eastAsia"/>
                <w:color w:val="000000"/>
                <w:kern w:val="0"/>
                <w:szCs w:val="21"/>
              </w:rPr>
              <w:t>现场负责人</w:t>
            </w:r>
          </w:p>
        </w:tc>
        <w:tc>
          <w:tcPr>
            <w:tcW w:w="992"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widowControl/>
              <w:jc w:val="center"/>
              <w:rPr>
                <w:rFonts w:ascii="宋体" w:hAnsi="宋体" w:cs="宋体"/>
                <w:b/>
                <w:bCs/>
                <w:color w:val="000000"/>
                <w:kern w:val="0"/>
                <w:szCs w:val="21"/>
              </w:rPr>
            </w:pPr>
            <w:r w:rsidRPr="001A0E2C">
              <w:rPr>
                <w:rFonts w:ascii="宋体" w:hAnsi="宋体" w:cs="宋体" w:hint="eastAsia"/>
                <w:color w:val="000000"/>
                <w:kern w:val="0"/>
                <w:szCs w:val="21"/>
              </w:rPr>
              <w:t>杨红英</w:t>
            </w:r>
          </w:p>
        </w:tc>
        <w:tc>
          <w:tcPr>
            <w:tcW w:w="709"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spacing w:line="340" w:lineRule="exact"/>
              <w:jc w:val="center"/>
              <w:rPr>
                <w:rFonts w:ascii="宋体" w:hAnsi="宋体"/>
                <w:b/>
                <w:kern w:val="0"/>
                <w:szCs w:val="21"/>
              </w:rPr>
            </w:pPr>
            <w:r w:rsidRPr="001A0E2C">
              <w:rPr>
                <w:rFonts w:ascii="宋体" w:hAnsi="宋体" w:hint="eastAsia"/>
                <w:kern w:val="0"/>
                <w:szCs w:val="21"/>
              </w:rPr>
              <w:t>44</w:t>
            </w:r>
          </w:p>
        </w:tc>
        <w:tc>
          <w:tcPr>
            <w:tcW w:w="1134"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spacing w:line="340" w:lineRule="exact"/>
              <w:jc w:val="center"/>
              <w:rPr>
                <w:rFonts w:ascii="宋体" w:hAnsi="宋体"/>
                <w:b/>
                <w:kern w:val="0"/>
                <w:szCs w:val="21"/>
              </w:rPr>
            </w:pPr>
            <w:r w:rsidRPr="001A0E2C">
              <w:rPr>
                <w:rFonts w:ascii="宋体" w:hAnsi="宋体" w:hint="eastAsia"/>
                <w:kern w:val="0"/>
                <w:szCs w:val="21"/>
              </w:rPr>
              <w:t>1</w:t>
            </w:r>
            <w:r w:rsidRPr="001A0E2C">
              <w:rPr>
                <w:rFonts w:ascii="宋体" w:hAnsi="宋体"/>
                <w:kern w:val="0"/>
                <w:szCs w:val="21"/>
              </w:rPr>
              <w:t>8</w:t>
            </w:r>
          </w:p>
        </w:tc>
        <w:tc>
          <w:tcPr>
            <w:tcW w:w="1559"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s="宋体"/>
                <w:color w:val="000000"/>
                <w:kern w:val="0"/>
                <w:szCs w:val="21"/>
              </w:rPr>
            </w:pPr>
            <w:r>
              <w:rPr>
                <w:rFonts w:ascii="宋体" w:hAnsi="宋体" w:cs="宋体" w:hint="eastAsia"/>
                <w:color w:val="000000"/>
                <w:kern w:val="0"/>
                <w:szCs w:val="21"/>
              </w:rPr>
              <w:t>房地产估价师</w:t>
            </w:r>
          </w:p>
          <w:p w:rsidR="00417C51" w:rsidRDefault="00417C51" w:rsidP="00417C51">
            <w:pPr>
              <w:jc w:val="center"/>
            </w:pPr>
            <w:r w:rsidRPr="00BE0F21">
              <w:rPr>
                <w:rFonts w:ascii="宋体" w:hAnsi="宋体" w:cs="宋体" w:hint="eastAsia"/>
                <w:color w:val="000000"/>
                <w:kern w:val="0"/>
                <w:szCs w:val="21"/>
              </w:rPr>
              <w:t>土地估价师</w:t>
            </w:r>
          </w:p>
        </w:tc>
        <w:tc>
          <w:tcPr>
            <w:tcW w:w="1418"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olor w:val="000000"/>
                <w:kern w:val="0"/>
                <w:szCs w:val="21"/>
              </w:rPr>
            </w:pPr>
            <w:r w:rsidRPr="0094029E">
              <w:rPr>
                <w:rFonts w:ascii="宋体" w:hAnsi="宋体"/>
                <w:color w:val="000000"/>
                <w:kern w:val="0"/>
                <w:szCs w:val="21"/>
              </w:rPr>
              <w:t>1120070085</w:t>
            </w:r>
          </w:p>
          <w:p w:rsidR="00417C51" w:rsidRPr="009E1BED" w:rsidRDefault="00417C51" w:rsidP="00417C51">
            <w:pPr>
              <w:widowControl/>
              <w:jc w:val="center"/>
              <w:rPr>
                <w:rFonts w:ascii="宋体" w:hAnsi="宋体"/>
                <w:b/>
                <w:bCs/>
                <w:color w:val="000000"/>
                <w:kern w:val="0"/>
                <w:szCs w:val="21"/>
              </w:rPr>
            </w:pPr>
            <w:r w:rsidRPr="001A0E2C">
              <w:rPr>
                <w:rFonts w:ascii="宋体" w:hAnsi="宋体"/>
                <w:color w:val="000000"/>
                <w:kern w:val="0"/>
                <w:szCs w:val="21"/>
              </w:rPr>
              <w:t>2004110128</w:t>
            </w:r>
          </w:p>
        </w:tc>
        <w:tc>
          <w:tcPr>
            <w:tcW w:w="2562"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s="宋体"/>
                <w:b/>
                <w:bCs/>
                <w:color w:val="000000"/>
                <w:kern w:val="0"/>
                <w:szCs w:val="21"/>
              </w:rPr>
            </w:pPr>
            <w:r w:rsidRPr="001A0E2C">
              <w:rPr>
                <w:rFonts w:ascii="宋体" w:hAnsi="宋体" w:cs="宋体" w:hint="eastAsia"/>
                <w:color w:val="000000"/>
                <w:kern w:val="0"/>
                <w:szCs w:val="21"/>
              </w:rPr>
              <w:t>中级职称</w:t>
            </w:r>
          </w:p>
          <w:p w:rsidR="00417C51" w:rsidRPr="001A0E2C" w:rsidRDefault="00417C51" w:rsidP="00417C51">
            <w:pPr>
              <w:widowControl/>
              <w:jc w:val="center"/>
              <w:rPr>
                <w:rFonts w:ascii="宋体" w:hAnsi="宋体" w:cs="宋体"/>
                <w:b/>
                <w:bCs/>
                <w:color w:val="000000"/>
                <w:kern w:val="0"/>
                <w:szCs w:val="21"/>
              </w:rPr>
            </w:pPr>
            <w:r>
              <w:rPr>
                <w:rFonts w:ascii="宋体" w:hAnsi="宋体" w:cs="宋体" w:hint="eastAsia"/>
                <w:color w:val="000000"/>
                <w:kern w:val="0"/>
                <w:szCs w:val="21"/>
              </w:rPr>
              <w:t>/</w:t>
            </w:r>
            <w:r w:rsidRPr="00A801C6">
              <w:rPr>
                <w:rFonts w:ascii="宋体" w:hAnsi="宋体"/>
                <w:szCs w:val="21"/>
              </w:rPr>
              <w:t>经济管理</w:t>
            </w:r>
            <w:r w:rsidRPr="001A0E2C">
              <w:rPr>
                <w:rFonts w:ascii="宋体" w:hAnsi="宋体" w:cs="宋体" w:hint="eastAsia"/>
                <w:color w:val="000000"/>
                <w:kern w:val="0"/>
                <w:szCs w:val="21"/>
              </w:rPr>
              <w:t xml:space="preserve">　</w:t>
            </w:r>
          </w:p>
        </w:tc>
      </w:tr>
      <w:tr w:rsidR="00417C51" w:rsidRPr="007B7894" w:rsidTr="00025062">
        <w:trPr>
          <w:trHeight w:val="581"/>
          <w:tblHeader/>
          <w:jc w:val="center"/>
        </w:trPr>
        <w:tc>
          <w:tcPr>
            <w:tcW w:w="1266" w:type="dxa"/>
            <w:tcBorders>
              <w:top w:val="single" w:sz="8" w:space="0" w:color="auto"/>
              <w:left w:val="single" w:sz="8" w:space="0" w:color="auto"/>
              <w:bottom w:val="single" w:sz="8" w:space="0" w:color="auto"/>
              <w:right w:val="single" w:sz="8" w:space="0" w:color="000000"/>
            </w:tcBorders>
            <w:shd w:val="clear" w:color="auto" w:fill="auto"/>
            <w:vAlign w:val="center"/>
          </w:tcPr>
          <w:p w:rsidR="00417C51" w:rsidRPr="007B7894" w:rsidRDefault="00E01137" w:rsidP="00417C51">
            <w:pPr>
              <w:widowControl/>
              <w:jc w:val="center"/>
              <w:rPr>
                <w:rFonts w:ascii="宋体" w:hAnsi="宋体" w:cs="宋体"/>
                <w:color w:val="000000"/>
                <w:kern w:val="0"/>
                <w:szCs w:val="21"/>
              </w:rPr>
            </w:pPr>
            <w:r w:rsidRPr="00E01137">
              <w:rPr>
                <w:rFonts w:ascii="宋体" w:hAnsi="宋体" w:cs="宋体" w:hint="eastAsia"/>
                <w:color w:val="000000"/>
                <w:kern w:val="0"/>
                <w:szCs w:val="21"/>
              </w:rPr>
              <w:t>沙坪坝区</w:t>
            </w:r>
            <w:r>
              <w:rPr>
                <w:rFonts w:ascii="宋体" w:hAnsi="宋体" w:cs="宋体" w:hint="eastAsia"/>
                <w:color w:val="000000"/>
                <w:kern w:val="0"/>
                <w:szCs w:val="21"/>
              </w:rPr>
              <w:t>现场负责人</w:t>
            </w:r>
          </w:p>
        </w:tc>
        <w:tc>
          <w:tcPr>
            <w:tcW w:w="992"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widowControl/>
              <w:jc w:val="center"/>
              <w:rPr>
                <w:rFonts w:ascii="宋体" w:hAnsi="宋体" w:cs="宋体"/>
                <w:b/>
                <w:bCs/>
                <w:color w:val="000000"/>
                <w:kern w:val="0"/>
                <w:szCs w:val="21"/>
              </w:rPr>
            </w:pPr>
            <w:r w:rsidRPr="001A0E2C">
              <w:rPr>
                <w:rFonts w:ascii="宋体" w:hAnsi="宋体" w:cs="宋体" w:hint="eastAsia"/>
                <w:color w:val="000000"/>
                <w:kern w:val="0"/>
                <w:szCs w:val="21"/>
              </w:rPr>
              <w:t>刘梅</w:t>
            </w:r>
          </w:p>
        </w:tc>
        <w:tc>
          <w:tcPr>
            <w:tcW w:w="709"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spacing w:line="340" w:lineRule="exact"/>
              <w:jc w:val="center"/>
              <w:rPr>
                <w:rFonts w:ascii="宋体" w:hAnsi="宋体"/>
                <w:b/>
                <w:kern w:val="0"/>
                <w:szCs w:val="21"/>
              </w:rPr>
            </w:pPr>
            <w:r w:rsidRPr="001A0E2C">
              <w:rPr>
                <w:rFonts w:ascii="宋体" w:hAnsi="宋体" w:hint="eastAsia"/>
                <w:kern w:val="0"/>
                <w:szCs w:val="21"/>
              </w:rPr>
              <w:t>35</w:t>
            </w:r>
          </w:p>
        </w:tc>
        <w:tc>
          <w:tcPr>
            <w:tcW w:w="1134"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spacing w:line="340" w:lineRule="exact"/>
              <w:jc w:val="center"/>
              <w:rPr>
                <w:rFonts w:ascii="宋体" w:hAnsi="宋体"/>
                <w:b/>
                <w:kern w:val="0"/>
                <w:szCs w:val="21"/>
              </w:rPr>
            </w:pPr>
            <w:r w:rsidRPr="001A0E2C">
              <w:rPr>
                <w:rFonts w:ascii="宋体" w:hAnsi="宋体"/>
                <w:kern w:val="0"/>
                <w:szCs w:val="21"/>
              </w:rPr>
              <w:t>13</w:t>
            </w:r>
          </w:p>
        </w:tc>
        <w:tc>
          <w:tcPr>
            <w:tcW w:w="1559"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s="宋体"/>
                <w:color w:val="000000"/>
                <w:kern w:val="0"/>
                <w:szCs w:val="21"/>
              </w:rPr>
            </w:pPr>
            <w:r>
              <w:rPr>
                <w:rFonts w:ascii="宋体" w:hAnsi="宋体" w:cs="宋体" w:hint="eastAsia"/>
                <w:color w:val="000000"/>
                <w:kern w:val="0"/>
                <w:szCs w:val="21"/>
              </w:rPr>
              <w:t>房地产估价师</w:t>
            </w:r>
          </w:p>
          <w:p w:rsidR="00417C51" w:rsidRDefault="00417C51" w:rsidP="00417C51">
            <w:pPr>
              <w:jc w:val="center"/>
            </w:pPr>
            <w:r w:rsidRPr="00BE0F21">
              <w:rPr>
                <w:rFonts w:ascii="宋体" w:hAnsi="宋体" w:cs="宋体" w:hint="eastAsia"/>
                <w:color w:val="000000"/>
                <w:kern w:val="0"/>
                <w:szCs w:val="21"/>
              </w:rPr>
              <w:t>土地估价师</w:t>
            </w:r>
          </w:p>
        </w:tc>
        <w:tc>
          <w:tcPr>
            <w:tcW w:w="1418"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olor w:val="000000"/>
                <w:kern w:val="0"/>
                <w:szCs w:val="21"/>
              </w:rPr>
            </w:pPr>
            <w:r w:rsidRPr="0094029E">
              <w:rPr>
                <w:rFonts w:ascii="宋体" w:hAnsi="宋体"/>
                <w:color w:val="000000"/>
                <w:kern w:val="0"/>
                <w:szCs w:val="21"/>
              </w:rPr>
              <w:t>1120140022</w:t>
            </w:r>
          </w:p>
          <w:p w:rsidR="00417C51" w:rsidRPr="009E1BED" w:rsidRDefault="00417C51" w:rsidP="00417C51">
            <w:pPr>
              <w:widowControl/>
              <w:jc w:val="center"/>
              <w:rPr>
                <w:rFonts w:ascii="宋体" w:hAnsi="宋体"/>
                <w:b/>
                <w:bCs/>
                <w:color w:val="000000"/>
                <w:kern w:val="0"/>
                <w:szCs w:val="21"/>
              </w:rPr>
            </w:pPr>
            <w:r w:rsidRPr="001A0E2C">
              <w:rPr>
                <w:rFonts w:ascii="宋体" w:hAnsi="宋体"/>
                <w:color w:val="000000"/>
                <w:kern w:val="0"/>
                <w:szCs w:val="21"/>
              </w:rPr>
              <w:t>2008110059</w:t>
            </w:r>
          </w:p>
        </w:tc>
        <w:tc>
          <w:tcPr>
            <w:tcW w:w="2562" w:type="dxa"/>
            <w:tcBorders>
              <w:top w:val="single" w:sz="8" w:space="0" w:color="auto"/>
              <w:left w:val="nil"/>
              <w:bottom w:val="single" w:sz="8" w:space="0" w:color="auto"/>
              <w:right w:val="single" w:sz="8" w:space="0" w:color="auto"/>
            </w:tcBorders>
            <w:shd w:val="clear" w:color="auto" w:fill="auto"/>
            <w:vAlign w:val="center"/>
          </w:tcPr>
          <w:p w:rsidR="00417C51" w:rsidRDefault="00417C51" w:rsidP="00417C51">
            <w:pPr>
              <w:widowControl/>
              <w:jc w:val="center"/>
              <w:rPr>
                <w:rFonts w:ascii="宋体" w:hAnsi="宋体" w:cs="宋体"/>
                <w:b/>
                <w:bCs/>
                <w:color w:val="000000"/>
                <w:kern w:val="0"/>
                <w:szCs w:val="21"/>
              </w:rPr>
            </w:pPr>
            <w:r w:rsidRPr="001A0E2C">
              <w:rPr>
                <w:rFonts w:ascii="宋体" w:hAnsi="宋体" w:cs="宋体" w:hint="eastAsia"/>
                <w:color w:val="000000"/>
                <w:kern w:val="0"/>
                <w:szCs w:val="21"/>
              </w:rPr>
              <w:t>中级职称</w:t>
            </w:r>
          </w:p>
          <w:p w:rsidR="00417C51" w:rsidRPr="001A0E2C" w:rsidRDefault="00417C51" w:rsidP="00417C51">
            <w:pPr>
              <w:widowControl/>
              <w:jc w:val="center"/>
              <w:rPr>
                <w:rFonts w:ascii="宋体" w:hAnsi="宋体" w:cs="宋体"/>
                <w:b/>
                <w:bCs/>
                <w:color w:val="000000"/>
                <w:kern w:val="0"/>
                <w:szCs w:val="21"/>
              </w:rPr>
            </w:pPr>
            <w:r>
              <w:rPr>
                <w:rFonts w:ascii="宋体" w:hAnsi="宋体" w:cs="宋体" w:hint="eastAsia"/>
                <w:color w:val="000000"/>
                <w:kern w:val="0"/>
                <w:szCs w:val="21"/>
              </w:rPr>
              <w:t>/</w:t>
            </w:r>
            <w:r w:rsidRPr="00A801C6">
              <w:rPr>
                <w:rFonts w:ascii="宋体" w:hAnsi="宋体"/>
                <w:szCs w:val="21"/>
              </w:rPr>
              <w:t>房地产开发与物业管理</w:t>
            </w:r>
            <w:r w:rsidRPr="001A0E2C">
              <w:rPr>
                <w:rFonts w:ascii="宋体" w:hAnsi="宋体" w:cs="宋体" w:hint="eastAsia"/>
                <w:color w:val="000000"/>
                <w:kern w:val="0"/>
                <w:szCs w:val="21"/>
              </w:rPr>
              <w:t xml:space="preserve">　</w:t>
            </w:r>
          </w:p>
        </w:tc>
      </w:tr>
      <w:tr w:rsidR="00417C51" w:rsidRPr="007B7894" w:rsidTr="00025062">
        <w:trPr>
          <w:trHeight w:val="581"/>
          <w:tblHeader/>
          <w:jc w:val="center"/>
        </w:trPr>
        <w:tc>
          <w:tcPr>
            <w:tcW w:w="1266" w:type="dxa"/>
            <w:tcBorders>
              <w:top w:val="single" w:sz="8" w:space="0" w:color="auto"/>
              <w:left w:val="single" w:sz="8" w:space="0" w:color="auto"/>
              <w:bottom w:val="single" w:sz="8" w:space="0" w:color="auto"/>
              <w:right w:val="single" w:sz="8" w:space="0" w:color="000000"/>
            </w:tcBorders>
            <w:shd w:val="clear" w:color="auto" w:fill="auto"/>
            <w:vAlign w:val="center"/>
          </w:tcPr>
          <w:p w:rsidR="00417C51" w:rsidRPr="007B7894" w:rsidRDefault="00E01137" w:rsidP="00417C51">
            <w:pPr>
              <w:widowControl/>
              <w:jc w:val="center"/>
              <w:rPr>
                <w:rFonts w:ascii="宋体" w:hAnsi="宋体" w:cs="宋体"/>
                <w:color w:val="000000"/>
                <w:kern w:val="0"/>
                <w:szCs w:val="21"/>
              </w:rPr>
            </w:pPr>
            <w:r w:rsidRPr="00E01137">
              <w:rPr>
                <w:rFonts w:ascii="宋体" w:hAnsi="宋体" w:cs="宋体" w:hint="eastAsia"/>
                <w:color w:val="000000"/>
                <w:kern w:val="0"/>
                <w:szCs w:val="21"/>
              </w:rPr>
              <w:t>渝中区</w:t>
            </w:r>
            <w:r>
              <w:rPr>
                <w:rFonts w:ascii="宋体" w:hAnsi="宋体" w:cs="宋体" w:hint="eastAsia"/>
                <w:color w:val="000000"/>
                <w:kern w:val="0"/>
                <w:szCs w:val="21"/>
              </w:rPr>
              <w:t>现场负责人</w:t>
            </w:r>
          </w:p>
        </w:tc>
        <w:tc>
          <w:tcPr>
            <w:tcW w:w="992"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417C51" w:rsidP="00417C51">
            <w:pPr>
              <w:widowControl/>
              <w:jc w:val="center"/>
              <w:rPr>
                <w:rFonts w:ascii="宋体" w:hAnsi="宋体" w:cs="宋体"/>
                <w:color w:val="000000"/>
                <w:kern w:val="0"/>
                <w:szCs w:val="21"/>
              </w:rPr>
            </w:pPr>
            <w:r>
              <w:rPr>
                <w:rFonts w:ascii="宋体" w:hAnsi="宋体" w:cs="宋体" w:hint="eastAsia"/>
                <w:color w:val="000000"/>
                <w:kern w:val="0"/>
                <w:szCs w:val="21"/>
              </w:rPr>
              <w:t>赵雯</w:t>
            </w:r>
          </w:p>
        </w:tc>
        <w:tc>
          <w:tcPr>
            <w:tcW w:w="709"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160A74" w:rsidP="00417C51">
            <w:pPr>
              <w:spacing w:line="340" w:lineRule="exact"/>
              <w:jc w:val="center"/>
              <w:rPr>
                <w:rFonts w:ascii="宋体" w:hAnsi="宋体"/>
                <w:kern w:val="0"/>
                <w:szCs w:val="21"/>
              </w:rPr>
            </w:pPr>
            <w:r>
              <w:rPr>
                <w:rFonts w:ascii="宋体" w:hAnsi="宋体" w:hint="eastAsia"/>
                <w:kern w:val="0"/>
                <w:szCs w:val="21"/>
              </w:rPr>
              <w:t>31</w:t>
            </w:r>
          </w:p>
        </w:tc>
        <w:tc>
          <w:tcPr>
            <w:tcW w:w="1134"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160A74" w:rsidP="00417C51">
            <w:pPr>
              <w:spacing w:line="340" w:lineRule="exact"/>
              <w:jc w:val="center"/>
              <w:rPr>
                <w:rFonts w:ascii="宋体" w:hAnsi="宋体"/>
                <w:kern w:val="0"/>
                <w:szCs w:val="21"/>
              </w:rPr>
            </w:pPr>
            <w:r>
              <w:rPr>
                <w:rFonts w:ascii="宋体" w:hAnsi="宋体" w:hint="eastAsia"/>
                <w:kern w:val="0"/>
                <w:szCs w:val="21"/>
              </w:rPr>
              <w:t>10</w:t>
            </w:r>
          </w:p>
        </w:tc>
        <w:tc>
          <w:tcPr>
            <w:tcW w:w="1559" w:type="dxa"/>
            <w:tcBorders>
              <w:top w:val="single" w:sz="8" w:space="0" w:color="auto"/>
              <w:left w:val="nil"/>
              <w:bottom w:val="single" w:sz="8" w:space="0" w:color="auto"/>
              <w:right w:val="single" w:sz="8" w:space="0" w:color="auto"/>
            </w:tcBorders>
            <w:shd w:val="clear" w:color="auto" w:fill="auto"/>
            <w:vAlign w:val="center"/>
          </w:tcPr>
          <w:p w:rsidR="00417C51" w:rsidRDefault="00160A74" w:rsidP="00417C51">
            <w:pPr>
              <w:widowControl/>
              <w:jc w:val="center"/>
              <w:rPr>
                <w:rFonts w:ascii="宋体" w:hAnsi="宋体" w:cs="宋体"/>
                <w:color w:val="000000"/>
                <w:kern w:val="0"/>
                <w:szCs w:val="21"/>
              </w:rPr>
            </w:pPr>
            <w:r>
              <w:rPr>
                <w:rFonts w:ascii="宋体" w:hAnsi="宋体" w:cs="宋体" w:hint="eastAsia"/>
                <w:color w:val="000000"/>
                <w:kern w:val="0"/>
                <w:szCs w:val="21"/>
              </w:rPr>
              <w:t>土地估价师</w:t>
            </w:r>
          </w:p>
        </w:tc>
        <w:tc>
          <w:tcPr>
            <w:tcW w:w="1418" w:type="dxa"/>
            <w:tcBorders>
              <w:top w:val="single" w:sz="8" w:space="0" w:color="auto"/>
              <w:left w:val="nil"/>
              <w:bottom w:val="single" w:sz="8" w:space="0" w:color="auto"/>
              <w:right w:val="single" w:sz="8" w:space="0" w:color="auto"/>
            </w:tcBorders>
            <w:shd w:val="clear" w:color="auto" w:fill="auto"/>
            <w:vAlign w:val="center"/>
          </w:tcPr>
          <w:p w:rsidR="00417C51" w:rsidRPr="0094029E" w:rsidRDefault="00160A74" w:rsidP="00417C51">
            <w:pPr>
              <w:widowControl/>
              <w:jc w:val="center"/>
              <w:rPr>
                <w:rFonts w:ascii="宋体" w:hAnsi="宋体"/>
                <w:color w:val="000000"/>
                <w:kern w:val="0"/>
                <w:szCs w:val="21"/>
              </w:rPr>
            </w:pPr>
            <w:r w:rsidRPr="00160A74">
              <w:rPr>
                <w:rFonts w:ascii="宋体" w:hAnsi="宋体"/>
                <w:color w:val="000000"/>
                <w:kern w:val="0"/>
                <w:szCs w:val="21"/>
              </w:rPr>
              <w:t>2011110090</w:t>
            </w:r>
          </w:p>
        </w:tc>
        <w:tc>
          <w:tcPr>
            <w:tcW w:w="2562" w:type="dxa"/>
            <w:tcBorders>
              <w:top w:val="single" w:sz="8" w:space="0" w:color="auto"/>
              <w:left w:val="nil"/>
              <w:bottom w:val="single" w:sz="8" w:space="0" w:color="auto"/>
              <w:right w:val="single" w:sz="8" w:space="0" w:color="auto"/>
            </w:tcBorders>
            <w:shd w:val="clear" w:color="auto" w:fill="auto"/>
            <w:vAlign w:val="center"/>
          </w:tcPr>
          <w:p w:rsidR="00417C51" w:rsidRPr="001A0E2C" w:rsidRDefault="00160A74" w:rsidP="00417C51">
            <w:pPr>
              <w:widowControl/>
              <w:jc w:val="center"/>
              <w:rPr>
                <w:rFonts w:ascii="宋体" w:hAnsi="宋体" w:cs="宋体"/>
                <w:color w:val="000000"/>
                <w:kern w:val="0"/>
                <w:szCs w:val="21"/>
              </w:rPr>
            </w:pPr>
            <w:r>
              <w:rPr>
                <w:rFonts w:ascii="宋体" w:hAnsi="宋体" w:cs="宋体" w:hint="eastAsia"/>
                <w:color w:val="000000"/>
                <w:kern w:val="0"/>
                <w:szCs w:val="21"/>
              </w:rPr>
              <w:t>/</w:t>
            </w:r>
          </w:p>
        </w:tc>
      </w:tr>
      <w:tr w:rsidR="00417C51" w:rsidRPr="007B7894" w:rsidTr="00025062">
        <w:trPr>
          <w:trHeight w:val="581"/>
          <w:tblHeader/>
          <w:jc w:val="center"/>
        </w:trPr>
        <w:tc>
          <w:tcPr>
            <w:tcW w:w="1266" w:type="dxa"/>
            <w:tcBorders>
              <w:top w:val="single" w:sz="8" w:space="0" w:color="auto"/>
              <w:left w:val="single" w:sz="8" w:space="0" w:color="auto"/>
              <w:bottom w:val="single" w:sz="8" w:space="0" w:color="auto"/>
              <w:right w:val="single" w:sz="8" w:space="0" w:color="000000"/>
            </w:tcBorders>
            <w:shd w:val="clear" w:color="auto" w:fill="auto"/>
            <w:vAlign w:val="center"/>
          </w:tcPr>
          <w:p w:rsidR="00417C51" w:rsidRPr="007B7894" w:rsidRDefault="00E01137" w:rsidP="00417C51">
            <w:pPr>
              <w:widowControl/>
              <w:jc w:val="center"/>
              <w:rPr>
                <w:rFonts w:ascii="宋体" w:hAnsi="宋体" w:cs="宋体"/>
                <w:color w:val="000000"/>
                <w:kern w:val="0"/>
                <w:szCs w:val="21"/>
              </w:rPr>
            </w:pPr>
            <w:r w:rsidRPr="00E01137">
              <w:rPr>
                <w:rFonts w:ascii="宋体" w:hAnsi="宋体" w:cs="宋体" w:hint="eastAsia"/>
                <w:color w:val="000000"/>
                <w:kern w:val="0"/>
                <w:szCs w:val="21"/>
              </w:rPr>
              <w:t>朝阳区</w:t>
            </w:r>
            <w:r>
              <w:rPr>
                <w:rFonts w:ascii="宋体" w:hAnsi="宋体" w:cs="宋体" w:hint="eastAsia"/>
                <w:color w:val="000000"/>
                <w:kern w:val="0"/>
                <w:szCs w:val="21"/>
              </w:rPr>
              <w:t>现场负责人</w:t>
            </w:r>
          </w:p>
        </w:tc>
        <w:tc>
          <w:tcPr>
            <w:tcW w:w="992" w:type="dxa"/>
            <w:tcBorders>
              <w:top w:val="single" w:sz="8" w:space="0" w:color="auto"/>
              <w:left w:val="nil"/>
              <w:bottom w:val="single" w:sz="8" w:space="0" w:color="auto"/>
              <w:right w:val="single" w:sz="8" w:space="0" w:color="auto"/>
            </w:tcBorders>
            <w:shd w:val="clear" w:color="auto" w:fill="auto"/>
            <w:vAlign w:val="center"/>
          </w:tcPr>
          <w:p w:rsidR="00417C51" w:rsidRPr="007B7894" w:rsidRDefault="00160A74" w:rsidP="00417C51">
            <w:pPr>
              <w:widowControl/>
              <w:jc w:val="center"/>
              <w:rPr>
                <w:rFonts w:ascii="宋体" w:hAnsi="宋体" w:cs="宋体"/>
                <w:color w:val="000000"/>
                <w:kern w:val="0"/>
                <w:szCs w:val="21"/>
              </w:rPr>
            </w:pPr>
            <w:r>
              <w:rPr>
                <w:rFonts w:ascii="宋体" w:hAnsi="宋体" w:cs="宋体" w:hint="eastAsia"/>
                <w:color w:val="000000"/>
                <w:kern w:val="0"/>
                <w:szCs w:val="21"/>
              </w:rPr>
              <w:t>王曦</w:t>
            </w:r>
          </w:p>
        </w:tc>
        <w:tc>
          <w:tcPr>
            <w:tcW w:w="709" w:type="dxa"/>
            <w:tcBorders>
              <w:top w:val="single" w:sz="8" w:space="0" w:color="auto"/>
              <w:left w:val="nil"/>
              <w:bottom w:val="single" w:sz="8" w:space="0" w:color="auto"/>
              <w:right w:val="single" w:sz="8" w:space="0" w:color="auto"/>
            </w:tcBorders>
            <w:shd w:val="clear" w:color="auto" w:fill="auto"/>
            <w:vAlign w:val="center"/>
          </w:tcPr>
          <w:p w:rsidR="00417C51" w:rsidRPr="007B7894" w:rsidRDefault="00160A74" w:rsidP="00417C51">
            <w:pPr>
              <w:widowControl/>
              <w:jc w:val="center"/>
              <w:rPr>
                <w:rFonts w:ascii="宋体" w:hAnsi="宋体" w:cs="宋体"/>
                <w:color w:val="000000"/>
                <w:kern w:val="0"/>
                <w:szCs w:val="21"/>
              </w:rPr>
            </w:pPr>
            <w:r>
              <w:rPr>
                <w:rFonts w:ascii="宋体" w:hAnsi="宋体" w:cs="宋体" w:hint="eastAsia"/>
                <w:color w:val="000000"/>
                <w:kern w:val="0"/>
                <w:szCs w:val="21"/>
              </w:rPr>
              <w:t>30</w:t>
            </w:r>
          </w:p>
        </w:tc>
        <w:tc>
          <w:tcPr>
            <w:tcW w:w="1134" w:type="dxa"/>
            <w:tcBorders>
              <w:top w:val="single" w:sz="8" w:space="0" w:color="auto"/>
              <w:left w:val="nil"/>
              <w:bottom w:val="single" w:sz="8" w:space="0" w:color="auto"/>
              <w:right w:val="single" w:sz="8" w:space="0" w:color="auto"/>
            </w:tcBorders>
            <w:shd w:val="clear" w:color="auto" w:fill="auto"/>
            <w:vAlign w:val="center"/>
          </w:tcPr>
          <w:p w:rsidR="00417C51" w:rsidRPr="007B7894" w:rsidRDefault="00160A74" w:rsidP="00417C51">
            <w:pPr>
              <w:widowControl/>
              <w:jc w:val="center"/>
              <w:rPr>
                <w:rFonts w:ascii="宋体" w:hAnsi="宋体" w:cs="宋体"/>
                <w:color w:val="000000"/>
                <w:kern w:val="0"/>
                <w:szCs w:val="21"/>
              </w:rPr>
            </w:pPr>
            <w:r>
              <w:rPr>
                <w:rFonts w:ascii="宋体" w:hAnsi="宋体" w:cs="宋体" w:hint="eastAsia"/>
                <w:color w:val="000000"/>
                <w:kern w:val="0"/>
                <w:szCs w:val="21"/>
              </w:rPr>
              <w:t>9</w:t>
            </w:r>
          </w:p>
        </w:tc>
        <w:tc>
          <w:tcPr>
            <w:tcW w:w="1559" w:type="dxa"/>
            <w:tcBorders>
              <w:top w:val="single" w:sz="8" w:space="0" w:color="auto"/>
              <w:left w:val="nil"/>
              <w:bottom w:val="single" w:sz="8" w:space="0" w:color="auto"/>
              <w:right w:val="single" w:sz="8" w:space="0" w:color="auto"/>
            </w:tcBorders>
            <w:shd w:val="clear" w:color="auto" w:fill="auto"/>
            <w:vAlign w:val="center"/>
          </w:tcPr>
          <w:p w:rsidR="00417C51" w:rsidRPr="007B7894" w:rsidRDefault="00160A74" w:rsidP="00417C51">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1418" w:type="dxa"/>
            <w:tcBorders>
              <w:top w:val="single" w:sz="8" w:space="0" w:color="auto"/>
              <w:left w:val="nil"/>
              <w:bottom w:val="single" w:sz="8" w:space="0" w:color="auto"/>
              <w:right w:val="single" w:sz="8" w:space="0" w:color="auto"/>
            </w:tcBorders>
            <w:shd w:val="clear" w:color="auto" w:fill="auto"/>
            <w:vAlign w:val="center"/>
          </w:tcPr>
          <w:p w:rsidR="00417C51" w:rsidRPr="007B7894" w:rsidRDefault="00160A74" w:rsidP="00417C51">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2562" w:type="dxa"/>
            <w:tcBorders>
              <w:top w:val="single" w:sz="8" w:space="0" w:color="auto"/>
              <w:left w:val="nil"/>
              <w:bottom w:val="single" w:sz="8" w:space="0" w:color="auto"/>
              <w:right w:val="single" w:sz="8" w:space="0" w:color="auto"/>
            </w:tcBorders>
            <w:shd w:val="clear" w:color="auto" w:fill="auto"/>
            <w:vAlign w:val="center"/>
          </w:tcPr>
          <w:p w:rsidR="00417C51" w:rsidRPr="007B7894" w:rsidRDefault="00160A74" w:rsidP="00417C51">
            <w:pPr>
              <w:widowControl/>
              <w:jc w:val="center"/>
              <w:rPr>
                <w:rFonts w:ascii="宋体" w:hAnsi="宋体" w:cs="宋体"/>
                <w:color w:val="000000"/>
                <w:kern w:val="0"/>
                <w:szCs w:val="21"/>
              </w:rPr>
            </w:pPr>
            <w:r>
              <w:rPr>
                <w:rFonts w:ascii="宋体" w:hAnsi="宋体" w:cs="宋体" w:hint="eastAsia"/>
                <w:color w:val="000000"/>
                <w:kern w:val="0"/>
                <w:szCs w:val="21"/>
              </w:rPr>
              <w:t>/</w:t>
            </w:r>
          </w:p>
        </w:tc>
      </w:tr>
    </w:tbl>
    <w:p w:rsidR="00417C51" w:rsidRDefault="00417C51" w:rsidP="00417C51">
      <w:pPr>
        <w:widowControl/>
        <w:jc w:val="center"/>
        <w:rPr>
          <w:szCs w:val="21"/>
        </w:rPr>
      </w:pPr>
      <w:bookmarkStart w:id="100" w:name="_Hlk520882732"/>
      <w:bookmarkEnd w:id="99"/>
    </w:p>
    <w:p w:rsidR="00417C51" w:rsidRDefault="00417C51">
      <w:pPr>
        <w:widowControl/>
        <w:jc w:val="left"/>
        <w:rPr>
          <w:szCs w:val="21"/>
        </w:rPr>
      </w:pPr>
      <w:r>
        <w:rPr>
          <w:szCs w:val="21"/>
        </w:rPr>
        <w:br w:type="page"/>
      </w:r>
    </w:p>
    <w:p w:rsidR="000729EB" w:rsidRPr="00E51459" w:rsidRDefault="000729EB" w:rsidP="00417C51">
      <w:pPr>
        <w:widowControl/>
        <w:jc w:val="center"/>
        <w:rPr>
          <w:b/>
          <w:szCs w:val="21"/>
        </w:rPr>
      </w:pPr>
      <w:r w:rsidRPr="00E51459">
        <w:rPr>
          <w:rFonts w:hint="eastAsia"/>
          <w:b/>
          <w:szCs w:val="21"/>
        </w:rPr>
        <w:lastRenderedPageBreak/>
        <w:t xml:space="preserve">　</w:t>
      </w:r>
      <w:r w:rsidR="00E51459" w:rsidRPr="00E51459">
        <w:rPr>
          <w:rFonts w:hint="eastAsia"/>
          <w:b/>
          <w:szCs w:val="21"/>
        </w:rPr>
        <w:t>技术负责人——</w:t>
      </w:r>
      <w:r w:rsidRPr="00E51459">
        <w:rPr>
          <w:rFonts w:hint="eastAsia"/>
          <w:b/>
          <w:szCs w:val="21"/>
        </w:rPr>
        <w:t>叶凌</w:t>
      </w:r>
    </w:p>
    <w:p w:rsidR="00E51459" w:rsidRPr="00CD50E7" w:rsidRDefault="00E51459" w:rsidP="00417C51">
      <w:pPr>
        <w:widowControl/>
        <w:jc w:val="center"/>
        <w:rPr>
          <w:b/>
          <w:szCs w:val="21"/>
        </w:rPr>
      </w:pPr>
    </w:p>
    <w:p w:rsidR="000729EB" w:rsidRDefault="000729EB" w:rsidP="000729EB">
      <w:pPr>
        <w:pStyle w:val="Default"/>
        <w:ind w:firstLineChars="200" w:firstLine="420"/>
        <w:jc w:val="center"/>
        <w:rPr>
          <w:sz w:val="21"/>
          <w:szCs w:val="21"/>
        </w:rPr>
      </w:pPr>
      <w:r w:rsidRPr="00711503">
        <w:rPr>
          <w:rFonts w:hint="eastAsia"/>
          <w:sz w:val="21"/>
          <w:szCs w:val="21"/>
        </w:rPr>
        <w:t>房地产估价师注册证书</w:t>
      </w:r>
    </w:p>
    <w:p w:rsidR="000729EB" w:rsidRDefault="000729EB" w:rsidP="000729EB">
      <w:pPr>
        <w:pStyle w:val="Default"/>
        <w:ind w:firstLineChars="200" w:firstLine="420"/>
        <w:rPr>
          <w:sz w:val="21"/>
          <w:szCs w:val="21"/>
        </w:rPr>
      </w:pPr>
    </w:p>
    <w:p w:rsidR="000729EB" w:rsidRDefault="000729EB" w:rsidP="000729EB">
      <w:pPr>
        <w:pStyle w:val="Default"/>
        <w:ind w:firstLineChars="200" w:firstLine="420"/>
        <w:rPr>
          <w:sz w:val="21"/>
          <w:szCs w:val="21"/>
        </w:rPr>
      </w:pPr>
      <w:r>
        <w:rPr>
          <w:rFonts w:hint="eastAsia"/>
          <w:noProof/>
          <w:sz w:val="21"/>
          <w:szCs w:val="21"/>
        </w:rPr>
        <w:drawing>
          <wp:inline distT="0" distB="0" distL="0" distR="0" wp14:anchorId="332EECB5" wp14:editId="2A3BB85E">
            <wp:extent cx="5438775" cy="3726790"/>
            <wp:effectExtent l="0" t="0" r="0" b="762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房地产注册证-叶凌.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6606" cy="3732156"/>
                    </a:xfrm>
                    <a:prstGeom prst="rect">
                      <a:avLst/>
                    </a:prstGeom>
                  </pic:spPr>
                </pic:pic>
              </a:graphicData>
            </a:graphic>
          </wp:inline>
        </w:drawing>
      </w:r>
    </w:p>
    <w:p w:rsidR="000729EB" w:rsidRDefault="000729EB" w:rsidP="000729EB">
      <w:pPr>
        <w:pStyle w:val="Default"/>
      </w:pPr>
      <w:r>
        <w:br w:type="page"/>
      </w:r>
    </w:p>
    <w:p w:rsidR="000729EB" w:rsidRDefault="000729EB" w:rsidP="000729EB">
      <w:pPr>
        <w:pStyle w:val="a7"/>
        <w:spacing w:line="360" w:lineRule="auto"/>
        <w:ind w:left="720" w:firstLineChars="0" w:firstLine="0"/>
        <w:jc w:val="center"/>
        <w:rPr>
          <w:b/>
          <w:szCs w:val="21"/>
        </w:rPr>
      </w:pPr>
    </w:p>
    <w:p w:rsidR="000729EB" w:rsidRDefault="000729EB" w:rsidP="000729EB">
      <w:pPr>
        <w:pStyle w:val="a7"/>
        <w:spacing w:line="360" w:lineRule="auto"/>
        <w:ind w:left="720" w:firstLineChars="0" w:firstLine="0"/>
        <w:jc w:val="center"/>
        <w:rPr>
          <w:b/>
          <w:szCs w:val="21"/>
        </w:rPr>
      </w:pPr>
      <w:r w:rsidRPr="00CD50E7">
        <w:rPr>
          <w:rFonts w:hint="eastAsia"/>
          <w:szCs w:val="21"/>
        </w:rPr>
        <w:t>土地估价师资格证书</w:t>
      </w:r>
    </w:p>
    <w:p w:rsidR="000729EB" w:rsidRDefault="000729EB" w:rsidP="000729EB">
      <w:pPr>
        <w:pStyle w:val="a7"/>
        <w:spacing w:line="360" w:lineRule="auto"/>
        <w:ind w:left="720" w:firstLineChars="0" w:firstLine="0"/>
        <w:jc w:val="center"/>
        <w:rPr>
          <w:b/>
          <w:szCs w:val="21"/>
        </w:rPr>
      </w:pPr>
    </w:p>
    <w:p w:rsidR="000729EB" w:rsidRDefault="000729EB" w:rsidP="000729EB">
      <w:pPr>
        <w:pStyle w:val="a7"/>
        <w:spacing w:line="360" w:lineRule="auto"/>
        <w:ind w:left="720" w:firstLineChars="0" w:firstLine="0"/>
        <w:rPr>
          <w:b/>
          <w:szCs w:val="21"/>
        </w:rPr>
      </w:pPr>
      <w:r>
        <w:rPr>
          <w:rFonts w:hint="eastAsia"/>
          <w:b/>
          <w:noProof/>
          <w:szCs w:val="21"/>
        </w:rPr>
        <w:drawing>
          <wp:inline distT="0" distB="0" distL="0" distR="0" wp14:anchorId="15861F13" wp14:editId="5562D885">
            <wp:extent cx="5244989" cy="3748405"/>
            <wp:effectExtent l="0" t="0" r="0" b="444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土地估价师-叶凌.jpg"/>
                    <pic:cNvPicPr/>
                  </pic:nvPicPr>
                  <pic:blipFill>
                    <a:blip r:embed="rId22">
                      <a:extLst>
                        <a:ext uri="{28A0092B-C50C-407E-A947-70E740481C1C}">
                          <a14:useLocalDpi xmlns:a14="http://schemas.microsoft.com/office/drawing/2010/main" val="0"/>
                        </a:ext>
                      </a:extLst>
                    </a:blip>
                    <a:stretch>
                      <a:fillRect/>
                    </a:stretch>
                  </pic:blipFill>
                  <pic:spPr>
                    <a:xfrm>
                      <a:off x="0" y="0"/>
                      <a:ext cx="5260595" cy="3759558"/>
                    </a:xfrm>
                    <a:prstGeom prst="rect">
                      <a:avLst/>
                    </a:prstGeom>
                  </pic:spPr>
                </pic:pic>
              </a:graphicData>
            </a:graphic>
          </wp:inline>
        </w:drawing>
      </w:r>
    </w:p>
    <w:p w:rsidR="000729EB" w:rsidRDefault="000729EB" w:rsidP="000729EB">
      <w:pPr>
        <w:pStyle w:val="Default"/>
      </w:pPr>
      <w:r>
        <w:br w:type="page"/>
      </w:r>
    </w:p>
    <w:p w:rsidR="000729EB" w:rsidRDefault="00E51459" w:rsidP="000729EB">
      <w:pPr>
        <w:pStyle w:val="a7"/>
        <w:spacing w:line="360" w:lineRule="auto"/>
        <w:ind w:left="360" w:firstLine="422"/>
        <w:jc w:val="center"/>
        <w:rPr>
          <w:b/>
          <w:szCs w:val="21"/>
        </w:rPr>
      </w:pPr>
      <w:r w:rsidRPr="00E51459">
        <w:rPr>
          <w:rFonts w:hint="eastAsia"/>
          <w:b/>
          <w:szCs w:val="21"/>
        </w:rPr>
        <w:lastRenderedPageBreak/>
        <w:t>项目负责人——</w:t>
      </w:r>
      <w:r w:rsidR="000729EB" w:rsidRPr="00E51459">
        <w:rPr>
          <w:rFonts w:hint="eastAsia"/>
          <w:b/>
          <w:szCs w:val="21"/>
        </w:rPr>
        <w:t>郑燚</w:t>
      </w:r>
    </w:p>
    <w:p w:rsidR="00E51459" w:rsidRPr="00E51459" w:rsidRDefault="00E51459" w:rsidP="000729EB">
      <w:pPr>
        <w:pStyle w:val="a7"/>
        <w:spacing w:line="360" w:lineRule="auto"/>
        <w:ind w:left="360" w:firstLine="422"/>
        <w:jc w:val="center"/>
        <w:rPr>
          <w:b/>
          <w:szCs w:val="21"/>
        </w:rPr>
      </w:pPr>
    </w:p>
    <w:p w:rsidR="000729EB" w:rsidRDefault="000729EB" w:rsidP="000729EB">
      <w:pPr>
        <w:pStyle w:val="a7"/>
        <w:spacing w:line="360" w:lineRule="auto"/>
        <w:ind w:left="360"/>
        <w:jc w:val="center"/>
        <w:rPr>
          <w:b/>
          <w:szCs w:val="21"/>
        </w:rPr>
      </w:pPr>
      <w:r w:rsidRPr="00530892">
        <w:rPr>
          <w:rFonts w:hint="eastAsia"/>
          <w:szCs w:val="21"/>
        </w:rPr>
        <w:t>房地产估价师注册证书</w:t>
      </w:r>
    </w:p>
    <w:p w:rsidR="000729EB" w:rsidRDefault="000729EB" w:rsidP="000729EB">
      <w:pPr>
        <w:pStyle w:val="a7"/>
        <w:spacing w:line="360" w:lineRule="auto"/>
        <w:ind w:left="360" w:firstLine="422"/>
        <w:jc w:val="center"/>
        <w:rPr>
          <w:b/>
          <w:szCs w:val="21"/>
        </w:rPr>
      </w:pPr>
    </w:p>
    <w:p w:rsidR="000729EB" w:rsidRDefault="000729EB" w:rsidP="000729EB">
      <w:pPr>
        <w:pStyle w:val="a7"/>
        <w:spacing w:line="360" w:lineRule="auto"/>
        <w:ind w:left="360" w:firstLine="422"/>
        <w:jc w:val="center"/>
        <w:rPr>
          <w:b/>
          <w:szCs w:val="21"/>
        </w:rPr>
      </w:pPr>
      <w:r>
        <w:rPr>
          <w:rFonts w:hint="eastAsia"/>
          <w:b/>
          <w:noProof/>
          <w:szCs w:val="21"/>
        </w:rPr>
        <w:drawing>
          <wp:inline distT="0" distB="0" distL="0" distR="0" wp14:anchorId="17176B99" wp14:editId="78878872">
            <wp:extent cx="5172075" cy="3697435"/>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房地产注册证-郑燚.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7975" cy="3701653"/>
                    </a:xfrm>
                    <a:prstGeom prst="rect">
                      <a:avLst/>
                    </a:prstGeom>
                  </pic:spPr>
                </pic:pic>
              </a:graphicData>
            </a:graphic>
          </wp:inline>
        </w:drawing>
      </w:r>
    </w:p>
    <w:p w:rsidR="000729EB" w:rsidRDefault="000729EB" w:rsidP="000729EB">
      <w:pPr>
        <w:pStyle w:val="Default"/>
      </w:pPr>
      <w:r>
        <w:br w:type="page"/>
      </w:r>
    </w:p>
    <w:p w:rsidR="000729EB" w:rsidRDefault="000729EB" w:rsidP="000729EB">
      <w:pPr>
        <w:pStyle w:val="a7"/>
        <w:spacing w:line="360" w:lineRule="auto"/>
        <w:ind w:left="360" w:firstLine="422"/>
        <w:jc w:val="center"/>
        <w:rPr>
          <w:b/>
          <w:szCs w:val="21"/>
        </w:rPr>
      </w:pPr>
    </w:p>
    <w:p w:rsidR="000729EB" w:rsidRDefault="000729EB" w:rsidP="000729EB">
      <w:pPr>
        <w:pStyle w:val="a7"/>
        <w:spacing w:line="360" w:lineRule="auto"/>
        <w:ind w:left="360"/>
        <w:jc w:val="center"/>
        <w:rPr>
          <w:b/>
          <w:szCs w:val="21"/>
        </w:rPr>
      </w:pPr>
      <w:r w:rsidRPr="00476004">
        <w:rPr>
          <w:rFonts w:hint="eastAsia"/>
          <w:szCs w:val="21"/>
        </w:rPr>
        <w:t>土地估价师资格证书</w:t>
      </w:r>
    </w:p>
    <w:p w:rsidR="000729EB" w:rsidRDefault="000729EB" w:rsidP="000729EB">
      <w:pPr>
        <w:pStyle w:val="a7"/>
        <w:spacing w:line="360" w:lineRule="auto"/>
        <w:ind w:left="360" w:firstLine="422"/>
        <w:jc w:val="center"/>
        <w:rPr>
          <w:b/>
          <w:szCs w:val="21"/>
        </w:rPr>
      </w:pPr>
      <w:r>
        <w:rPr>
          <w:rFonts w:hint="eastAsia"/>
          <w:b/>
          <w:noProof/>
          <w:szCs w:val="21"/>
        </w:rPr>
        <w:drawing>
          <wp:inline distT="0" distB="0" distL="0" distR="0" wp14:anchorId="3EA44A59" wp14:editId="3FC5080E">
            <wp:extent cx="4717197" cy="3486150"/>
            <wp:effectExtent l="19050" t="0" r="7203" b="0"/>
            <wp:docPr id="68" name="图片 67" descr="土地估价师-郑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估价师-郑燚.jpg"/>
                    <pic:cNvPicPr/>
                  </pic:nvPicPr>
                  <pic:blipFill>
                    <a:blip r:embed="rId24"/>
                    <a:stretch>
                      <a:fillRect/>
                    </a:stretch>
                  </pic:blipFill>
                  <pic:spPr>
                    <a:xfrm>
                      <a:off x="0" y="0"/>
                      <a:ext cx="4715791" cy="3485111"/>
                    </a:xfrm>
                    <a:prstGeom prst="rect">
                      <a:avLst/>
                    </a:prstGeom>
                  </pic:spPr>
                </pic:pic>
              </a:graphicData>
            </a:graphic>
          </wp:inline>
        </w:drawing>
      </w:r>
    </w:p>
    <w:p w:rsidR="00E51459" w:rsidRDefault="00E51459">
      <w:pPr>
        <w:widowControl/>
        <w:jc w:val="left"/>
        <w:rPr>
          <w:rFonts w:ascii="宋体" w:cs="宋体"/>
          <w:color w:val="000000"/>
          <w:kern w:val="0"/>
          <w:sz w:val="24"/>
        </w:rPr>
      </w:pPr>
      <w:r>
        <w:br w:type="page"/>
      </w:r>
    </w:p>
    <w:p w:rsidR="00E51459" w:rsidRPr="005443F5" w:rsidRDefault="00E51459" w:rsidP="00E51459">
      <w:pPr>
        <w:pStyle w:val="a7"/>
        <w:spacing w:line="360" w:lineRule="auto"/>
        <w:ind w:left="360" w:firstLine="422"/>
        <w:jc w:val="center"/>
        <w:rPr>
          <w:b/>
          <w:szCs w:val="21"/>
        </w:rPr>
      </w:pPr>
      <w:r w:rsidRPr="005443F5">
        <w:rPr>
          <w:rFonts w:ascii="宋体" w:hAnsi="宋体" w:cs="宋体" w:hint="eastAsia"/>
          <w:b/>
          <w:color w:val="000000"/>
          <w:kern w:val="0"/>
          <w:szCs w:val="21"/>
        </w:rPr>
        <w:lastRenderedPageBreak/>
        <w:t>涪陵区现场负责人——</w:t>
      </w:r>
      <w:r w:rsidRPr="005443F5">
        <w:rPr>
          <w:rFonts w:hint="eastAsia"/>
          <w:b/>
          <w:szCs w:val="21"/>
        </w:rPr>
        <w:t>杨红英</w:t>
      </w:r>
    </w:p>
    <w:p w:rsidR="00E51459" w:rsidRPr="00E51459" w:rsidRDefault="00E51459" w:rsidP="00E51459">
      <w:pPr>
        <w:pStyle w:val="a7"/>
        <w:spacing w:line="360" w:lineRule="auto"/>
        <w:ind w:left="360" w:firstLine="422"/>
        <w:jc w:val="center"/>
        <w:rPr>
          <w:b/>
          <w:szCs w:val="21"/>
        </w:rPr>
      </w:pPr>
    </w:p>
    <w:p w:rsidR="00E51459" w:rsidRDefault="00E51459" w:rsidP="00E51459">
      <w:pPr>
        <w:pStyle w:val="a7"/>
        <w:spacing w:line="360" w:lineRule="auto"/>
        <w:ind w:left="360"/>
        <w:jc w:val="center"/>
        <w:rPr>
          <w:b/>
          <w:szCs w:val="21"/>
        </w:rPr>
      </w:pPr>
      <w:r w:rsidRPr="0094040C">
        <w:rPr>
          <w:rFonts w:hint="eastAsia"/>
          <w:szCs w:val="21"/>
        </w:rPr>
        <w:t>房地产估价师注册证书</w:t>
      </w:r>
    </w:p>
    <w:p w:rsidR="00E51459" w:rsidRDefault="00E51459" w:rsidP="00E51459">
      <w:pPr>
        <w:pStyle w:val="a7"/>
        <w:spacing w:line="360" w:lineRule="auto"/>
        <w:ind w:left="360" w:firstLine="422"/>
        <w:jc w:val="center"/>
        <w:rPr>
          <w:b/>
          <w:szCs w:val="21"/>
        </w:rPr>
      </w:pPr>
    </w:p>
    <w:p w:rsidR="00E51459" w:rsidRDefault="00E51459" w:rsidP="00E51459">
      <w:pPr>
        <w:pStyle w:val="a7"/>
        <w:spacing w:line="360" w:lineRule="auto"/>
        <w:ind w:left="360" w:firstLine="422"/>
        <w:jc w:val="center"/>
        <w:rPr>
          <w:b/>
          <w:szCs w:val="21"/>
        </w:rPr>
      </w:pPr>
      <w:r>
        <w:rPr>
          <w:rFonts w:hint="eastAsia"/>
          <w:b/>
          <w:noProof/>
          <w:szCs w:val="21"/>
        </w:rPr>
        <w:drawing>
          <wp:inline distT="0" distB="0" distL="0" distR="0" wp14:anchorId="3E863A50" wp14:editId="3E77F304">
            <wp:extent cx="5177153" cy="3726180"/>
            <wp:effectExtent l="0" t="0" r="5080" b="762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房地产注册证-杨红英.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9218" cy="3727666"/>
                    </a:xfrm>
                    <a:prstGeom prst="rect">
                      <a:avLst/>
                    </a:prstGeom>
                  </pic:spPr>
                </pic:pic>
              </a:graphicData>
            </a:graphic>
          </wp:inline>
        </w:drawing>
      </w:r>
    </w:p>
    <w:p w:rsidR="00E51459" w:rsidRDefault="00E51459" w:rsidP="00E51459">
      <w:pPr>
        <w:pStyle w:val="Default"/>
      </w:pPr>
      <w:r>
        <w:br w:type="page"/>
      </w:r>
    </w:p>
    <w:p w:rsidR="00E51459" w:rsidRDefault="00E51459" w:rsidP="00E51459">
      <w:pPr>
        <w:pStyle w:val="a7"/>
        <w:spacing w:line="360" w:lineRule="auto"/>
        <w:ind w:left="360" w:firstLine="422"/>
        <w:jc w:val="center"/>
        <w:rPr>
          <w:b/>
          <w:szCs w:val="21"/>
        </w:rPr>
      </w:pPr>
    </w:p>
    <w:p w:rsidR="00E51459" w:rsidRDefault="00E51459" w:rsidP="00E51459">
      <w:pPr>
        <w:pStyle w:val="a7"/>
        <w:spacing w:line="360" w:lineRule="auto"/>
        <w:ind w:left="360"/>
        <w:jc w:val="center"/>
        <w:rPr>
          <w:b/>
          <w:szCs w:val="21"/>
        </w:rPr>
      </w:pPr>
      <w:r w:rsidRPr="00BB177B">
        <w:rPr>
          <w:rFonts w:hint="eastAsia"/>
          <w:szCs w:val="21"/>
        </w:rPr>
        <w:t>土地估价师资格证书</w:t>
      </w:r>
    </w:p>
    <w:p w:rsidR="00E51459" w:rsidRDefault="00E51459" w:rsidP="00E51459">
      <w:pPr>
        <w:pStyle w:val="a7"/>
        <w:spacing w:line="360" w:lineRule="auto"/>
        <w:ind w:left="360" w:firstLine="422"/>
        <w:jc w:val="center"/>
        <w:rPr>
          <w:b/>
          <w:szCs w:val="21"/>
        </w:rPr>
      </w:pPr>
      <w:r>
        <w:rPr>
          <w:rFonts w:hint="eastAsia"/>
          <w:b/>
          <w:noProof/>
          <w:szCs w:val="21"/>
        </w:rPr>
        <w:drawing>
          <wp:inline distT="0" distB="0" distL="0" distR="0" wp14:anchorId="1AB2C622" wp14:editId="5767CC7C">
            <wp:extent cx="4686300" cy="3416814"/>
            <wp:effectExtent l="19050" t="0" r="0" b="0"/>
            <wp:docPr id="60" name="图片 59" descr="土地估价师-杨红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估价师-杨红英.jpg"/>
                    <pic:cNvPicPr/>
                  </pic:nvPicPr>
                  <pic:blipFill>
                    <a:blip r:embed="rId26"/>
                    <a:stretch>
                      <a:fillRect/>
                    </a:stretch>
                  </pic:blipFill>
                  <pic:spPr>
                    <a:xfrm>
                      <a:off x="0" y="0"/>
                      <a:ext cx="4684883" cy="3415781"/>
                    </a:xfrm>
                    <a:prstGeom prst="rect">
                      <a:avLst/>
                    </a:prstGeom>
                  </pic:spPr>
                </pic:pic>
              </a:graphicData>
            </a:graphic>
          </wp:inline>
        </w:drawing>
      </w:r>
    </w:p>
    <w:p w:rsidR="00E51459" w:rsidRDefault="00E51459" w:rsidP="00E51459">
      <w:pPr>
        <w:pStyle w:val="Default"/>
      </w:pPr>
      <w:r>
        <w:br w:type="page"/>
      </w:r>
    </w:p>
    <w:p w:rsidR="00E51459" w:rsidRPr="005443F5" w:rsidRDefault="00E51459" w:rsidP="00E51459">
      <w:pPr>
        <w:pStyle w:val="a7"/>
        <w:spacing w:line="360" w:lineRule="auto"/>
        <w:ind w:left="360" w:firstLine="422"/>
        <w:jc w:val="center"/>
        <w:rPr>
          <w:b/>
          <w:szCs w:val="21"/>
        </w:rPr>
      </w:pPr>
      <w:r w:rsidRPr="005443F5">
        <w:rPr>
          <w:rFonts w:hint="eastAsia"/>
          <w:b/>
          <w:szCs w:val="21"/>
        </w:rPr>
        <w:lastRenderedPageBreak/>
        <w:t>沙坪坝区现场负责人——刘梅</w:t>
      </w:r>
    </w:p>
    <w:p w:rsidR="00E51459" w:rsidRPr="00E51459" w:rsidRDefault="00E51459" w:rsidP="00E51459">
      <w:pPr>
        <w:pStyle w:val="a7"/>
        <w:spacing w:line="360" w:lineRule="auto"/>
        <w:ind w:left="360" w:firstLine="422"/>
        <w:jc w:val="center"/>
        <w:rPr>
          <w:b/>
          <w:szCs w:val="21"/>
        </w:rPr>
      </w:pPr>
    </w:p>
    <w:p w:rsidR="00E51459" w:rsidRDefault="00E51459" w:rsidP="00E51459">
      <w:pPr>
        <w:pStyle w:val="a7"/>
        <w:spacing w:line="360" w:lineRule="auto"/>
        <w:ind w:left="360"/>
        <w:jc w:val="center"/>
        <w:rPr>
          <w:b/>
          <w:szCs w:val="21"/>
        </w:rPr>
      </w:pPr>
      <w:r w:rsidRPr="00366CD6">
        <w:rPr>
          <w:rFonts w:hint="eastAsia"/>
          <w:szCs w:val="21"/>
        </w:rPr>
        <w:t>房地产估价师注册证书</w:t>
      </w:r>
    </w:p>
    <w:p w:rsidR="00E51459" w:rsidRDefault="00E51459" w:rsidP="00E51459">
      <w:pPr>
        <w:pStyle w:val="a7"/>
        <w:spacing w:line="360" w:lineRule="auto"/>
        <w:ind w:left="360" w:firstLine="422"/>
        <w:jc w:val="center"/>
        <w:rPr>
          <w:b/>
          <w:szCs w:val="21"/>
        </w:rPr>
      </w:pPr>
    </w:p>
    <w:p w:rsidR="00661C71" w:rsidRDefault="00E51459" w:rsidP="00661C71">
      <w:pPr>
        <w:pStyle w:val="a7"/>
        <w:spacing w:line="360" w:lineRule="auto"/>
        <w:ind w:left="360" w:firstLine="422"/>
        <w:jc w:val="center"/>
        <w:rPr>
          <w:rFonts w:ascii="宋体" w:cs="宋体"/>
          <w:color w:val="000000"/>
          <w:kern w:val="0"/>
          <w:sz w:val="24"/>
        </w:rPr>
      </w:pPr>
      <w:r>
        <w:rPr>
          <w:rFonts w:hint="eastAsia"/>
          <w:b/>
          <w:noProof/>
          <w:szCs w:val="21"/>
        </w:rPr>
        <w:drawing>
          <wp:inline distT="0" distB="0" distL="0" distR="0" wp14:anchorId="441C8B7C" wp14:editId="161FF71B">
            <wp:extent cx="4899563" cy="34734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房地产注册证-刘梅.jpg"/>
                    <pic:cNvPicPr/>
                  </pic:nvPicPr>
                  <pic:blipFill>
                    <a:blip r:embed="rId27">
                      <a:extLst>
                        <a:ext uri="{28A0092B-C50C-407E-A947-70E740481C1C}">
                          <a14:useLocalDpi xmlns:a14="http://schemas.microsoft.com/office/drawing/2010/main" val="0"/>
                        </a:ext>
                      </a:extLst>
                    </a:blip>
                    <a:stretch>
                      <a:fillRect/>
                    </a:stretch>
                  </pic:blipFill>
                  <pic:spPr>
                    <a:xfrm>
                      <a:off x="0" y="0"/>
                      <a:ext cx="4901777" cy="3475020"/>
                    </a:xfrm>
                    <a:prstGeom prst="rect">
                      <a:avLst/>
                    </a:prstGeom>
                  </pic:spPr>
                </pic:pic>
              </a:graphicData>
            </a:graphic>
          </wp:inline>
        </w:drawing>
      </w:r>
    </w:p>
    <w:p w:rsidR="00661C71" w:rsidRDefault="00661C71">
      <w:pPr>
        <w:widowControl/>
        <w:jc w:val="left"/>
        <w:rPr>
          <w:rFonts w:ascii="宋体" w:cs="宋体"/>
          <w:color w:val="000000"/>
          <w:kern w:val="0"/>
          <w:sz w:val="24"/>
        </w:rPr>
      </w:pPr>
      <w:r>
        <w:rPr>
          <w:rFonts w:ascii="宋体" w:cs="宋体"/>
          <w:color w:val="000000"/>
          <w:kern w:val="0"/>
          <w:sz w:val="24"/>
        </w:rPr>
        <w:br w:type="page"/>
      </w:r>
    </w:p>
    <w:p w:rsidR="00661C71" w:rsidRDefault="00661C71" w:rsidP="00661C71">
      <w:pPr>
        <w:pStyle w:val="a7"/>
        <w:spacing w:line="360" w:lineRule="auto"/>
        <w:ind w:left="360" w:firstLine="480"/>
        <w:jc w:val="center"/>
        <w:rPr>
          <w:rFonts w:ascii="宋体" w:cs="宋体"/>
          <w:color w:val="000000"/>
          <w:kern w:val="0"/>
          <w:sz w:val="24"/>
        </w:rPr>
      </w:pPr>
    </w:p>
    <w:p w:rsidR="00E51459" w:rsidRDefault="00E51459" w:rsidP="00E51459">
      <w:pPr>
        <w:pStyle w:val="a7"/>
        <w:spacing w:line="360" w:lineRule="auto"/>
        <w:ind w:left="360" w:firstLine="422"/>
        <w:jc w:val="center"/>
        <w:rPr>
          <w:b/>
          <w:szCs w:val="21"/>
        </w:rPr>
      </w:pPr>
    </w:p>
    <w:p w:rsidR="00E51459" w:rsidRDefault="00E51459" w:rsidP="00E51459">
      <w:pPr>
        <w:pStyle w:val="a7"/>
        <w:spacing w:line="360" w:lineRule="auto"/>
        <w:ind w:left="360"/>
        <w:jc w:val="center"/>
        <w:rPr>
          <w:b/>
          <w:szCs w:val="21"/>
        </w:rPr>
      </w:pPr>
      <w:r w:rsidRPr="00D67554">
        <w:rPr>
          <w:rFonts w:hint="eastAsia"/>
          <w:szCs w:val="21"/>
        </w:rPr>
        <w:t>土地估价师资格证书</w:t>
      </w:r>
    </w:p>
    <w:p w:rsidR="00E51459" w:rsidRDefault="00E51459" w:rsidP="00E51459">
      <w:pPr>
        <w:pStyle w:val="a7"/>
        <w:spacing w:line="360" w:lineRule="auto"/>
        <w:ind w:left="360" w:firstLine="422"/>
        <w:jc w:val="center"/>
        <w:rPr>
          <w:b/>
          <w:szCs w:val="21"/>
        </w:rPr>
      </w:pPr>
      <w:r>
        <w:rPr>
          <w:rFonts w:hint="eastAsia"/>
          <w:b/>
          <w:noProof/>
          <w:szCs w:val="21"/>
        </w:rPr>
        <w:drawing>
          <wp:inline distT="0" distB="0" distL="0" distR="0" wp14:anchorId="63577F3A" wp14:editId="2EB8CBA8">
            <wp:extent cx="4926330" cy="3555974"/>
            <wp:effectExtent l="19050" t="0" r="7620" b="0"/>
            <wp:docPr id="65" name="图片 64" descr="土地估价师-刘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估价师-刘梅.jpg"/>
                    <pic:cNvPicPr/>
                  </pic:nvPicPr>
                  <pic:blipFill>
                    <a:blip r:embed="rId28"/>
                    <a:stretch>
                      <a:fillRect/>
                    </a:stretch>
                  </pic:blipFill>
                  <pic:spPr>
                    <a:xfrm>
                      <a:off x="0" y="0"/>
                      <a:ext cx="4926330" cy="3555974"/>
                    </a:xfrm>
                    <a:prstGeom prst="rect">
                      <a:avLst/>
                    </a:prstGeom>
                  </pic:spPr>
                </pic:pic>
              </a:graphicData>
            </a:graphic>
          </wp:inline>
        </w:drawing>
      </w:r>
    </w:p>
    <w:p w:rsidR="00E51459" w:rsidRDefault="00E51459" w:rsidP="00E51459">
      <w:pPr>
        <w:pStyle w:val="Default"/>
      </w:pPr>
      <w:r>
        <w:br w:type="page"/>
      </w:r>
    </w:p>
    <w:p w:rsidR="00661C71" w:rsidRDefault="00661C71" w:rsidP="00E51459">
      <w:pPr>
        <w:pStyle w:val="Default"/>
      </w:pPr>
    </w:p>
    <w:p w:rsidR="00661C71" w:rsidRPr="005443F5" w:rsidRDefault="00661C71" w:rsidP="00661C71">
      <w:pPr>
        <w:pStyle w:val="Default"/>
        <w:jc w:val="center"/>
        <w:rPr>
          <w:rFonts w:hAnsi="宋体"/>
          <w:b/>
          <w:szCs w:val="21"/>
        </w:rPr>
      </w:pPr>
      <w:r w:rsidRPr="005443F5">
        <w:rPr>
          <w:rFonts w:hAnsi="宋体" w:hint="eastAsia"/>
          <w:b/>
          <w:szCs w:val="21"/>
        </w:rPr>
        <w:t>渝中区现场负责人——赵雯</w:t>
      </w:r>
    </w:p>
    <w:p w:rsidR="00661C71" w:rsidRDefault="00661C71" w:rsidP="00661C71">
      <w:pPr>
        <w:pStyle w:val="Default"/>
        <w:jc w:val="center"/>
      </w:pPr>
    </w:p>
    <w:p w:rsidR="00661C71" w:rsidRDefault="00661C71" w:rsidP="00661C71">
      <w:pPr>
        <w:pStyle w:val="a7"/>
        <w:spacing w:line="360" w:lineRule="auto"/>
        <w:ind w:left="360"/>
        <w:jc w:val="center"/>
        <w:rPr>
          <w:b/>
          <w:szCs w:val="21"/>
        </w:rPr>
      </w:pPr>
      <w:r w:rsidRPr="00D67554">
        <w:rPr>
          <w:rFonts w:hint="eastAsia"/>
          <w:szCs w:val="21"/>
        </w:rPr>
        <w:t>土地估价师资格证书</w:t>
      </w:r>
    </w:p>
    <w:p w:rsidR="000B1741" w:rsidRPr="00661C71" w:rsidRDefault="00D55FF1" w:rsidP="00D07A80">
      <w:pPr>
        <w:pStyle w:val="Default"/>
      </w:pPr>
      <w:r>
        <w:rPr>
          <w:rFonts w:hint="eastAsia"/>
          <w:b/>
          <w:noProof/>
          <w:sz w:val="21"/>
          <w:szCs w:val="21"/>
        </w:rPr>
        <w:drawing>
          <wp:inline distT="0" distB="0" distL="0" distR="0" wp14:anchorId="76A48B89" wp14:editId="2189F4FE">
            <wp:extent cx="4892608" cy="3505200"/>
            <wp:effectExtent l="19050" t="0" r="3242" b="0"/>
            <wp:docPr id="67" name="图片 66" descr="土地估价师-赵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土地估价师-赵雯.jpg"/>
                    <pic:cNvPicPr/>
                  </pic:nvPicPr>
                  <pic:blipFill>
                    <a:blip r:embed="rId29"/>
                    <a:stretch>
                      <a:fillRect/>
                    </a:stretch>
                  </pic:blipFill>
                  <pic:spPr>
                    <a:xfrm>
                      <a:off x="0" y="0"/>
                      <a:ext cx="4894868" cy="3506819"/>
                    </a:xfrm>
                    <a:prstGeom prst="rect">
                      <a:avLst/>
                    </a:prstGeom>
                  </pic:spPr>
                </pic:pic>
              </a:graphicData>
            </a:graphic>
          </wp:inline>
        </w:drawing>
      </w:r>
    </w:p>
    <w:p w:rsidR="00661C71" w:rsidRDefault="00661C71" w:rsidP="00D07A80">
      <w:pPr>
        <w:pStyle w:val="Default"/>
      </w:pPr>
    </w:p>
    <w:bookmarkEnd w:id="100"/>
    <w:p w:rsidR="00D55FF1" w:rsidRDefault="00D55FF1">
      <w:pPr>
        <w:widowControl/>
        <w:jc w:val="left"/>
        <w:rPr>
          <w:rFonts w:ascii="宋体" w:cs="宋体"/>
          <w:color w:val="000000"/>
          <w:kern w:val="0"/>
          <w:sz w:val="24"/>
        </w:rPr>
      </w:pPr>
      <w:r>
        <w:br w:type="page"/>
      </w:r>
    </w:p>
    <w:p w:rsidR="00D07A80" w:rsidRDefault="00D07A80" w:rsidP="00D07A80">
      <w:pPr>
        <w:pStyle w:val="Default"/>
      </w:pPr>
    </w:p>
    <w:p w:rsidR="001736A9" w:rsidRDefault="003F110F" w:rsidP="003D71E0">
      <w:pPr>
        <w:pStyle w:val="1"/>
        <w:numPr>
          <w:ilvl w:val="0"/>
          <w:numId w:val="1"/>
        </w:numPr>
        <w:jc w:val="left"/>
      </w:pPr>
      <w:bookmarkStart w:id="101" w:name="_Toc520890632"/>
      <w:r>
        <w:rPr>
          <w:rFonts w:hint="eastAsia"/>
        </w:rPr>
        <w:t>其他优惠条款及服务事项说明</w:t>
      </w:r>
      <w:bookmarkEnd w:id="101"/>
    </w:p>
    <w:p w:rsidR="003F110F" w:rsidRDefault="00494622" w:rsidP="00494622">
      <w:pPr>
        <w:spacing w:line="360" w:lineRule="auto"/>
        <w:ind w:firstLineChars="200" w:firstLine="420"/>
      </w:pPr>
      <w:r>
        <w:rPr>
          <w:rFonts w:hint="eastAsia"/>
        </w:rPr>
        <w:t>我公司非常荣幸能够参与贵司关于</w:t>
      </w:r>
      <w:r w:rsidRPr="00494622">
        <w:rPr>
          <w:rFonts w:hint="eastAsia"/>
        </w:rPr>
        <w:t>XX</w:t>
      </w:r>
      <w:r w:rsidRPr="00494622">
        <w:rPr>
          <w:rFonts w:hint="eastAsia"/>
        </w:rPr>
        <w:t>信托公司股东及关联公司持有的物业及车库资产项目投标工作</w:t>
      </w:r>
      <w:r>
        <w:rPr>
          <w:rFonts w:hint="eastAsia"/>
        </w:rPr>
        <w:t>。在项目评估</w:t>
      </w:r>
      <w:r w:rsidR="00750362">
        <w:rPr>
          <w:rFonts w:hint="eastAsia"/>
        </w:rPr>
        <w:t>的前、中、后期，</w:t>
      </w:r>
      <w:r>
        <w:rPr>
          <w:rFonts w:hint="eastAsia"/>
        </w:rPr>
        <w:t>我公司都将竭诚为贵司提供评估有关咨询服务。长期以来，</w:t>
      </w:r>
      <w:r w:rsidRPr="00494622">
        <w:rPr>
          <w:rFonts w:hint="eastAsia"/>
        </w:rPr>
        <w:t>我公司</w:t>
      </w:r>
      <w:r>
        <w:rPr>
          <w:rFonts w:hint="eastAsia"/>
        </w:rPr>
        <w:t>都</w:t>
      </w:r>
      <w:proofErr w:type="gramStart"/>
      <w:r>
        <w:rPr>
          <w:rFonts w:hint="eastAsia"/>
        </w:rPr>
        <w:t>秉持着</w:t>
      </w:r>
      <w:proofErr w:type="gramEnd"/>
      <w:r>
        <w:rPr>
          <w:rFonts w:hint="eastAsia"/>
        </w:rPr>
        <w:t>为委托方</w:t>
      </w:r>
      <w:r w:rsidRPr="00494622">
        <w:rPr>
          <w:rFonts w:hint="eastAsia"/>
        </w:rPr>
        <w:t>提供专业、优质、高效的服务</w:t>
      </w:r>
      <w:r>
        <w:rPr>
          <w:rFonts w:hint="eastAsia"/>
        </w:rPr>
        <w:t>的理念，相信我公司提供的《评估报告》以及其他评估相关服务内容能够令贵公司满意</w:t>
      </w:r>
      <w:r w:rsidRPr="00494622">
        <w:rPr>
          <w:rFonts w:hint="eastAsia"/>
        </w:rPr>
        <w:t>。</w:t>
      </w:r>
    </w:p>
    <w:p w:rsidR="00D07A80" w:rsidRDefault="00D07A80" w:rsidP="00494622">
      <w:pPr>
        <w:spacing w:line="360" w:lineRule="auto"/>
      </w:pPr>
    </w:p>
    <w:p w:rsidR="003F110F" w:rsidRDefault="003F110F" w:rsidP="003D71E0">
      <w:pPr>
        <w:pStyle w:val="1"/>
        <w:numPr>
          <w:ilvl w:val="0"/>
          <w:numId w:val="1"/>
        </w:numPr>
        <w:jc w:val="left"/>
      </w:pPr>
      <w:bookmarkStart w:id="102" w:name="_Toc520890633"/>
      <w:r>
        <w:rPr>
          <w:rFonts w:hint="eastAsia"/>
        </w:rPr>
        <w:t>保密条款</w:t>
      </w:r>
      <w:bookmarkEnd w:id="102"/>
    </w:p>
    <w:p w:rsidR="00D07A80" w:rsidRDefault="00D07A80" w:rsidP="003D71E0">
      <w:pPr>
        <w:shd w:val="clear" w:color="auto" w:fill="FFFFFF"/>
        <w:spacing w:line="360" w:lineRule="auto"/>
        <w:ind w:firstLine="480"/>
        <w:rPr>
          <w:rFonts w:ascii="宋体" w:hAnsi="宋体"/>
          <w:color w:val="000000"/>
          <w:szCs w:val="21"/>
        </w:rPr>
      </w:pPr>
      <w:r w:rsidRPr="00D07A80">
        <w:rPr>
          <w:rFonts w:ascii="宋体" w:hAnsi="宋体" w:hint="eastAsia"/>
          <w:color w:val="000000"/>
          <w:szCs w:val="21"/>
        </w:rPr>
        <w:t>我公司将采取有效措施对项目信息进行保密：</w:t>
      </w:r>
    </w:p>
    <w:p w:rsidR="00F0636A" w:rsidRPr="00D07A80" w:rsidRDefault="00F0636A" w:rsidP="003D71E0">
      <w:pPr>
        <w:shd w:val="clear" w:color="auto" w:fill="FFFFFF"/>
        <w:spacing w:line="360" w:lineRule="auto"/>
        <w:ind w:firstLine="480"/>
        <w:rPr>
          <w:rFonts w:ascii="宋体" w:hAnsi="宋体"/>
          <w:color w:val="000000"/>
          <w:szCs w:val="21"/>
        </w:rPr>
      </w:pPr>
    </w:p>
    <w:p w:rsidR="00D07A80" w:rsidRDefault="00D07A80" w:rsidP="003D71E0">
      <w:pPr>
        <w:pStyle w:val="a7"/>
        <w:numPr>
          <w:ilvl w:val="0"/>
          <w:numId w:val="20"/>
        </w:numPr>
        <w:shd w:val="clear" w:color="auto" w:fill="FFFFFF"/>
        <w:spacing w:line="360" w:lineRule="auto"/>
        <w:ind w:firstLineChars="0"/>
        <w:rPr>
          <w:rFonts w:ascii="宋体" w:hAnsi="宋体"/>
          <w:color w:val="000000"/>
          <w:szCs w:val="21"/>
        </w:rPr>
      </w:pPr>
      <w:r w:rsidRPr="00D07A80">
        <w:rPr>
          <w:rFonts w:ascii="宋体" w:hAnsi="宋体"/>
          <w:color w:val="000000"/>
          <w:szCs w:val="21"/>
        </w:rPr>
        <w:t>对在工作过程中接触到的</w:t>
      </w:r>
      <w:r w:rsidRPr="00D07A80">
        <w:rPr>
          <w:rFonts w:ascii="宋体" w:hAnsi="宋体" w:hint="eastAsia"/>
          <w:color w:val="000000"/>
          <w:szCs w:val="21"/>
        </w:rPr>
        <w:t>标的物</w:t>
      </w:r>
      <w:r w:rsidRPr="00D07A80">
        <w:rPr>
          <w:rFonts w:ascii="宋体" w:hAnsi="宋体"/>
          <w:color w:val="000000"/>
          <w:szCs w:val="21"/>
        </w:rPr>
        <w:t>的任何资料、文件、数据(无论是书面的还是电子的)，负有为</w:t>
      </w:r>
      <w:r w:rsidRPr="00D07A80">
        <w:rPr>
          <w:rFonts w:ascii="宋体" w:hAnsi="宋体" w:hint="eastAsia"/>
          <w:color w:val="000000"/>
          <w:szCs w:val="21"/>
        </w:rPr>
        <w:t>委托</w:t>
      </w:r>
      <w:r w:rsidRPr="00D07A80">
        <w:rPr>
          <w:rFonts w:ascii="宋体" w:hAnsi="宋体"/>
          <w:color w:val="000000"/>
          <w:szCs w:val="21"/>
        </w:rPr>
        <w:t>方保密的责任。未经</w:t>
      </w:r>
      <w:r w:rsidRPr="00D07A80">
        <w:rPr>
          <w:rFonts w:ascii="宋体" w:hAnsi="宋体" w:hint="eastAsia"/>
          <w:color w:val="000000"/>
          <w:szCs w:val="21"/>
        </w:rPr>
        <w:t>委托</w:t>
      </w:r>
      <w:r w:rsidRPr="00D07A80">
        <w:rPr>
          <w:rFonts w:ascii="宋体" w:hAnsi="宋体"/>
          <w:color w:val="000000"/>
          <w:szCs w:val="21"/>
        </w:rPr>
        <w:t>方书面同意，不以任何方式向任何第三方提供或透露。</w:t>
      </w:r>
    </w:p>
    <w:p w:rsidR="00D07A80" w:rsidRPr="00D07A80" w:rsidRDefault="00D07A80" w:rsidP="003D71E0">
      <w:pPr>
        <w:pStyle w:val="a7"/>
        <w:numPr>
          <w:ilvl w:val="0"/>
          <w:numId w:val="20"/>
        </w:numPr>
        <w:shd w:val="clear" w:color="auto" w:fill="FFFFFF"/>
        <w:spacing w:line="360" w:lineRule="auto"/>
        <w:ind w:firstLineChars="0"/>
        <w:rPr>
          <w:rFonts w:ascii="宋体" w:hAnsi="宋体"/>
          <w:color w:val="000000"/>
          <w:szCs w:val="21"/>
        </w:rPr>
      </w:pPr>
      <w:r w:rsidRPr="00D07A80">
        <w:rPr>
          <w:rFonts w:ascii="宋体" w:hAnsi="宋体" w:hint="eastAsia"/>
          <w:color w:val="000000"/>
          <w:szCs w:val="21"/>
        </w:rPr>
        <w:t>不向第三方提供保密信息或由保密信息衍生的信息；</w:t>
      </w:r>
    </w:p>
    <w:p w:rsidR="00D07A80" w:rsidRPr="00D07A80" w:rsidRDefault="00603345" w:rsidP="003D71E0">
      <w:pPr>
        <w:pStyle w:val="a7"/>
        <w:numPr>
          <w:ilvl w:val="0"/>
          <w:numId w:val="20"/>
        </w:numPr>
        <w:shd w:val="clear" w:color="auto" w:fill="FFFFFF"/>
        <w:spacing w:line="360" w:lineRule="auto"/>
        <w:ind w:firstLineChars="0"/>
        <w:rPr>
          <w:rFonts w:ascii="宋体" w:hAnsi="宋体"/>
          <w:color w:val="000000"/>
          <w:szCs w:val="21"/>
        </w:rPr>
      </w:pPr>
      <w:r>
        <w:rPr>
          <w:rFonts w:ascii="宋体" w:hAnsi="宋体" w:hint="eastAsia"/>
          <w:color w:val="000000"/>
          <w:szCs w:val="21"/>
        </w:rPr>
        <w:t>我公司承诺将严格遵守</w:t>
      </w:r>
      <w:r w:rsidR="005E334D">
        <w:rPr>
          <w:rFonts w:ascii="宋体" w:hAnsi="宋体" w:hint="eastAsia"/>
          <w:color w:val="000000"/>
          <w:szCs w:val="21"/>
        </w:rPr>
        <w:t>《</w:t>
      </w:r>
      <w:r>
        <w:rPr>
          <w:rFonts w:ascii="宋体" w:hAnsi="宋体" w:hint="eastAsia"/>
          <w:color w:val="000000"/>
          <w:szCs w:val="21"/>
        </w:rPr>
        <w:t>保密承诺书</w:t>
      </w:r>
      <w:r w:rsidR="005E334D">
        <w:rPr>
          <w:rFonts w:ascii="宋体" w:hAnsi="宋体" w:hint="eastAsia"/>
          <w:color w:val="000000"/>
          <w:szCs w:val="21"/>
        </w:rPr>
        <w:t>》</w:t>
      </w:r>
      <w:r>
        <w:rPr>
          <w:rFonts w:ascii="宋体" w:hAnsi="宋体" w:hint="eastAsia"/>
          <w:color w:val="000000"/>
          <w:szCs w:val="21"/>
        </w:rPr>
        <w:t>中所列明的条款</w:t>
      </w:r>
      <w:r w:rsidR="00D07A80" w:rsidRPr="00D07A80">
        <w:rPr>
          <w:rFonts w:ascii="宋体" w:hAnsi="宋体" w:hint="eastAsia"/>
          <w:color w:val="000000"/>
          <w:szCs w:val="21"/>
        </w:rPr>
        <w:t>。</w:t>
      </w:r>
    </w:p>
    <w:p w:rsidR="00D07A80" w:rsidRPr="00D07A80" w:rsidRDefault="00D07A80" w:rsidP="003F110F">
      <w:pPr>
        <w:rPr>
          <w:rFonts w:ascii="宋体" w:hAnsi="宋体"/>
          <w:szCs w:val="21"/>
        </w:rPr>
      </w:pPr>
    </w:p>
    <w:sectPr w:rsidR="00D07A80" w:rsidRPr="00D07A80" w:rsidSect="00AC6E8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6E36" w:rsidRDefault="00866E36" w:rsidP="00862FFE">
      <w:r>
        <w:separator/>
      </w:r>
    </w:p>
  </w:endnote>
  <w:endnote w:type="continuationSeparator" w:id="0">
    <w:p w:rsidR="00866E36" w:rsidRDefault="00866E36" w:rsidP="00862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楷体">
    <w:altName w:val="Arial Unicode MS"/>
    <w:panose1 w:val="02010609060101010101"/>
    <w:charset w:val="86"/>
    <w:family w:val="modern"/>
    <w:pitch w:val="fixed"/>
    <w:sig w:usb0="800002BF" w:usb1="38CF7CFA" w:usb2="00000016" w:usb3="00000000" w:csb0="00040001" w:csb1="00000000"/>
  </w:font>
  <w:font w:name="仿宋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微软雅黑"/>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8E6" w:rsidRDefault="008638E6">
    <w:pPr>
      <w:pStyle w:val="a5"/>
      <w:jc w:val="center"/>
    </w:pPr>
  </w:p>
  <w:p w:rsidR="008638E6" w:rsidRDefault="008638E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144782"/>
      <w:docPartObj>
        <w:docPartGallery w:val="Page Numbers (Bottom of Page)"/>
        <w:docPartUnique/>
      </w:docPartObj>
    </w:sdtPr>
    <w:sdtEndPr/>
    <w:sdtContent>
      <w:p w:rsidR="008638E6" w:rsidRDefault="008638E6">
        <w:pPr>
          <w:pStyle w:val="a5"/>
          <w:jc w:val="center"/>
        </w:pPr>
        <w:r>
          <w:fldChar w:fldCharType="begin"/>
        </w:r>
        <w:r>
          <w:instrText>PAGE   \* MERGEFORMAT</w:instrText>
        </w:r>
        <w:r>
          <w:fldChar w:fldCharType="separate"/>
        </w:r>
        <w:r w:rsidRPr="00160A74">
          <w:rPr>
            <w:noProof/>
            <w:lang w:val="zh-CN"/>
          </w:rPr>
          <w:t>19</w:t>
        </w:r>
        <w:r>
          <w:fldChar w:fldCharType="end"/>
        </w:r>
      </w:p>
    </w:sdtContent>
  </w:sdt>
  <w:p w:rsidR="008638E6" w:rsidRDefault="008638E6">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3473689"/>
      <w:docPartObj>
        <w:docPartGallery w:val="Page Numbers (Bottom of Page)"/>
        <w:docPartUnique/>
      </w:docPartObj>
    </w:sdtPr>
    <w:sdtEndPr/>
    <w:sdtContent>
      <w:p w:rsidR="008638E6" w:rsidRDefault="008638E6">
        <w:pPr>
          <w:pStyle w:val="a5"/>
          <w:jc w:val="center"/>
        </w:pPr>
        <w:r>
          <w:fldChar w:fldCharType="begin"/>
        </w:r>
        <w:r>
          <w:instrText>PAGE   \* MERGEFORMAT</w:instrText>
        </w:r>
        <w:r>
          <w:fldChar w:fldCharType="separate"/>
        </w:r>
        <w:r w:rsidRPr="00160A74">
          <w:rPr>
            <w:noProof/>
            <w:lang w:val="zh-CN"/>
          </w:rPr>
          <w:t>1</w:t>
        </w:r>
        <w:r>
          <w:fldChar w:fldCharType="end"/>
        </w:r>
      </w:p>
    </w:sdtContent>
  </w:sdt>
  <w:p w:rsidR="008638E6" w:rsidRPr="00E575E5" w:rsidRDefault="008638E6" w:rsidP="000B17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6E36" w:rsidRDefault="00866E36" w:rsidP="00862FFE">
      <w:r>
        <w:separator/>
      </w:r>
    </w:p>
  </w:footnote>
  <w:footnote w:type="continuationSeparator" w:id="0">
    <w:p w:rsidR="00866E36" w:rsidRDefault="00866E36" w:rsidP="00862F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38E6" w:rsidRDefault="008638E6">
    <w:pPr>
      <w:pStyle w:val="a3"/>
    </w:pPr>
    <w:r w:rsidRPr="00782E3E">
      <w:rPr>
        <w:noProof/>
      </w:rPr>
      <w:drawing>
        <wp:inline distT="0" distB="0" distL="0" distR="0">
          <wp:extent cx="5274310" cy="259392"/>
          <wp:effectExtent l="0" t="0" r="2540" b="7620"/>
          <wp:docPr id="7" name="图片 7"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5939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B2A33"/>
    <w:multiLevelType w:val="hybridMultilevel"/>
    <w:tmpl w:val="48BA8AC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D261DBF"/>
    <w:multiLevelType w:val="hybridMultilevel"/>
    <w:tmpl w:val="B7AA7D8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DFD56C1"/>
    <w:multiLevelType w:val="hybridMultilevel"/>
    <w:tmpl w:val="2516465E"/>
    <w:lvl w:ilvl="0" w:tplc="04090017">
      <w:start w:val="1"/>
      <w:numFmt w:val="chineseCountingThousand"/>
      <w:lvlText w:val="(%1)"/>
      <w:lvlJc w:val="left"/>
      <w:pPr>
        <w:ind w:left="420" w:hanging="420"/>
      </w:pPr>
    </w:lvl>
    <w:lvl w:ilvl="1" w:tplc="3802F872">
      <w:start w:val="1"/>
      <w:numFmt w:val="decimal"/>
      <w:lvlText w:val="%2、"/>
      <w:lvlJc w:val="left"/>
      <w:pPr>
        <w:ind w:left="780" w:hanging="360"/>
      </w:pPr>
      <w:rPr>
        <w:rFonts w:ascii="宋体" w:eastAsia="宋体" w:hAnsi="宋体" w:cs="Times New Roman"/>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3AB3B98"/>
    <w:multiLevelType w:val="hybridMultilevel"/>
    <w:tmpl w:val="F1DC286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D8B0EE7"/>
    <w:multiLevelType w:val="hybridMultilevel"/>
    <w:tmpl w:val="ECBA293C"/>
    <w:lvl w:ilvl="0" w:tplc="5A303ED6">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FC45246"/>
    <w:multiLevelType w:val="hybridMultilevel"/>
    <w:tmpl w:val="3D76272A"/>
    <w:lvl w:ilvl="0" w:tplc="24542EA8">
      <w:start w:val="1"/>
      <w:numFmt w:val="decimal"/>
      <w:lvlText w:val="（%1）"/>
      <w:lvlJc w:val="left"/>
      <w:pPr>
        <w:ind w:left="1327" w:hanging="765"/>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6" w15:restartNumberingAfterBreak="0">
    <w:nsid w:val="291240F8"/>
    <w:multiLevelType w:val="hybridMultilevel"/>
    <w:tmpl w:val="67C44324"/>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15:restartNumberingAfterBreak="0">
    <w:nsid w:val="2FAA403A"/>
    <w:multiLevelType w:val="hybridMultilevel"/>
    <w:tmpl w:val="8598BE0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1D03214"/>
    <w:multiLevelType w:val="hybridMultilevel"/>
    <w:tmpl w:val="92F087A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6B45281"/>
    <w:multiLevelType w:val="hybridMultilevel"/>
    <w:tmpl w:val="DC0429F6"/>
    <w:lvl w:ilvl="0" w:tplc="F7D8CBB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15:restartNumberingAfterBreak="0">
    <w:nsid w:val="429104E1"/>
    <w:multiLevelType w:val="hybridMultilevel"/>
    <w:tmpl w:val="C63802D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32235A1"/>
    <w:multiLevelType w:val="hybridMultilevel"/>
    <w:tmpl w:val="21F4D366"/>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5201EC4"/>
    <w:multiLevelType w:val="hybridMultilevel"/>
    <w:tmpl w:val="F0E4032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C8C6CCA"/>
    <w:multiLevelType w:val="hybridMultilevel"/>
    <w:tmpl w:val="9BA4590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59FC64EA"/>
    <w:multiLevelType w:val="hybridMultilevel"/>
    <w:tmpl w:val="6C00B4D8"/>
    <w:lvl w:ilvl="0" w:tplc="04090017">
      <w:start w:val="1"/>
      <w:numFmt w:val="chineseCountingThousand"/>
      <w:lvlText w:val="(%1)"/>
      <w:lvlJc w:val="left"/>
      <w:pPr>
        <w:ind w:left="562" w:hanging="420"/>
      </w:p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15" w15:restartNumberingAfterBreak="0">
    <w:nsid w:val="5A6B7887"/>
    <w:multiLevelType w:val="hybridMultilevel"/>
    <w:tmpl w:val="491402E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26456FF"/>
    <w:multiLevelType w:val="hybridMultilevel"/>
    <w:tmpl w:val="7472950C"/>
    <w:lvl w:ilvl="0" w:tplc="F7D8CBB0">
      <w:start w:val="1"/>
      <w:numFmt w:val="decimalEnclosedCircle"/>
      <w:lvlText w:val="%1"/>
      <w:lvlJc w:val="left"/>
      <w:pPr>
        <w:ind w:left="1340" w:hanging="42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17" w15:restartNumberingAfterBreak="0">
    <w:nsid w:val="687356EE"/>
    <w:multiLevelType w:val="hybridMultilevel"/>
    <w:tmpl w:val="B0F2BF38"/>
    <w:lvl w:ilvl="0" w:tplc="00ECCB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704015DD"/>
    <w:multiLevelType w:val="hybridMultilevel"/>
    <w:tmpl w:val="C9EE3E40"/>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7B05DFF"/>
    <w:multiLevelType w:val="hybridMultilevel"/>
    <w:tmpl w:val="30CC61FE"/>
    <w:lvl w:ilvl="0" w:tplc="082E0668">
      <w:start w:val="1"/>
      <w:numFmt w:val="decimalEnclosedCircle"/>
      <w:lvlText w:val="%1"/>
      <w:lvlJc w:val="left"/>
      <w:pPr>
        <w:ind w:left="780" w:hanging="360"/>
      </w:pPr>
      <w:rPr>
        <w:rFonts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7A4743F3"/>
    <w:multiLevelType w:val="hybridMultilevel"/>
    <w:tmpl w:val="E7DC9ED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9"/>
  </w:num>
  <w:num w:numId="3">
    <w:abstractNumId w:val="16"/>
  </w:num>
  <w:num w:numId="4">
    <w:abstractNumId w:val="5"/>
  </w:num>
  <w:num w:numId="5">
    <w:abstractNumId w:val="19"/>
  </w:num>
  <w:num w:numId="6">
    <w:abstractNumId w:val="20"/>
  </w:num>
  <w:num w:numId="7">
    <w:abstractNumId w:val="17"/>
  </w:num>
  <w:num w:numId="8">
    <w:abstractNumId w:val="2"/>
  </w:num>
  <w:num w:numId="9">
    <w:abstractNumId w:val="12"/>
  </w:num>
  <w:num w:numId="10">
    <w:abstractNumId w:val="0"/>
  </w:num>
  <w:num w:numId="11">
    <w:abstractNumId w:val="18"/>
  </w:num>
  <w:num w:numId="12">
    <w:abstractNumId w:val="1"/>
  </w:num>
  <w:num w:numId="13">
    <w:abstractNumId w:val="3"/>
  </w:num>
  <w:num w:numId="14">
    <w:abstractNumId w:val="13"/>
  </w:num>
  <w:num w:numId="15">
    <w:abstractNumId w:val="14"/>
  </w:num>
  <w:num w:numId="16">
    <w:abstractNumId w:val="11"/>
  </w:num>
  <w:num w:numId="17">
    <w:abstractNumId w:val="10"/>
  </w:num>
  <w:num w:numId="18">
    <w:abstractNumId w:val="15"/>
  </w:num>
  <w:num w:numId="19">
    <w:abstractNumId w:val="7"/>
  </w:num>
  <w:num w:numId="20">
    <w:abstractNumId w:val="6"/>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2FFE"/>
    <w:rsid w:val="00025062"/>
    <w:rsid w:val="00032FD1"/>
    <w:rsid w:val="000729EB"/>
    <w:rsid w:val="00083A63"/>
    <w:rsid w:val="000B1741"/>
    <w:rsid w:val="000C6C34"/>
    <w:rsid w:val="000E2311"/>
    <w:rsid w:val="001141BE"/>
    <w:rsid w:val="00123FCD"/>
    <w:rsid w:val="00160A74"/>
    <w:rsid w:val="001736A9"/>
    <w:rsid w:val="00175D10"/>
    <w:rsid w:val="00187431"/>
    <w:rsid w:val="001D7423"/>
    <w:rsid w:val="00214957"/>
    <w:rsid w:val="002645EF"/>
    <w:rsid w:val="00284A12"/>
    <w:rsid w:val="002866F8"/>
    <w:rsid w:val="002E133C"/>
    <w:rsid w:val="00301B31"/>
    <w:rsid w:val="003371C1"/>
    <w:rsid w:val="0038016C"/>
    <w:rsid w:val="003972FD"/>
    <w:rsid w:val="003D71E0"/>
    <w:rsid w:val="003F110F"/>
    <w:rsid w:val="00405DFF"/>
    <w:rsid w:val="00417C51"/>
    <w:rsid w:val="004602C5"/>
    <w:rsid w:val="00481C60"/>
    <w:rsid w:val="00494622"/>
    <w:rsid w:val="0052339E"/>
    <w:rsid w:val="005304F5"/>
    <w:rsid w:val="005443F5"/>
    <w:rsid w:val="00571874"/>
    <w:rsid w:val="005A0569"/>
    <w:rsid w:val="005E334D"/>
    <w:rsid w:val="005F5CA3"/>
    <w:rsid w:val="00603345"/>
    <w:rsid w:val="006401AB"/>
    <w:rsid w:val="00661C71"/>
    <w:rsid w:val="0066482B"/>
    <w:rsid w:val="00693C10"/>
    <w:rsid w:val="006D6921"/>
    <w:rsid w:val="0070030F"/>
    <w:rsid w:val="007165D6"/>
    <w:rsid w:val="007227AE"/>
    <w:rsid w:val="00750362"/>
    <w:rsid w:val="007534A8"/>
    <w:rsid w:val="00764BBD"/>
    <w:rsid w:val="00862FFE"/>
    <w:rsid w:val="008638E6"/>
    <w:rsid w:val="00866E36"/>
    <w:rsid w:val="008849A1"/>
    <w:rsid w:val="00894FED"/>
    <w:rsid w:val="008F3CC5"/>
    <w:rsid w:val="00902FFE"/>
    <w:rsid w:val="00952BC9"/>
    <w:rsid w:val="00986EE2"/>
    <w:rsid w:val="009B0BB1"/>
    <w:rsid w:val="009C172A"/>
    <w:rsid w:val="009F3175"/>
    <w:rsid w:val="00A06A34"/>
    <w:rsid w:val="00AC6E87"/>
    <w:rsid w:val="00AF141B"/>
    <w:rsid w:val="00AF3A65"/>
    <w:rsid w:val="00B030B6"/>
    <w:rsid w:val="00B26577"/>
    <w:rsid w:val="00B81AF3"/>
    <w:rsid w:val="00B93EEC"/>
    <w:rsid w:val="00BE0F21"/>
    <w:rsid w:val="00BF70F1"/>
    <w:rsid w:val="00C05C3F"/>
    <w:rsid w:val="00C32B77"/>
    <w:rsid w:val="00C71A42"/>
    <w:rsid w:val="00D07A80"/>
    <w:rsid w:val="00D44E14"/>
    <w:rsid w:val="00D55FF1"/>
    <w:rsid w:val="00D64406"/>
    <w:rsid w:val="00D91CB3"/>
    <w:rsid w:val="00DE61D7"/>
    <w:rsid w:val="00E01137"/>
    <w:rsid w:val="00E15AD0"/>
    <w:rsid w:val="00E51459"/>
    <w:rsid w:val="00EE5C75"/>
    <w:rsid w:val="00F0636A"/>
    <w:rsid w:val="00F14B8B"/>
    <w:rsid w:val="00F306CD"/>
    <w:rsid w:val="00F36E84"/>
    <w:rsid w:val="00F801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29820DA6"/>
  <w15:docId w15:val="{145DB659-47CE-4B47-96CB-7E1620AC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C172A"/>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7534A8"/>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83A6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3972F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10"/>
    <w:rsid w:val="00862FFE"/>
    <w:pPr>
      <w:spacing w:after="120" w:line="480" w:lineRule="auto"/>
      <w:ind w:leftChars="200" w:left="420"/>
    </w:pPr>
    <w:rPr>
      <w:lang w:val="x-none" w:eastAsia="x-none"/>
    </w:rPr>
  </w:style>
  <w:style w:type="character" w:customStyle="1" w:styleId="22">
    <w:name w:val="正文文本缩进 2 字符"/>
    <w:basedOn w:val="a0"/>
    <w:uiPriority w:val="99"/>
    <w:semiHidden/>
    <w:rsid w:val="00862FFE"/>
    <w:rPr>
      <w:rFonts w:ascii="Times New Roman" w:eastAsia="宋体" w:hAnsi="Times New Roman" w:cs="Times New Roman"/>
      <w:szCs w:val="24"/>
    </w:rPr>
  </w:style>
  <w:style w:type="character" w:customStyle="1" w:styleId="210">
    <w:name w:val="正文文本缩进 2 字符1"/>
    <w:link w:val="21"/>
    <w:rsid w:val="00862FFE"/>
    <w:rPr>
      <w:rFonts w:ascii="Times New Roman" w:eastAsia="宋体" w:hAnsi="Times New Roman" w:cs="Times New Roman"/>
      <w:szCs w:val="24"/>
      <w:lang w:val="x-none" w:eastAsia="x-none"/>
    </w:rPr>
  </w:style>
  <w:style w:type="paragraph" w:styleId="a3">
    <w:name w:val="header"/>
    <w:basedOn w:val="a"/>
    <w:link w:val="a4"/>
    <w:uiPriority w:val="99"/>
    <w:unhideWhenUsed/>
    <w:rsid w:val="00862FF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62FFE"/>
    <w:rPr>
      <w:rFonts w:ascii="Times New Roman" w:eastAsia="宋体" w:hAnsi="Times New Roman" w:cs="Times New Roman"/>
      <w:sz w:val="18"/>
      <w:szCs w:val="18"/>
    </w:rPr>
  </w:style>
  <w:style w:type="paragraph" w:styleId="a5">
    <w:name w:val="footer"/>
    <w:basedOn w:val="a"/>
    <w:link w:val="a6"/>
    <w:uiPriority w:val="99"/>
    <w:unhideWhenUsed/>
    <w:rsid w:val="00862FFE"/>
    <w:pPr>
      <w:tabs>
        <w:tab w:val="center" w:pos="4153"/>
        <w:tab w:val="right" w:pos="8306"/>
      </w:tabs>
      <w:snapToGrid w:val="0"/>
      <w:jc w:val="left"/>
    </w:pPr>
    <w:rPr>
      <w:sz w:val="18"/>
      <w:szCs w:val="18"/>
    </w:rPr>
  </w:style>
  <w:style w:type="character" w:customStyle="1" w:styleId="a6">
    <w:name w:val="页脚 字符"/>
    <w:basedOn w:val="a0"/>
    <w:link w:val="a5"/>
    <w:uiPriority w:val="99"/>
    <w:rsid w:val="00862FFE"/>
    <w:rPr>
      <w:rFonts w:ascii="Times New Roman" w:eastAsia="宋体" w:hAnsi="Times New Roman" w:cs="Times New Roman"/>
      <w:sz w:val="18"/>
      <w:szCs w:val="18"/>
    </w:rPr>
  </w:style>
  <w:style w:type="character" w:customStyle="1" w:styleId="10">
    <w:name w:val="标题 1 字符"/>
    <w:basedOn w:val="a0"/>
    <w:link w:val="1"/>
    <w:uiPriority w:val="9"/>
    <w:rsid w:val="007534A8"/>
    <w:rPr>
      <w:rFonts w:ascii="Times New Roman" w:eastAsia="宋体" w:hAnsi="Times New Roman" w:cs="Times New Roman"/>
      <w:b/>
      <w:bCs/>
      <w:kern w:val="44"/>
      <w:sz w:val="44"/>
      <w:szCs w:val="44"/>
    </w:rPr>
  </w:style>
  <w:style w:type="character" w:customStyle="1" w:styleId="1Char">
    <w:name w:val="标题 1 Char"/>
    <w:rsid w:val="00083A63"/>
    <w:rPr>
      <w:rFonts w:eastAsia="宋体"/>
      <w:b/>
      <w:bCs/>
      <w:kern w:val="44"/>
      <w:sz w:val="44"/>
      <w:szCs w:val="44"/>
      <w:lang w:val="en-US" w:eastAsia="zh-CN" w:bidi="ar-SA"/>
    </w:rPr>
  </w:style>
  <w:style w:type="character" w:customStyle="1" w:styleId="Char">
    <w:name w:val="页脚 Char"/>
    <w:uiPriority w:val="99"/>
    <w:locked/>
    <w:rsid w:val="00083A63"/>
    <w:rPr>
      <w:rFonts w:eastAsia="宋体"/>
      <w:kern w:val="2"/>
      <w:sz w:val="18"/>
      <w:szCs w:val="18"/>
      <w:lang w:val="en-US" w:eastAsia="zh-CN" w:bidi="ar-SA"/>
    </w:rPr>
  </w:style>
  <w:style w:type="paragraph" w:customStyle="1" w:styleId="CharCharCharCharCharCharCharCharCharCharCharCharCharCharCharCharCharCharChar">
    <w:name w:val="Char Char Char Char Char Char Char Char Char Char Char Char Char Char Char Char Char Char Char"/>
    <w:basedOn w:val="a"/>
    <w:rsid w:val="00083A63"/>
    <w:pPr>
      <w:spacing w:line="360" w:lineRule="auto"/>
    </w:pPr>
    <w:rPr>
      <w:rFonts w:ascii="Tahoma" w:hAnsi="Tahoma"/>
      <w:sz w:val="24"/>
      <w:szCs w:val="20"/>
    </w:rPr>
  </w:style>
  <w:style w:type="character" w:customStyle="1" w:styleId="20">
    <w:name w:val="标题 2 字符"/>
    <w:basedOn w:val="a0"/>
    <w:link w:val="2"/>
    <w:uiPriority w:val="9"/>
    <w:rsid w:val="00083A63"/>
    <w:rPr>
      <w:rFonts w:asciiTheme="majorHAnsi" w:eastAsiaTheme="majorEastAsia" w:hAnsiTheme="majorHAnsi" w:cstheme="majorBidi"/>
      <w:b/>
      <w:bCs/>
      <w:sz w:val="32"/>
      <w:szCs w:val="32"/>
    </w:rPr>
  </w:style>
  <w:style w:type="paragraph" w:styleId="a7">
    <w:name w:val="List Paragraph"/>
    <w:basedOn w:val="a"/>
    <w:uiPriority w:val="34"/>
    <w:qFormat/>
    <w:rsid w:val="00AF3A65"/>
    <w:pPr>
      <w:ind w:firstLineChars="200" w:firstLine="420"/>
    </w:pPr>
  </w:style>
  <w:style w:type="character" w:customStyle="1" w:styleId="30">
    <w:name w:val="标题 3 字符"/>
    <w:basedOn w:val="a0"/>
    <w:link w:val="3"/>
    <w:rsid w:val="003972FD"/>
    <w:rPr>
      <w:rFonts w:ascii="Times New Roman" w:eastAsia="宋体" w:hAnsi="Times New Roman" w:cs="Times New Roman"/>
      <w:b/>
      <w:bCs/>
      <w:sz w:val="32"/>
      <w:szCs w:val="32"/>
    </w:rPr>
  </w:style>
  <w:style w:type="paragraph" w:customStyle="1" w:styleId="Default">
    <w:name w:val="Default"/>
    <w:qFormat/>
    <w:rsid w:val="003972FD"/>
    <w:pPr>
      <w:widowControl w:val="0"/>
      <w:autoSpaceDE w:val="0"/>
      <w:autoSpaceDN w:val="0"/>
      <w:adjustRightInd w:val="0"/>
    </w:pPr>
    <w:rPr>
      <w:rFonts w:ascii="宋体" w:eastAsia="宋体" w:hAnsi="Times New Roman" w:cs="宋体"/>
      <w:color w:val="000000"/>
      <w:kern w:val="0"/>
      <w:sz w:val="24"/>
      <w:szCs w:val="24"/>
    </w:rPr>
  </w:style>
  <w:style w:type="paragraph" w:styleId="TOC">
    <w:name w:val="TOC Heading"/>
    <w:basedOn w:val="1"/>
    <w:next w:val="a"/>
    <w:uiPriority w:val="39"/>
    <w:unhideWhenUsed/>
    <w:qFormat/>
    <w:rsid w:val="00AF141B"/>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AF141B"/>
  </w:style>
  <w:style w:type="paragraph" w:styleId="TOC2">
    <w:name w:val="toc 2"/>
    <w:basedOn w:val="a"/>
    <w:next w:val="a"/>
    <w:autoRedefine/>
    <w:uiPriority w:val="39"/>
    <w:unhideWhenUsed/>
    <w:rsid w:val="00AF141B"/>
    <w:pPr>
      <w:ind w:leftChars="200" w:left="420"/>
    </w:pPr>
  </w:style>
  <w:style w:type="paragraph" w:styleId="TOC3">
    <w:name w:val="toc 3"/>
    <w:basedOn w:val="a"/>
    <w:next w:val="a"/>
    <w:autoRedefine/>
    <w:uiPriority w:val="39"/>
    <w:unhideWhenUsed/>
    <w:rsid w:val="00AF141B"/>
    <w:pPr>
      <w:ind w:leftChars="400" w:left="840"/>
    </w:pPr>
  </w:style>
  <w:style w:type="character" w:styleId="a8">
    <w:name w:val="Hyperlink"/>
    <w:basedOn w:val="a0"/>
    <w:uiPriority w:val="99"/>
    <w:unhideWhenUsed/>
    <w:rsid w:val="00AF141B"/>
    <w:rPr>
      <w:color w:val="0563C1" w:themeColor="hyperlink"/>
      <w:u w:val="single"/>
    </w:rPr>
  </w:style>
  <w:style w:type="table" w:styleId="a9">
    <w:name w:val="Table Grid"/>
    <w:basedOn w:val="a1"/>
    <w:uiPriority w:val="39"/>
    <w:unhideWhenUsed/>
    <w:rsid w:val="00175D1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E61D7"/>
    <w:rPr>
      <w:sz w:val="18"/>
      <w:szCs w:val="18"/>
    </w:rPr>
  </w:style>
  <w:style w:type="character" w:customStyle="1" w:styleId="ab">
    <w:name w:val="批注框文本 字符"/>
    <w:basedOn w:val="a0"/>
    <w:link w:val="aa"/>
    <w:uiPriority w:val="99"/>
    <w:semiHidden/>
    <w:rsid w:val="00DE61D7"/>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434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25EA7-6E93-4FA8-B1C5-B4D677CDA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2252</Words>
  <Characters>12840</Characters>
  <Application>Microsoft Office Word</Application>
  <DocSecurity>0</DocSecurity>
  <Lines>107</Lines>
  <Paragraphs>30</Paragraphs>
  <ScaleCrop>false</ScaleCrop>
  <Company/>
  <LinksUpToDate>false</LinksUpToDate>
  <CharactersWithSpaces>15062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vampire</dc:creator>
  <cp:keywords/>
  <dc:description/>
  <cp:lastModifiedBy>vampire</cp:lastModifiedBy>
  <cp:revision>24</cp:revision>
  <cp:lastPrinted>2018-08-01T05:56:00Z</cp:lastPrinted>
  <dcterms:created xsi:type="dcterms:W3CDTF">2018-08-01T01:49:00Z</dcterms:created>
  <dcterms:modified xsi:type="dcterms:W3CDTF">2018-08-01T06:00:00Z</dcterms:modified>
</cp:coreProperties>
</file>