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670" w:rsidRPr="007D0670" w:rsidRDefault="007D0670" w:rsidP="007D0670">
      <w:pPr>
        <w:rPr>
          <w:rFonts w:ascii="黑体" w:eastAsia="黑体" w:hAnsi="黑体"/>
        </w:rPr>
      </w:pPr>
      <w:r w:rsidRPr="007D0670">
        <w:rPr>
          <w:rFonts w:ascii="黑体" w:eastAsia="黑体" w:hAnsi="黑体" w:hint="eastAsia"/>
          <w:sz w:val="32"/>
        </w:rPr>
        <w:t>关于“北京市海淀区北洼路</w:t>
      </w:r>
      <w:r w:rsidRPr="007D0670">
        <w:rPr>
          <w:rFonts w:ascii="黑体" w:eastAsia="黑体" w:hAnsi="黑体"/>
          <w:sz w:val="32"/>
        </w:rPr>
        <w:t>32号1号楼13层1305、3层304号住宅用房房地产市场价值评估”报告评估价值内涵说明</w:t>
      </w:r>
    </w:p>
    <w:p w:rsidR="009C169C" w:rsidRDefault="009C169C" w:rsidP="007D0670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7D0670" w:rsidRPr="009C169C" w:rsidRDefault="007D0670" w:rsidP="007D067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C169C">
        <w:rPr>
          <w:rFonts w:ascii="仿宋" w:eastAsia="仿宋" w:hAnsi="仿宋"/>
          <w:sz w:val="28"/>
          <w:szCs w:val="28"/>
        </w:rPr>
        <w:t>本次评估的价值为估价对象房地产市场价值，价值内涵:房地产市场价值</w:t>
      </w:r>
      <w:proofErr w:type="gramStart"/>
      <w:r w:rsidRPr="009C169C">
        <w:rPr>
          <w:rFonts w:ascii="仿宋" w:eastAsia="仿宋" w:hAnsi="仿宋"/>
          <w:sz w:val="28"/>
          <w:szCs w:val="28"/>
        </w:rPr>
        <w:t>为委估房地产</w:t>
      </w:r>
      <w:proofErr w:type="gramEnd"/>
      <w:r w:rsidRPr="009C169C">
        <w:rPr>
          <w:rFonts w:ascii="仿宋" w:eastAsia="仿宋" w:hAnsi="仿宋"/>
          <w:sz w:val="28"/>
          <w:szCs w:val="28"/>
        </w:rPr>
        <w:t>在完全产权状态下、价值时点的市场价值，本次评估的价值包括土地使用权价值、地上建筑物价值及必不可少的配套设施设备价值。</w:t>
      </w:r>
      <w:bookmarkStart w:id="0" w:name="_GoBack"/>
      <w:bookmarkEnd w:id="0"/>
    </w:p>
    <w:p w:rsidR="007D0670" w:rsidRPr="009C169C" w:rsidRDefault="007D0670" w:rsidP="007D067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C169C">
        <w:rPr>
          <w:rFonts w:ascii="仿宋" w:eastAsia="仿宋" w:hAnsi="仿宋" w:hint="eastAsia"/>
          <w:sz w:val="28"/>
          <w:szCs w:val="28"/>
        </w:rPr>
        <w:t>在房地产交易中需要缴纳一些税费，如增值税、城市维护建设税、教育费附加、契税、所得税、土地增值税、印花税、</w:t>
      </w:r>
      <w:r w:rsidR="004A2D02">
        <w:rPr>
          <w:rFonts w:ascii="仿宋" w:eastAsia="仿宋" w:hAnsi="仿宋" w:hint="eastAsia"/>
          <w:sz w:val="28"/>
          <w:szCs w:val="28"/>
        </w:rPr>
        <w:t>公证费</w:t>
      </w:r>
      <w:r w:rsidRPr="009C169C">
        <w:rPr>
          <w:rFonts w:ascii="仿宋" w:eastAsia="仿宋" w:hAnsi="仿宋" w:hint="eastAsia"/>
          <w:sz w:val="28"/>
          <w:szCs w:val="28"/>
        </w:rPr>
        <w:t>、补缴出让金等。根据税法及中央和地方政府的有关规定，有的税费应由卖方缴纳，如增值税、城市维护建设税、教育费附加、所得税、土地增值税；有的税费应由买方缴纳，如契税、补缴出让金等；有的税费则买卖双方都应缴纳或各负担一部分，如印花税。</w:t>
      </w:r>
    </w:p>
    <w:p w:rsidR="007D0670" w:rsidRPr="009C169C" w:rsidRDefault="007D0670" w:rsidP="007D067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C169C">
        <w:rPr>
          <w:rFonts w:ascii="仿宋" w:eastAsia="仿宋" w:hAnsi="仿宋" w:hint="eastAsia"/>
          <w:sz w:val="28"/>
          <w:szCs w:val="28"/>
        </w:rPr>
        <w:t>本次评估的估价结果价值为交易税费正常负担下的价格，是指在买卖双方各自缴纳自己应缴纳的</w:t>
      </w:r>
      <w:proofErr w:type="gramStart"/>
      <w:r w:rsidRPr="009C169C">
        <w:rPr>
          <w:rFonts w:ascii="仿宋" w:eastAsia="仿宋" w:hAnsi="仿宋" w:hint="eastAsia"/>
          <w:sz w:val="28"/>
          <w:szCs w:val="28"/>
        </w:rPr>
        <w:t>交易税费下的</w:t>
      </w:r>
      <w:proofErr w:type="gramEnd"/>
      <w:r w:rsidRPr="009C169C">
        <w:rPr>
          <w:rFonts w:ascii="仿宋" w:eastAsia="仿宋" w:hAnsi="仿宋" w:hint="eastAsia"/>
          <w:sz w:val="28"/>
          <w:szCs w:val="28"/>
        </w:rPr>
        <w:t>价格，即在此价格下，卖方缴纳卖方应缴纳的税费，买方缴纳买方应缴纳的税费。</w:t>
      </w:r>
    </w:p>
    <w:p w:rsidR="007D0670" w:rsidRPr="009C169C" w:rsidRDefault="007D0670" w:rsidP="007D0670">
      <w:pPr>
        <w:rPr>
          <w:rFonts w:ascii="仿宋" w:eastAsia="仿宋" w:hAnsi="仿宋"/>
          <w:sz w:val="28"/>
          <w:szCs w:val="28"/>
        </w:rPr>
      </w:pPr>
    </w:p>
    <w:p w:rsidR="007D0670" w:rsidRPr="009C169C" w:rsidRDefault="007D0670" w:rsidP="007D0670">
      <w:pPr>
        <w:rPr>
          <w:rFonts w:ascii="仿宋" w:eastAsia="仿宋" w:hAnsi="仿宋"/>
          <w:sz w:val="28"/>
          <w:szCs w:val="28"/>
        </w:rPr>
      </w:pPr>
    </w:p>
    <w:p w:rsidR="007D0670" w:rsidRPr="009C169C" w:rsidRDefault="007D0670" w:rsidP="007D0670">
      <w:pPr>
        <w:rPr>
          <w:rFonts w:ascii="仿宋" w:eastAsia="仿宋" w:hAnsi="仿宋"/>
          <w:sz w:val="28"/>
          <w:szCs w:val="28"/>
        </w:rPr>
      </w:pPr>
    </w:p>
    <w:p w:rsidR="007D0670" w:rsidRPr="009C169C" w:rsidRDefault="007D0670" w:rsidP="007D0670">
      <w:pPr>
        <w:jc w:val="right"/>
        <w:rPr>
          <w:rFonts w:ascii="仿宋" w:eastAsia="仿宋" w:hAnsi="仿宋"/>
          <w:sz w:val="28"/>
          <w:szCs w:val="28"/>
        </w:rPr>
      </w:pPr>
      <w:proofErr w:type="gramStart"/>
      <w:r w:rsidRPr="009C169C">
        <w:rPr>
          <w:rFonts w:ascii="仿宋" w:eastAsia="仿宋" w:hAnsi="仿宋"/>
          <w:sz w:val="28"/>
          <w:szCs w:val="28"/>
        </w:rPr>
        <w:t>北京康正宏</w:t>
      </w:r>
      <w:proofErr w:type="gramEnd"/>
      <w:r w:rsidRPr="009C169C">
        <w:rPr>
          <w:rFonts w:ascii="仿宋" w:eastAsia="仿宋" w:hAnsi="仿宋"/>
          <w:sz w:val="28"/>
          <w:szCs w:val="28"/>
        </w:rPr>
        <w:t>基房地产评估有限公司</w:t>
      </w:r>
    </w:p>
    <w:p w:rsidR="00C17057" w:rsidRPr="009C169C" w:rsidRDefault="007D0670" w:rsidP="007D0670">
      <w:pPr>
        <w:jc w:val="right"/>
        <w:rPr>
          <w:rFonts w:ascii="仿宋" w:eastAsia="仿宋" w:hAnsi="仿宋"/>
          <w:sz w:val="28"/>
          <w:szCs w:val="28"/>
        </w:rPr>
      </w:pPr>
      <w:r w:rsidRPr="009C169C">
        <w:rPr>
          <w:rFonts w:ascii="仿宋" w:eastAsia="仿宋" w:hAnsi="仿宋"/>
          <w:sz w:val="28"/>
          <w:szCs w:val="28"/>
        </w:rPr>
        <w:t>2019</w:t>
      </w:r>
      <w:r w:rsidRPr="009C169C">
        <w:rPr>
          <w:rFonts w:ascii="仿宋" w:eastAsia="仿宋" w:hAnsi="仿宋" w:hint="eastAsia"/>
          <w:sz w:val="28"/>
          <w:szCs w:val="28"/>
        </w:rPr>
        <w:t>年5月</w:t>
      </w:r>
      <w:r w:rsidRPr="009C169C">
        <w:rPr>
          <w:rFonts w:ascii="仿宋" w:eastAsia="仿宋" w:hAnsi="仿宋"/>
          <w:sz w:val="28"/>
          <w:szCs w:val="28"/>
        </w:rPr>
        <w:t>9日</w:t>
      </w:r>
    </w:p>
    <w:sectPr w:rsidR="00C17057" w:rsidRPr="009C1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670"/>
    <w:rsid w:val="004A2D02"/>
    <w:rsid w:val="007D0670"/>
    <w:rsid w:val="009C169C"/>
    <w:rsid w:val="00C1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高冰 Bing GAO</dc:creator>
  <cp:keywords/>
  <dc:description/>
  <cp:lastModifiedBy>USER</cp:lastModifiedBy>
  <cp:revision>3</cp:revision>
  <cp:lastPrinted>2019-05-09T09:21:00Z</cp:lastPrinted>
  <dcterms:created xsi:type="dcterms:W3CDTF">2019-05-09T08:40:00Z</dcterms:created>
  <dcterms:modified xsi:type="dcterms:W3CDTF">2019-05-09T09:22:00Z</dcterms:modified>
</cp:coreProperties>
</file>