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9B" w:rsidRDefault="00A07B7A">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w:t>
      </w:r>
      <w:proofErr w:type="gramStart"/>
      <w:r>
        <w:rPr>
          <w:rFonts w:asciiTheme="minorEastAsia" w:eastAsiaTheme="minorEastAsia" w:hAnsiTheme="minorEastAsia" w:hint="eastAsia"/>
          <w:b/>
          <w:color w:val="000000"/>
          <w:sz w:val="30"/>
          <w:szCs w:val="30"/>
        </w:rPr>
        <w:t>《</w:t>
      </w:r>
      <w:proofErr w:type="gramEnd"/>
      <w:r>
        <w:rPr>
          <w:rFonts w:asciiTheme="minorEastAsia" w:eastAsiaTheme="minorEastAsia" w:hAnsiTheme="minorEastAsia" w:hint="eastAsia"/>
          <w:b/>
          <w:color w:val="000000"/>
          <w:sz w:val="30"/>
          <w:szCs w:val="30"/>
        </w:rPr>
        <w:t>北京市</w:t>
      </w:r>
      <w:r w:rsidR="00C815BA">
        <w:rPr>
          <w:rFonts w:asciiTheme="minorEastAsia" w:eastAsiaTheme="minorEastAsia" w:hAnsiTheme="minorEastAsia" w:hint="eastAsia"/>
          <w:b/>
          <w:color w:val="000000"/>
          <w:sz w:val="30"/>
          <w:szCs w:val="30"/>
        </w:rPr>
        <w:t>第三中级人民法院</w:t>
      </w:r>
      <w:r>
        <w:rPr>
          <w:rFonts w:asciiTheme="minorEastAsia" w:eastAsiaTheme="minorEastAsia" w:hAnsiTheme="minorEastAsia" w:hint="eastAsia"/>
          <w:b/>
          <w:color w:val="000000"/>
          <w:sz w:val="30"/>
          <w:szCs w:val="30"/>
        </w:rPr>
        <w:t>案件</w:t>
      </w:r>
      <w:proofErr w:type="gramStart"/>
      <w:r>
        <w:rPr>
          <w:rFonts w:asciiTheme="minorEastAsia" w:eastAsiaTheme="minorEastAsia" w:hAnsiTheme="minorEastAsia" w:hint="eastAsia"/>
          <w:b/>
          <w:color w:val="000000"/>
          <w:sz w:val="30"/>
          <w:szCs w:val="30"/>
        </w:rPr>
        <w:t>【</w:t>
      </w:r>
      <w:bookmarkStart w:id="0" w:name="_Hlk147761442"/>
      <w:proofErr w:type="gramEnd"/>
      <w:r w:rsidR="00316EEE" w:rsidRPr="00316EEE">
        <w:rPr>
          <w:rFonts w:asciiTheme="minorEastAsia" w:eastAsiaTheme="minorEastAsia" w:hAnsiTheme="minorEastAsia" w:hint="eastAsia"/>
          <w:b/>
          <w:color w:val="000000"/>
          <w:sz w:val="30"/>
          <w:szCs w:val="30"/>
        </w:rPr>
        <w:t>（2023）京</w:t>
      </w:r>
      <w:r w:rsidR="00C815BA">
        <w:rPr>
          <w:rFonts w:asciiTheme="minorEastAsia" w:eastAsiaTheme="minorEastAsia" w:hAnsiTheme="minorEastAsia"/>
          <w:b/>
          <w:color w:val="000000"/>
          <w:sz w:val="30"/>
          <w:szCs w:val="30"/>
        </w:rPr>
        <w:t>03</w:t>
      </w:r>
    </w:p>
    <w:p w:rsidR="00B95FEE" w:rsidRDefault="00AF6D9B">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执</w:t>
      </w:r>
      <w:r w:rsidR="00C815BA">
        <w:rPr>
          <w:rFonts w:asciiTheme="minorEastAsia" w:eastAsiaTheme="minorEastAsia" w:hAnsiTheme="minorEastAsia"/>
          <w:b/>
          <w:color w:val="000000"/>
          <w:sz w:val="30"/>
          <w:szCs w:val="30"/>
        </w:rPr>
        <w:t>1419</w:t>
      </w:r>
      <w:r w:rsidR="00316EEE" w:rsidRPr="00316EEE">
        <w:rPr>
          <w:rFonts w:asciiTheme="minorEastAsia" w:eastAsiaTheme="minorEastAsia" w:hAnsiTheme="minorEastAsia" w:hint="eastAsia"/>
          <w:b/>
          <w:color w:val="000000"/>
          <w:sz w:val="30"/>
          <w:szCs w:val="30"/>
        </w:rPr>
        <w:t>号</w:t>
      </w:r>
      <w:bookmarkEnd w:id="0"/>
      <w:proofErr w:type="gramStart"/>
      <w:r w:rsidR="00A07B7A">
        <w:rPr>
          <w:rFonts w:asciiTheme="minorEastAsia" w:eastAsiaTheme="minorEastAsia" w:hAnsiTheme="minorEastAsia" w:hint="eastAsia"/>
          <w:b/>
          <w:color w:val="000000"/>
          <w:sz w:val="30"/>
          <w:szCs w:val="30"/>
        </w:rPr>
        <w:t>】</w:t>
      </w:r>
      <w:proofErr w:type="gramEnd"/>
      <w:r w:rsidR="00A07B7A">
        <w:rPr>
          <w:rFonts w:asciiTheme="minorEastAsia" w:eastAsiaTheme="minorEastAsia" w:hAnsiTheme="minorEastAsia" w:hint="eastAsia"/>
          <w:b/>
          <w:color w:val="000000"/>
          <w:sz w:val="30"/>
          <w:szCs w:val="30"/>
        </w:rPr>
        <w:t>涉及的房产评估</w:t>
      </w:r>
      <w:proofErr w:type="gramStart"/>
      <w:r w:rsidR="00A07B7A">
        <w:rPr>
          <w:rFonts w:asciiTheme="minorEastAsia" w:eastAsiaTheme="minorEastAsia" w:hAnsiTheme="minorEastAsia" w:hint="eastAsia"/>
          <w:b/>
          <w:color w:val="000000"/>
          <w:sz w:val="30"/>
          <w:szCs w:val="30"/>
        </w:rPr>
        <w:t>》</w:t>
      </w:r>
      <w:proofErr w:type="gramEnd"/>
      <w:r w:rsidR="00A07B7A">
        <w:rPr>
          <w:rFonts w:asciiTheme="minorEastAsia" w:eastAsiaTheme="minorEastAsia" w:hAnsiTheme="minorEastAsia" w:hint="eastAsia"/>
          <w:b/>
          <w:color w:val="000000"/>
          <w:sz w:val="30"/>
          <w:szCs w:val="30"/>
        </w:rPr>
        <w:t>收费说明</w:t>
      </w:r>
    </w:p>
    <w:p w:rsidR="00B95FEE" w:rsidRDefault="00C815BA">
      <w:pPr>
        <w:adjustRightInd w:val="0"/>
        <w:snapToGrid w:val="0"/>
        <w:spacing w:line="360" w:lineRule="auto"/>
        <w:rPr>
          <w:rFonts w:ascii="Arial" w:eastAsiaTheme="minorEastAsia" w:hAnsi="Arial" w:cs="Arial"/>
          <w:color w:val="000000"/>
          <w:sz w:val="24"/>
        </w:rPr>
      </w:pPr>
      <w:r w:rsidRPr="00C815BA">
        <w:rPr>
          <w:rFonts w:ascii="Arial" w:eastAsiaTheme="minorEastAsia" w:hAnsi="Arial" w:cs="Arial" w:hint="eastAsia"/>
          <w:color w:val="000000"/>
          <w:sz w:val="24"/>
        </w:rPr>
        <w:t>北京市第三中级人民法院</w:t>
      </w:r>
      <w:r w:rsidR="00A07B7A">
        <w:rPr>
          <w:rFonts w:ascii="Arial" w:eastAsiaTheme="minorEastAsia" w:hAnsi="Arial" w:cs="Arial"/>
          <w:color w:val="000000"/>
          <w:sz w:val="24"/>
        </w:rPr>
        <w:t>：</w:t>
      </w:r>
    </w:p>
    <w:p w:rsidR="00B95FEE" w:rsidRDefault="00A07B7A" w:rsidP="00EA0586">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根据贵院出具的《</w:t>
      </w:r>
      <w:r w:rsidR="00431FEB" w:rsidRPr="00431FEB">
        <w:rPr>
          <w:rFonts w:ascii="Arial" w:eastAsiaTheme="minorEastAsia" w:hAnsi="Arial" w:cs="Arial" w:hint="eastAsia"/>
          <w:color w:val="000000"/>
          <w:sz w:val="24"/>
        </w:rPr>
        <w:t>北京市第三中级人民法院</w:t>
      </w:r>
      <w:r>
        <w:rPr>
          <w:rFonts w:ascii="Arial" w:eastAsiaTheme="minorEastAsia" w:hAnsi="Arial" w:cs="Arial"/>
          <w:color w:val="000000"/>
          <w:sz w:val="24"/>
        </w:rPr>
        <w:t>委托书》【</w:t>
      </w:r>
      <w:r w:rsidR="00C37B7B" w:rsidRPr="00C37B7B">
        <w:rPr>
          <w:rFonts w:ascii="Arial" w:eastAsiaTheme="minorEastAsia" w:hAnsi="Arial" w:cs="Arial" w:hint="eastAsia"/>
          <w:color w:val="000000"/>
          <w:sz w:val="24"/>
        </w:rPr>
        <w:t>（</w:t>
      </w:r>
      <w:r w:rsidR="00C37B7B" w:rsidRPr="00C37B7B">
        <w:rPr>
          <w:rFonts w:ascii="Arial" w:eastAsiaTheme="minorEastAsia" w:hAnsi="Arial" w:cs="Arial" w:hint="eastAsia"/>
          <w:color w:val="000000"/>
          <w:sz w:val="24"/>
        </w:rPr>
        <w:t>2023</w:t>
      </w:r>
      <w:r w:rsidR="00C37B7B" w:rsidRPr="00C37B7B">
        <w:rPr>
          <w:rFonts w:ascii="Arial" w:eastAsiaTheme="minorEastAsia" w:hAnsi="Arial" w:cs="Arial" w:hint="eastAsia"/>
          <w:color w:val="000000"/>
          <w:sz w:val="24"/>
        </w:rPr>
        <w:t>）京</w:t>
      </w:r>
      <w:r w:rsidR="00C37B7B">
        <w:rPr>
          <w:rFonts w:ascii="Arial" w:eastAsiaTheme="minorEastAsia" w:hAnsi="Arial" w:cs="Arial" w:hint="eastAsia"/>
          <w:color w:val="000000"/>
          <w:sz w:val="24"/>
        </w:rPr>
        <w:t>03</w:t>
      </w:r>
      <w:r w:rsidR="00C37B7B" w:rsidRPr="00C37B7B">
        <w:rPr>
          <w:rFonts w:ascii="Arial" w:eastAsiaTheme="minorEastAsia" w:hAnsi="Arial" w:cs="Arial" w:hint="eastAsia"/>
          <w:color w:val="000000"/>
          <w:sz w:val="24"/>
        </w:rPr>
        <w:t>执</w:t>
      </w:r>
      <w:r w:rsidR="00C37B7B" w:rsidRPr="00C37B7B">
        <w:rPr>
          <w:rFonts w:ascii="Arial" w:eastAsiaTheme="minorEastAsia" w:hAnsi="Arial" w:cs="Arial" w:hint="eastAsia"/>
          <w:color w:val="000000"/>
          <w:sz w:val="24"/>
        </w:rPr>
        <w:t>1419</w:t>
      </w:r>
      <w:r w:rsidR="00C37B7B" w:rsidRPr="00C37B7B">
        <w:rPr>
          <w:rFonts w:ascii="Arial" w:eastAsiaTheme="minorEastAsia" w:hAnsi="Arial" w:cs="Arial" w:hint="eastAsia"/>
          <w:color w:val="000000"/>
          <w:sz w:val="24"/>
        </w:rPr>
        <w:t>号</w:t>
      </w:r>
      <w:r>
        <w:rPr>
          <w:rFonts w:ascii="Arial" w:eastAsiaTheme="minorEastAsia" w:hAnsi="Arial" w:cs="Arial"/>
          <w:color w:val="000000"/>
          <w:sz w:val="24"/>
        </w:rPr>
        <w:t>】，委托我公司对</w:t>
      </w:r>
      <w:r w:rsidR="00C37B7B">
        <w:rPr>
          <w:rFonts w:ascii="Arial" w:eastAsiaTheme="minorEastAsia" w:hAnsi="Arial" w:cs="Arial" w:hint="eastAsia"/>
          <w:color w:val="000000"/>
          <w:sz w:val="24"/>
        </w:rPr>
        <w:t>北京市朝阳区工人体育场东路</w:t>
      </w:r>
      <w:r w:rsidR="00C37B7B">
        <w:rPr>
          <w:rFonts w:ascii="Arial" w:eastAsiaTheme="minorEastAsia" w:hAnsi="Arial" w:cs="Arial" w:hint="eastAsia"/>
          <w:color w:val="000000"/>
          <w:sz w:val="24"/>
        </w:rPr>
        <w:t>4</w:t>
      </w:r>
      <w:r w:rsidR="00C37B7B">
        <w:rPr>
          <w:rFonts w:ascii="Arial" w:eastAsiaTheme="minorEastAsia" w:hAnsi="Arial" w:cs="Arial" w:hint="eastAsia"/>
          <w:color w:val="000000"/>
          <w:sz w:val="24"/>
        </w:rPr>
        <w:t>号</w:t>
      </w:r>
      <w:r w:rsidR="00C37B7B">
        <w:rPr>
          <w:rFonts w:ascii="Arial" w:eastAsiaTheme="minorEastAsia" w:hAnsi="Arial" w:cs="Arial" w:hint="eastAsia"/>
          <w:color w:val="000000"/>
          <w:sz w:val="24"/>
        </w:rPr>
        <w:t>7</w:t>
      </w:r>
      <w:r w:rsidR="00C37B7B">
        <w:rPr>
          <w:rFonts w:ascii="Arial" w:eastAsiaTheme="minorEastAsia" w:hAnsi="Arial" w:cs="Arial" w:hint="eastAsia"/>
          <w:color w:val="000000"/>
          <w:sz w:val="24"/>
        </w:rPr>
        <w:t>号楼</w:t>
      </w:r>
      <w:r w:rsidR="00C37B7B">
        <w:rPr>
          <w:rFonts w:ascii="Arial" w:eastAsiaTheme="minorEastAsia" w:hAnsi="Arial" w:cs="Arial" w:hint="eastAsia"/>
          <w:color w:val="000000"/>
          <w:sz w:val="24"/>
        </w:rPr>
        <w:t>-</w:t>
      </w:r>
      <w:r w:rsidR="00C37B7B">
        <w:rPr>
          <w:rFonts w:ascii="Arial" w:eastAsiaTheme="minorEastAsia" w:hAnsi="Arial" w:cs="Arial"/>
          <w:color w:val="000000"/>
          <w:sz w:val="24"/>
        </w:rPr>
        <w:t>1</w:t>
      </w:r>
      <w:r w:rsidR="00C37B7B">
        <w:rPr>
          <w:rFonts w:ascii="Arial" w:eastAsiaTheme="minorEastAsia" w:hAnsi="Arial" w:cs="Arial"/>
          <w:color w:val="000000"/>
          <w:sz w:val="24"/>
        </w:rPr>
        <w:t>层</w:t>
      </w:r>
      <w:r w:rsidR="00C37B7B">
        <w:rPr>
          <w:rFonts w:ascii="Arial" w:eastAsiaTheme="minorEastAsia" w:hAnsi="Arial" w:cs="Arial" w:hint="eastAsia"/>
          <w:color w:val="000000"/>
          <w:sz w:val="24"/>
        </w:rPr>
        <w:t>-</w:t>
      </w:r>
      <w:r w:rsidR="00C37B7B">
        <w:rPr>
          <w:rFonts w:ascii="Arial" w:eastAsiaTheme="minorEastAsia" w:hAnsi="Arial" w:cs="Arial"/>
          <w:color w:val="000000"/>
          <w:sz w:val="24"/>
        </w:rPr>
        <w:t>101</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hint="eastAsia"/>
          <w:color w:val="000000"/>
          <w:sz w:val="24"/>
        </w:rPr>
        <w:t>至</w:t>
      </w:r>
      <w:r w:rsidR="00C37B7B">
        <w:rPr>
          <w:rFonts w:ascii="Arial" w:eastAsiaTheme="minorEastAsia" w:hAnsi="Arial" w:cs="Arial" w:hint="eastAsia"/>
          <w:color w:val="000000"/>
          <w:sz w:val="24"/>
        </w:rPr>
        <w:t>3</w:t>
      </w:r>
      <w:r w:rsidR="00C37B7B">
        <w:rPr>
          <w:rFonts w:ascii="Arial" w:eastAsiaTheme="minorEastAsia" w:hAnsi="Arial" w:cs="Arial" w:hint="eastAsia"/>
          <w:color w:val="000000"/>
          <w:sz w:val="24"/>
        </w:rPr>
        <w:t>层</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01</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4</w:t>
      </w:r>
      <w:r w:rsidR="00C37B7B">
        <w:rPr>
          <w:rFonts w:ascii="Arial" w:eastAsiaTheme="minorEastAsia" w:hAnsi="Arial" w:cs="Arial" w:hint="eastAsia"/>
          <w:color w:val="000000"/>
          <w:sz w:val="24"/>
        </w:rPr>
        <w:t>至</w:t>
      </w:r>
      <w:r w:rsidR="00C37B7B">
        <w:rPr>
          <w:rFonts w:ascii="Arial" w:eastAsiaTheme="minorEastAsia" w:hAnsi="Arial" w:cs="Arial" w:hint="eastAsia"/>
          <w:color w:val="000000"/>
          <w:sz w:val="24"/>
        </w:rPr>
        <w:t>8</w:t>
      </w:r>
      <w:r w:rsidR="00C37B7B">
        <w:rPr>
          <w:rFonts w:ascii="Arial" w:eastAsiaTheme="minorEastAsia" w:hAnsi="Arial" w:cs="Arial" w:hint="eastAsia"/>
          <w:color w:val="000000"/>
          <w:sz w:val="24"/>
        </w:rPr>
        <w:t>层</w:t>
      </w:r>
      <w:r w:rsidR="00C37B7B">
        <w:rPr>
          <w:rFonts w:ascii="Arial" w:eastAsiaTheme="minorEastAsia" w:hAnsi="Arial" w:cs="Arial" w:hint="eastAsia"/>
          <w:color w:val="000000"/>
          <w:sz w:val="24"/>
        </w:rPr>
        <w:t>4</w:t>
      </w:r>
      <w:r w:rsidR="00C37B7B">
        <w:rPr>
          <w:rFonts w:ascii="Arial" w:eastAsiaTheme="minorEastAsia" w:hAnsi="Arial" w:cs="Arial"/>
          <w:color w:val="000000"/>
          <w:sz w:val="24"/>
        </w:rPr>
        <w:t>01</w:t>
      </w:r>
      <w:r w:rsidR="00C37B7B">
        <w:rPr>
          <w:rFonts w:ascii="Arial" w:eastAsiaTheme="minorEastAsia" w:hAnsi="Arial" w:cs="Arial"/>
          <w:color w:val="000000"/>
          <w:sz w:val="24"/>
        </w:rPr>
        <w:t>（权证编号：京（</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020</w:t>
      </w:r>
      <w:r w:rsidR="00C37B7B">
        <w:rPr>
          <w:rFonts w:ascii="Arial" w:eastAsiaTheme="minorEastAsia" w:hAnsi="Arial" w:cs="Arial"/>
          <w:color w:val="000000"/>
          <w:sz w:val="24"/>
        </w:rPr>
        <w:t>）朝不动产权第</w:t>
      </w:r>
      <w:r w:rsidR="00C37B7B">
        <w:rPr>
          <w:rFonts w:ascii="Arial" w:eastAsiaTheme="minorEastAsia" w:hAnsi="Arial" w:cs="Arial" w:hint="eastAsia"/>
          <w:color w:val="000000"/>
          <w:sz w:val="24"/>
        </w:rPr>
        <w:t>0</w:t>
      </w:r>
      <w:r w:rsidR="00C37B7B">
        <w:rPr>
          <w:rFonts w:ascii="Arial" w:eastAsiaTheme="minorEastAsia" w:hAnsi="Arial" w:cs="Arial"/>
          <w:color w:val="000000"/>
          <w:sz w:val="24"/>
        </w:rPr>
        <w:t>095427</w:t>
      </w:r>
      <w:r w:rsidR="00C37B7B">
        <w:rPr>
          <w:rFonts w:ascii="Arial" w:eastAsiaTheme="minorEastAsia" w:hAnsi="Arial" w:cs="Arial"/>
          <w:color w:val="000000"/>
          <w:sz w:val="24"/>
        </w:rPr>
        <w:t>号）及</w:t>
      </w:r>
      <w:r w:rsidR="00C37B7B">
        <w:rPr>
          <w:rFonts w:ascii="Arial" w:eastAsiaTheme="minorEastAsia" w:hAnsi="Arial" w:cs="Arial" w:hint="eastAsia"/>
          <w:color w:val="000000"/>
          <w:sz w:val="24"/>
        </w:rPr>
        <w:t>北京市朝阳区工人体育场东路</w:t>
      </w:r>
      <w:r w:rsidR="00C37B7B">
        <w:rPr>
          <w:rFonts w:ascii="Arial" w:eastAsiaTheme="minorEastAsia" w:hAnsi="Arial" w:cs="Arial" w:hint="eastAsia"/>
          <w:color w:val="000000"/>
          <w:sz w:val="24"/>
        </w:rPr>
        <w:t>4</w:t>
      </w:r>
      <w:r w:rsidR="00C37B7B">
        <w:rPr>
          <w:rFonts w:ascii="Arial" w:eastAsiaTheme="minorEastAsia" w:hAnsi="Arial" w:cs="Arial" w:hint="eastAsia"/>
          <w:color w:val="000000"/>
          <w:sz w:val="24"/>
        </w:rPr>
        <w:t>号</w:t>
      </w:r>
      <w:r w:rsidR="00C37B7B">
        <w:rPr>
          <w:rFonts w:ascii="Arial" w:eastAsiaTheme="minorEastAsia" w:hAnsi="Arial" w:cs="Arial" w:hint="eastAsia"/>
          <w:color w:val="000000"/>
          <w:sz w:val="24"/>
        </w:rPr>
        <w:t>7</w:t>
      </w:r>
      <w:r w:rsidR="00C37B7B">
        <w:rPr>
          <w:rFonts w:ascii="Arial" w:eastAsiaTheme="minorEastAsia" w:hAnsi="Arial" w:cs="Arial" w:hint="eastAsia"/>
          <w:color w:val="000000"/>
          <w:sz w:val="24"/>
        </w:rPr>
        <w:t>号楼的</w:t>
      </w:r>
      <w:r w:rsidR="00C37B7B">
        <w:rPr>
          <w:rFonts w:ascii="Arial" w:eastAsiaTheme="minorEastAsia" w:hAnsi="Arial" w:cs="Arial" w:hint="eastAsia"/>
          <w:color w:val="000000"/>
          <w:sz w:val="24"/>
        </w:rPr>
        <w:t>9</w:t>
      </w:r>
      <w:r w:rsidR="00C37B7B">
        <w:rPr>
          <w:rFonts w:ascii="Arial" w:eastAsiaTheme="minorEastAsia" w:hAnsi="Arial" w:cs="Arial"/>
          <w:color w:val="000000"/>
          <w:sz w:val="24"/>
        </w:rPr>
        <w:t>01-915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001-1015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101-1115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201-1215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301-1315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401-1410</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501-1510</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601-1605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701-1705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801-1805</w:t>
      </w:r>
      <w:r w:rsidR="00C37B7B">
        <w:rPr>
          <w:rFonts w:ascii="Arial" w:eastAsiaTheme="minorEastAsia" w:hAnsi="Arial" w:cs="Arial"/>
          <w:color w:val="000000"/>
          <w:sz w:val="24"/>
        </w:rPr>
        <w:t>、</w:t>
      </w:r>
      <w:r w:rsidR="00C37B7B">
        <w:rPr>
          <w:rFonts w:ascii="Arial" w:eastAsiaTheme="minorEastAsia" w:hAnsi="Arial" w:cs="Arial"/>
          <w:color w:val="000000"/>
          <w:sz w:val="24"/>
        </w:rPr>
        <w:t>1901-1905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001-2005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101-2105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201-2205</w:t>
      </w:r>
      <w:r w:rsidR="00C37B7B">
        <w:rPr>
          <w:rFonts w:ascii="Arial" w:eastAsiaTheme="minorEastAsia" w:hAnsi="Arial" w:cs="Arial"/>
          <w:color w:val="000000"/>
          <w:sz w:val="24"/>
        </w:rPr>
        <w:t>、</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301-2305</w:t>
      </w:r>
      <w:r w:rsidR="00C37B7B">
        <w:rPr>
          <w:rFonts w:ascii="Arial" w:eastAsiaTheme="minorEastAsia" w:hAnsi="Arial" w:cs="Arial"/>
          <w:color w:val="000000"/>
          <w:sz w:val="24"/>
        </w:rPr>
        <w:t>共计</w:t>
      </w:r>
      <w:r w:rsidR="00C37B7B">
        <w:rPr>
          <w:rFonts w:ascii="Arial" w:eastAsiaTheme="minorEastAsia" w:hAnsi="Arial" w:cs="Arial" w:hint="eastAsia"/>
          <w:color w:val="000000"/>
          <w:sz w:val="24"/>
        </w:rPr>
        <w:t>1</w:t>
      </w:r>
      <w:r w:rsidR="00C37B7B">
        <w:rPr>
          <w:rFonts w:ascii="Arial" w:eastAsiaTheme="minorEastAsia" w:hAnsi="Arial" w:cs="Arial"/>
          <w:color w:val="000000"/>
          <w:sz w:val="24"/>
        </w:rPr>
        <w:t>35</w:t>
      </w:r>
      <w:r w:rsidR="00C37B7B">
        <w:rPr>
          <w:rFonts w:ascii="Arial" w:eastAsiaTheme="minorEastAsia" w:hAnsi="Arial" w:cs="Arial"/>
          <w:color w:val="000000"/>
          <w:sz w:val="24"/>
        </w:rPr>
        <w:t>套（权证编号：京（</w:t>
      </w:r>
      <w:r w:rsidR="00C37B7B">
        <w:rPr>
          <w:rFonts w:ascii="Arial" w:eastAsiaTheme="minorEastAsia" w:hAnsi="Arial" w:cs="Arial" w:hint="eastAsia"/>
          <w:color w:val="000000"/>
          <w:sz w:val="24"/>
        </w:rPr>
        <w:t>2</w:t>
      </w:r>
      <w:r w:rsidR="00C37B7B">
        <w:rPr>
          <w:rFonts w:ascii="Arial" w:eastAsiaTheme="minorEastAsia" w:hAnsi="Arial" w:cs="Arial"/>
          <w:color w:val="000000"/>
          <w:sz w:val="24"/>
        </w:rPr>
        <w:t>021</w:t>
      </w:r>
      <w:r w:rsidR="00C37B7B">
        <w:rPr>
          <w:rFonts w:ascii="Arial" w:eastAsiaTheme="minorEastAsia" w:hAnsi="Arial" w:cs="Arial"/>
          <w:color w:val="000000"/>
          <w:sz w:val="24"/>
        </w:rPr>
        <w:t>）朝不动产权第</w:t>
      </w:r>
      <w:r w:rsidR="00C37B7B">
        <w:rPr>
          <w:rFonts w:ascii="Arial" w:eastAsiaTheme="minorEastAsia" w:hAnsi="Arial" w:cs="Arial" w:hint="eastAsia"/>
          <w:color w:val="000000"/>
          <w:sz w:val="24"/>
        </w:rPr>
        <w:t>0</w:t>
      </w:r>
      <w:r w:rsidR="00C37B7B">
        <w:rPr>
          <w:rFonts w:ascii="Arial" w:eastAsiaTheme="minorEastAsia" w:hAnsi="Arial" w:cs="Arial"/>
          <w:color w:val="000000"/>
          <w:sz w:val="24"/>
        </w:rPr>
        <w:t>089604</w:t>
      </w:r>
      <w:r w:rsidR="00C37B7B">
        <w:rPr>
          <w:rFonts w:ascii="Arial" w:eastAsiaTheme="minorEastAsia" w:hAnsi="Arial" w:cs="Arial"/>
          <w:color w:val="000000"/>
          <w:sz w:val="24"/>
        </w:rPr>
        <w:t>号）</w:t>
      </w:r>
      <w:r>
        <w:rPr>
          <w:rFonts w:ascii="Arial" w:eastAsiaTheme="minorEastAsia" w:hAnsi="Arial" w:cs="Arial"/>
          <w:color w:val="000000"/>
          <w:sz w:val="24"/>
        </w:rPr>
        <w:t>房屋市场价值进行评估。</w:t>
      </w:r>
    </w:p>
    <w:p w:rsidR="00B95FEE" w:rsidRDefault="00A07B7A">
      <w:pPr>
        <w:adjustRightInd w:val="0"/>
        <w:snapToGrid w:val="0"/>
        <w:spacing w:line="360" w:lineRule="auto"/>
        <w:ind w:firstLineChars="200" w:firstLine="480"/>
        <w:rPr>
          <w:rFonts w:ascii="Arial" w:eastAsiaTheme="minorEastAsia" w:hAnsi="Arial" w:cs="Arial"/>
          <w:color w:val="000000"/>
          <w:sz w:val="24"/>
        </w:rPr>
      </w:pPr>
      <w:bookmarkStart w:id="1" w:name="_Toc151893762"/>
      <w:r>
        <w:rPr>
          <w:rFonts w:ascii="Arial" w:eastAsiaTheme="minorEastAsia" w:hAnsi="Arial" w:cs="Arial"/>
          <w:color w:val="000000"/>
          <w:sz w:val="24"/>
        </w:rPr>
        <w:t>参照《国家计委建设部关于房地产中介服务的通知》【计价格</w:t>
      </w:r>
      <w:r>
        <w:rPr>
          <w:rFonts w:ascii="Arial" w:eastAsiaTheme="minorEastAsia" w:hAnsi="Arial" w:cs="Arial"/>
          <w:color w:val="000000"/>
          <w:sz w:val="24"/>
        </w:rPr>
        <w:t>[1995]971</w:t>
      </w:r>
      <w:r>
        <w:rPr>
          <w:rFonts w:ascii="Arial" w:eastAsiaTheme="minorEastAsia" w:hAnsi="Arial" w:cs="Arial"/>
          <w:color w:val="000000"/>
          <w:sz w:val="24"/>
        </w:rPr>
        <w:t>号】，我司制定的房地产评估的评估费收费标准如下：</w:t>
      </w:r>
    </w:p>
    <w:p w:rsidR="00B95FEE" w:rsidRDefault="00A07B7A">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1"/>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B95FEE">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B95FEE">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B95FEE">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B95FEE" w:rsidRDefault="00A07B7A">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B95FEE" w:rsidRDefault="00B95FEE">
      <w:pPr>
        <w:adjustRightInd w:val="0"/>
        <w:snapToGrid w:val="0"/>
        <w:spacing w:line="240" w:lineRule="exact"/>
        <w:ind w:firstLineChars="200" w:firstLine="360"/>
        <w:rPr>
          <w:rFonts w:asciiTheme="minorEastAsia" w:eastAsiaTheme="minorEastAsia" w:hAnsiTheme="minorEastAsia"/>
          <w:color w:val="000000"/>
          <w:sz w:val="18"/>
          <w:szCs w:val="18"/>
        </w:rPr>
      </w:pPr>
    </w:p>
    <w:p w:rsidR="00B95FEE" w:rsidRDefault="002773D8">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根据估价人员评估测算结果，此项目应缴纳评估费共计</w:t>
      </w:r>
      <w:r>
        <w:rPr>
          <w:rFonts w:ascii="Arial" w:eastAsiaTheme="minorEastAsia" w:hAnsi="Arial" w:cs="Arial"/>
          <w:color w:val="000000"/>
          <w:sz w:val="24"/>
        </w:rPr>
        <w:t>293226</w:t>
      </w:r>
      <w:r w:rsidR="00A07B7A">
        <w:rPr>
          <w:rFonts w:ascii="Arial" w:eastAsiaTheme="minorEastAsia" w:hAnsi="Arial" w:cs="Arial"/>
          <w:color w:val="000000"/>
          <w:sz w:val="24"/>
        </w:rPr>
        <w:t>元（大写：人民币</w:t>
      </w:r>
      <w:r>
        <w:rPr>
          <w:rFonts w:ascii="Arial" w:eastAsiaTheme="minorEastAsia" w:hAnsi="Arial" w:cs="Arial"/>
          <w:color w:val="000000"/>
          <w:sz w:val="24"/>
        </w:rPr>
        <w:t>贰拾玖万叁仟贰佰贰拾陆元整）</w:t>
      </w:r>
      <w:r w:rsidR="00A07B7A">
        <w:rPr>
          <w:rFonts w:ascii="Arial" w:eastAsiaTheme="minorEastAsia" w:hAnsi="Arial" w:cs="Arial"/>
          <w:color w:val="000000"/>
          <w:sz w:val="24"/>
        </w:rPr>
        <w:t>。</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备注：</w:t>
      </w:r>
      <w:r>
        <w:rPr>
          <w:rFonts w:ascii="Arial" w:eastAsiaTheme="minorEastAsia" w:hAnsi="Arial" w:cs="Arial"/>
          <w:color w:val="000000"/>
          <w:sz w:val="24"/>
        </w:rPr>
        <w:t>1.</w:t>
      </w:r>
      <w:r>
        <w:rPr>
          <w:rFonts w:ascii="Arial" w:eastAsiaTheme="minorEastAsia" w:hAnsi="Arial" w:cs="Arial"/>
          <w:color w:val="000000"/>
          <w:sz w:val="24"/>
        </w:rPr>
        <w:t>上述评估费不包含差旅费。</w:t>
      </w:r>
    </w:p>
    <w:p w:rsidR="00B95FEE" w:rsidRDefault="00A07B7A">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t xml:space="preserve">      2.</w:t>
      </w:r>
      <w:r>
        <w:rPr>
          <w:rFonts w:ascii="Arial" w:eastAsiaTheme="minorEastAsia" w:hAnsi="Arial" w:cs="Arial"/>
          <w:color w:val="000000"/>
          <w:sz w:val="24"/>
        </w:rPr>
        <w:t>如果按评估范围价值量计算的评估费不能覆盖最基本的评估机构人力及管理成本，评估机构可自行提出最低收费标准并公示（原则上不低于</w:t>
      </w:r>
      <w:r>
        <w:rPr>
          <w:rFonts w:ascii="Arial" w:eastAsiaTheme="minorEastAsia" w:hAnsi="Arial" w:cs="Arial"/>
          <w:color w:val="000000"/>
          <w:sz w:val="24"/>
        </w:rPr>
        <w:t>3000</w:t>
      </w:r>
      <w:r>
        <w:rPr>
          <w:rFonts w:ascii="Arial" w:eastAsiaTheme="minorEastAsia" w:hAnsi="Arial" w:cs="Arial"/>
          <w:color w:val="000000"/>
          <w:sz w:val="24"/>
        </w:rPr>
        <w:t>元</w:t>
      </w:r>
      <w:r>
        <w:rPr>
          <w:rFonts w:ascii="Arial" w:eastAsiaTheme="minorEastAsia" w:hAnsi="Arial" w:cs="Arial"/>
          <w:color w:val="000000"/>
          <w:sz w:val="24"/>
        </w:rPr>
        <w:t>/</w:t>
      </w:r>
      <w:r>
        <w:rPr>
          <w:rFonts w:ascii="Arial" w:eastAsiaTheme="minorEastAsia" w:hAnsi="Arial" w:cs="Arial"/>
          <w:color w:val="000000"/>
          <w:sz w:val="24"/>
        </w:rPr>
        <w:t>套）。</w:t>
      </w:r>
    </w:p>
    <w:p w:rsidR="00431FEB" w:rsidRDefault="00431FEB">
      <w:pPr>
        <w:adjustRightInd w:val="0"/>
        <w:snapToGrid w:val="0"/>
        <w:spacing w:line="360" w:lineRule="auto"/>
        <w:ind w:firstLineChars="200" w:firstLine="480"/>
        <w:rPr>
          <w:rFonts w:ascii="Arial" w:eastAsiaTheme="minorEastAsia" w:hAnsi="Arial" w:cs="Arial"/>
          <w:color w:val="000000"/>
          <w:sz w:val="24"/>
        </w:rPr>
      </w:pPr>
      <w:r>
        <w:rPr>
          <w:rFonts w:ascii="Arial" w:eastAsiaTheme="minorEastAsia" w:hAnsi="Arial" w:cs="Arial"/>
          <w:color w:val="000000"/>
          <w:sz w:val="24"/>
        </w:rPr>
        <w:lastRenderedPageBreak/>
        <w:t>（此页无正文）</w:t>
      </w:r>
    </w:p>
    <w:p w:rsidR="00431FEB" w:rsidRDefault="00431FEB">
      <w:pPr>
        <w:adjustRightInd w:val="0"/>
        <w:snapToGrid w:val="0"/>
        <w:spacing w:line="360" w:lineRule="auto"/>
        <w:ind w:firstLineChars="200" w:firstLine="480"/>
        <w:rPr>
          <w:rFonts w:ascii="Arial" w:eastAsiaTheme="minorEastAsia" w:hAnsi="Arial" w:cs="Arial"/>
          <w:color w:val="000000"/>
          <w:sz w:val="24"/>
        </w:rPr>
      </w:pPr>
    </w:p>
    <w:p w:rsidR="00B95FEE" w:rsidRDefault="00B95FEE">
      <w:pPr>
        <w:adjustRightInd w:val="0"/>
        <w:snapToGrid w:val="0"/>
        <w:spacing w:line="360" w:lineRule="auto"/>
        <w:ind w:firstLineChars="200" w:firstLine="602"/>
        <w:jc w:val="right"/>
        <w:rPr>
          <w:rFonts w:asciiTheme="minorEastAsia" w:eastAsiaTheme="minorEastAsia" w:hAnsiTheme="minorEastAsia"/>
          <w:b/>
          <w:color w:val="000000"/>
          <w:sz w:val="30"/>
          <w:szCs w:val="30"/>
        </w:rPr>
      </w:pPr>
    </w:p>
    <w:p w:rsidR="00B95FEE" w:rsidRDefault="00A07B7A">
      <w:pPr>
        <w:adjustRightInd w:val="0"/>
        <w:snapToGrid w:val="0"/>
        <w:spacing w:line="360" w:lineRule="auto"/>
        <w:ind w:firstLineChars="200" w:firstLine="480"/>
        <w:jc w:val="right"/>
        <w:rPr>
          <w:rFonts w:ascii="Arial" w:eastAsiaTheme="minorEastAsia" w:hAnsi="Arial" w:cs="Arial"/>
          <w:color w:val="000000"/>
          <w:sz w:val="24"/>
        </w:rPr>
      </w:pPr>
      <w:proofErr w:type="gramStart"/>
      <w:r w:rsidRPr="001932D0">
        <w:rPr>
          <w:rFonts w:ascii="Arial" w:eastAsiaTheme="minorEastAsia" w:hAnsi="Arial" w:cs="Arial" w:hint="eastAsia"/>
          <w:color w:val="000000"/>
          <w:sz w:val="24"/>
        </w:rPr>
        <w:t>北京康正宏</w:t>
      </w:r>
      <w:proofErr w:type="gramEnd"/>
      <w:r w:rsidRPr="001932D0">
        <w:rPr>
          <w:rFonts w:ascii="Arial" w:eastAsiaTheme="minorEastAsia" w:hAnsi="Arial" w:cs="Arial" w:hint="eastAsia"/>
          <w:color w:val="000000"/>
          <w:sz w:val="24"/>
        </w:rPr>
        <w:t>基房地产评估有限公司</w:t>
      </w:r>
    </w:p>
    <w:p w:rsidR="00431FEB" w:rsidRPr="001932D0" w:rsidRDefault="00431FEB">
      <w:pPr>
        <w:adjustRightInd w:val="0"/>
        <w:snapToGrid w:val="0"/>
        <w:spacing w:line="360" w:lineRule="auto"/>
        <w:ind w:firstLineChars="200" w:firstLine="480"/>
        <w:jc w:val="right"/>
        <w:rPr>
          <w:rFonts w:ascii="Arial" w:eastAsiaTheme="minorEastAsia" w:hAnsi="Arial" w:cs="Arial"/>
          <w:color w:val="000000"/>
          <w:sz w:val="24"/>
        </w:rPr>
      </w:pPr>
    </w:p>
    <w:p w:rsidR="00B95FEE" w:rsidRPr="001932D0" w:rsidRDefault="00A07B7A">
      <w:pPr>
        <w:adjustRightInd w:val="0"/>
        <w:snapToGrid w:val="0"/>
        <w:spacing w:line="360" w:lineRule="auto"/>
        <w:ind w:firstLineChars="200" w:firstLine="480"/>
        <w:jc w:val="right"/>
        <w:rPr>
          <w:rFonts w:ascii="Arial" w:eastAsiaTheme="minorEastAsia" w:hAnsi="Arial" w:cs="Arial"/>
          <w:color w:val="000000"/>
          <w:sz w:val="24"/>
        </w:rPr>
      </w:pPr>
      <w:r w:rsidRPr="001932D0">
        <w:rPr>
          <w:rFonts w:ascii="Arial" w:eastAsiaTheme="minorEastAsia" w:hAnsi="Arial" w:cs="Arial" w:hint="eastAsia"/>
          <w:color w:val="000000"/>
          <w:sz w:val="24"/>
        </w:rPr>
        <w:t>202</w:t>
      </w:r>
      <w:r w:rsidR="001932D0">
        <w:rPr>
          <w:rFonts w:ascii="Arial" w:eastAsiaTheme="minorEastAsia" w:hAnsi="Arial" w:cs="Arial"/>
          <w:color w:val="000000"/>
          <w:sz w:val="24"/>
        </w:rPr>
        <w:t>4</w:t>
      </w:r>
      <w:r w:rsidRPr="001932D0">
        <w:rPr>
          <w:rFonts w:ascii="Arial" w:eastAsiaTheme="minorEastAsia" w:hAnsi="Arial" w:cs="Arial" w:hint="eastAsia"/>
          <w:color w:val="000000"/>
          <w:sz w:val="24"/>
        </w:rPr>
        <w:t>年</w:t>
      </w:r>
      <w:r w:rsidR="002773D8">
        <w:rPr>
          <w:rFonts w:ascii="Arial" w:eastAsiaTheme="minorEastAsia" w:hAnsi="Arial" w:cs="Arial"/>
          <w:color w:val="000000"/>
          <w:sz w:val="24"/>
        </w:rPr>
        <w:t>5</w:t>
      </w:r>
      <w:r w:rsidRPr="001932D0">
        <w:rPr>
          <w:rFonts w:ascii="Arial" w:eastAsiaTheme="minorEastAsia" w:hAnsi="Arial" w:cs="Arial" w:hint="eastAsia"/>
          <w:color w:val="000000"/>
          <w:sz w:val="24"/>
        </w:rPr>
        <w:t>月</w:t>
      </w:r>
      <w:r w:rsidR="002773D8">
        <w:rPr>
          <w:rFonts w:ascii="Arial" w:eastAsiaTheme="minorEastAsia" w:hAnsi="Arial" w:cs="Arial"/>
          <w:color w:val="000000"/>
          <w:sz w:val="24"/>
        </w:rPr>
        <w:t>31</w:t>
      </w:r>
      <w:bookmarkStart w:id="2" w:name="_GoBack"/>
      <w:bookmarkEnd w:id="2"/>
      <w:r w:rsidRPr="001932D0">
        <w:rPr>
          <w:rFonts w:ascii="Arial" w:eastAsiaTheme="minorEastAsia" w:hAnsi="Arial" w:cs="Arial" w:hint="eastAsia"/>
          <w:color w:val="000000"/>
          <w:sz w:val="24"/>
        </w:rPr>
        <w:t>日</w:t>
      </w:r>
    </w:p>
    <w:sectPr w:rsidR="00B95FEE" w:rsidRPr="001932D0">
      <w:headerReference w:type="default" r:id="rId7"/>
      <w:pgSz w:w="11906" w:h="16838"/>
      <w:pgMar w:top="1843" w:right="1304" w:bottom="1134" w:left="130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2F" w:rsidRDefault="000F732F">
      <w:r>
        <w:separator/>
      </w:r>
    </w:p>
  </w:endnote>
  <w:endnote w:type="continuationSeparator" w:id="0">
    <w:p w:rsidR="000F732F" w:rsidRDefault="000F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2F" w:rsidRDefault="000F732F">
      <w:r>
        <w:separator/>
      </w:r>
    </w:p>
  </w:footnote>
  <w:footnote w:type="continuationSeparator" w:id="0">
    <w:p w:rsidR="000F732F" w:rsidRDefault="000F7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FEE" w:rsidRDefault="00B95FEE">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ZjVlM2VmNjAwMmNmMzg0MTcxOTI1ODA5M2MyOGEifQ=="/>
  </w:docVars>
  <w:rsids>
    <w:rsidRoot w:val="00D76696"/>
    <w:rsid w:val="00003C9F"/>
    <w:rsid w:val="000538DE"/>
    <w:rsid w:val="0005714E"/>
    <w:rsid w:val="000613C0"/>
    <w:rsid w:val="00094892"/>
    <w:rsid w:val="000C69BD"/>
    <w:rsid w:val="000D4444"/>
    <w:rsid w:val="000E06CB"/>
    <w:rsid w:val="000E6051"/>
    <w:rsid w:val="000F4D42"/>
    <w:rsid w:val="000F732F"/>
    <w:rsid w:val="00140D74"/>
    <w:rsid w:val="001551AC"/>
    <w:rsid w:val="00185BA7"/>
    <w:rsid w:val="001932D0"/>
    <w:rsid w:val="001972EB"/>
    <w:rsid w:val="001A49E2"/>
    <w:rsid w:val="001F02F0"/>
    <w:rsid w:val="001F4C5D"/>
    <w:rsid w:val="00201DF0"/>
    <w:rsid w:val="00227CC6"/>
    <w:rsid w:val="00251D9F"/>
    <w:rsid w:val="002527E2"/>
    <w:rsid w:val="00266B0C"/>
    <w:rsid w:val="002718AC"/>
    <w:rsid w:val="002773D8"/>
    <w:rsid w:val="002A23E0"/>
    <w:rsid w:val="002B6B0A"/>
    <w:rsid w:val="002C504F"/>
    <w:rsid w:val="002E10C1"/>
    <w:rsid w:val="00304D4C"/>
    <w:rsid w:val="00316EEE"/>
    <w:rsid w:val="003412D8"/>
    <w:rsid w:val="00342F34"/>
    <w:rsid w:val="003635C1"/>
    <w:rsid w:val="0036481A"/>
    <w:rsid w:val="003704B3"/>
    <w:rsid w:val="003A207F"/>
    <w:rsid w:val="003B10B7"/>
    <w:rsid w:val="003C1559"/>
    <w:rsid w:val="003F0885"/>
    <w:rsid w:val="00431FEB"/>
    <w:rsid w:val="0043682A"/>
    <w:rsid w:val="00465204"/>
    <w:rsid w:val="00466CD4"/>
    <w:rsid w:val="00467653"/>
    <w:rsid w:val="0047555F"/>
    <w:rsid w:val="004A7BA1"/>
    <w:rsid w:val="004E5934"/>
    <w:rsid w:val="004E59F9"/>
    <w:rsid w:val="005372AF"/>
    <w:rsid w:val="005411D1"/>
    <w:rsid w:val="00560279"/>
    <w:rsid w:val="005818BF"/>
    <w:rsid w:val="00590CF0"/>
    <w:rsid w:val="005A38EA"/>
    <w:rsid w:val="005D768A"/>
    <w:rsid w:val="00614116"/>
    <w:rsid w:val="00632CFD"/>
    <w:rsid w:val="0063301E"/>
    <w:rsid w:val="00642438"/>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77E6D"/>
    <w:rsid w:val="0099659A"/>
    <w:rsid w:val="009A5F6A"/>
    <w:rsid w:val="009C3D2E"/>
    <w:rsid w:val="00A04952"/>
    <w:rsid w:val="00A07B7A"/>
    <w:rsid w:val="00A1031A"/>
    <w:rsid w:val="00A26282"/>
    <w:rsid w:val="00A60257"/>
    <w:rsid w:val="00A6332A"/>
    <w:rsid w:val="00AE15E4"/>
    <w:rsid w:val="00AE56F7"/>
    <w:rsid w:val="00AF577A"/>
    <w:rsid w:val="00AF6D9B"/>
    <w:rsid w:val="00B03314"/>
    <w:rsid w:val="00B07BB4"/>
    <w:rsid w:val="00B523E5"/>
    <w:rsid w:val="00B562B2"/>
    <w:rsid w:val="00B7401D"/>
    <w:rsid w:val="00B95FEE"/>
    <w:rsid w:val="00BA2FC7"/>
    <w:rsid w:val="00BD0C21"/>
    <w:rsid w:val="00BD6828"/>
    <w:rsid w:val="00BE340E"/>
    <w:rsid w:val="00C04B3E"/>
    <w:rsid w:val="00C27CDA"/>
    <w:rsid w:val="00C37B7B"/>
    <w:rsid w:val="00C648C0"/>
    <w:rsid w:val="00C815BA"/>
    <w:rsid w:val="00CA020A"/>
    <w:rsid w:val="00CB1A62"/>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0586"/>
    <w:rsid w:val="00EA6622"/>
    <w:rsid w:val="00EB4B2E"/>
    <w:rsid w:val="00EC5E08"/>
    <w:rsid w:val="00EF31E1"/>
    <w:rsid w:val="00F43E96"/>
    <w:rsid w:val="00F46785"/>
    <w:rsid w:val="00F82F94"/>
    <w:rsid w:val="00FB01DC"/>
    <w:rsid w:val="00FB0D4F"/>
    <w:rsid w:val="00FC1C44"/>
    <w:rsid w:val="00FC2A7B"/>
    <w:rsid w:val="00FC4BF1"/>
    <w:rsid w:val="00FE62F5"/>
    <w:rsid w:val="00FF285F"/>
    <w:rsid w:val="00FF457D"/>
    <w:rsid w:val="01A67464"/>
    <w:rsid w:val="02DE0F28"/>
    <w:rsid w:val="02EE4B98"/>
    <w:rsid w:val="11472AF4"/>
    <w:rsid w:val="13F24428"/>
    <w:rsid w:val="188A1637"/>
    <w:rsid w:val="19FE4DB7"/>
    <w:rsid w:val="35031158"/>
    <w:rsid w:val="41913FB3"/>
    <w:rsid w:val="42EA1843"/>
    <w:rsid w:val="433B324F"/>
    <w:rsid w:val="46074735"/>
    <w:rsid w:val="4CBA5CCC"/>
    <w:rsid w:val="4D40372D"/>
    <w:rsid w:val="57C145EF"/>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DFC555-1BF0-41D7-AF77-522C91E8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5">
    <w:name w:val="批注主题 Char"/>
    <w:basedOn w:val="Char0"/>
    <w:link w:val="a9"/>
    <w:uiPriority w:val="99"/>
    <w:semiHidden/>
    <w:qFormat/>
    <w:rPr>
      <w:rFonts w:ascii="Times New Roman" w:eastAsia="宋体" w:hAnsi="Times New Roman" w:cs="Times New Roman"/>
      <w:b/>
      <w:bCs/>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F5CAF-71AF-463F-ADFD-033D8864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119</Words>
  <Characters>679</Characters>
  <Application>Microsoft Office Word</Application>
  <DocSecurity>0</DocSecurity>
  <Lines>5</Lines>
  <Paragraphs>1</Paragraphs>
  <ScaleCrop>false</ScaleCrop>
  <Company>jia</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win10</cp:lastModifiedBy>
  <cp:revision>3</cp:revision>
  <cp:lastPrinted>2022-01-12T01:29:00Z</cp:lastPrinted>
  <dcterms:created xsi:type="dcterms:W3CDTF">2024-06-18T08:23:00Z</dcterms:created>
  <dcterms:modified xsi:type="dcterms:W3CDTF">2024-06-18T08:26:00Z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902259F6BBF646C58B49B187CBCB597D</vt:lpwstr>
  </property>
</Properties>
</file>