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9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713"/>
        <w:gridCol w:w="2033"/>
        <w:gridCol w:w="2203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3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北京中科电商谷商业管理有限公司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北京中科电商谷商业管理有限公司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大兴区广德大街22号院</w:t>
            </w:r>
            <w:r>
              <w:rPr>
                <w:rFonts w:hint="eastAsia"/>
                <w:lang w:val="en-US" w:eastAsia="zh-CN"/>
              </w:rPr>
              <w:t>一区1至6号楼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、二区1至5号楼、三区1至3号楼、四区1至2号楼商业及办公</w:t>
            </w:r>
            <w:r>
              <w:rPr>
                <w:rFonts w:hint="eastAsia"/>
              </w:rPr>
              <w:t>房地产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2022年8月8日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康正评字2022-1-0454-F01DYGJ2号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135033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135033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19003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455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2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李斌</cp:lastModifiedBy>
  <cp:lastPrinted>2021-10-13T07:27:00Z</cp:lastPrinted>
  <dcterms:modified xsi:type="dcterms:W3CDTF">2023-01-03T08:41:48Z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070D2F7C0BB542AD9D5B32BD6C9071F0</vt:lpwstr>
  </property>
</Properties>
</file>