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278" w:rsidRDefault="00892F50">
      <w:pPr>
        <w:pStyle w:val="1"/>
        <w:widowControl/>
        <w:jc w:val="center"/>
        <w:rPr>
          <w:rFonts w:asciiTheme="minorEastAsia" w:eastAsiaTheme="minorEastAsia" w:hAnsiTheme="minorEastAsia" w:cstheme="minorEastAsia" w:hint="default"/>
        </w:rPr>
      </w:pPr>
      <w:r>
        <w:rPr>
          <w:rFonts w:asciiTheme="minorEastAsia" w:eastAsiaTheme="minorEastAsia" w:hAnsiTheme="minorEastAsia" w:cstheme="minorEastAsia"/>
        </w:rPr>
        <w:t>信息咨询合同</w:t>
      </w:r>
    </w:p>
    <w:p w:rsidR="008E3278" w:rsidRDefault="00892F50">
      <w:pPr>
        <w:pStyle w:val="a3"/>
        <w:widowControl/>
        <w:rPr>
          <w:rFonts w:asciiTheme="minorEastAsia" w:hAnsiTheme="minorEastAsia" w:cstheme="minorEastAsia"/>
        </w:rPr>
      </w:pPr>
      <w:r>
        <w:rPr>
          <w:rFonts w:asciiTheme="minorEastAsia" w:hAnsiTheme="minorEastAsia" w:cstheme="minorEastAsia" w:hint="eastAsia"/>
        </w:rPr>
        <w:t>信息提供方：</w:t>
      </w:r>
      <w:r w:rsidR="001006EA" w:rsidRPr="001006EA">
        <w:rPr>
          <w:rFonts w:asciiTheme="minorEastAsia" w:hAnsiTheme="minorEastAsia" w:cstheme="minorEastAsia" w:hint="eastAsia"/>
          <w:u w:val="single"/>
        </w:rPr>
        <w:t>中山市德</w:t>
      </w:r>
      <w:proofErr w:type="gramStart"/>
      <w:r w:rsidR="001006EA" w:rsidRPr="001006EA">
        <w:rPr>
          <w:rFonts w:asciiTheme="minorEastAsia" w:hAnsiTheme="minorEastAsia" w:cstheme="minorEastAsia" w:hint="eastAsia"/>
          <w:u w:val="single"/>
        </w:rPr>
        <w:t>蚨企创</w:t>
      </w:r>
      <w:proofErr w:type="gramEnd"/>
      <w:r w:rsidR="001006EA" w:rsidRPr="001006EA">
        <w:rPr>
          <w:rFonts w:asciiTheme="minorEastAsia" w:hAnsiTheme="minorEastAsia" w:cstheme="minorEastAsia" w:hint="eastAsia"/>
          <w:u w:val="single"/>
        </w:rPr>
        <w:t>企业管理服务有限公司</w:t>
      </w:r>
      <w:r>
        <w:rPr>
          <w:rFonts w:asciiTheme="minorEastAsia" w:hAnsiTheme="minorEastAsia" w:cstheme="minorEastAsia" w:hint="eastAsia"/>
        </w:rPr>
        <w:t>（以下简称甲方）</w:t>
      </w:r>
      <w:r>
        <w:rPr>
          <w:rFonts w:asciiTheme="minorEastAsia" w:hAnsiTheme="minorEastAsia" w:cstheme="minorEastAsia" w:hint="eastAsia"/>
        </w:rPr>
        <w:br/>
        <w:t xml:space="preserve">　　法定地址：</w:t>
      </w:r>
      <w:r w:rsidR="001006EA">
        <w:rPr>
          <w:rFonts w:asciiTheme="minorEastAsia" w:hAnsiTheme="minorEastAsia" w:cstheme="minorEastAsia" w:hint="eastAsia"/>
          <w:u w:val="single"/>
        </w:rPr>
        <w:t>中山市沙溪镇兴隆南路30号第5卡</w:t>
      </w:r>
      <w:r>
        <w:rPr>
          <w:rFonts w:asciiTheme="minorEastAsia" w:hAnsiTheme="minorEastAsia" w:cstheme="minorEastAsia" w:hint="eastAsia"/>
        </w:rPr>
        <w:br/>
        <w:t xml:space="preserve">　　法定代表人：</w:t>
      </w:r>
      <w:r w:rsidR="001006EA" w:rsidRPr="001006EA">
        <w:rPr>
          <w:rFonts w:asciiTheme="minorEastAsia" w:hAnsiTheme="minorEastAsia" w:cstheme="minorEastAsia" w:hint="eastAsia"/>
          <w:u w:val="single"/>
        </w:rPr>
        <w:t>李其武</w:t>
      </w:r>
      <w:r>
        <w:rPr>
          <w:rFonts w:asciiTheme="minorEastAsia" w:hAnsiTheme="minorEastAsia" w:cstheme="minorEastAsia" w:hint="eastAsia"/>
        </w:rPr>
        <w:br/>
        <w:t xml:space="preserve">　　电话：</w:t>
      </w:r>
      <w:r w:rsidR="001006EA" w:rsidRPr="001006EA">
        <w:rPr>
          <w:rFonts w:asciiTheme="minorEastAsia" w:hAnsiTheme="minorEastAsia" w:cstheme="minorEastAsia" w:hint="eastAsia"/>
          <w:u w:val="single"/>
        </w:rPr>
        <w:t>18666177999</w:t>
      </w:r>
    </w:p>
    <w:p w:rsidR="008E3278" w:rsidRDefault="00892F50">
      <w:pPr>
        <w:pStyle w:val="a3"/>
        <w:widowControl/>
        <w:rPr>
          <w:rFonts w:asciiTheme="minorEastAsia" w:hAnsiTheme="minorEastAsia" w:cstheme="minorEastAsia"/>
        </w:rPr>
      </w:pPr>
      <w:r>
        <w:rPr>
          <w:rFonts w:asciiTheme="minorEastAsia" w:hAnsiTheme="minorEastAsia" w:cstheme="minorEastAsia" w:hint="eastAsia"/>
        </w:rPr>
        <w:t>信息接受方：</w:t>
      </w:r>
      <w:proofErr w:type="gramStart"/>
      <w:r>
        <w:rPr>
          <w:rFonts w:asciiTheme="minorEastAsia" w:hAnsiTheme="minorEastAsia" w:cstheme="minorEastAsia" w:hint="eastAsia"/>
          <w:u w:val="single"/>
        </w:rPr>
        <w:t>北京康正国际</w:t>
      </w:r>
      <w:proofErr w:type="gramEnd"/>
      <w:r>
        <w:rPr>
          <w:rFonts w:asciiTheme="minorEastAsia" w:hAnsiTheme="minorEastAsia" w:cstheme="minorEastAsia" w:hint="eastAsia"/>
          <w:u w:val="single"/>
        </w:rPr>
        <w:t>资产评估有限公司</w:t>
      </w:r>
      <w:r>
        <w:rPr>
          <w:rFonts w:asciiTheme="minorEastAsia" w:hAnsiTheme="minorEastAsia" w:cstheme="minorEastAsia" w:hint="eastAsia"/>
        </w:rPr>
        <w:t>（以下简称乙方）</w:t>
      </w:r>
      <w:r>
        <w:rPr>
          <w:rFonts w:asciiTheme="minorEastAsia" w:hAnsiTheme="minorEastAsia" w:cstheme="minorEastAsia" w:hint="eastAsia"/>
        </w:rPr>
        <w:br/>
        <w:t xml:space="preserve">　　法定地址：</w:t>
      </w:r>
      <w:r>
        <w:rPr>
          <w:rFonts w:asciiTheme="minorEastAsia" w:hAnsiTheme="minorEastAsia" w:cstheme="minorEastAsia" w:hint="eastAsia"/>
          <w:u w:val="single"/>
        </w:rPr>
        <w:t>北京市海淀区知春路51号慎昌大厦5840室</w:t>
      </w:r>
      <w:r>
        <w:rPr>
          <w:rFonts w:asciiTheme="minorEastAsia" w:hAnsiTheme="minorEastAsia" w:cstheme="minorEastAsia" w:hint="eastAsia"/>
        </w:rPr>
        <w:br/>
        <w:t xml:space="preserve">　　法定代表人：</w:t>
      </w:r>
      <w:r>
        <w:rPr>
          <w:rFonts w:asciiTheme="minorEastAsia" w:hAnsiTheme="minorEastAsia" w:cstheme="minorEastAsia" w:hint="eastAsia"/>
          <w:u w:val="single"/>
        </w:rPr>
        <w:t>刘敬东</w:t>
      </w:r>
      <w:r>
        <w:rPr>
          <w:rFonts w:asciiTheme="minorEastAsia" w:hAnsiTheme="minorEastAsia" w:cstheme="minorEastAsia" w:hint="eastAsia"/>
        </w:rPr>
        <w:br/>
        <w:t xml:space="preserve">　　电话：</w:t>
      </w:r>
      <w:r>
        <w:rPr>
          <w:rFonts w:asciiTheme="minorEastAsia" w:hAnsiTheme="minorEastAsia" w:cstheme="minorEastAsia" w:hint="eastAsia"/>
          <w:u w:val="single"/>
        </w:rPr>
        <w:t>010-82253558</w:t>
      </w:r>
      <w:bookmarkStart w:id="0" w:name="_GoBack"/>
      <w:bookmarkEnd w:id="0"/>
    </w:p>
    <w:p w:rsidR="008E3278" w:rsidRDefault="00892F50">
      <w:pPr>
        <w:pStyle w:val="a3"/>
        <w:widowControl/>
        <w:rPr>
          <w:rFonts w:asciiTheme="minorEastAsia" w:hAnsiTheme="minorEastAsia" w:cstheme="minorEastAsia"/>
        </w:rPr>
      </w:pPr>
      <w:r>
        <w:rPr>
          <w:rFonts w:asciiTheme="minorEastAsia" w:hAnsiTheme="minorEastAsia" w:cstheme="minorEastAsia" w:hint="eastAsia"/>
        </w:rPr>
        <w:t>双方本着平等自愿的原则，经双方友好协商，</w:t>
      </w:r>
      <w:proofErr w:type="gramStart"/>
      <w:r>
        <w:rPr>
          <w:rFonts w:asciiTheme="minorEastAsia" w:hAnsiTheme="minorEastAsia" w:cstheme="minorEastAsia" w:hint="eastAsia"/>
        </w:rPr>
        <w:t>现达成</w:t>
      </w:r>
      <w:proofErr w:type="gramEnd"/>
      <w:r>
        <w:rPr>
          <w:rFonts w:asciiTheme="minorEastAsia" w:hAnsiTheme="minorEastAsia" w:cstheme="minorEastAsia" w:hint="eastAsia"/>
        </w:rPr>
        <w:t>如下协议：</w:t>
      </w:r>
    </w:p>
    <w:p w:rsidR="008E3278" w:rsidRDefault="00892F50">
      <w:pPr>
        <w:pStyle w:val="a3"/>
        <w:widowControl/>
        <w:ind w:firstLineChars="200" w:firstLine="480"/>
        <w:rPr>
          <w:rFonts w:asciiTheme="minorEastAsia" w:hAnsiTheme="minorEastAsia" w:cstheme="minorEastAsia"/>
        </w:rPr>
      </w:pPr>
      <w:r>
        <w:rPr>
          <w:rFonts w:asciiTheme="minorEastAsia" w:hAnsiTheme="minorEastAsia" w:cstheme="minorEastAsia" w:hint="eastAsia"/>
        </w:rPr>
        <w:t>一、甲方提供中山市2018年</w:t>
      </w:r>
      <w:r w:rsidR="00AA3C23">
        <w:rPr>
          <w:rFonts w:asciiTheme="minorEastAsia" w:hAnsiTheme="minorEastAsia" w:cstheme="minorEastAsia" w:hint="eastAsia"/>
        </w:rPr>
        <w:t>下半年</w:t>
      </w:r>
      <w:r>
        <w:rPr>
          <w:rFonts w:asciiTheme="minorEastAsia" w:hAnsiTheme="minorEastAsia" w:cstheme="minorEastAsia" w:hint="eastAsia"/>
        </w:rPr>
        <w:t>房地产市场分析</w:t>
      </w:r>
      <w:r>
        <w:rPr>
          <w:rFonts w:asciiTheme="minorEastAsia" w:hAnsiTheme="minorEastAsia" w:cstheme="minorEastAsia" w:hint="eastAsia"/>
          <w:color w:val="000000"/>
        </w:rPr>
        <w:t>咨询</w:t>
      </w:r>
      <w:r>
        <w:rPr>
          <w:rFonts w:asciiTheme="minorEastAsia" w:hAnsiTheme="minorEastAsia" w:cstheme="minorEastAsia" w:hint="eastAsia"/>
        </w:rPr>
        <w:t>报告给乙方，</w:t>
      </w:r>
      <w:r>
        <w:rPr>
          <w:rFonts w:asciiTheme="minorEastAsia" w:hAnsiTheme="minorEastAsia" w:cstheme="minorEastAsia" w:hint="eastAsia"/>
          <w:color w:val="000000"/>
        </w:rPr>
        <w:t>咨询报告书包括：（1）中山市2018年</w:t>
      </w:r>
      <w:r w:rsidR="00AA3C23">
        <w:rPr>
          <w:rFonts w:asciiTheme="minorEastAsia" w:hAnsiTheme="minorEastAsia" w:cstheme="minorEastAsia" w:hint="eastAsia"/>
          <w:color w:val="000000"/>
        </w:rPr>
        <w:t>下半</w:t>
      </w:r>
      <w:proofErr w:type="gramStart"/>
      <w:r w:rsidR="00AA3C23">
        <w:rPr>
          <w:rFonts w:asciiTheme="minorEastAsia" w:hAnsiTheme="minorEastAsia" w:cstheme="minorEastAsia" w:hint="eastAsia"/>
          <w:color w:val="000000"/>
        </w:rPr>
        <w:t>年</w:t>
      </w:r>
      <w:r>
        <w:rPr>
          <w:rFonts w:asciiTheme="minorEastAsia" w:hAnsiTheme="minorEastAsia" w:cstheme="minorEastAsia" w:hint="eastAsia"/>
          <w:color w:val="000000"/>
        </w:rPr>
        <w:t>土地</w:t>
      </w:r>
      <w:proofErr w:type="gramEnd"/>
      <w:r>
        <w:rPr>
          <w:rFonts w:asciiTheme="minorEastAsia" w:hAnsiTheme="minorEastAsia" w:cstheme="minorEastAsia" w:hint="eastAsia"/>
          <w:color w:val="000000"/>
        </w:rPr>
        <w:t>市场分析；（2）中山市2018年</w:t>
      </w:r>
      <w:r w:rsidR="00AA3C23">
        <w:rPr>
          <w:rFonts w:asciiTheme="minorEastAsia" w:hAnsiTheme="minorEastAsia" w:cstheme="minorEastAsia" w:hint="eastAsia"/>
          <w:color w:val="000000"/>
        </w:rPr>
        <w:t>下半年</w:t>
      </w:r>
      <w:r>
        <w:rPr>
          <w:rFonts w:asciiTheme="minorEastAsia" w:hAnsiTheme="minorEastAsia" w:cstheme="minorEastAsia" w:hint="eastAsia"/>
          <w:color w:val="000000"/>
        </w:rPr>
        <w:t>住宅房地产市场分析；（3）中山市2018年</w:t>
      </w:r>
      <w:r w:rsidR="00AA3C23">
        <w:rPr>
          <w:rFonts w:asciiTheme="minorEastAsia" w:hAnsiTheme="minorEastAsia" w:cstheme="minorEastAsia" w:hint="eastAsia"/>
          <w:color w:val="000000"/>
        </w:rPr>
        <w:t>下半</w:t>
      </w:r>
      <w:proofErr w:type="gramStart"/>
      <w:r w:rsidR="00AA3C23">
        <w:rPr>
          <w:rFonts w:asciiTheme="minorEastAsia" w:hAnsiTheme="minorEastAsia" w:cstheme="minorEastAsia" w:hint="eastAsia"/>
          <w:color w:val="000000"/>
        </w:rPr>
        <w:t>年</w:t>
      </w:r>
      <w:r>
        <w:rPr>
          <w:rFonts w:asciiTheme="minorEastAsia" w:hAnsiTheme="minorEastAsia" w:cstheme="minorEastAsia" w:hint="eastAsia"/>
          <w:color w:val="000000"/>
        </w:rPr>
        <w:t>商业</w:t>
      </w:r>
      <w:proofErr w:type="gramEnd"/>
      <w:r>
        <w:rPr>
          <w:rFonts w:asciiTheme="minorEastAsia" w:hAnsiTheme="minorEastAsia" w:cstheme="minorEastAsia" w:hint="eastAsia"/>
          <w:color w:val="000000"/>
        </w:rPr>
        <w:t>房地产市场分析；（4）中山市2018年</w:t>
      </w:r>
      <w:r w:rsidR="00AA3C23">
        <w:rPr>
          <w:rFonts w:asciiTheme="minorEastAsia" w:hAnsiTheme="minorEastAsia" w:cstheme="minorEastAsia" w:hint="eastAsia"/>
          <w:color w:val="000000"/>
        </w:rPr>
        <w:t>下半年</w:t>
      </w:r>
      <w:r>
        <w:rPr>
          <w:rFonts w:asciiTheme="minorEastAsia" w:hAnsiTheme="minorEastAsia" w:cstheme="minorEastAsia" w:hint="eastAsia"/>
          <w:color w:val="000000"/>
        </w:rPr>
        <w:t>房地产政策分析等</w:t>
      </w:r>
      <w:r>
        <w:rPr>
          <w:rFonts w:asciiTheme="minorEastAsia" w:hAnsiTheme="minorEastAsia" w:cstheme="minorEastAsia" w:hint="eastAsia"/>
        </w:rPr>
        <w:br/>
        <w:t xml:space="preserve">　　</w:t>
      </w:r>
    </w:p>
    <w:p w:rsidR="008E3278" w:rsidRDefault="00892F50">
      <w:pPr>
        <w:pStyle w:val="a3"/>
        <w:widowControl/>
        <w:ind w:firstLineChars="200" w:firstLine="480"/>
        <w:rPr>
          <w:rFonts w:asciiTheme="minorEastAsia" w:hAnsiTheme="minorEastAsia" w:cstheme="minorEastAsia"/>
        </w:rPr>
      </w:pPr>
      <w:r>
        <w:rPr>
          <w:rFonts w:asciiTheme="minorEastAsia" w:hAnsiTheme="minorEastAsia" w:cstheme="minorEastAsia" w:hint="eastAsia"/>
        </w:rPr>
        <w:t>二、信息范围及信息提供时间</w:t>
      </w:r>
    </w:p>
    <w:p w:rsidR="008E3278" w:rsidRDefault="00892F50">
      <w:pPr>
        <w:pStyle w:val="a3"/>
        <w:widowControl/>
        <w:ind w:firstLineChars="200" w:firstLine="480"/>
        <w:rPr>
          <w:rFonts w:asciiTheme="minorEastAsia" w:hAnsiTheme="minorEastAsia" w:cstheme="minorEastAsia"/>
        </w:rPr>
      </w:pPr>
      <w:r>
        <w:rPr>
          <w:rFonts w:asciiTheme="minorEastAsia" w:hAnsiTheme="minorEastAsia" w:cstheme="minorEastAsia" w:hint="eastAsia"/>
        </w:rPr>
        <w:t>甲方需在本合同签订之日起30日内向乙方提供</w:t>
      </w:r>
      <w:r>
        <w:rPr>
          <w:rFonts w:asciiTheme="minorEastAsia" w:hAnsiTheme="minorEastAsia" w:cstheme="minorEastAsia" w:hint="eastAsia"/>
          <w:color w:val="000000"/>
        </w:rPr>
        <w:t>咨询报告书。</w:t>
      </w:r>
    </w:p>
    <w:p w:rsidR="008E3278" w:rsidRDefault="00892F50">
      <w:pPr>
        <w:pStyle w:val="a3"/>
        <w:widowControl/>
        <w:ind w:firstLineChars="200" w:firstLine="480"/>
        <w:rPr>
          <w:rFonts w:asciiTheme="minorEastAsia" w:hAnsiTheme="minorEastAsia" w:cstheme="minorEastAsia"/>
        </w:rPr>
      </w:pPr>
      <w:r>
        <w:rPr>
          <w:rFonts w:asciiTheme="minorEastAsia" w:hAnsiTheme="minorEastAsia" w:cstheme="minorEastAsia" w:hint="eastAsia"/>
        </w:rPr>
        <w:t>三、乙方有义务在甲方工作需要的情况下协助甲方处理该项目事情。</w:t>
      </w:r>
    </w:p>
    <w:p w:rsidR="008E3278" w:rsidRDefault="00892F50">
      <w:pPr>
        <w:pStyle w:val="a3"/>
        <w:widowControl/>
        <w:ind w:firstLineChars="200" w:firstLine="480"/>
        <w:rPr>
          <w:rFonts w:asciiTheme="minorEastAsia" w:hAnsiTheme="minorEastAsia" w:cstheme="minorEastAsia"/>
        </w:rPr>
      </w:pPr>
      <w:r>
        <w:rPr>
          <w:rFonts w:asciiTheme="minorEastAsia" w:hAnsiTheme="minorEastAsia" w:cstheme="minorEastAsia" w:hint="eastAsia"/>
        </w:rPr>
        <w:t>四、报酬支付及时间</w:t>
      </w:r>
      <w:r>
        <w:rPr>
          <w:rFonts w:asciiTheme="minorEastAsia" w:hAnsiTheme="minorEastAsia" w:cstheme="minorEastAsia" w:hint="eastAsia"/>
        </w:rPr>
        <w:br/>
        <w:t xml:space="preserve">　　咨询服务费为人民币（大写）</w:t>
      </w:r>
      <w:proofErr w:type="gramStart"/>
      <w:r w:rsidR="00AA3C23">
        <w:rPr>
          <w:rFonts w:asciiTheme="minorEastAsia" w:hAnsiTheme="minorEastAsia" w:cstheme="minorEastAsia" w:hint="eastAsia"/>
        </w:rPr>
        <w:t>贰</w:t>
      </w:r>
      <w:r>
        <w:rPr>
          <w:rFonts w:asciiTheme="minorEastAsia" w:hAnsiTheme="minorEastAsia" w:cstheme="minorEastAsia" w:hint="eastAsia"/>
        </w:rPr>
        <w:t>万</w:t>
      </w:r>
      <w:r w:rsidR="00AA3C23">
        <w:rPr>
          <w:rFonts w:asciiTheme="minorEastAsia" w:hAnsiTheme="minorEastAsia" w:cstheme="minorEastAsia" w:hint="eastAsia"/>
        </w:rPr>
        <w:t>陆仟肆佰</w:t>
      </w:r>
      <w:proofErr w:type="gramEnd"/>
      <w:r>
        <w:rPr>
          <w:rFonts w:asciiTheme="minorEastAsia" w:hAnsiTheme="minorEastAsia" w:cstheme="minorEastAsia" w:hint="eastAsia"/>
        </w:rPr>
        <w:t>元整。咨询服务费于甲方提供咨询报告书及符合乙方要求的咨询费增值税普通发票时一次性付清。</w:t>
      </w:r>
    </w:p>
    <w:p w:rsidR="008E3278" w:rsidRDefault="00892F50">
      <w:pPr>
        <w:pStyle w:val="a3"/>
        <w:widowControl/>
        <w:rPr>
          <w:rFonts w:asciiTheme="minorEastAsia" w:hAnsiTheme="minorEastAsia" w:cstheme="minorEastAsia"/>
        </w:rPr>
      </w:pPr>
      <w:r>
        <w:rPr>
          <w:rFonts w:asciiTheme="minorEastAsia" w:hAnsiTheme="minorEastAsia" w:cstheme="minorEastAsia" w:hint="eastAsia"/>
        </w:rPr>
        <w:t xml:space="preserve">　　五、违约处理</w:t>
      </w:r>
      <w:r>
        <w:rPr>
          <w:rFonts w:asciiTheme="minorEastAsia" w:hAnsiTheme="minorEastAsia" w:cstheme="minorEastAsia" w:hint="eastAsia"/>
        </w:rPr>
        <w:br/>
        <w:t xml:space="preserve">　　任何一方不按本协议有关条款的约定履行其相应义务皆应视为已构成违约行为。如违约方未能于自收到另一方指明其违约行为的书面通知后30天内主动予以有效纠正，则应当依据本协议或法律规定承担相应的违约责任。</w:t>
      </w:r>
    </w:p>
    <w:p w:rsidR="008E3278" w:rsidRDefault="00892F50">
      <w:pPr>
        <w:pStyle w:val="a3"/>
        <w:widowControl/>
        <w:rPr>
          <w:rFonts w:asciiTheme="minorEastAsia" w:hAnsiTheme="minorEastAsia" w:cstheme="minorEastAsia"/>
        </w:rPr>
      </w:pPr>
      <w:r>
        <w:rPr>
          <w:rFonts w:asciiTheme="minorEastAsia" w:hAnsiTheme="minorEastAsia" w:cstheme="minorEastAsia" w:hint="eastAsia"/>
        </w:rPr>
        <w:t xml:space="preserve">　　六、商业保密</w:t>
      </w:r>
      <w:r>
        <w:rPr>
          <w:rFonts w:asciiTheme="minorEastAsia" w:hAnsiTheme="minorEastAsia" w:cstheme="minorEastAsia" w:hint="eastAsia"/>
        </w:rPr>
        <w:br/>
        <w:t xml:space="preserve">　　协议双方应严格保守商业秘密，未经对方许可不得将对方提供的资料、信息提供给与项目无关的第三方，不得因疏忽大意而泄露秘密（包括自本协议终止或解除之后的五年内）。所谓商业机密，包括双方的项目价格信息以及其他具有商业价值的经营、项目信息。双方应同时要求其相关雇员也负有同样的保密义务，否则违约一方应赔偿对方相应经济损失。</w:t>
      </w:r>
    </w:p>
    <w:p w:rsidR="008E3278" w:rsidRDefault="00892F50">
      <w:pPr>
        <w:pStyle w:val="a3"/>
        <w:widowControl/>
        <w:rPr>
          <w:rFonts w:asciiTheme="minorEastAsia" w:hAnsiTheme="minorEastAsia" w:cstheme="minorEastAsia"/>
        </w:rPr>
      </w:pPr>
      <w:r>
        <w:rPr>
          <w:rFonts w:asciiTheme="minorEastAsia" w:hAnsiTheme="minorEastAsia" w:cstheme="minorEastAsia" w:hint="eastAsia"/>
        </w:rPr>
        <w:t xml:space="preserve">　　七、不可抗力</w:t>
      </w:r>
      <w:r>
        <w:rPr>
          <w:rFonts w:asciiTheme="minorEastAsia" w:hAnsiTheme="minorEastAsia" w:cstheme="minorEastAsia" w:hint="eastAsia"/>
        </w:rPr>
        <w:br/>
        <w:t xml:space="preserve">　　1．“不可抗力”指本协议签署后出现的双方所不能控制的、不可预见或不</w:t>
      </w:r>
      <w:r>
        <w:rPr>
          <w:rFonts w:asciiTheme="minorEastAsia" w:hAnsiTheme="minorEastAsia" w:cstheme="minorEastAsia" w:hint="eastAsia"/>
        </w:rPr>
        <w:lastRenderedPageBreak/>
        <w:t>能避免并不能克服的，致使一方不能全部或部分地履行本协议的事件，诸如地震、台风、水灾、火灾、爆炸、战争。</w:t>
      </w:r>
      <w:r>
        <w:rPr>
          <w:rFonts w:asciiTheme="minorEastAsia" w:hAnsiTheme="minorEastAsia" w:cstheme="minorEastAsia" w:hint="eastAsia"/>
        </w:rPr>
        <w:br/>
        <w:t xml:space="preserve">　　2．宣称发生不可抗力的一方应尽其一切努力将这种不可抗力的后果减到最小，并迅速通知另一方此等不可抗力并提供证据。</w:t>
      </w:r>
      <w:r>
        <w:rPr>
          <w:rFonts w:asciiTheme="minorEastAsia" w:hAnsiTheme="minorEastAsia" w:cstheme="minorEastAsia" w:hint="eastAsia"/>
        </w:rPr>
        <w:br/>
        <w:t xml:space="preserve">　　3．如果发生不可抗力事件，除第七条规定的义务外，</w:t>
      </w:r>
      <w:proofErr w:type="gramStart"/>
      <w:r>
        <w:rPr>
          <w:rFonts w:asciiTheme="minorEastAsia" w:hAnsiTheme="minorEastAsia" w:cstheme="minorEastAsia" w:hint="eastAsia"/>
        </w:rPr>
        <w:t>各方受</w:t>
      </w:r>
      <w:proofErr w:type="gramEnd"/>
      <w:r>
        <w:rPr>
          <w:rFonts w:asciiTheme="minorEastAsia" w:hAnsiTheme="minorEastAsia" w:cstheme="minorEastAsia" w:hint="eastAsia"/>
        </w:rPr>
        <w:t>影响的合同义务在不可抗力引起的延误期内应予以中止履行，不可抗力因素消除后并自动延长，延长的时间与该中止期相等，同时免除各自相应责任。</w:t>
      </w:r>
    </w:p>
    <w:p w:rsidR="008E3278" w:rsidRDefault="00892F50">
      <w:pPr>
        <w:pStyle w:val="a3"/>
        <w:widowControl/>
        <w:rPr>
          <w:rFonts w:asciiTheme="minorEastAsia" w:hAnsiTheme="minorEastAsia" w:cstheme="minorEastAsia"/>
        </w:rPr>
      </w:pPr>
      <w:r>
        <w:rPr>
          <w:rFonts w:asciiTheme="minorEastAsia" w:hAnsiTheme="minorEastAsia" w:cstheme="minorEastAsia" w:hint="eastAsia"/>
        </w:rPr>
        <w:t xml:space="preserve">　　八、纠纷解决</w:t>
      </w:r>
      <w:r>
        <w:rPr>
          <w:rFonts w:asciiTheme="minorEastAsia" w:hAnsiTheme="minorEastAsia" w:cstheme="minorEastAsia" w:hint="eastAsia"/>
        </w:rPr>
        <w:br/>
        <w:t xml:space="preserve">　　1．协议双方对于因本协议产生争议，应尽可能通过友好协商方式予以及时有效解决。</w:t>
      </w:r>
      <w:r>
        <w:rPr>
          <w:rFonts w:asciiTheme="minorEastAsia" w:hAnsiTheme="minorEastAsia" w:cstheme="minorEastAsia" w:hint="eastAsia"/>
        </w:rPr>
        <w:br/>
        <w:t xml:space="preserve">　　2．如协议双方在纠纷产生后60天内仍不能通过协商方式予以及时有效解决，则任何一方均可向仲裁委员会申请仲裁，仲裁裁决是终局的，对双方均有约束力。</w:t>
      </w:r>
      <w:r>
        <w:rPr>
          <w:rFonts w:asciiTheme="minorEastAsia" w:hAnsiTheme="minorEastAsia" w:cstheme="minorEastAsia" w:hint="eastAsia"/>
        </w:rPr>
        <w:br/>
        <w:t xml:space="preserve">　　3．仲裁费用由败诉方承担，或由仲裁委员会仲裁庭另行决定。</w:t>
      </w:r>
    </w:p>
    <w:p w:rsidR="008E3278" w:rsidRDefault="00892F50">
      <w:pPr>
        <w:pStyle w:val="a3"/>
        <w:widowControl/>
        <w:rPr>
          <w:rFonts w:asciiTheme="minorEastAsia" w:hAnsiTheme="minorEastAsia" w:cstheme="minorEastAsia"/>
        </w:rPr>
      </w:pPr>
      <w:r>
        <w:rPr>
          <w:rFonts w:asciiTheme="minorEastAsia" w:hAnsiTheme="minorEastAsia" w:cstheme="minorEastAsia" w:hint="eastAsia"/>
        </w:rPr>
        <w:t xml:space="preserve">　　九、法律适用</w:t>
      </w:r>
      <w:r>
        <w:rPr>
          <w:rFonts w:asciiTheme="minorEastAsia" w:hAnsiTheme="minorEastAsia" w:cstheme="minorEastAsia" w:hint="eastAsia"/>
        </w:rPr>
        <w:br/>
        <w:t xml:space="preserve">　　1．有关本协议的有效性、解释或是执行都将适用中华人民共和国的有关法律规定。如对某一特定情况，尚无相应的法律、法规，则参照相关政策和国际惯例。</w:t>
      </w:r>
      <w:r>
        <w:rPr>
          <w:rFonts w:asciiTheme="minorEastAsia" w:hAnsiTheme="minorEastAsia" w:cstheme="minorEastAsia" w:hint="eastAsia"/>
        </w:rPr>
        <w:br/>
        <w:t xml:space="preserve">　　2．如在本协议签署之后，中华人民共和国的法律、法规在制定或修改当中，则双方应尽快协商相应的解决方案，以确保各方从本协议获得的经济利益维持在发生此等影响之前的同等水平上。</w:t>
      </w:r>
    </w:p>
    <w:p w:rsidR="008E3278" w:rsidRDefault="00892F50">
      <w:pPr>
        <w:pStyle w:val="a3"/>
        <w:widowControl/>
        <w:rPr>
          <w:rFonts w:asciiTheme="minorEastAsia" w:hAnsiTheme="minorEastAsia" w:cstheme="minorEastAsia"/>
        </w:rPr>
      </w:pPr>
      <w:r>
        <w:rPr>
          <w:rFonts w:asciiTheme="minorEastAsia" w:hAnsiTheme="minorEastAsia" w:cstheme="minorEastAsia" w:hint="eastAsia"/>
        </w:rPr>
        <w:t xml:space="preserve">　　十、其他未尽事宜双方可签订补充协议，补充协议与本协议具有相同法律效力。</w:t>
      </w:r>
    </w:p>
    <w:p w:rsidR="008E3278" w:rsidRDefault="00892F50">
      <w:pPr>
        <w:pStyle w:val="a3"/>
        <w:widowControl/>
        <w:rPr>
          <w:rFonts w:asciiTheme="minorEastAsia" w:hAnsiTheme="minorEastAsia" w:cstheme="minorEastAsia"/>
        </w:rPr>
      </w:pPr>
      <w:r>
        <w:rPr>
          <w:rFonts w:asciiTheme="minorEastAsia" w:hAnsiTheme="minorEastAsia" w:cstheme="minorEastAsia" w:hint="eastAsia"/>
        </w:rPr>
        <w:t xml:space="preserve">　　十一、本协议一式二份，甲方一份、乙方一份双方签字盖章后生效。</w:t>
      </w:r>
    </w:p>
    <w:p w:rsidR="008E3278" w:rsidRDefault="00892F50">
      <w:pPr>
        <w:pStyle w:val="a3"/>
        <w:widowControl/>
        <w:rPr>
          <w:rFonts w:asciiTheme="minorEastAsia" w:hAnsiTheme="minorEastAsia" w:cstheme="minorEastAsia"/>
        </w:rPr>
      </w:pPr>
      <w:r>
        <w:rPr>
          <w:rFonts w:asciiTheme="minorEastAsia" w:hAnsiTheme="minorEastAsia" w:cstheme="minorEastAsia" w:hint="eastAsia"/>
        </w:rPr>
        <w:t> </w:t>
      </w:r>
    </w:p>
    <w:p w:rsidR="008E3278" w:rsidRDefault="00892F50">
      <w:pPr>
        <w:pStyle w:val="a3"/>
        <w:widowControl/>
        <w:jc w:val="right"/>
        <w:rPr>
          <w:rFonts w:asciiTheme="minorEastAsia" w:hAnsiTheme="minorEastAsia" w:cstheme="minorEastAsia"/>
        </w:rPr>
      </w:pPr>
      <w:r>
        <w:rPr>
          <w:rFonts w:asciiTheme="minorEastAsia" w:hAnsiTheme="minorEastAsia" w:cstheme="minorEastAsia" w:hint="eastAsia"/>
        </w:rPr>
        <w:br/>
        <w:t>甲方（盖章）：____________________</w:t>
      </w:r>
      <w:r>
        <w:rPr>
          <w:rFonts w:asciiTheme="minorEastAsia" w:hAnsiTheme="minorEastAsia" w:cstheme="minorEastAsia" w:hint="eastAsia"/>
        </w:rPr>
        <w:br/>
        <w:t>法定代表人或授权代表人签字：______</w:t>
      </w:r>
      <w:r>
        <w:rPr>
          <w:rFonts w:asciiTheme="minorEastAsia" w:hAnsiTheme="minorEastAsia" w:cstheme="minorEastAsia" w:hint="eastAsia"/>
        </w:rPr>
        <w:br/>
        <w:t>签订时间：_________年____月_____日</w:t>
      </w:r>
      <w:r>
        <w:rPr>
          <w:rFonts w:asciiTheme="minorEastAsia" w:hAnsiTheme="minorEastAsia" w:cstheme="minorEastAsia" w:hint="eastAsia"/>
        </w:rPr>
        <w:br/>
        <w:t>协议签订地：______________________</w:t>
      </w:r>
    </w:p>
    <w:p w:rsidR="008E3278" w:rsidRDefault="00892F50">
      <w:pPr>
        <w:pStyle w:val="a3"/>
        <w:widowControl/>
        <w:jc w:val="right"/>
        <w:rPr>
          <w:rFonts w:asciiTheme="minorEastAsia" w:hAnsiTheme="minorEastAsia" w:cstheme="minorEastAsia"/>
        </w:rPr>
      </w:pPr>
      <w:r>
        <w:rPr>
          <w:rFonts w:asciiTheme="minorEastAsia" w:hAnsiTheme="minorEastAsia" w:cstheme="minorEastAsia" w:hint="eastAsia"/>
        </w:rPr>
        <w:t>乙方（盖章）：____________________</w:t>
      </w:r>
      <w:r>
        <w:rPr>
          <w:rFonts w:asciiTheme="minorEastAsia" w:hAnsiTheme="minorEastAsia" w:cstheme="minorEastAsia" w:hint="eastAsia"/>
        </w:rPr>
        <w:br/>
        <w:t>法定代表人或授权代表人签字：______</w:t>
      </w:r>
      <w:r>
        <w:rPr>
          <w:rFonts w:asciiTheme="minorEastAsia" w:hAnsiTheme="minorEastAsia" w:cstheme="minorEastAsia" w:hint="eastAsia"/>
        </w:rPr>
        <w:br/>
        <w:t>签订时间：_________年____月_____日</w:t>
      </w:r>
      <w:r>
        <w:rPr>
          <w:rFonts w:asciiTheme="minorEastAsia" w:hAnsiTheme="minorEastAsia" w:cstheme="minorEastAsia" w:hint="eastAsia"/>
        </w:rPr>
        <w:br/>
        <w:t>协议签订地：______________________</w:t>
      </w:r>
    </w:p>
    <w:p w:rsidR="008E3278" w:rsidRDefault="008E3278">
      <w:pPr>
        <w:rPr>
          <w:rFonts w:asciiTheme="minorEastAsia" w:hAnsiTheme="minorEastAsia" w:cstheme="minorEastAsia"/>
        </w:rPr>
      </w:pPr>
    </w:p>
    <w:sectPr w:rsidR="008E32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13C3D"/>
    <w:rsid w:val="001006EA"/>
    <w:rsid w:val="00892F50"/>
    <w:rsid w:val="008E3278"/>
    <w:rsid w:val="00AA3C23"/>
    <w:rsid w:val="04A13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242</Words>
  <Characters>1386</Characters>
  <Application>Microsoft Office Word</Application>
  <DocSecurity>0</DocSecurity>
  <Lines>11</Lines>
  <Paragraphs>3</Paragraphs>
  <ScaleCrop>false</ScaleCrop>
  <Company>WIN</Company>
  <LinksUpToDate>false</LinksUpToDate>
  <CharactersWithSpaces>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cp:lastModifiedBy>
  <cp:revision>4</cp:revision>
  <dcterms:created xsi:type="dcterms:W3CDTF">2018-07-05T02:32:00Z</dcterms:created>
  <dcterms:modified xsi:type="dcterms:W3CDTF">2019-03-18T03:27:00Z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