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106191CF"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884422">
        <w:rPr>
          <w:rFonts w:ascii="宋体" w:eastAsia="宋体" w:hAnsi="宋体" w:hint="eastAsia"/>
          <w:sz w:val="32"/>
          <w:szCs w:val="32"/>
        </w:rPr>
        <w:t>110000(YQ)G00101</w:t>
      </w:r>
      <w:r w:rsidRPr="00186B01">
        <w:rPr>
          <w:rFonts w:ascii="宋体" w:eastAsia="宋体" w:hAnsi="宋体" w:hint="eastAsia"/>
          <w:sz w:val="32"/>
          <w:szCs w:val="32"/>
        </w:rPr>
        <w:t>号标准宗地标定地价评估</w:t>
      </w:r>
    </w:p>
    <w:p w14:paraId="39442C98" w14:textId="4D408E0F"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020000">
        <w:rPr>
          <w:rFonts w:ascii="宋体" w:eastAsia="宋体" w:hAnsi="宋体" w:hint="eastAsia"/>
          <w:sz w:val="32"/>
          <w:szCs w:val="32"/>
        </w:rPr>
        <w:t>梁津</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3B71606D"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884422">
        <w:rPr>
          <w:rFonts w:ascii="宋体" w:eastAsia="宋体" w:hAnsi="宋体"/>
          <w:color w:val="000000" w:themeColor="text1"/>
          <w:sz w:val="32"/>
          <w:szCs w:val="32"/>
        </w:rPr>
        <w:t>110000(YQ)G00101</w:t>
      </w:r>
      <w:r w:rsidRPr="00CB3431">
        <w:rPr>
          <w:rFonts w:ascii="宋体" w:eastAsia="宋体" w:hAnsi="宋体" w:hint="eastAsia"/>
          <w:color w:val="000000" w:themeColor="text1"/>
          <w:sz w:val="32"/>
          <w:szCs w:val="32"/>
        </w:rPr>
        <w:t>号-</w:t>
      </w:r>
      <w:r w:rsidR="00BF115C">
        <w:rPr>
          <w:rFonts w:ascii="宋体" w:eastAsia="宋体" w:hAnsi="宋体"/>
          <w:color w:val="000000" w:themeColor="text1"/>
          <w:sz w:val="32"/>
          <w:szCs w:val="32"/>
        </w:rPr>
        <w:t>96010014</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610631">
              <w:rPr>
                <w:webHidden/>
              </w:rPr>
              <w:t>2</w:t>
            </w:r>
            <w:r w:rsidRPr="00186B01">
              <w:rPr>
                <w:i/>
                <w:iCs/>
                <w:webHidden/>
              </w:rPr>
              <w:fldChar w:fldCharType="end"/>
            </w:r>
          </w:hyperlink>
        </w:p>
        <w:p w14:paraId="6F05D56A" w14:textId="0BABBDC5" w:rsidR="003970EF" w:rsidRPr="00186B01" w:rsidRDefault="006D6D94">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6D6D94">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6D6D94">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6D6D94">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6D6D94">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6D6D94">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6D6D94">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6D6D94">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6D6D94">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6D6D94"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610631">
              <w:rPr>
                <w:webHidden/>
              </w:rPr>
              <w:t>6</w:t>
            </w:r>
            <w:r w:rsidR="003970EF" w:rsidRPr="00186B01">
              <w:rPr>
                <w:i/>
                <w:iCs/>
                <w:webHidden/>
              </w:rPr>
              <w:fldChar w:fldCharType="end"/>
            </w:r>
          </w:hyperlink>
        </w:p>
        <w:p w14:paraId="0E184748" w14:textId="0D2CF3D4" w:rsidR="003970EF" w:rsidRPr="00186B01" w:rsidRDefault="006D6D94">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6D6D94">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6D6D94">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6D6D94">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6D6D94">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6D6D94"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610631">
              <w:rPr>
                <w:webHidden/>
              </w:rPr>
              <w:t>11</w:t>
            </w:r>
            <w:r w:rsidR="003970EF" w:rsidRPr="00186B01">
              <w:rPr>
                <w:i/>
                <w:iCs/>
                <w:webHidden/>
              </w:rPr>
              <w:fldChar w:fldCharType="end"/>
            </w:r>
          </w:hyperlink>
        </w:p>
        <w:p w14:paraId="02F73B9C" w14:textId="1451CC6D" w:rsidR="003970EF" w:rsidRPr="00186B01" w:rsidRDefault="006D6D94">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6D6D94">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6D6D94">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6D6D94">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6D6D94">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6D6D94"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610631">
              <w:rPr>
                <w:webHidden/>
              </w:rPr>
              <w:t>15</w:t>
            </w:r>
            <w:r w:rsidR="003970EF" w:rsidRPr="00186B01">
              <w:rPr>
                <w:i/>
                <w:iCs/>
                <w:webHidden/>
              </w:rPr>
              <w:fldChar w:fldCharType="end"/>
            </w:r>
          </w:hyperlink>
        </w:p>
        <w:p w14:paraId="76EAA4A2" w14:textId="0D75C419" w:rsidR="003970EF" w:rsidRPr="00186B01" w:rsidRDefault="006D6D94">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6D6D94">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20</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6D6D94">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610631">
              <w:rPr>
                <w:rFonts w:ascii="宋体" w:eastAsia="宋体" w:hAnsi="宋体"/>
                <w:b w:val="0"/>
                <w:bCs w:val="0"/>
                <w:noProof/>
                <w:webHidden/>
                <w:sz w:val="24"/>
                <w:szCs w:val="24"/>
              </w:rPr>
              <w:t>23</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6D6D94"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610631">
              <w:rPr>
                <w:webHidden/>
              </w:rPr>
              <w:t>24</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0" w:name="_Toc54790204"/>
      <w:r w:rsidRPr="00186B01">
        <w:rPr>
          <w:rFonts w:ascii="宋体" w:eastAsia="宋体" w:hAnsi="宋体" w:hint="eastAsia"/>
          <w:b/>
          <w:bCs/>
          <w:sz w:val="32"/>
          <w:szCs w:val="32"/>
        </w:rPr>
        <w:t>第一部分  摘 要</w:t>
      </w:r>
      <w:bookmarkEnd w:id="0"/>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1" w:name="_Toc54790205"/>
      <w:r w:rsidRPr="00186B01">
        <w:rPr>
          <w:rFonts w:ascii="宋体" w:eastAsia="宋体" w:hAnsi="宋体" w:hint="eastAsia"/>
          <w:b/>
          <w:bCs/>
          <w:sz w:val="28"/>
          <w:szCs w:val="28"/>
        </w:rPr>
        <w:t>一、估价项目名称</w:t>
      </w:r>
      <w:bookmarkEnd w:id="1"/>
    </w:p>
    <w:p w14:paraId="140A2241" w14:textId="1B99CF0B"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884422">
        <w:rPr>
          <w:rFonts w:ascii="宋体" w:eastAsia="宋体" w:hAnsi="宋体"/>
          <w:color w:val="000000" w:themeColor="text1"/>
          <w:sz w:val="28"/>
          <w:szCs w:val="28"/>
        </w:rPr>
        <w:t>110000(YQ)G00101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2" w:name="_Toc54790206"/>
      <w:r w:rsidRPr="009B0D9A">
        <w:rPr>
          <w:rFonts w:ascii="宋体" w:eastAsia="宋体" w:hAnsi="宋体" w:hint="eastAsia"/>
          <w:b/>
          <w:bCs/>
          <w:sz w:val="28"/>
          <w:szCs w:val="28"/>
        </w:rPr>
        <w:t>二、委托估价方</w:t>
      </w:r>
      <w:bookmarkEnd w:id="2"/>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7"/>
      <w:r w:rsidRPr="009B0D9A">
        <w:rPr>
          <w:rFonts w:ascii="宋体" w:eastAsia="宋体" w:hAnsi="宋体" w:hint="eastAsia"/>
          <w:b/>
          <w:bCs/>
          <w:sz w:val="28"/>
          <w:szCs w:val="28"/>
        </w:rPr>
        <w:t>三、估价目的</w:t>
      </w:r>
      <w:bookmarkEnd w:id="3"/>
    </w:p>
    <w:p w14:paraId="1F2A56D0" w14:textId="3B9D6A12"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884422">
        <w:rPr>
          <w:rFonts w:ascii="宋体" w:eastAsia="宋体" w:hAnsi="宋体"/>
          <w:color w:val="000000" w:themeColor="text1"/>
          <w:sz w:val="28"/>
          <w:szCs w:val="28"/>
        </w:rPr>
        <w:t>110000(YQ)G00101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4" w:name="_Toc54790208"/>
      <w:r w:rsidRPr="00186B01">
        <w:rPr>
          <w:rFonts w:ascii="宋体" w:eastAsia="宋体" w:hAnsi="宋体" w:hint="eastAsia"/>
          <w:b/>
          <w:bCs/>
          <w:sz w:val="28"/>
          <w:szCs w:val="28"/>
        </w:rPr>
        <w:t>四、估价期日</w:t>
      </w:r>
      <w:bookmarkEnd w:id="4"/>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9"/>
      <w:r w:rsidRPr="00186B01">
        <w:rPr>
          <w:rFonts w:ascii="宋体" w:eastAsia="宋体" w:hAnsi="宋体" w:hint="eastAsia"/>
          <w:b/>
          <w:bCs/>
          <w:sz w:val="28"/>
          <w:szCs w:val="28"/>
        </w:rPr>
        <w:t>五、估价日期</w:t>
      </w:r>
      <w:bookmarkEnd w:id="5"/>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10"/>
      <w:r w:rsidRPr="00186B01">
        <w:rPr>
          <w:rFonts w:ascii="宋体" w:eastAsia="宋体" w:hAnsi="宋体" w:hint="eastAsia"/>
          <w:b/>
          <w:bCs/>
          <w:sz w:val="28"/>
          <w:szCs w:val="28"/>
        </w:rPr>
        <w:t>六、地价定义</w:t>
      </w:r>
      <w:bookmarkEnd w:id="6"/>
    </w:p>
    <w:p w14:paraId="2DB07A7B" w14:textId="3593C123"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884422">
        <w:rPr>
          <w:rFonts w:ascii="宋体" w:eastAsia="宋体" w:hAnsi="宋体"/>
          <w:color w:val="000000" w:themeColor="text1"/>
          <w:sz w:val="28"/>
          <w:szCs w:val="28"/>
        </w:rPr>
        <w:t>110000(YQ)G00101</w:t>
      </w:r>
      <w:r w:rsidRPr="009B0D9A">
        <w:rPr>
          <w:rFonts w:ascii="宋体" w:eastAsia="宋体" w:hAnsi="宋体" w:hint="eastAsia"/>
          <w:sz w:val="28"/>
          <w:szCs w:val="28"/>
        </w:rPr>
        <w:t>号标准宗地位于</w:t>
      </w:r>
      <w:r w:rsidR="00884422">
        <w:rPr>
          <w:rFonts w:ascii="宋体" w:eastAsia="宋体" w:hAnsi="宋体" w:hint="eastAsia"/>
          <w:color w:val="000000" w:themeColor="text1"/>
          <w:sz w:val="28"/>
          <w:szCs w:val="28"/>
        </w:rPr>
        <w:t>延庆区</w:t>
      </w:r>
      <w:proofErr w:type="gramStart"/>
      <w:r w:rsidR="00884422">
        <w:rPr>
          <w:rFonts w:ascii="宋体" w:eastAsia="宋体" w:hAnsi="宋体" w:hint="eastAsia"/>
          <w:color w:val="000000" w:themeColor="text1"/>
          <w:sz w:val="28"/>
          <w:szCs w:val="28"/>
        </w:rPr>
        <w:t>妫</w:t>
      </w:r>
      <w:proofErr w:type="gramEnd"/>
      <w:r w:rsidR="00884422">
        <w:rPr>
          <w:rFonts w:ascii="宋体" w:eastAsia="宋体" w:hAnsi="宋体" w:hint="eastAsia"/>
          <w:color w:val="000000" w:themeColor="text1"/>
          <w:sz w:val="28"/>
          <w:szCs w:val="28"/>
        </w:rPr>
        <w:t>水南街11号</w:t>
      </w:r>
      <w:r w:rsidRPr="009B0D9A">
        <w:rPr>
          <w:rFonts w:ascii="宋体" w:eastAsia="宋体" w:hAnsi="宋体" w:hint="eastAsia"/>
          <w:color w:val="000000" w:themeColor="text1"/>
          <w:sz w:val="28"/>
          <w:szCs w:val="28"/>
        </w:rPr>
        <w:t>。</w:t>
      </w:r>
    </w:p>
    <w:p w14:paraId="665796A0" w14:textId="5498D532"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884422">
        <w:rPr>
          <w:rFonts w:ascii="宋体" w:eastAsia="宋体" w:hAnsi="宋体" w:hint="eastAsia"/>
          <w:sz w:val="28"/>
          <w:szCs w:val="28"/>
        </w:rPr>
        <w:t>工业</w:t>
      </w:r>
      <w:r w:rsidRPr="009B0D9A">
        <w:rPr>
          <w:rFonts w:ascii="宋体" w:eastAsia="宋体" w:hAnsi="宋体" w:hint="eastAsia"/>
          <w:sz w:val="28"/>
          <w:szCs w:val="28"/>
        </w:rPr>
        <w:t>，土地开发程度为红线外“</w:t>
      </w:r>
      <w:r w:rsidR="001758A4">
        <w:rPr>
          <w:rFonts w:ascii="宋体" w:eastAsia="宋体" w:hAnsi="宋体" w:hint="eastAsia"/>
          <w:sz w:val="28"/>
          <w:szCs w:val="28"/>
        </w:rPr>
        <w:t>七</w:t>
      </w:r>
      <w:r w:rsidRPr="009B0D9A">
        <w:rPr>
          <w:rFonts w:ascii="宋体" w:eastAsia="宋体" w:hAnsi="宋体" w:hint="eastAsia"/>
          <w:sz w:val="28"/>
          <w:szCs w:val="28"/>
        </w:rPr>
        <w:t>通”（通路、</w:t>
      </w:r>
      <w:r w:rsidRPr="00186B01">
        <w:rPr>
          <w:rFonts w:ascii="宋体" w:eastAsia="宋体" w:hAnsi="宋体" w:hint="eastAsia"/>
          <w:sz w:val="28"/>
          <w:szCs w:val="28"/>
        </w:rPr>
        <w:t>通电、供水、排水、通讯</w:t>
      </w:r>
      <w:r w:rsidR="001758A4">
        <w:rPr>
          <w:rFonts w:ascii="宋体" w:eastAsia="宋体" w:hAnsi="宋体" w:hint="eastAsia"/>
          <w:sz w:val="28"/>
          <w:szCs w:val="28"/>
        </w:rPr>
        <w:t>、</w:t>
      </w:r>
      <w:r w:rsidR="00B85568">
        <w:rPr>
          <w:rFonts w:ascii="宋体" w:eastAsia="宋体" w:hAnsi="宋体" w:hint="eastAsia"/>
          <w:sz w:val="28"/>
          <w:szCs w:val="28"/>
        </w:rPr>
        <w:t>通气、</w:t>
      </w:r>
      <w:r w:rsidR="001758A4">
        <w:rPr>
          <w:rFonts w:ascii="宋体" w:eastAsia="宋体" w:hAnsi="宋体" w:hint="eastAsia"/>
          <w:sz w:val="28"/>
          <w:szCs w:val="28"/>
        </w:rPr>
        <w:t>通热）</w:t>
      </w:r>
      <w:r w:rsidRPr="00186B01">
        <w:rPr>
          <w:rFonts w:ascii="宋体" w:eastAsia="宋体" w:hAnsi="宋体" w:hint="eastAsia"/>
          <w:sz w:val="28"/>
          <w:szCs w:val="28"/>
        </w:rPr>
        <w:t>及红线内有建筑物，容积率</w:t>
      </w:r>
      <w:r w:rsidRPr="00485807">
        <w:rPr>
          <w:rFonts w:ascii="宋体" w:eastAsia="宋体" w:hAnsi="宋体" w:hint="eastAsia"/>
          <w:color w:val="000000" w:themeColor="text1"/>
          <w:sz w:val="28"/>
          <w:szCs w:val="28"/>
        </w:rPr>
        <w:t>为</w:t>
      </w:r>
      <w:r w:rsidR="00884422">
        <w:rPr>
          <w:rFonts w:ascii="宋体" w:eastAsia="宋体" w:hAnsi="宋体" w:hint="eastAsia"/>
          <w:color w:val="000000" w:themeColor="text1"/>
          <w:sz w:val="28"/>
          <w:szCs w:val="28"/>
        </w:rPr>
        <w:t>0.29</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884422">
        <w:rPr>
          <w:rFonts w:ascii="宋体" w:eastAsia="宋体" w:hAnsi="宋体" w:hint="eastAsia"/>
          <w:color w:val="000000" w:themeColor="text1"/>
          <w:sz w:val="28"/>
          <w:szCs w:val="28"/>
        </w:rPr>
        <w:t>40.37</w:t>
      </w:r>
      <w:r w:rsidRPr="00186B01">
        <w:rPr>
          <w:rFonts w:ascii="宋体" w:eastAsia="宋体" w:hAnsi="宋体" w:hint="eastAsia"/>
          <w:sz w:val="28"/>
          <w:szCs w:val="28"/>
        </w:rPr>
        <w:t>年。</w:t>
      </w:r>
    </w:p>
    <w:p w14:paraId="493A5F14" w14:textId="796378A9"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884422">
        <w:rPr>
          <w:rFonts w:ascii="宋体" w:eastAsia="宋体" w:hAnsi="宋体"/>
          <w:color w:val="000000" w:themeColor="text1"/>
          <w:sz w:val="28"/>
          <w:szCs w:val="28"/>
        </w:rPr>
        <w:t>110000(YQ)G00101</w:t>
      </w:r>
      <w:r w:rsidRPr="009B0D9A">
        <w:rPr>
          <w:rFonts w:ascii="宋体" w:eastAsia="宋体" w:hAnsi="宋体" w:hint="eastAsia"/>
          <w:sz w:val="28"/>
          <w:szCs w:val="28"/>
        </w:rPr>
        <w:t>号标准宗地于估价期日2020年1月1日，用途为</w:t>
      </w:r>
      <w:r w:rsidR="00884422">
        <w:rPr>
          <w:rFonts w:ascii="宋体" w:eastAsia="宋体" w:hAnsi="宋体" w:hint="eastAsia"/>
          <w:sz w:val="28"/>
          <w:szCs w:val="28"/>
        </w:rPr>
        <w:t>工业</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w:t>
      </w:r>
      <w:r w:rsidRPr="009B0D9A">
        <w:rPr>
          <w:rFonts w:ascii="宋体" w:eastAsia="宋体" w:hAnsi="宋体" w:hint="eastAsia"/>
          <w:color w:val="000000" w:themeColor="text1"/>
          <w:sz w:val="28"/>
          <w:szCs w:val="28"/>
        </w:rPr>
        <w:t>及红线内场地平整</w:t>
      </w:r>
      <w:r w:rsidR="00C73BAE" w:rsidRPr="009B0D9A">
        <w:rPr>
          <w:rFonts w:ascii="宋体" w:eastAsia="宋体" w:hAnsi="宋体" w:hint="eastAsia"/>
          <w:color w:val="000000" w:themeColor="text1"/>
          <w:sz w:val="28"/>
          <w:szCs w:val="28"/>
        </w:rPr>
        <w:t>（简称“</w:t>
      </w:r>
      <w:bookmarkStart w:id="7" w:name="_GoBack"/>
      <w:bookmarkEnd w:id="7"/>
      <w:r w:rsidR="00884422" w:rsidRPr="008932BD">
        <w:rPr>
          <w:rFonts w:ascii="宋体" w:eastAsia="宋体" w:hAnsi="宋体" w:hint="eastAsia"/>
          <w:color w:val="000000" w:themeColor="text1"/>
          <w:sz w:val="28"/>
          <w:szCs w:val="28"/>
        </w:rPr>
        <w:t>五</w:t>
      </w:r>
      <w:r w:rsidR="00C73BAE" w:rsidRPr="008932BD">
        <w:rPr>
          <w:rFonts w:ascii="宋体" w:eastAsia="宋体" w:hAnsi="宋体" w:hint="eastAsia"/>
          <w:color w:val="000000" w:themeColor="text1"/>
          <w:sz w:val="28"/>
          <w:szCs w:val="28"/>
        </w:rPr>
        <w:t>通一平</w:t>
      </w:r>
      <w:r w:rsidR="00C73BAE" w:rsidRPr="009B0D9A">
        <w:rPr>
          <w:rFonts w:ascii="宋体" w:eastAsia="宋体" w:hAnsi="宋体" w:hint="eastAsia"/>
          <w:color w:val="000000" w:themeColor="text1"/>
          <w:sz w:val="28"/>
          <w:szCs w:val="28"/>
        </w:rPr>
        <w:t>”）</w:t>
      </w:r>
      <w:r w:rsidRPr="009B0D9A">
        <w:rPr>
          <w:rFonts w:ascii="宋体" w:eastAsia="宋体" w:hAnsi="宋体" w:hint="eastAsia"/>
          <w:color w:val="000000" w:themeColor="text1"/>
          <w:sz w:val="28"/>
          <w:szCs w:val="28"/>
        </w:rPr>
        <w:t>，容积率为</w:t>
      </w:r>
      <w:r w:rsidR="00884422" w:rsidRPr="00B85568">
        <w:rPr>
          <w:rFonts w:ascii="宋体" w:eastAsia="宋体" w:hAnsi="宋体" w:hint="eastAsia"/>
          <w:color w:val="000000" w:themeColor="text1"/>
          <w:sz w:val="28"/>
          <w:szCs w:val="28"/>
        </w:rPr>
        <w:t>1</w:t>
      </w:r>
      <w:r w:rsidR="00513DE5" w:rsidRPr="00B85568">
        <w:rPr>
          <w:rFonts w:ascii="宋体" w:eastAsia="宋体" w:hAnsi="宋体" w:hint="eastAsia"/>
          <w:color w:val="000000" w:themeColor="text1"/>
          <w:sz w:val="28"/>
          <w:szCs w:val="28"/>
        </w:rPr>
        <w:t>.0</w:t>
      </w:r>
      <w:r w:rsidRPr="009B0D9A">
        <w:rPr>
          <w:rFonts w:ascii="宋体" w:eastAsia="宋体" w:hAnsi="宋体" w:hint="eastAsia"/>
          <w:color w:val="000000" w:themeColor="text1"/>
          <w:sz w:val="28"/>
          <w:szCs w:val="28"/>
        </w:rPr>
        <w:t>，土地使用年限为</w:t>
      </w:r>
      <w:r w:rsidR="00513DE5">
        <w:rPr>
          <w:rFonts w:ascii="宋体" w:eastAsia="宋体" w:hAnsi="宋体" w:hint="eastAsia"/>
          <w:color w:val="000000" w:themeColor="text1"/>
          <w:sz w:val="28"/>
          <w:szCs w:val="28"/>
        </w:rPr>
        <w:t>5</w:t>
      </w:r>
      <w:r w:rsidR="00CB3431" w:rsidRPr="009B0D9A">
        <w:rPr>
          <w:rFonts w:ascii="宋体" w:eastAsia="宋体" w:hAnsi="宋体" w:hint="eastAsia"/>
          <w:color w:val="000000" w:themeColor="text1"/>
          <w:sz w:val="28"/>
          <w:szCs w:val="28"/>
        </w:rPr>
        <w:t>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8" w:name="_Toc54790211"/>
      <w:r w:rsidRPr="009B0D9A">
        <w:rPr>
          <w:rFonts w:ascii="宋体" w:eastAsia="宋体" w:hAnsi="宋体" w:hint="eastAsia"/>
          <w:b/>
          <w:bCs/>
          <w:sz w:val="28"/>
          <w:szCs w:val="28"/>
        </w:rPr>
        <w:t>七、估价结果</w:t>
      </w:r>
      <w:bookmarkEnd w:id="8"/>
    </w:p>
    <w:p w14:paraId="3F8DA5AC" w14:textId="19484B01"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884422">
        <w:rPr>
          <w:rFonts w:ascii="宋体" w:eastAsia="宋体" w:hAnsi="宋体" w:hint="eastAsia"/>
          <w:color w:val="000000" w:themeColor="text1"/>
          <w:sz w:val="28"/>
          <w:szCs w:val="28"/>
        </w:rPr>
        <w:t>57966.08</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0DA85488"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884422">
        <w:rPr>
          <w:rFonts w:ascii="宋体" w:eastAsia="宋体" w:hAnsi="宋体" w:hint="eastAsia"/>
          <w:color w:val="000000" w:themeColor="text1"/>
          <w:sz w:val="28"/>
          <w:szCs w:val="28"/>
        </w:rPr>
        <w:t>970</w:t>
      </w:r>
      <w:r w:rsidRPr="009B0D9A">
        <w:rPr>
          <w:rFonts w:ascii="宋体" w:eastAsia="宋体" w:hAnsi="宋体" w:hint="eastAsia"/>
          <w:color w:val="000000" w:themeColor="text1"/>
          <w:sz w:val="28"/>
          <w:szCs w:val="28"/>
        </w:rPr>
        <w:t>元/平方米</w:t>
      </w:r>
    </w:p>
    <w:p w14:paraId="41A01466" w14:textId="333DE327"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884422">
        <w:rPr>
          <w:rFonts w:ascii="宋体" w:eastAsia="宋体" w:hAnsi="宋体" w:hint="eastAsia"/>
          <w:color w:val="000000" w:themeColor="text1"/>
          <w:sz w:val="28"/>
          <w:szCs w:val="28"/>
        </w:rPr>
        <w:t>970</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4367C870"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884422">
        <w:rPr>
          <w:rFonts w:ascii="宋体" w:eastAsia="宋体" w:hAnsi="宋体" w:hint="eastAsia"/>
          <w:sz w:val="18"/>
          <w:szCs w:val="18"/>
        </w:rPr>
        <w:t>110000(YQ)G00101</w:t>
      </w:r>
      <w:r w:rsidR="00485807" w:rsidRPr="009B0D9A">
        <w:rPr>
          <w:rFonts w:ascii="宋体" w:eastAsia="宋体" w:hAnsi="宋体" w:hint="eastAsia"/>
          <w:sz w:val="18"/>
          <w:szCs w:val="18"/>
        </w:rPr>
        <w:t>号-</w:t>
      </w:r>
      <w:r w:rsidR="00BF115C">
        <w:rPr>
          <w:rFonts w:ascii="宋体" w:eastAsia="宋体" w:hAnsi="宋体" w:hint="eastAsia"/>
          <w:sz w:val="18"/>
          <w:szCs w:val="18"/>
        </w:rPr>
        <w:t>96010014</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19F09C88" w:rsidR="00446D2F" w:rsidRPr="009B0D9A" w:rsidRDefault="00884422" w:rsidP="0099204F">
            <w:pPr>
              <w:jc w:val="center"/>
              <w:rPr>
                <w:rFonts w:ascii="宋体" w:eastAsia="宋体" w:hAnsi="宋体" w:cs="宋体"/>
                <w:bCs/>
                <w:sz w:val="18"/>
                <w:szCs w:val="18"/>
              </w:rPr>
            </w:pPr>
            <w:bookmarkStart w:id="9" w:name="_Hlk444624589"/>
            <w:r>
              <w:rPr>
                <w:rFonts w:ascii="宋体" w:eastAsia="宋体" w:hAnsi="宋体" w:cs="宋体"/>
                <w:bCs/>
                <w:sz w:val="18"/>
                <w:szCs w:val="18"/>
              </w:rPr>
              <w:t>110000(YQ)G00101</w:t>
            </w:r>
          </w:p>
        </w:tc>
        <w:tc>
          <w:tcPr>
            <w:tcW w:w="542" w:type="pct"/>
            <w:vAlign w:val="center"/>
          </w:tcPr>
          <w:p w14:paraId="00466F5F" w14:textId="7FAF4CBF"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sz w:val="18"/>
                <w:szCs w:val="18"/>
              </w:rPr>
              <w:t>延庆区</w:t>
            </w:r>
            <w:proofErr w:type="gramStart"/>
            <w:r>
              <w:rPr>
                <w:rFonts w:ascii="宋体" w:eastAsia="宋体" w:hAnsi="宋体" w:cs="宋体" w:hint="eastAsia"/>
                <w:bCs/>
                <w:sz w:val="18"/>
                <w:szCs w:val="18"/>
              </w:rPr>
              <w:t>妫</w:t>
            </w:r>
            <w:proofErr w:type="gramEnd"/>
            <w:r>
              <w:rPr>
                <w:rFonts w:ascii="宋体" w:eastAsia="宋体" w:hAnsi="宋体" w:cs="宋体" w:hint="eastAsia"/>
                <w:bCs/>
                <w:sz w:val="18"/>
                <w:szCs w:val="18"/>
              </w:rPr>
              <w:t>水南街11号</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2C6BBD07"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sz w:val="18"/>
                <w:szCs w:val="18"/>
              </w:rPr>
              <w:t>工业</w:t>
            </w:r>
          </w:p>
        </w:tc>
        <w:tc>
          <w:tcPr>
            <w:tcW w:w="240" w:type="pct"/>
            <w:vAlign w:val="center"/>
          </w:tcPr>
          <w:p w14:paraId="1C53221A" w14:textId="68564EDB"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sz w:val="18"/>
                <w:szCs w:val="18"/>
              </w:rPr>
              <w:t>工业</w:t>
            </w:r>
          </w:p>
        </w:tc>
        <w:tc>
          <w:tcPr>
            <w:tcW w:w="260" w:type="pct"/>
            <w:vAlign w:val="center"/>
          </w:tcPr>
          <w:p w14:paraId="3C4FFCAA" w14:textId="70C3BAC1"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color w:val="000000" w:themeColor="text1"/>
                <w:sz w:val="18"/>
                <w:szCs w:val="18"/>
              </w:rPr>
              <w:t>0.29</w:t>
            </w:r>
          </w:p>
        </w:tc>
        <w:tc>
          <w:tcPr>
            <w:tcW w:w="225" w:type="pct"/>
            <w:vAlign w:val="center"/>
          </w:tcPr>
          <w:p w14:paraId="639CC898" w14:textId="00DF4C3F"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sz w:val="18"/>
                <w:szCs w:val="18"/>
              </w:rPr>
              <w:t>1</w:t>
            </w:r>
            <w:r w:rsidR="00513DE5">
              <w:rPr>
                <w:rFonts w:ascii="宋体" w:eastAsia="宋体" w:hAnsi="宋体" w:cs="宋体" w:hint="eastAsia"/>
                <w:bCs/>
                <w:sz w:val="18"/>
                <w:szCs w:val="18"/>
              </w:rPr>
              <w:t>.0</w:t>
            </w:r>
          </w:p>
        </w:tc>
        <w:tc>
          <w:tcPr>
            <w:tcW w:w="331" w:type="pct"/>
            <w:vAlign w:val="center"/>
          </w:tcPr>
          <w:p w14:paraId="10C849F6" w14:textId="1B1F02F6" w:rsidR="00446D2F" w:rsidRPr="008932BD" w:rsidRDefault="00884422" w:rsidP="00485807">
            <w:pPr>
              <w:jc w:val="center"/>
              <w:rPr>
                <w:rFonts w:ascii="宋体" w:eastAsia="宋体" w:hAnsi="宋体" w:cs="宋体"/>
                <w:bCs/>
                <w:sz w:val="18"/>
                <w:szCs w:val="18"/>
                <w:highlight w:val="yellow"/>
              </w:rPr>
            </w:pPr>
            <w:r w:rsidRPr="008932BD">
              <w:rPr>
                <w:rFonts w:ascii="宋体" w:eastAsia="宋体" w:hAnsi="宋体" w:cs="宋体" w:hint="eastAsia"/>
                <w:bCs/>
                <w:sz w:val="18"/>
                <w:szCs w:val="18"/>
                <w:highlight w:val="yellow"/>
              </w:rPr>
              <w:t>七</w:t>
            </w:r>
            <w:r w:rsidR="004F2E36" w:rsidRPr="008932BD">
              <w:rPr>
                <w:rFonts w:ascii="宋体" w:eastAsia="宋体" w:hAnsi="宋体" w:cs="宋体" w:hint="eastAsia"/>
                <w:bCs/>
                <w:sz w:val="18"/>
                <w:szCs w:val="18"/>
                <w:highlight w:val="yellow"/>
              </w:rPr>
              <w:t>通</w:t>
            </w:r>
          </w:p>
        </w:tc>
        <w:tc>
          <w:tcPr>
            <w:tcW w:w="331" w:type="pct"/>
            <w:vAlign w:val="center"/>
          </w:tcPr>
          <w:p w14:paraId="6ECA1491" w14:textId="204BD7A5" w:rsidR="00446D2F" w:rsidRPr="008932BD" w:rsidRDefault="00884422" w:rsidP="00485807">
            <w:pPr>
              <w:jc w:val="center"/>
              <w:rPr>
                <w:rFonts w:ascii="宋体" w:eastAsia="宋体" w:hAnsi="宋体" w:cs="宋体"/>
                <w:bCs/>
                <w:sz w:val="18"/>
                <w:szCs w:val="18"/>
                <w:highlight w:val="yellow"/>
              </w:rPr>
            </w:pPr>
            <w:r w:rsidRPr="008932BD">
              <w:rPr>
                <w:rFonts w:ascii="宋体" w:eastAsia="宋体" w:hAnsi="宋体" w:cs="宋体" w:hint="eastAsia"/>
                <w:bCs/>
                <w:sz w:val="18"/>
                <w:szCs w:val="18"/>
                <w:highlight w:val="yellow"/>
              </w:rPr>
              <w:t>五</w:t>
            </w:r>
            <w:r w:rsidR="00C73BAE" w:rsidRPr="008932BD">
              <w:rPr>
                <w:rFonts w:ascii="宋体" w:eastAsia="宋体" w:hAnsi="宋体" w:cs="宋体" w:hint="eastAsia"/>
                <w:bCs/>
                <w:sz w:val="18"/>
                <w:szCs w:val="18"/>
                <w:highlight w:val="yellow"/>
              </w:rPr>
              <w:t>通一平</w:t>
            </w:r>
          </w:p>
        </w:tc>
        <w:tc>
          <w:tcPr>
            <w:tcW w:w="290" w:type="pct"/>
            <w:vAlign w:val="center"/>
          </w:tcPr>
          <w:p w14:paraId="5983F357" w14:textId="5C3BE7B1"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sz w:val="18"/>
                <w:szCs w:val="18"/>
              </w:rPr>
              <w:t>40.37</w:t>
            </w:r>
          </w:p>
        </w:tc>
        <w:tc>
          <w:tcPr>
            <w:tcW w:w="292" w:type="pct"/>
            <w:vAlign w:val="center"/>
          </w:tcPr>
          <w:p w14:paraId="361B2367" w14:textId="50EAE9F2" w:rsidR="00446D2F" w:rsidRPr="009B0D9A" w:rsidRDefault="00513DE5" w:rsidP="0099204F">
            <w:pPr>
              <w:jc w:val="center"/>
              <w:rPr>
                <w:rFonts w:ascii="宋体" w:eastAsia="宋体" w:hAnsi="宋体" w:cs="宋体"/>
                <w:bCs/>
                <w:sz w:val="18"/>
                <w:szCs w:val="18"/>
              </w:rPr>
            </w:pPr>
            <w:r>
              <w:rPr>
                <w:rFonts w:ascii="宋体" w:eastAsia="宋体" w:hAnsi="宋体" w:cs="宋体" w:hint="eastAsia"/>
                <w:bCs/>
                <w:sz w:val="18"/>
                <w:szCs w:val="18"/>
              </w:rPr>
              <w:t>50</w:t>
            </w:r>
          </w:p>
        </w:tc>
        <w:tc>
          <w:tcPr>
            <w:tcW w:w="382" w:type="pct"/>
            <w:vAlign w:val="center"/>
          </w:tcPr>
          <w:p w14:paraId="4A29F53E" w14:textId="00CA3B20"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sz w:val="18"/>
                <w:szCs w:val="18"/>
              </w:rPr>
              <w:t>57966.08</w:t>
            </w:r>
          </w:p>
        </w:tc>
        <w:tc>
          <w:tcPr>
            <w:tcW w:w="361" w:type="pct"/>
            <w:vAlign w:val="center"/>
          </w:tcPr>
          <w:p w14:paraId="46B228A9" w14:textId="3CE5BA43"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sz w:val="18"/>
                <w:szCs w:val="18"/>
              </w:rPr>
              <w:t>970</w:t>
            </w:r>
          </w:p>
        </w:tc>
        <w:tc>
          <w:tcPr>
            <w:tcW w:w="421" w:type="pct"/>
            <w:vAlign w:val="center"/>
          </w:tcPr>
          <w:p w14:paraId="3BCEACC4" w14:textId="22C3BBD8" w:rsidR="00446D2F" w:rsidRPr="009B0D9A" w:rsidRDefault="00884422" w:rsidP="0099204F">
            <w:pPr>
              <w:jc w:val="center"/>
              <w:rPr>
                <w:rFonts w:ascii="宋体" w:eastAsia="宋体" w:hAnsi="宋体" w:cs="宋体"/>
                <w:bCs/>
                <w:sz w:val="18"/>
                <w:szCs w:val="18"/>
              </w:rPr>
            </w:pPr>
            <w:r>
              <w:rPr>
                <w:rFonts w:ascii="宋体" w:eastAsia="宋体" w:hAnsi="宋体" w:cs="宋体" w:hint="eastAsia"/>
                <w:bCs/>
                <w:sz w:val="18"/>
                <w:szCs w:val="18"/>
              </w:rPr>
              <w:t>970</w:t>
            </w:r>
          </w:p>
        </w:tc>
      </w:tr>
    </w:tbl>
    <w:bookmarkEnd w:id="9"/>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4C634AD3" w:rsidR="009761F2" w:rsidRPr="009B0D9A" w:rsidRDefault="009761F2" w:rsidP="00641AE1">
      <w:pPr>
        <w:rPr>
          <w:rFonts w:ascii="宋体" w:eastAsia="宋体" w:hAnsi="宋体"/>
        </w:rPr>
      </w:pPr>
      <w:r w:rsidRPr="009B0D9A">
        <w:rPr>
          <w:rFonts w:ascii="宋体" w:eastAsia="宋体" w:hAnsi="宋体" w:hint="eastAsia"/>
        </w:rPr>
        <w:t>2、基础设施条件：</w:t>
      </w:r>
      <w:r w:rsidR="00884422">
        <w:rPr>
          <w:rFonts w:ascii="宋体" w:eastAsia="宋体" w:hAnsi="宋体" w:hint="eastAsia"/>
        </w:rPr>
        <w:t>五</w:t>
      </w:r>
      <w:r w:rsidRPr="009B0D9A">
        <w:rPr>
          <w:rFonts w:ascii="宋体" w:eastAsia="宋体" w:hAnsi="宋体" w:hint="eastAsia"/>
          <w:color w:val="000000" w:themeColor="text1"/>
        </w:rPr>
        <w:t>通一平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10"/>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3404E2A5"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020000">
        <w:rPr>
          <w:rFonts w:ascii="宋体" w:eastAsia="宋体" w:hAnsi="宋体" w:hint="eastAsia"/>
          <w:color w:val="000000" w:themeColor="text1"/>
          <w:sz w:val="28"/>
          <w:szCs w:val="28"/>
        </w:rPr>
        <w:t>梁津</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BF115C">
        <w:rPr>
          <w:rFonts w:ascii="宋体" w:eastAsia="宋体" w:hAnsi="宋体"/>
          <w:color w:val="000000" w:themeColor="text1"/>
          <w:sz w:val="28"/>
          <w:szCs w:val="28"/>
        </w:rPr>
        <w:t>96010014</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1" w:name="_Toc54790213"/>
      <w:r w:rsidRPr="009B0D9A">
        <w:rPr>
          <w:rFonts w:ascii="宋体" w:eastAsia="宋体" w:hAnsi="宋体" w:hint="eastAsia"/>
          <w:b/>
          <w:bCs/>
          <w:sz w:val="28"/>
          <w:szCs w:val="28"/>
        </w:rPr>
        <w:t>九、土地估价机构</w:t>
      </w:r>
      <w:bookmarkEnd w:id="11"/>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2" w:name="_Toc54790214"/>
      <w:r w:rsidRPr="003C5FCD">
        <w:rPr>
          <w:rFonts w:ascii="宋体" w:eastAsia="宋体" w:hAnsi="宋体" w:hint="eastAsia"/>
          <w:b/>
          <w:bCs/>
          <w:sz w:val="32"/>
          <w:szCs w:val="32"/>
        </w:rPr>
        <w:lastRenderedPageBreak/>
        <w:t>第二部分  估价对象描述及地价影响因素分析</w:t>
      </w:r>
      <w:bookmarkEnd w:id="12"/>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3" w:name="_Toc54790215"/>
      <w:r w:rsidRPr="00186B01">
        <w:rPr>
          <w:rFonts w:ascii="宋体" w:eastAsia="宋体" w:hAnsi="宋体" w:hint="eastAsia"/>
          <w:b/>
          <w:bCs/>
          <w:sz w:val="28"/>
          <w:szCs w:val="28"/>
        </w:rPr>
        <w:t>一、委托估价方</w:t>
      </w:r>
      <w:bookmarkEnd w:id="13"/>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4"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4"/>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1AC5F52D"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020000">
        <w:rPr>
          <w:rFonts w:ascii="宋体" w:eastAsia="宋体" w:hAnsi="宋体" w:hint="eastAsia"/>
          <w:color w:val="000000" w:themeColor="text1"/>
          <w:sz w:val="28"/>
          <w:szCs w:val="28"/>
        </w:rPr>
        <w:t>梁津</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5" w:name="_Toc54790217"/>
      <w:r w:rsidRPr="00186B01">
        <w:rPr>
          <w:rFonts w:ascii="宋体" w:eastAsia="宋体" w:hAnsi="宋体" w:hint="eastAsia"/>
          <w:b/>
          <w:bCs/>
          <w:sz w:val="28"/>
          <w:szCs w:val="28"/>
        </w:rPr>
        <w:t>三、估价对象</w:t>
      </w:r>
      <w:bookmarkEnd w:id="15"/>
    </w:p>
    <w:p w14:paraId="5F9F9410" w14:textId="04D5F9E5" w:rsidR="009761F2" w:rsidRPr="00130183" w:rsidRDefault="009761F2" w:rsidP="0094304A">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884422">
        <w:rPr>
          <w:rFonts w:ascii="宋体" w:eastAsia="宋体" w:hAnsi="宋体"/>
          <w:color w:val="000000" w:themeColor="text1"/>
          <w:sz w:val="28"/>
          <w:szCs w:val="28"/>
        </w:rPr>
        <w:t>110000(YQ)G00101</w:t>
      </w:r>
      <w:r w:rsidRPr="009B0D9A">
        <w:rPr>
          <w:rFonts w:ascii="宋体" w:eastAsia="宋体" w:hAnsi="宋体" w:hint="eastAsia"/>
          <w:color w:val="000000" w:themeColor="text1"/>
          <w:sz w:val="28"/>
          <w:szCs w:val="28"/>
        </w:rPr>
        <w:t>号标准宗地，位于</w:t>
      </w:r>
      <w:r w:rsidR="00884422">
        <w:rPr>
          <w:rFonts w:ascii="宋体" w:eastAsia="宋体" w:hAnsi="宋体" w:hint="eastAsia"/>
          <w:color w:val="000000" w:themeColor="text1"/>
          <w:sz w:val="28"/>
          <w:szCs w:val="28"/>
        </w:rPr>
        <w:t>延庆区</w:t>
      </w:r>
      <w:proofErr w:type="gramStart"/>
      <w:r w:rsidR="00884422">
        <w:rPr>
          <w:rFonts w:ascii="宋体" w:eastAsia="宋体" w:hAnsi="宋体" w:hint="eastAsia"/>
          <w:color w:val="000000" w:themeColor="text1"/>
          <w:sz w:val="28"/>
          <w:szCs w:val="28"/>
        </w:rPr>
        <w:t>妫</w:t>
      </w:r>
      <w:proofErr w:type="gramEnd"/>
      <w:r w:rsidR="00884422">
        <w:rPr>
          <w:rFonts w:ascii="宋体" w:eastAsia="宋体" w:hAnsi="宋体" w:hint="eastAsia"/>
          <w:color w:val="000000" w:themeColor="text1"/>
          <w:sz w:val="28"/>
          <w:szCs w:val="28"/>
        </w:rPr>
        <w:t>水南街11号</w:t>
      </w:r>
      <w:r w:rsidRPr="009B0D9A">
        <w:rPr>
          <w:rFonts w:ascii="宋体" w:eastAsia="宋体" w:hAnsi="宋体" w:hint="eastAsia"/>
          <w:color w:val="000000" w:themeColor="text1"/>
          <w:sz w:val="28"/>
          <w:szCs w:val="28"/>
        </w:rPr>
        <w:t>，土地用途为</w:t>
      </w:r>
      <w:r w:rsidR="00884422">
        <w:rPr>
          <w:rFonts w:ascii="宋体" w:eastAsia="宋体" w:hAnsi="宋体" w:hint="eastAsia"/>
          <w:color w:val="000000" w:themeColor="text1"/>
          <w:sz w:val="28"/>
          <w:szCs w:val="28"/>
        </w:rPr>
        <w:t>工业</w:t>
      </w:r>
      <w:r w:rsidRPr="009B0D9A">
        <w:rPr>
          <w:rFonts w:ascii="宋体" w:eastAsia="宋体" w:hAnsi="宋体" w:hint="eastAsia"/>
          <w:color w:val="000000" w:themeColor="text1"/>
          <w:sz w:val="28"/>
          <w:szCs w:val="28"/>
        </w:rPr>
        <w:t>，土地使用权类型为出让，土地面积</w:t>
      </w:r>
      <w:r w:rsidR="00884422">
        <w:rPr>
          <w:rFonts w:ascii="宋体" w:eastAsia="宋体" w:hAnsi="宋体"/>
          <w:color w:val="000000" w:themeColor="text1"/>
          <w:sz w:val="28"/>
          <w:szCs w:val="28"/>
        </w:rPr>
        <w:t>57966.08</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884422">
        <w:rPr>
          <w:rFonts w:ascii="宋体" w:eastAsia="宋体" w:hAnsi="宋体"/>
          <w:color w:val="000000" w:themeColor="text1"/>
          <w:sz w:val="28"/>
          <w:szCs w:val="28"/>
        </w:rPr>
        <w:t>16920.1</w:t>
      </w:r>
      <w:r w:rsidRPr="00130183">
        <w:rPr>
          <w:rFonts w:ascii="宋体" w:eastAsia="宋体" w:hAnsi="宋体" w:hint="eastAsia"/>
          <w:sz w:val="28"/>
          <w:szCs w:val="28"/>
        </w:rPr>
        <w:t>平方米。评估范围为土地使用权，不包括地上物及其他附属设施。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6" w:name="_Toc54790218"/>
      <w:r w:rsidRPr="00130183">
        <w:rPr>
          <w:rFonts w:ascii="宋体" w:eastAsia="宋体" w:hAnsi="宋体" w:hint="eastAsia"/>
          <w:b/>
          <w:bCs/>
          <w:sz w:val="28"/>
          <w:szCs w:val="28"/>
        </w:rPr>
        <w:t>四、估价对象描述</w:t>
      </w:r>
      <w:bookmarkEnd w:id="16"/>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59F13E7F"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884422" w:rsidRPr="00884422">
        <w:rPr>
          <w:rFonts w:ascii="宋体" w:eastAsia="宋体" w:hAnsi="宋体" w:hint="eastAsia"/>
          <w:sz w:val="28"/>
          <w:szCs w:val="28"/>
        </w:rPr>
        <w:t>北京双鹤高科天然药物有限责任公司</w:t>
      </w:r>
    </w:p>
    <w:p w14:paraId="0F0936C6" w14:textId="7F2337CD"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884422">
        <w:rPr>
          <w:rFonts w:ascii="宋体" w:eastAsia="宋体" w:hAnsi="宋体" w:hint="eastAsia"/>
          <w:color w:val="000000" w:themeColor="text1"/>
          <w:sz w:val="28"/>
          <w:szCs w:val="28"/>
        </w:rPr>
        <w:t>延庆区</w:t>
      </w:r>
      <w:proofErr w:type="gramStart"/>
      <w:r w:rsidR="00884422">
        <w:rPr>
          <w:rFonts w:ascii="宋体" w:eastAsia="宋体" w:hAnsi="宋体" w:hint="eastAsia"/>
          <w:color w:val="000000" w:themeColor="text1"/>
          <w:sz w:val="28"/>
          <w:szCs w:val="28"/>
        </w:rPr>
        <w:t>妫</w:t>
      </w:r>
      <w:proofErr w:type="gramEnd"/>
      <w:r w:rsidR="00884422">
        <w:rPr>
          <w:rFonts w:ascii="宋体" w:eastAsia="宋体" w:hAnsi="宋体" w:hint="eastAsia"/>
          <w:color w:val="000000" w:themeColor="text1"/>
          <w:sz w:val="28"/>
          <w:szCs w:val="28"/>
        </w:rPr>
        <w:t>水南街11号</w:t>
      </w:r>
    </w:p>
    <w:p w14:paraId="6F871112" w14:textId="595C4DB1"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）土地面积：</w:t>
      </w:r>
      <w:r w:rsidR="00884422">
        <w:rPr>
          <w:rFonts w:ascii="宋体" w:eastAsia="宋体" w:hAnsi="宋体"/>
          <w:sz w:val="28"/>
          <w:szCs w:val="28"/>
        </w:rPr>
        <w:t>57966.08</w:t>
      </w:r>
    </w:p>
    <w:p w14:paraId="2BA6DE82" w14:textId="0B27461E" w:rsidR="009761F2" w:rsidRPr="00B85568"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5</w:t>
      </w:r>
      <w:r w:rsidRPr="00130183">
        <w:rPr>
          <w:rFonts w:ascii="宋体" w:eastAsia="宋体" w:hAnsi="宋体" w:hint="eastAsia"/>
          <w:sz w:val="28"/>
          <w:szCs w:val="28"/>
        </w:rPr>
        <w:t>）土</w:t>
      </w:r>
      <w:r w:rsidRPr="00B85568">
        <w:rPr>
          <w:rFonts w:ascii="宋体" w:eastAsia="宋体" w:hAnsi="宋体" w:hint="eastAsia"/>
          <w:sz w:val="28"/>
          <w:szCs w:val="28"/>
        </w:rPr>
        <w:t>地用途：</w:t>
      </w:r>
      <w:r w:rsidR="00884422" w:rsidRPr="00B85568">
        <w:rPr>
          <w:rFonts w:ascii="宋体" w:eastAsia="宋体" w:hAnsi="宋体" w:hint="eastAsia"/>
          <w:sz w:val="28"/>
          <w:szCs w:val="28"/>
        </w:rPr>
        <w:t>工业</w:t>
      </w:r>
    </w:p>
    <w:p w14:paraId="3BB2DFF1" w14:textId="22E3AB7C" w:rsidR="009761F2" w:rsidRPr="00B85568" w:rsidRDefault="009761F2" w:rsidP="00B73B93">
      <w:pPr>
        <w:spacing w:line="360" w:lineRule="auto"/>
        <w:ind w:firstLineChars="200" w:firstLine="560"/>
        <w:jc w:val="both"/>
        <w:rPr>
          <w:rFonts w:ascii="宋体" w:eastAsia="宋体" w:hAnsi="宋体"/>
          <w:sz w:val="28"/>
          <w:szCs w:val="28"/>
        </w:rPr>
      </w:pPr>
      <w:r w:rsidRPr="00B85568">
        <w:rPr>
          <w:rFonts w:ascii="宋体" w:eastAsia="宋体" w:hAnsi="宋体" w:hint="eastAsia"/>
          <w:sz w:val="28"/>
          <w:szCs w:val="28"/>
        </w:rPr>
        <w:t>（</w:t>
      </w:r>
      <w:r w:rsidR="00116A39" w:rsidRPr="00B85568">
        <w:rPr>
          <w:rFonts w:ascii="宋体" w:eastAsia="宋体" w:hAnsi="宋体"/>
          <w:sz w:val="28"/>
          <w:szCs w:val="28"/>
        </w:rPr>
        <w:t>6</w:t>
      </w:r>
      <w:r w:rsidRPr="00B85568">
        <w:rPr>
          <w:rFonts w:ascii="宋体" w:eastAsia="宋体" w:hAnsi="宋体" w:hint="eastAsia"/>
          <w:sz w:val="28"/>
          <w:szCs w:val="28"/>
        </w:rPr>
        <w:t>）土地级别：</w:t>
      </w:r>
      <w:r w:rsidR="00B85568" w:rsidRPr="00B85568">
        <w:rPr>
          <w:rFonts w:ascii="宋体" w:eastAsia="宋体" w:hAnsi="宋体" w:hint="eastAsia"/>
          <w:sz w:val="28"/>
          <w:szCs w:val="28"/>
        </w:rPr>
        <w:t>十</w:t>
      </w:r>
      <w:r w:rsidR="00300907" w:rsidRPr="00B85568">
        <w:rPr>
          <w:rFonts w:ascii="宋体" w:eastAsia="宋体" w:hAnsi="宋体" w:hint="eastAsia"/>
          <w:sz w:val="28"/>
          <w:szCs w:val="28"/>
        </w:rPr>
        <w:t>级</w:t>
      </w:r>
    </w:p>
    <w:p w14:paraId="65EB0187" w14:textId="2D33630E" w:rsidR="009761F2" w:rsidRPr="00B85568" w:rsidRDefault="009761F2" w:rsidP="00B73B93">
      <w:pPr>
        <w:spacing w:line="360" w:lineRule="auto"/>
        <w:ind w:firstLineChars="200" w:firstLine="560"/>
        <w:jc w:val="both"/>
        <w:rPr>
          <w:rFonts w:ascii="宋体" w:eastAsia="宋体" w:hAnsi="宋体"/>
          <w:sz w:val="28"/>
          <w:szCs w:val="28"/>
        </w:rPr>
      </w:pPr>
      <w:r w:rsidRPr="00B85568">
        <w:rPr>
          <w:rFonts w:ascii="宋体" w:eastAsia="宋体" w:hAnsi="宋体" w:hint="eastAsia"/>
          <w:sz w:val="28"/>
          <w:szCs w:val="28"/>
        </w:rPr>
        <w:t>（</w:t>
      </w:r>
      <w:r w:rsidR="00116A39" w:rsidRPr="00B85568">
        <w:rPr>
          <w:rFonts w:ascii="宋体" w:eastAsia="宋体" w:hAnsi="宋体"/>
          <w:sz w:val="28"/>
          <w:szCs w:val="28"/>
        </w:rPr>
        <w:t>7</w:t>
      </w:r>
      <w:r w:rsidRPr="00B85568">
        <w:rPr>
          <w:rFonts w:ascii="宋体" w:eastAsia="宋体" w:hAnsi="宋体" w:hint="eastAsia"/>
          <w:sz w:val="28"/>
          <w:szCs w:val="28"/>
        </w:rPr>
        <w:t>）土地四至：</w:t>
      </w:r>
      <w:r w:rsidR="00116A39" w:rsidRPr="00B85568">
        <w:rPr>
          <w:rFonts w:ascii="宋体" w:eastAsia="宋体" w:hAnsi="宋体" w:hint="eastAsia"/>
          <w:sz w:val="28"/>
          <w:szCs w:val="28"/>
        </w:rPr>
        <w:t>东至</w:t>
      </w:r>
      <w:r w:rsidR="00B85568" w:rsidRPr="00B85568">
        <w:rPr>
          <w:rFonts w:ascii="宋体" w:eastAsia="宋体" w:hAnsi="宋体" w:hint="eastAsia"/>
          <w:sz w:val="28"/>
          <w:szCs w:val="28"/>
        </w:rPr>
        <w:t>现状用地</w:t>
      </w:r>
      <w:r w:rsidR="00116A39" w:rsidRPr="00B85568">
        <w:rPr>
          <w:rFonts w:ascii="宋体" w:eastAsia="宋体" w:hAnsi="宋体" w:hint="eastAsia"/>
          <w:sz w:val="28"/>
          <w:szCs w:val="28"/>
        </w:rPr>
        <w:t>，南至</w:t>
      </w:r>
      <w:r w:rsidR="00884422" w:rsidRPr="00B85568">
        <w:rPr>
          <w:rFonts w:ascii="宋体" w:eastAsia="宋体" w:hAnsi="宋体" w:hint="eastAsia"/>
          <w:sz w:val="28"/>
          <w:szCs w:val="28"/>
        </w:rPr>
        <w:t>药厂南街</w:t>
      </w:r>
      <w:r w:rsidR="00116A39" w:rsidRPr="00B85568">
        <w:rPr>
          <w:rFonts w:ascii="宋体" w:eastAsia="宋体" w:hAnsi="宋体" w:hint="eastAsia"/>
          <w:sz w:val="28"/>
          <w:szCs w:val="28"/>
        </w:rPr>
        <w:t>，</w:t>
      </w:r>
      <w:r w:rsidR="00654C42" w:rsidRPr="00B85568">
        <w:rPr>
          <w:rFonts w:ascii="宋体" w:eastAsia="宋体" w:hAnsi="宋体" w:hint="eastAsia"/>
          <w:sz w:val="28"/>
          <w:szCs w:val="28"/>
        </w:rPr>
        <w:t>西至</w:t>
      </w:r>
      <w:proofErr w:type="gramStart"/>
      <w:r w:rsidR="00884422" w:rsidRPr="00B85568">
        <w:rPr>
          <w:rFonts w:ascii="宋体" w:eastAsia="宋体" w:hAnsi="宋体" w:hint="eastAsia"/>
          <w:sz w:val="28"/>
          <w:szCs w:val="28"/>
        </w:rPr>
        <w:t>妫</w:t>
      </w:r>
      <w:proofErr w:type="gramEnd"/>
      <w:r w:rsidR="00884422" w:rsidRPr="00B85568">
        <w:rPr>
          <w:rFonts w:ascii="宋体" w:eastAsia="宋体" w:hAnsi="宋体" w:hint="eastAsia"/>
          <w:sz w:val="28"/>
          <w:szCs w:val="28"/>
        </w:rPr>
        <w:t>水南街</w:t>
      </w:r>
      <w:r w:rsidR="00654C42" w:rsidRPr="00B85568">
        <w:rPr>
          <w:rFonts w:ascii="宋体" w:eastAsia="宋体" w:hAnsi="宋体" w:hint="eastAsia"/>
          <w:sz w:val="28"/>
          <w:szCs w:val="28"/>
        </w:rPr>
        <w:t>，北至</w:t>
      </w:r>
      <w:r w:rsidR="00884422" w:rsidRPr="00B85568">
        <w:rPr>
          <w:rFonts w:ascii="宋体" w:eastAsia="宋体" w:hAnsi="宋体" w:hint="eastAsia"/>
          <w:sz w:val="28"/>
          <w:szCs w:val="28"/>
        </w:rPr>
        <w:t>药厂北街</w:t>
      </w:r>
      <w:r w:rsidR="00116A39" w:rsidRPr="00B85568">
        <w:rPr>
          <w:rFonts w:ascii="宋体" w:eastAsia="宋体" w:hAnsi="宋体" w:hint="eastAsia"/>
          <w:sz w:val="28"/>
          <w:szCs w:val="28"/>
        </w:rPr>
        <w:t>。</w:t>
      </w:r>
    </w:p>
    <w:p w14:paraId="03A69301" w14:textId="3688E241"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2、土地权利状况</w:t>
      </w:r>
    </w:p>
    <w:p w14:paraId="2862439D" w14:textId="3C5CBABE"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估价对象土地所有权归国家所有，土地使用权人以出让方式取得估价对象土地使用权。</w:t>
      </w:r>
    </w:p>
    <w:p w14:paraId="5CC8A4FE" w14:textId="11A80E38"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根据估价对象资料，估价对象土地使用权终止日期为</w:t>
      </w:r>
      <w:r w:rsidR="00884422">
        <w:rPr>
          <w:rFonts w:ascii="宋体" w:eastAsia="宋体" w:hAnsi="宋体"/>
          <w:color w:val="000000" w:themeColor="text1"/>
          <w:sz w:val="28"/>
          <w:szCs w:val="28"/>
        </w:rPr>
        <w:t>2060</w:t>
      </w:r>
      <w:r w:rsidRPr="00130183">
        <w:rPr>
          <w:rFonts w:ascii="宋体" w:eastAsia="宋体" w:hAnsi="宋体" w:hint="eastAsia"/>
          <w:color w:val="000000" w:themeColor="text1"/>
          <w:sz w:val="28"/>
          <w:szCs w:val="28"/>
        </w:rPr>
        <w:t>年</w:t>
      </w:r>
      <w:r w:rsidR="00884422">
        <w:rPr>
          <w:rFonts w:ascii="宋体" w:eastAsia="宋体" w:hAnsi="宋体" w:hint="eastAsia"/>
          <w:color w:val="000000" w:themeColor="text1"/>
          <w:sz w:val="28"/>
          <w:szCs w:val="28"/>
        </w:rPr>
        <w:t>5</w:t>
      </w:r>
      <w:r w:rsidRPr="00130183">
        <w:rPr>
          <w:rFonts w:ascii="宋体" w:eastAsia="宋体" w:hAnsi="宋体" w:hint="eastAsia"/>
          <w:color w:val="000000" w:themeColor="text1"/>
          <w:sz w:val="28"/>
          <w:szCs w:val="28"/>
        </w:rPr>
        <w:t>月</w:t>
      </w:r>
      <w:r w:rsidR="00884422">
        <w:rPr>
          <w:rFonts w:ascii="宋体" w:eastAsia="宋体" w:hAnsi="宋体" w:hint="eastAsia"/>
          <w:color w:val="000000" w:themeColor="text1"/>
          <w:sz w:val="28"/>
          <w:szCs w:val="28"/>
        </w:rPr>
        <w:t>12</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884422">
        <w:rPr>
          <w:rFonts w:ascii="宋体" w:eastAsia="宋体" w:hAnsi="宋体" w:hint="eastAsia"/>
          <w:color w:val="000000" w:themeColor="text1"/>
          <w:sz w:val="28"/>
          <w:szCs w:val="28"/>
        </w:rPr>
        <w:t>40.37</w:t>
      </w:r>
      <w:r w:rsidRPr="00130183">
        <w:rPr>
          <w:rFonts w:ascii="宋体" w:eastAsia="宋体" w:hAnsi="宋体" w:hint="eastAsia"/>
          <w:color w:val="000000" w:themeColor="text1"/>
          <w:sz w:val="28"/>
          <w:szCs w:val="28"/>
        </w:rPr>
        <w:t>年，本次评估设定估价对象剩余使用年限为</w:t>
      </w:r>
      <w:r w:rsidR="00654C42">
        <w:rPr>
          <w:rFonts w:ascii="宋体" w:eastAsia="宋体" w:hAnsi="宋体"/>
          <w:color w:val="000000" w:themeColor="text1"/>
          <w:sz w:val="28"/>
          <w:szCs w:val="28"/>
        </w:rPr>
        <w:t>5</w:t>
      </w:r>
      <w:r w:rsidR="00B73B93" w:rsidRPr="00130183">
        <w:rPr>
          <w:rFonts w:ascii="宋体" w:eastAsia="宋体" w:hAnsi="宋体"/>
          <w:color w:val="000000" w:themeColor="text1"/>
          <w:sz w:val="28"/>
          <w:szCs w:val="28"/>
        </w:rPr>
        <w:t>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B900FD3" w:rsidR="009761F2" w:rsidRPr="00B85568"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p>
    <w:p w14:paraId="07D98B97" w14:textId="6B59AD64" w:rsidR="009761F2" w:rsidRPr="00B85568" w:rsidRDefault="009761F2" w:rsidP="00B73B93">
      <w:pPr>
        <w:spacing w:line="360" w:lineRule="auto"/>
        <w:ind w:firstLineChars="200" w:firstLine="560"/>
        <w:jc w:val="both"/>
        <w:rPr>
          <w:rFonts w:ascii="宋体" w:eastAsia="宋体" w:hAnsi="宋体"/>
          <w:sz w:val="28"/>
          <w:szCs w:val="28"/>
        </w:rPr>
      </w:pPr>
      <w:r w:rsidRPr="00B85568">
        <w:rPr>
          <w:rFonts w:ascii="宋体" w:eastAsia="宋体" w:hAnsi="宋体" w:hint="eastAsia"/>
          <w:sz w:val="28"/>
          <w:szCs w:val="28"/>
        </w:rPr>
        <w:t>估价对象现状土地</w:t>
      </w:r>
      <w:r w:rsidR="00B85568" w:rsidRPr="00B85568">
        <w:rPr>
          <w:rFonts w:ascii="宋体" w:eastAsia="宋体" w:hAnsi="宋体" w:hint="eastAsia"/>
          <w:sz w:val="28"/>
          <w:szCs w:val="28"/>
        </w:rPr>
        <w:t>为北京华润高科天然药物有限公司使用，宗地内</w:t>
      </w:r>
      <w:r w:rsidR="00116A39" w:rsidRPr="00B85568">
        <w:rPr>
          <w:rFonts w:ascii="宋体" w:eastAsia="宋体" w:hAnsi="宋体" w:hint="eastAsia"/>
          <w:sz w:val="28"/>
          <w:szCs w:val="28"/>
        </w:rPr>
        <w:t>建有</w:t>
      </w:r>
      <w:r w:rsidR="00884422" w:rsidRPr="00B85568">
        <w:rPr>
          <w:rFonts w:ascii="宋体" w:eastAsia="宋体" w:hAnsi="宋体" w:hint="eastAsia"/>
          <w:sz w:val="28"/>
          <w:szCs w:val="28"/>
        </w:rPr>
        <w:t>多</w:t>
      </w:r>
      <w:r w:rsidR="00116A39" w:rsidRPr="00B85568">
        <w:rPr>
          <w:rFonts w:ascii="宋体" w:eastAsia="宋体" w:hAnsi="宋体" w:hint="eastAsia"/>
          <w:sz w:val="28"/>
          <w:szCs w:val="28"/>
        </w:rPr>
        <w:t>栋</w:t>
      </w:r>
      <w:r w:rsidR="00884422" w:rsidRPr="00B85568">
        <w:rPr>
          <w:rFonts w:ascii="宋体" w:eastAsia="宋体" w:hAnsi="宋体" w:hint="eastAsia"/>
          <w:sz w:val="28"/>
          <w:szCs w:val="28"/>
        </w:rPr>
        <w:t>低</w:t>
      </w:r>
      <w:r w:rsidR="007E6D49" w:rsidRPr="00B85568">
        <w:rPr>
          <w:rFonts w:ascii="宋体" w:eastAsia="宋体" w:hAnsi="宋体" w:hint="eastAsia"/>
          <w:sz w:val="28"/>
          <w:szCs w:val="28"/>
        </w:rPr>
        <w:t>层</w:t>
      </w:r>
      <w:r w:rsidR="00B85568" w:rsidRPr="00B85568">
        <w:rPr>
          <w:rFonts w:ascii="宋体" w:eastAsia="宋体" w:hAnsi="宋体" w:hint="eastAsia"/>
          <w:sz w:val="28"/>
          <w:szCs w:val="28"/>
        </w:rPr>
        <w:t>工业厂房</w:t>
      </w:r>
      <w:r w:rsidR="00116A39" w:rsidRPr="00B85568">
        <w:rPr>
          <w:rFonts w:ascii="宋体" w:eastAsia="宋体" w:hAnsi="宋体" w:hint="eastAsia"/>
          <w:sz w:val="28"/>
          <w:szCs w:val="28"/>
        </w:rPr>
        <w:t>，建筑面积</w:t>
      </w:r>
      <w:r w:rsidR="00884422" w:rsidRPr="00B85568">
        <w:rPr>
          <w:rFonts w:ascii="宋体" w:eastAsia="宋体" w:hAnsi="宋体"/>
          <w:sz w:val="28"/>
          <w:szCs w:val="28"/>
        </w:rPr>
        <w:t>16920.1</w:t>
      </w:r>
      <w:r w:rsidR="00116A39" w:rsidRPr="00B85568">
        <w:rPr>
          <w:rFonts w:ascii="宋体" w:eastAsia="宋体" w:hAnsi="宋体" w:hint="eastAsia"/>
          <w:sz w:val="28"/>
          <w:szCs w:val="28"/>
        </w:rPr>
        <w:t>平方米，建成于</w:t>
      </w:r>
      <w:r w:rsidR="00884422" w:rsidRPr="00B85568">
        <w:rPr>
          <w:rFonts w:ascii="宋体" w:eastAsia="宋体" w:hAnsi="宋体" w:hint="eastAsia"/>
          <w:sz w:val="28"/>
          <w:szCs w:val="28"/>
        </w:rPr>
        <w:t>2013</w:t>
      </w:r>
      <w:r w:rsidR="00116A39" w:rsidRPr="00B85568">
        <w:rPr>
          <w:rFonts w:ascii="宋体" w:eastAsia="宋体" w:hAnsi="宋体" w:hint="eastAsia"/>
          <w:sz w:val="28"/>
          <w:szCs w:val="28"/>
        </w:rPr>
        <w:t>年，容积率</w:t>
      </w:r>
      <w:r w:rsidR="005A410B" w:rsidRPr="00B85568">
        <w:rPr>
          <w:rFonts w:ascii="宋体" w:eastAsia="宋体" w:hAnsi="宋体" w:hint="eastAsia"/>
          <w:sz w:val="28"/>
          <w:szCs w:val="28"/>
        </w:rPr>
        <w:t>为</w:t>
      </w:r>
      <w:r w:rsidR="00884422" w:rsidRPr="00B85568">
        <w:rPr>
          <w:rFonts w:ascii="宋体" w:eastAsia="宋体" w:hAnsi="宋体" w:hint="eastAsia"/>
          <w:sz w:val="28"/>
          <w:szCs w:val="28"/>
        </w:rPr>
        <w:t>0.29</w:t>
      </w:r>
      <w:r w:rsidR="00116A39" w:rsidRPr="00B85568">
        <w:rPr>
          <w:rFonts w:ascii="宋体" w:eastAsia="宋体" w:hAnsi="宋体" w:hint="eastAsia"/>
          <w:sz w:val="28"/>
          <w:szCs w:val="28"/>
        </w:rPr>
        <w:t>，</w:t>
      </w:r>
      <w:r w:rsidR="00D159FC">
        <w:rPr>
          <w:rFonts w:ascii="宋体" w:eastAsia="宋体" w:hAnsi="宋体" w:hint="eastAsia"/>
          <w:sz w:val="28"/>
          <w:szCs w:val="28"/>
        </w:rPr>
        <w:t>钢</w:t>
      </w:r>
      <w:r w:rsidR="00884422" w:rsidRPr="00B85568">
        <w:rPr>
          <w:rFonts w:ascii="宋体" w:eastAsia="宋体" w:hAnsi="宋体" w:hint="eastAsia"/>
          <w:sz w:val="28"/>
          <w:szCs w:val="28"/>
        </w:rPr>
        <w:t>混</w:t>
      </w:r>
      <w:r w:rsidR="00116A39" w:rsidRPr="00B85568">
        <w:rPr>
          <w:rFonts w:ascii="宋体" w:eastAsia="宋体" w:hAnsi="宋体" w:hint="eastAsia"/>
          <w:sz w:val="28"/>
          <w:szCs w:val="28"/>
        </w:rPr>
        <w:t>结构，耐用年限为</w:t>
      </w:r>
      <w:r w:rsidR="00884422" w:rsidRPr="00B85568">
        <w:rPr>
          <w:rFonts w:ascii="宋体" w:eastAsia="宋体" w:hAnsi="宋体"/>
          <w:sz w:val="28"/>
          <w:szCs w:val="28"/>
        </w:rPr>
        <w:t>5</w:t>
      </w:r>
      <w:r w:rsidR="00116A39" w:rsidRPr="00B85568">
        <w:rPr>
          <w:rFonts w:ascii="宋体" w:eastAsia="宋体" w:hAnsi="宋体" w:hint="eastAsia"/>
          <w:sz w:val="28"/>
          <w:szCs w:val="28"/>
        </w:rPr>
        <w:t>0年</w:t>
      </w:r>
      <w:r w:rsidR="00D159FC">
        <w:rPr>
          <w:rFonts w:ascii="宋体" w:eastAsia="宋体" w:hAnsi="宋体" w:hint="eastAsia"/>
          <w:sz w:val="28"/>
          <w:szCs w:val="28"/>
        </w:rPr>
        <w:t>（生产型）</w:t>
      </w:r>
      <w:r w:rsidR="00116A39" w:rsidRPr="00B85568">
        <w:rPr>
          <w:rFonts w:ascii="宋体" w:eastAsia="宋体" w:hAnsi="宋体" w:hint="eastAsia"/>
          <w:sz w:val="28"/>
          <w:szCs w:val="28"/>
        </w:rPr>
        <w:t>，设施设备完备，外墙面为</w:t>
      </w:r>
      <w:r w:rsidR="00B85568" w:rsidRPr="00B85568">
        <w:rPr>
          <w:rFonts w:ascii="宋体" w:eastAsia="宋体" w:hAnsi="宋体" w:hint="eastAsia"/>
          <w:sz w:val="28"/>
          <w:szCs w:val="28"/>
        </w:rPr>
        <w:t>涂料</w:t>
      </w:r>
      <w:r w:rsidR="00116A39" w:rsidRPr="00B85568">
        <w:rPr>
          <w:rFonts w:ascii="宋体" w:eastAsia="宋体" w:hAnsi="宋体" w:hint="eastAsia"/>
          <w:sz w:val="28"/>
          <w:szCs w:val="28"/>
        </w:rPr>
        <w:t>，该建筑现状用途为</w:t>
      </w:r>
      <w:r w:rsidR="00884422" w:rsidRPr="00B85568">
        <w:rPr>
          <w:rFonts w:ascii="宋体" w:eastAsia="宋体" w:hAnsi="宋体" w:hint="eastAsia"/>
          <w:sz w:val="28"/>
          <w:szCs w:val="28"/>
        </w:rPr>
        <w:t>工业</w:t>
      </w:r>
      <w:r w:rsidR="00116A39" w:rsidRPr="00B85568">
        <w:rPr>
          <w:rFonts w:ascii="宋体" w:eastAsia="宋体" w:hAnsi="宋体" w:hint="eastAsia"/>
          <w:sz w:val="28"/>
          <w:szCs w:val="28"/>
        </w:rPr>
        <w:t>，使用状况良好</w:t>
      </w:r>
      <w:r w:rsidRPr="00B85568">
        <w:rPr>
          <w:rFonts w:ascii="宋体" w:eastAsia="宋体" w:hAnsi="宋体" w:hint="eastAsia"/>
          <w:i/>
          <w:iCs/>
          <w:sz w:val="28"/>
          <w:szCs w:val="28"/>
        </w:rPr>
        <w:t>。</w:t>
      </w:r>
    </w:p>
    <w:p w14:paraId="3FCCD2F5" w14:textId="77777777" w:rsidR="009761F2" w:rsidRPr="00B85568" w:rsidRDefault="009761F2" w:rsidP="00347377">
      <w:pPr>
        <w:spacing w:line="360" w:lineRule="auto"/>
        <w:ind w:firstLineChars="200" w:firstLine="562"/>
        <w:outlineLvl w:val="1"/>
        <w:rPr>
          <w:rFonts w:ascii="宋体" w:eastAsia="宋体" w:hAnsi="宋体"/>
          <w:b/>
          <w:bCs/>
          <w:sz w:val="28"/>
          <w:szCs w:val="28"/>
        </w:rPr>
      </w:pPr>
      <w:bookmarkStart w:id="17" w:name="_Toc54790219"/>
      <w:r w:rsidRPr="00B85568">
        <w:rPr>
          <w:rFonts w:ascii="宋体" w:eastAsia="宋体" w:hAnsi="宋体" w:hint="eastAsia"/>
          <w:b/>
          <w:bCs/>
          <w:sz w:val="28"/>
          <w:szCs w:val="28"/>
        </w:rPr>
        <w:t>五、影响地价的因素说明与分析</w:t>
      </w:r>
      <w:bookmarkEnd w:id="17"/>
    </w:p>
    <w:p w14:paraId="2FC5D633" w14:textId="3B065F26" w:rsidR="009761F2" w:rsidRPr="00B85568" w:rsidRDefault="009761F2" w:rsidP="00347377">
      <w:pPr>
        <w:spacing w:line="360" w:lineRule="auto"/>
        <w:ind w:firstLineChars="200" w:firstLine="562"/>
        <w:rPr>
          <w:rFonts w:ascii="宋体" w:eastAsia="宋体" w:hAnsi="宋体"/>
          <w:b/>
          <w:bCs/>
          <w:sz w:val="28"/>
          <w:szCs w:val="28"/>
        </w:rPr>
      </w:pPr>
      <w:r w:rsidRPr="00B85568">
        <w:rPr>
          <w:rFonts w:ascii="宋体" w:eastAsia="宋体" w:hAnsi="宋体" w:hint="eastAsia"/>
          <w:b/>
          <w:bCs/>
          <w:sz w:val="28"/>
          <w:szCs w:val="28"/>
        </w:rPr>
        <w:t>（一）区域因素（标定区域）</w:t>
      </w:r>
    </w:p>
    <w:p w14:paraId="53B72A28" w14:textId="6CA5109B" w:rsidR="009761F2" w:rsidRPr="00B85568" w:rsidRDefault="009761F2" w:rsidP="00347377">
      <w:pPr>
        <w:spacing w:line="360" w:lineRule="auto"/>
        <w:ind w:firstLineChars="200" w:firstLine="562"/>
        <w:rPr>
          <w:rFonts w:ascii="宋体" w:eastAsia="宋体" w:hAnsi="宋体"/>
          <w:b/>
          <w:bCs/>
          <w:sz w:val="28"/>
          <w:szCs w:val="28"/>
        </w:rPr>
      </w:pPr>
      <w:r w:rsidRPr="00B85568">
        <w:rPr>
          <w:rFonts w:ascii="宋体" w:eastAsia="宋体" w:hAnsi="宋体" w:hint="eastAsia"/>
          <w:b/>
          <w:bCs/>
          <w:sz w:val="28"/>
          <w:szCs w:val="28"/>
        </w:rPr>
        <w:t>1、</w:t>
      </w:r>
      <w:r w:rsidR="003C5FCD" w:rsidRPr="00B85568">
        <w:rPr>
          <w:rFonts w:ascii="宋体" w:eastAsia="宋体" w:hAnsi="宋体" w:hint="eastAsia"/>
          <w:b/>
          <w:bCs/>
          <w:sz w:val="28"/>
          <w:szCs w:val="28"/>
        </w:rPr>
        <w:t>标定</w:t>
      </w:r>
      <w:r w:rsidRPr="00B85568">
        <w:rPr>
          <w:rFonts w:ascii="宋体" w:eastAsia="宋体" w:hAnsi="宋体" w:hint="eastAsia"/>
          <w:b/>
          <w:bCs/>
          <w:sz w:val="28"/>
          <w:szCs w:val="28"/>
        </w:rPr>
        <w:t>区域概况</w:t>
      </w:r>
    </w:p>
    <w:p w14:paraId="17F4D903" w14:textId="77777777" w:rsidR="00884422" w:rsidRDefault="00884422" w:rsidP="001668CD">
      <w:pPr>
        <w:spacing w:line="360" w:lineRule="auto"/>
        <w:jc w:val="center"/>
        <w:rPr>
          <w:rFonts w:ascii="宋体" w:eastAsia="宋体" w:hAnsi="宋体"/>
          <w:i/>
          <w:iCs/>
          <w:color w:val="FF0000"/>
          <w:sz w:val="28"/>
          <w:szCs w:val="28"/>
        </w:rPr>
      </w:pPr>
    </w:p>
    <w:p w14:paraId="27361891" w14:textId="34923269" w:rsidR="00884422" w:rsidRDefault="00884422" w:rsidP="001668CD">
      <w:pPr>
        <w:spacing w:line="360" w:lineRule="auto"/>
        <w:jc w:val="center"/>
        <w:rPr>
          <w:rFonts w:ascii="宋体" w:eastAsia="宋体" w:hAnsi="宋体"/>
          <w:i/>
          <w:iCs/>
          <w:color w:val="FF0000"/>
          <w:sz w:val="28"/>
          <w:szCs w:val="28"/>
        </w:rPr>
      </w:pPr>
      <w:r>
        <w:rPr>
          <w:rFonts w:ascii="宋体" w:eastAsia="宋体" w:hAnsi="宋体" w:hint="eastAsia"/>
          <w:i/>
          <w:iCs/>
          <w:noProof/>
          <w:color w:val="FF0000"/>
          <w:sz w:val="28"/>
          <w:szCs w:val="28"/>
          <w:lang w:val="en-US"/>
        </w:rPr>
        <w:lastRenderedPageBreak/>
        <w:drawing>
          <wp:inline distT="0" distB="0" distL="0" distR="0" wp14:anchorId="67A4ABE7" wp14:editId="2B31E52F">
            <wp:extent cx="5943600" cy="36347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延庆区城区范围图G1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34740"/>
                    </a:xfrm>
                    <a:prstGeom prst="rect">
                      <a:avLst/>
                    </a:prstGeom>
                  </pic:spPr>
                </pic:pic>
              </a:graphicData>
            </a:graphic>
          </wp:inline>
        </w:drawing>
      </w:r>
    </w:p>
    <w:p w14:paraId="7B31A91D" w14:textId="30D80C72" w:rsidR="001668CD" w:rsidRDefault="00884422"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6B623BE4" wp14:editId="53ACD466">
            <wp:extent cx="5943600" cy="3607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Q)G00101-区域.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3607435"/>
                    </a:xfrm>
                    <a:prstGeom prst="rect">
                      <a:avLst/>
                    </a:prstGeom>
                  </pic:spPr>
                </pic:pic>
              </a:graphicData>
            </a:graphic>
          </wp:inline>
        </w:drawing>
      </w:r>
    </w:p>
    <w:p w14:paraId="51AB07B6" w14:textId="381366E3" w:rsidR="001668CD" w:rsidRPr="008D3061" w:rsidRDefault="00B85568" w:rsidP="00971933">
      <w:pPr>
        <w:spacing w:line="360" w:lineRule="auto"/>
        <w:ind w:firstLineChars="200" w:firstLine="560"/>
        <w:rPr>
          <w:rFonts w:ascii="宋体" w:eastAsia="宋体" w:hAnsi="宋体"/>
          <w:sz w:val="28"/>
          <w:szCs w:val="28"/>
        </w:rPr>
      </w:pPr>
      <w:r w:rsidRPr="00971933">
        <w:rPr>
          <w:rFonts w:ascii="宋体" w:eastAsia="宋体" w:hAnsi="宋体" w:hint="eastAsia"/>
          <w:sz w:val="28"/>
          <w:szCs w:val="28"/>
        </w:rPr>
        <w:t>估价对象位于延庆区城区南部的百泉街道，</w:t>
      </w:r>
      <w:r w:rsidR="00971933" w:rsidRPr="00971933">
        <w:rPr>
          <w:rFonts w:ascii="宋体" w:eastAsia="宋体" w:hAnsi="宋体" w:hint="eastAsia"/>
          <w:sz w:val="28"/>
          <w:szCs w:val="28"/>
        </w:rPr>
        <w:t>南菜园二区南侧现状道路</w:t>
      </w:r>
      <w:r w:rsidRPr="00971933">
        <w:rPr>
          <w:rFonts w:ascii="宋体" w:eastAsia="宋体" w:hAnsi="宋体" w:hint="eastAsia"/>
          <w:sz w:val="28"/>
          <w:szCs w:val="28"/>
        </w:rPr>
        <w:t>—</w:t>
      </w:r>
      <w:proofErr w:type="gramStart"/>
      <w:r w:rsidRPr="00971933">
        <w:rPr>
          <w:rFonts w:ascii="宋体" w:eastAsia="宋体" w:hAnsi="宋体" w:hint="eastAsia"/>
          <w:sz w:val="28"/>
          <w:szCs w:val="28"/>
        </w:rPr>
        <w:t>妫</w:t>
      </w:r>
      <w:proofErr w:type="gramEnd"/>
      <w:r w:rsidRPr="00971933">
        <w:rPr>
          <w:rFonts w:ascii="宋体" w:eastAsia="宋体" w:hAnsi="宋体" w:hint="eastAsia"/>
          <w:sz w:val="28"/>
          <w:szCs w:val="28"/>
        </w:rPr>
        <w:t>水南街</w:t>
      </w:r>
      <w:proofErr w:type="gramStart"/>
      <w:r w:rsidRPr="00971933">
        <w:rPr>
          <w:rFonts w:ascii="宋体" w:eastAsia="宋体" w:hAnsi="宋体" w:hint="eastAsia"/>
          <w:sz w:val="28"/>
          <w:szCs w:val="28"/>
        </w:rPr>
        <w:t>—公安</w:t>
      </w:r>
      <w:proofErr w:type="gramEnd"/>
      <w:r w:rsidRPr="00971933">
        <w:rPr>
          <w:rFonts w:ascii="宋体" w:eastAsia="宋体" w:hAnsi="宋体" w:hint="eastAsia"/>
          <w:sz w:val="28"/>
          <w:szCs w:val="28"/>
        </w:rPr>
        <w:t>医院路—益</w:t>
      </w:r>
      <w:proofErr w:type="gramStart"/>
      <w:r w:rsidRPr="00971933">
        <w:rPr>
          <w:rFonts w:ascii="宋体" w:eastAsia="宋体" w:hAnsi="宋体" w:hint="eastAsia"/>
          <w:sz w:val="28"/>
          <w:szCs w:val="28"/>
        </w:rPr>
        <w:t>祥</w:t>
      </w:r>
      <w:proofErr w:type="gramEnd"/>
      <w:r w:rsidRPr="00971933">
        <w:rPr>
          <w:rFonts w:ascii="宋体" w:eastAsia="宋体" w:hAnsi="宋体" w:hint="eastAsia"/>
          <w:sz w:val="28"/>
          <w:szCs w:val="28"/>
        </w:rPr>
        <w:t>街—</w:t>
      </w:r>
      <w:proofErr w:type="gramStart"/>
      <w:r w:rsidRPr="00971933">
        <w:rPr>
          <w:rFonts w:ascii="宋体" w:eastAsia="宋体" w:hAnsi="宋体" w:hint="eastAsia"/>
          <w:sz w:val="28"/>
          <w:szCs w:val="28"/>
        </w:rPr>
        <w:t>妫</w:t>
      </w:r>
      <w:proofErr w:type="gramEnd"/>
      <w:r w:rsidRPr="00971933">
        <w:rPr>
          <w:rFonts w:ascii="宋体" w:eastAsia="宋体" w:hAnsi="宋体" w:hint="eastAsia"/>
          <w:sz w:val="28"/>
          <w:szCs w:val="28"/>
        </w:rPr>
        <w:t>川路</w:t>
      </w:r>
      <w:proofErr w:type="gramStart"/>
      <w:r w:rsidRPr="00971933">
        <w:rPr>
          <w:rFonts w:ascii="宋体" w:eastAsia="宋体" w:hAnsi="宋体" w:hint="eastAsia"/>
          <w:sz w:val="28"/>
          <w:szCs w:val="28"/>
        </w:rPr>
        <w:t>—百泉路—汇</w:t>
      </w:r>
      <w:proofErr w:type="gramEnd"/>
      <w:r w:rsidRPr="00971933">
        <w:rPr>
          <w:rFonts w:ascii="宋体" w:eastAsia="宋体" w:hAnsi="宋体" w:hint="eastAsia"/>
          <w:sz w:val="28"/>
          <w:szCs w:val="28"/>
        </w:rPr>
        <w:t>川路围合区域</w:t>
      </w:r>
      <w:r w:rsidR="00971933" w:rsidRPr="00971933">
        <w:rPr>
          <w:rFonts w:ascii="宋体" w:eastAsia="宋体" w:hAnsi="宋体" w:hint="eastAsia"/>
          <w:sz w:val="28"/>
          <w:szCs w:val="28"/>
        </w:rPr>
        <w:t>，</w:t>
      </w:r>
      <w:r w:rsidR="00971933">
        <w:rPr>
          <w:rFonts w:ascii="宋体" w:eastAsia="宋体" w:hAnsi="宋体" w:hint="eastAsia"/>
          <w:sz w:val="28"/>
          <w:szCs w:val="28"/>
        </w:rPr>
        <w:t>属</w:t>
      </w:r>
      <w:r w:rsidR="00971933" w:rsidRPr="00971933">
        <w:rPr>
          <w:rFonts w:ascii="宋体" w:eastAsia="宋体" w:hAnsi="宋体" w:hint="eastAsia"/>
          <w:sz w:val="28"/>
          <w:szCs w:val="28"/>
        </w:rPr>
        <w:t>北</w:t>
      </w:r>
      <w:r w:rsidR="00971933" w:rsidRPr="00971933">
        <w:rPr>
          <w:rFonts w:ascii="宋体" w:eastAsia="宋体" w:hAnsi="宋体" w:hint="eastAsia"/>
          <w:sz w:val="28"/>
          <w:szCs w:val="28"/>
        </w:rPr>
        <w:lastRenderedPageBreak/>
        <w:t>京市延庆经济技术开发区范围。北京市延庆经济技术开发区1992年8月经北京市政府批准建立，毗邻官厅水库上游的</w:t>
      </w:r>
      <w:proofErr w:type="gramStart"/>
      <w:r w:rsidR="00971933" w:rsidRPr="00971933">
        <w:rPr>
          <w:rFonts w:ascii="宋体" w:eastAsia="宋体" w:hAnsi="宋体" w:hint="eastAsia"/>
          <w:sz w:val="28"/>
          <w:szCs w:val="28"/>
        </w:rPr>
        <w:t>妫</w:t>
      </w:r>
      <w:proofErr w:type="gramEnd"/>
      <w:r w:rsidR="00971933" w:rsidRPr="00971933">
        <w:rPr>
          <w:rFonts w:ascii="宋体" w:eastAsia="宋体" w:hAnsi="宋体" w:hint="eastAsia"/>
          <w:sz w:val="28"/>
          <w:szCs w:val="28"/>
        </w:rPr>
        <w:t>水湖畔，三座公路桥将其与北城彼此连接。开发区以发展无污染的现代科、工、贸企业为主，</w:t>
      </w:r>
      <w:r w:rsidR="00971933">
        <w:rPr>
          <w:rFonts w:ascii="宋体" w:eastAsia="宋体" w:hAnsi="宋体" w:hint="eastAsia"/>
          <w:sz w:val="28"/>
          <w:szCs w:val="28"/>
        </w:rPr>
        <w:t>进驻的企业主要有北京九龙制药、北京华润高科天然药物等，</w:t>
      </w:r>
      <w:r w:rsidR="00971933" w:rsidRPr="00971933">
        <w:rPr>
          <w:rFonts w:ascii="宋体" w:eastAsia="宋体" w:hAnsi="宋体" w:hint="eastAsia"/>
          <w:sz w:val="28"/>
          <w:szCs w:val="28"/>
        </w:rPr>
        <w:t>目前开发区建设成熟，</w:t>
      </w:r>
      <w:proofErr w:type="gramStart"/>
      <w:r w:rsidR="00971933" w:rsidRPr="00971933">
        <w:rPr>
          <w:rFonts w:ascii="宋体" w:eastAsia="宋体" w:hAnsi="宋体" w:hint="eastAsia"/>
          <w:sz w:val="28"/>
          <w:szCs w:val="28"/>
        </w:rPr>
        <w:t>基本无未利用</w:t>
      </w:r>
      <w:proofErr w:type="gramEnd"/>
      <w:r w:rsidR="00971933" w:rsidRPr="00971933">
        <w:rPr>
          <w:rFonts w:ascii="宋体" w:eastAsia="宋体" w:hAnsi="宋体" w:hint="eastAsia"/>
          <w:sz w:val="28"/>
          <w:szCs w:val="28"/>
        </w:rPr>
        <w:t>土地。</w:t>
      </w:r>
    </w:p>
    <w:p w14:paraId="0B8FD540" w14:textId="77777777" w:rsidR="009761F2" w:rsidRPr="008D3061" w:rsidRDefault="009761F2" w:rsidP="00347377">
      <w:pPr>
        <w:spacing w:line="360" w:lineRule="auto"/>
        <w:ind w:firstLineChars="200" w:firstLine="562"/>
        <w:rPr>
          <w:rFonts w:ascii="宋体" w:eastAsia="宋体" w:hAnsi="宋体"/>
          <w:b/>
          <w:bCs/>
          <w:sz w:val="28"/>
          <w:szCs w:val="28"/>
        </w:rPr>
      </w:pPr>
      <w:r w:rsidRPr="008D3061">
        <w:rPr>
          <w:rFonts w:ascii="宋体" w:eastAsia="宋体" w:hAnsi="宋体" w:hint="eastAsia"/>
          <w:b/>
          <w:bCs/>
          <w:sz w:val="28"/>
          <w:szCs w:val="28"/>
        </w:rPr>
        <w:t>2、交通条件</w:t>
      </w:r>
    </w:p>
    <w:p w14:paraId="27F4B82A" w14:textId="6A4D4026" w:rsidR="009761F2" w:rsidRPr="008D3061" w:rsidRDefault="009761F2" w:rsidP="00347377">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公共交通状况：</w:t>
      </w:r>
      <w:r w:rsidR="00BC4901" w:rsidRPr="008D3061">
        <w:rPr>
          <w:rFonts w:ascii="宋体" w:eastAsia="宋体" w:hAnsi="宋体" w:hint="eastAsia"/>
          <w:sz w:val="28"/>
          <w:szCs w:val="28"/>
        </w:rPr>
        <w:t>估价对象</w:t>
      </w:r>
      <w:r w:rsidR="00971933" w:rsidRPr="008D3061">
        <w:rPr>
          <w:rFonts w:ascii="宋体" w:eastAsia="宋体" w:hAnsi="宋体" w:hint="eastAsia"/>
          <w:sz w:val="28"/>
          <w:szCs w:val="28"/>
        </w:rPr>
        <w:t>周边有919路、919路快车、H51路、Y10路</w:t>
      </w:r>
      <w:r w:rsidR="0074406A" w:rsidRPr="008D3061">
        <w:rPr>
          <w:rFonts w:ascii="宋体" w:eastAsia="宋体" w:hAnsi="宋体" w:hint="eastAsia"/>
          <w:sz w:val="28"/>
          <w:szCs w:val="28"/>
        </w:rPr>
        <w:t>、Y11路</w:t>
      </w:r>
      <w:r w:rsidR="00971933" w:rsidRPr="008D3061">
        <w:rPr>
          <w:rFonts w:ascii="宋体" w:eastAsia="宋体" w:hAnsi="宋体" w:hint="eastAsia"/>
          <w:sz w:val="28"/>
          <w:szCs w:val="28"/>
        </w:rPr>
        <w:t>、Y15路</w:t>
      </w:r>
      <w:r w:rsidR="0074406A" w:rsidRPr="008D3061">
        <w:rPr>
          <w:rFonts w:ascii="宋体" w:eastAsia="宋体" w:hAnsi="宋体" w:hint="eastAsia"/>
          <w:sz w:val="28"/>
          <w:szCs w:val="28"/>
        </w:rPr>
        <w:t>、Y16路</w:t>
      </w:r>
      <w:r w:rsidR="00971933" w:rsidRPr="008D3061">
        <w:rPr>
          <w:rFonts w:ascii="宋体" w:eastAsia="宋体" w:hAnsi="宋体" w:hint="eastAsia"/>
          <w:sz w:val="28"/>
          <w:szCs w:val="28"/>
        </w:rPr>
        <w:t>、Y17路</w:t>
      </w:r>
      <w:r w:rsidR="0074406A" w:rsidRPr="008D3061">
        <w:rPr>
          <w:rFonts w:ascii="宋体" w:eastAsia="宋体" w:hAnsi="宋体" w:hint="eastAsia"/>
          <w:sz w:val="28"/>
          <w:szCs w:val="28"/>
        </w:rPr>
        <w:t>、Y22路</w:t>
      </w:r>
      <w:r w:rsidRPr="008D3061">
        <w:rPr>
          <w:rFonts w:ascii="宋体" w:eastAsia="宋体" w:hAnsi="宋体" w:hint="eastAsia"/>
          <w:sz w:val="28"/>
          <w:szCs w:val="28"/>
        </w:rPr>
        <w:t>。</w:t>
      </w:r>
    </w:p>
    <w:p w14:paraId="7249FAC5" w14:textId="109BC7CE" w:rsidR="009761F2" w:rsidRPr="008D3061" w:rsidRDefault="009761F2" w:rsidP="00347377">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对外交通条件：</w:t>
      </w:r>
      <w:r w:rsidR="0074406A" w:rsidRPr="008D3061">
        <w:rPr>
          <w:rFonts w:ascii="宋体" w:eastAsia="宋体" w:hAnsi="宋体" w:hint="eastAsia"/>
          <w:sz w:val="28"/>
          <w:szCs w:val="28"/>
        </w:rPr>
        <w:t>估价对象距离延庆</w:t>
      </w:r>
      <w:r w:rsidR="004A5687" w:rsidRPr="008D3061">
        <w:rPr>
          <w:rFonts w:ascii="宋体" w:eastAsia="宋体" w:hAnsi="宋体" w:hint="eastAsia"/>
          <w:sz w:val="28"/>
          <w:szCs w:val="28"/>
        </w:rPr>
        <w:t>火车站</w:t>
      </w:r>
      <w:r w:rsidR="0074406A" w:rsidRPr="008D3061">
        <w:rPr>
          <w:rFonts w:ascii="宋体" w:eastAsia="宋体" w:hAnsi="宋体" w:hint="eastAsia"/>
          <w:sz w:val="28"/>
          <w:szCs w:val="28"/>
        </w:rPr>
        <w:t>800米</w:t>
      </w:r>
      <w:r w:rsidRPr="008D3061">
        <w:rPr>
          <w:rFonts w:ascii="宋体" w:eastAsia="宋体" w:hAnsi="宋体" w:hint="eastAsia"/>
          <w:sz w:val="28"/>
          <w:szCs w:val="28"/>
        </w:rPr>
        <w:t>。</w:t>
      </w:r>
    </w:p>
    <w:p w14:paraId="1B265DC4" w14:textId="77777777" w:rsidR="009761F2" w:rsidRPr="008D3061" w:rsidRDefault="009761F2" w:rsidP="00347377">
      <w:pPr>
        <w:spacing w:line="360" w:lineRule="auto"/>
        <w:ind w:firstLineChars="200" w:firstLine="562"/>
        <w:rPr>
          <w:rFonts w:ascii="宋体" w:eastAsia="宋体" w:hAnsi="宋体"/>
          <w:b/>
          <w:bCs/>
          <w:sz w:val="28"/>
          <w:szCs w:val="28"/>
        </w:rPr>
      </w:pPr>
      <w:r w:rsidRPr="008D3061">
        <w:rPr>
          <w:rFonts w:ascii="宋体" w:eastAsia="宋体" w:hAnsi="宋体" w:hint="eastAsia"/>
          <w:b/>
          <w:bCs/>
          <w:sz w:val="28"/>
          <w:szCs w:val="28"/>
        </w:rPr>
        <w:t>3、基础设施条件</w:t>
      </w:r>
    </w:p>
    <w:p w14:paraId="29E7E7F8" w14:textId="3A028F4A" w:rsidR="009761F2" w:rsidRPr="008D3061" w:rsidRDefault="009761F2" w:rsidP="00347377">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基础设施状况：</w:t>
      </w:r>
      <w:r w:rsidR="004A5687" w:rsidRPr="008D3061">
        <w:rPr>
          <w:rFonts w:ascii="宋体" w:eastAsia="宋体" w:hAnsi="宋体" w:hint="eastAsia"/>
          <w:sz w:val="28"/>
          <w:szCs w:val="28"/>
        </w:rPr>
        <w:t>估价对象</w:t>
      </w:r>
      <w:r w:rsidR="00696044" w:rsidRPr="008D3061">
        <w:rPr>
          <w:rFonts w:ascii="宋体" w:eastAsia="宋体" w:hAnsi="宋体" w:hint="eastAsia"/>
          <w:sz w:val="28"/>
          <w:szCs w:val="28"/>
        </w:rPr>
        <w:t>现状</w:t>
      </w:r>
      <w:r w:rsidR="004A5687" w:rsidRPr="008D3061">
        <w:rPr>
          <w:rFonts w:ascii="宋体" w:eastAsia="宋体" w:hAnsi="宋体" w:hint="eastAsia"/>
          <w:sz w:val="28"/>
          <w:szCs w:val="28"/>
        </w:rPr>
        <w:t>开发程度为</w:t>
      </w:r>
      <w:r w:rsidR="00464A32" w:rsidRPr="008D3061">
        <w:rPr>
          <w:rFonts w:ascii="宋体" w:eastAsia="宋体" w:hAnsi="宋体" w:hint="eastAsia"/>
          <w:sz w:val="28"/>
          <w:szCs w:val="28"/>
        </w:rPr>
        <w:t>红线外“</w:t>
      </w:r>
      <w:r w:rsidR="0074406A" w:rsidRPr="008D3061">
        <w:rPr>
          <w:rFonts w:ascii="宋体" w:eastAsia="宋体" w:hAnsi="宋体" w:hint="eastAsia"/>
          <w:sz w:val="28"/>
          <w:szCs w:val="28"/>
        </w:rPr>
        <w:t>七</w:t>
      </w:r>
      <w:r w:rsidR="00464A32" w:rsidRPr="008D3061">
        <w:rPr>
          <w:rFonts w:ascii="宋体" w:eastAsia="宋体" w:hAnsi="宋体" w:hint="eastAsia"/>
          <w:sz w:val="28"/>
          <w:szCs w:val="28"/>
        </w:rPr>
        <w:t>通”（通路、通电、供水、排水、通讯</w:t>
      </w:r>
      <w:r w:rsidR="0074406A" w:rsidRPr="008D3061">
        <w:rPr>
          <w:rFonts w:ascii="宋体" w:eastAsia="宋体" w:hAnsi="宋体" w:hint="eastAsia"/>
          <w:sz w:val="28"/>
          <w:szCs w:val="28"/>
        </w:rPr>
        <w:t>、通气、通暖</w:t>
      </w:r>
      <w:r w:rsidR="00464A32" w:rsidRPr="008D3061">
        <w:rPr>
          <w:rFonts w:ascii="宋体" w:eastAsia="宋体" w:hAnsi="宋体" w:hint="eastAsia"/>
          <w:sz w:val="28"/>
          <w:szCs w:val="28"/>
        </w:rPr>
        <w:t>）及红线内有建筑物</w:t>
      </w:r>
      <w:r w:rsidR="00696044" w:rsidRPr="008D3061">
        <w:rPr>
          <w:rFonts w:ascii="宋体" w:eastAsia="宋体" w:hAnsi="宋体" w:hint="eastAsia"/>
          <w:sz w:val="28"/>
          <w:szCs w:val="28"/>
        </w:rPr>
        <w:t>；设定开发程度为红线外通路、通电、供水、排水、通讯及红线内场地平整（简称“</w:t>
      </w:r>
      <w:r w:rsidR="0033523B" w:rsidRPr="008D3061">
        <w:rPr>
          <w:rFonts w:ascii="宋体" w:eastAsia="宋体" w:hAnsi="宋体" w:hint="eastAsia"/>
          <w:sz w:val="28"/>
          <w:szCs w:val="28"/>
        </w:rPr>
        <w:t>五</w:t>
      </w:r>
      <w:r w:rsidR="00696044" w:rsidRPr="008D3061">
        <w:rPr>
          <w:rFonts w:ascii="宋体" w:eastAsia="宋体" w:hAnsi="宋体" w:hint="eastAsia"/>
          <w:sz w:val="28"/>
          <w:szCs w:val="28"/>
        </w:rPr>
        <w:t>通一平”）</w:t>
      </w:r>
    </w:p>
    <w:p w14:paraId="40BADEAC" w14:textId="75BF8614" w:rsidR="009761F2" w:rsidRPr="008D3061" w:rsidRDefault="009761F2" w:rsidP="00E52130">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公共配套情况：</w:t>
      </w:r>
      <w:r w:rsidR="0074406A" w:rsidRPr="008D3061">
        <w:rPr>
          <w:rFonts w:ascii="宋体" w:eastAsia="宋体" w:hAnsi="宋体" w:hint="eastAsia"/>
          <w:sz w:val="28"/>
          <w:szCs w:val="28"/>
        </w:rPr>
        <w:t>估价对象周边有延庆区第四小学、北京市延庆区第五中学、南菜园社区卫生服务中心、延庆镇社区卫生服务中心、夏都公园、东湖公园等。</w:t>
      </w:r>
    </w:p>
    <w:p w14:paraId="5BFD548F" w14:textId="77777777" w:rsidR="009761F2" w:rsidRPr="008D3061" w:rsidRDefault="009761F2" w:rsidP="00347377">
      <w:pPr>
        <w:spacing w:line="360" w:lineRule="auto"/>
        <w:ind w:firstLineChars="200" w:firstLine="562"/>
        <w:rPr>
          <w:rFonts w:ascii="宋体" w:eastAsia="宋体" w:hAnsi="宋体"/>
          <w:b/>
          <w:bCs/>
          <w:sz w:val="28"/>
          <w:szCs w:val="28"/>
        </w:rPr>
      </w:pPr>
      <w:r w:rsidRPr="008D3061">
        <w:rPr>
          <w:rFonts w:ascii="宋体" w:eastAsia="宋体" w:hAnsi="宋体" w:hint="eastAsia"/>
          <w:b/>
          <w:bCs/>
          <w:sz w:val="28"/>
          <w:szCs w:val="28"/>
        </w:rPr>
        <w:t>4、环境条件</w:t>
      </w:r>
    </w:p>
    <w:p w14:paraId="7BCBA244" w14:textId="30D08B19" w:rsidR="009761F2" w:rsidRPr="008D3061" w:rsidRDefault="0074406A" w:rsidP="0074406A">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估价对象临近</w:t>
      </w:r>
      <w:r w:rsidR="008D3061" w:rsidRPr="008D3061">
        <w:rPr>
          <w:rFonts w:ascii="宋体" w:eastAsia="宋体" w:hAnsi="宋体" w:hint="eastAsia"/>
          <w:sz w:val="28"/>
          <w:szCs w:val="28"/>
        </w:rPr>
        <w:t>东湖公园、夏都公园、北京世园公园</w:t>
      </w:r>
      <w:r w:rsidRPr="008D3061">
        <w:rPr>
          <w:rFonts w:ascii="宋体" w:eastAsia="宋体" w:hAnsi="宋体" w:hint="eastAsia"/>
          <w:sz w:val="28"/>
          <w:szCs w:val="28"/>
        </w:rPr>
        <w:t>，自然与人文环境较好。</w:t>
      </w:r>
    </w:p>
    <w:p w14:paraId="21D06BD0" w14:textId="7F47AEDE" w:rsidR="009761F2" w:rsidRPr="008D3061" w:rsidRDefault="00E52130" w:rsidP="00347377">
      <w:pPr>
        <w:spacing w:line="360" w:lineRule="auto"/>
        <w:ind w:firstLineChars="200" w:firstLine="562"/>
        <w:rPr>
          <w:rFonts w:ascii="宋体" w:eastAsia="宋体" w:hAnsi="宋体"/>
          <w:b/>
          <w:bCs/>
          <w:sz w:val="28"/>
          <w:szCs w:val="28"/>
        </w:rPr>
      </w:pPr>
      <w:r w:rsidRPr="008D3061">
        <w:rPr>
          <w:rFonts w:ascii="宋体" w:eastAsia="宋体" w:hAnsi="宋体"/>
          <w:b/>
          <w:bCs/>
          <w:sz w:val="28"/>
          <w:szCs w:val="28"/>
        </w:rPr>
        <w:t>5</w:t>
      </w:r>
      <w:r w:rsidR="00AC5338" w:rsidRPr="008D3061">
        <w:rPr>
          <w:rFonts w:ascii="宋体" w:eastAsia="宋体" w:hAnsi="宋体" w:hint="eastAsia"/>
          <w:b/>
          <w:bCs/>
          <w:sz w:val="28"/>
          <w:szCs w:val="28"/>
        </w:rPr>
        <w:t>、</w:t>
      </w:r>
      <w:r w:rsidR="009761F2" w:rsidRPr="008D3061">
        <w:rPr>
          <w:rFonts w:ascii="宋体" w:eastAsia="宋体" w:hAnsi="宋体" w:hint="eastAsia"/>
          <w:b/>
          <w:bCs/>
          <w:sz w:val="28"/>
          <w:szCs w:val="28"/>
        </w:rPr>
        <w:t>产业集聚情况</w:t>
      </w:r>
    </w:p>
    <w:p w14:paraId="53C4C77A" w14:textId="14277B28" w:rsidR="009761F2" w:rsidRPr="008D3061" w:rsidRDefault="0074406A" w:rsidP="0074406A">
      <w:pPr>
        <w:spacing w:line="360" w:lineRule="auto"/>
        <w:ind w:firstLineChars="200" w:firstLine="560"/>
        <w:rPr>
          <w:rFonts w:ascii="宋体" w:eastAsia="宋体" w:hAnsi="宋体"/>
          <w:i/>
          <w:iCs/>
          <w:sz w:val="28"/>
          <w:szCs w:val="28"/>
        </w:rPr>
      </w:pPr>
      <w:r w:rsidRPr="008D3061">
        <w:rPr>
          <w:rFonts w:ascii="宋体" w:eastAsia="宋体" w:hAnsi="宋体" w:hint="eastAsia"/>
          <w:sz w:val="28"/>
          <w:szCs w:val="28"/>
        </w:rPr>
        <w:t>估价对象所在延庆经济技术开发区，周边有北京九龙制药有限公司、北京迪威尔石油天然气技术开发有限公司、北京三吉利新材料有限公司等，产业集聚情况较好。</w:t>
      </w:r>
    </w:p>
    <w:p w14:paraId="56414464" w14:textId="0AF1AF44" w:rsidR="00B177D8" w:rsidRPr="008D3061" w:rsidRDefault="00B177D8" w:rsidP="00B177D8">
      <w:pPr>
        <w:spacing w:line="360" w:lineRule="auto"/>
        <w:ind w:firstLineChars="200" w:firstLine="562"/>
        <w:rPr>
          <w:rFonts w:ascii="宋体" w:eastAsia="宋体" w:hAnsi="宋体"/>
          <w:b/>
          <w:bCs/>
          <w:sz w:val="28"/>
          <w:szCs w:val="28"/>
        </w:rPr>
      </w:pPr>
      <w:r w:rsidRPr="008D3061">
        <w:rPr>
          <w:rFonts w:ascii="宋体" w:eastAsia="宋体" w:hAnsi="宋体"/>
          <w:b/>
          <w:bCs/>
          <w:sz w:val="28"/>
          <w:szCs w:val="28"/>
        </w:rPr>
        <w:t>6</w:t>
      </w:r>
      <w:r w:rsidRPr="008D3061">
        <w:rPr>
          <w:rFonts w:ascii="宋体" w:eastAsia="宋体" w:hAnsi="宋体" w:hint="eastAsia"/>
          <w:b/>
          <w:bCs/>
          <w:sz w:val="28"/>
          <w:szCs w:val="28"/>
        </w:rPr>
        <w:t>、规划限制</w:t>
      </w:r>
    </w:p>
    <w:p w14:paraId="33622D02" w14:textId="0C451D5D" w:rsidR="00B177D8" w:rsidRPr="008D3061" w:rsidRDefault="00B177D8" w:rsidP="00B177D8">
      <w:pPr>
        <w:spacing w:line="360" w:lineRule="auto"/>
        <w:ind w:firstLineChars="200" w:firstLine="560"/>
        <w:rPr>
          <w:rFonts w:ascii="宋体" w:eastAsia="宋体" w:hAnsi="宋体"/>
          <w:i/>
          <w:iCs/>
          <w:sz w:val="28"/>
          <w:szCs w:val="28"/>
        </w:rPr>
      </w:pPr>
      <w:r w:rsidRPr="008D3061">
        <w:rPr>
          <w:rFonts w:ascii="宋体" w:eastAsia="宋体" w:hAnsi="宋体" w:hint="eastAsia"/>
          <w:sz w:val="28"/>
          <w:szCs w:val="28"/>
        </w:rPr>
        <w:lastRenderedPageBreak/>
        <w:t>城市规划对该区域土地用途、建筑物布局、高度、容积率等规划指标</w:t>
      </w:r>
      <w:r w:rsidR="00670269" w:rsidRPr="008D3061">
        <w:rPr>
          <w:rFonts w:ascii="宋体" w:eastAsia="宋体" w:hAnsi="宋体" w:hint="eastAsia"/>
          <w:sz w:val="28"/>
          <w:szCs w:val="28"/>
        </w:rPr>
        <w:t>有</w:t>
      </w:r>
      <w:r w:rsidRPr="008D3061">
        <w:rPr>
          <w:rFonts w:ascii="宋体" w:eastAsia="宋体" w:hAnsi="宋体" w:hint="eastAsia"/>
          <w:sz w:val="28"/>
          <w:szCs w:val="28"/>
        </w:rPr>
        <w:t>一般限制，对估价对象土地发展利用无明显影响。</w:t>
      </w:r>
    </w:p>
    <w:p w14:paraId="3BF8C132" w14:textId="511871EE" w:rsidR="00961201" w:rsidRPr="008D3061" w:rsidRDefault="009761F2" w:rsidP="00961201">
      <w:pPr>
        <w:spacing w:line="360" w:lineRule="auto"/>
        <w:ind w:firstLineChars="200" w:firstLine="562"/>
        <w:rPr>
          <w:rFonts w:ascii="宋体" w:eastAsia="宋体" w:hAnsi="宋体"/>
          <w:b/>
          <w:bCs/>
          <w:sz w:val="28"/>
          <w:szCs w:val="28"/>
        </w:rPr>
      </w:pPr>
      <w:r w:rsidRPr="008D3061">
        <w:rPr>
          <w:rFonts w:ascii="宋体" w:eastAsia="宋体" w:hAnsi="宋体" w:hint="eastAsia"/>
          <w:b/>
          <w:bCs/>
          <w:sz w:val="28"/>
          <w:szCs w:val="28"/>
        </w:rPr>
        <w:t>（二）个别因素</w:t>
      </w:r>
      <w:r w:rsidRPr="008D3061">
        <w:rPr>
          <w:rFonts w:ascii="宋体" w:eastAsia="宋体" w:hAnsi="宋体" w:hint="eastAsia"/>
          <w:sz w:val="28"/>
          <w:szCs w:val="28"/>
        </w:rPr>
        <w:tab/>
      </w:r>
    </w:p>
    <w:p w14:paraId="2FF4412A" w14:textId="27B12FA0" w:rsidR="0016325D" w:rsidRPr="008D3061" w:rsidRDefault="009761F2" w:rsidP="0016325D">
      <w:pPr>
        <w:spacing w:line="360" w:lineRule="auto"/>
        <w:ind w:firstLineChars="253" w:firstLine="708"/>
        <w:rPr>
          <w:rFonts w:ascii="宋体" w:eastAsia="宋体" w:hAnsi="宋体"/>
          <w:sz w:val="28"/>
          <w:szCs w:val="28"/>
        </w:rPr>
      </w:pPr>
      <w:r w:rsidRPr="008D3061">
        <w:rPr>
          <w:rFonts w:ascii="宋体" w:eastAsia="宋体" w:hAnsi="宋体" w:hint="eastAsia"/>
          <w:sz w:val="28"/>
          <w:szCs w:val="28"/>
        </w:rPr>
        <w:t>1、位置：</w:t>
      </w:r>
      <w:r w:rsidR="0016325D" w:rsidRPr="008D3061">
        <w:rPr>
          <w:rFonts w:ascii="宋体" w:eastAsia="宋体" w:hAnsi="宋体" w:hint="eastAsia"/>
          <w:sz w:val="28"/>
          <w:szCs w:val="28"/>
        </w:rPr>
        <w:t>估价对象位于</w:t>
      </w:r>
      <w:r w:rsidR="00884422" w:rsidRPr="008D3061">
        <w:rPr>
          <w:rFonts w:ascii="宋体" w:eastAsia="宋体" w:hAnsi="宋体" w:hint="eastAsia"/>
          <w:sz w:val="28"/>
          <w:szCs w:val="28"/>
        </w:rPr>
        <w:t>延庆区</w:t>
      </w:r>
      <w:proofErr w:type="gramStart"/>
      <w:r w:rsidR="00884422" w:rsidRPr="008D3061">
        <w:rPr>
          <w:rFonts w:ascii="宋体" w:eastAsia="宋体" w:hAnsi="宋体" w:hint="eastAsia"/>
          <w:sz w:val="28"/>
          <w:szCs w:val="28"/>
        </w:rPr>
        <w:t>妫</w:t>
      </w:r>
      <w:proofErr w:type="gramEnd"/>
      <w:r w:rsidR="00884422" w:rsidRPr="008D3061">
        <w:rPr>
          <w:rFonts w:ascii="宋体" w:eastAsia="宋体" w:hAnsi="宋体" w:hint="eastAsia"/>
          <w:sz w:val="28"/>
          <w:szCs w:val="28"/>
        </w:rPr>
        <w:t>水南街11号</w:t>
      </w:r>
      <w:r w:rsidR="0016325D" w:rsidRPr="008D3061">
        <w:rPr>
          <w:rFonts w:ascii="宋体" w:eastAsia="宋体" w:hAnsi="宋体" w:hint="eastAsia"/>
          <w:sz w:val="28"/>
          <w:szCs w:val="28"/>
        </w:rPr>
        <w:t>；</w:t>
      </w:r>
      <w:r w:rsidR="00884422" w:rsidRPr="008D3061">
        <w:rPr>
          <w:rFonts w:ascii="宋体" w:eastAsia="宋体" w:hAnsi="宋体" w:hint="eastAsia"/>
          <w:sz w:val="28"/>
          <w:szCs w:val="28"/>
        </w:rPr>
        <w:t>东至</w:t>
      </w:r>
      <w:r w:rsidR="008D3061" w:rsidRPr="008D3061">
        <w:rPr>
          <w:rFonts w:ascii="宋体" w:eastAsia="宋体" w:hAnsi="宋体" w:hint="eastAsia"/>
          <w:sz w:val="28"/>
          <w:szCs w:val="28"/>
        </w:rPr>
        <w:t>现状用地</w:t>
      </w:r>
      <w:r w:rsidR="00884422" w:rsidRPr="008D3061">
        <w:rPr>
          <w:rFonts w:ascii="宋体" w:eastAsia="宋体" w:hAnsi="宋体" w:hint="eastAsia"/>
          <w:sz w:val="28"/>
          <w:szCs w:val="28"/>
        </w:rPr>
        <w:t>，南至药厂南街，西至</w:t>
      </w:r>
      <w:proofErr w:type="gramStart"/>
      <w:r w:rsidR="00884422" w:rsidRPr="008D3061">
        <w:rPr>
          <w:rFonts w:ascii="宋体" w:eastAsia="宋体" w:hAnsi="宋体" w:hint="eastAsia"/>
          <w:sz w:val="28"/>
          <w:szCs w:val="28"/>
        </w:rPr>
        <w:t>妫</w:t>
      </w:r>
      <w:proofErr w:type="gramEnd"/>
      <w:r w:rsidR="00884422" w:rsidRPr="008D3061">
        <w:rPr>
          <w:rFonts w:ascii="宋体" w:eastAsia="宋体" w:hAnsi="宋体" w:hint="eastAsia"/>
          <w:sz w:val="28"/>
          <w:szCs w:val="28"/>
        </w:rPr>
        <w:t>水南街，北至药厂北街</w:t>
      </w:r>
      <w:r w:rsidR="00654C42" w:rsidRPr="008D3061">
        <w:rPr>
          <w:rFonts w:ascii="宋体" w:eastAsia="宋体" w:hAnsi="宋体" w:hint="eastAsia"/>
          <w:sz w:val="28"/>
          <w:szCs w:val="28"/>
        </w:rPr>
        <w:t>。</w:t>
      </w:r>
    </w:p>
    <w:p w14:paraId="3D302A79" w14:textId="161BFBC6" w:rsidR="009761F2" w:rsidRPr="008D3061" w:rsidRDefault="009761F2" w:rsidP="00347377">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ab/>
        <w:t>2、土地面积：</w:t>
      </w:r>
      <w:r w:rsidR="00884422" w:rsidRPr="008D3061">
        <w:rPr>
          <w:rFonts w:ascii="宋体" w:eastAsia="宋体" w:hAnsi="宋体"/>
          <w:sz w:val="28"/>
          <w:szCs w:val="28"/>
        </w:rPr>
        <w:t>57966.08</w:t>
      </w:r>
      <w:r w:rsidR="00B04EAE" w:rsidRPr="008D3061">
        <w:rPr>
          <w:rFonts w:ascii="宋体" w:eastAsia="宋体" w:hAnsi="宋体" w:hint="eastAsia"/>
          <w:sz w:val="28"/>
          <w:szCs w:val="28"/>
        </w:rPr>
        <w:t>平方米</w:t>
      </w:r>
      <w:r w:rsidR="0016325D" w:rsidRPr="008D3061">
        <w:rPr>
          <w:rFonts w:ascii="宋体" w:eastAsia="宋体" w:hAnsi="宋体" w:hint="eastAsia"/>
          <w:sz w:val="28"/>
          <w:szCs w:val="28"/>
        </w:rPr>
        <w:t>。</w:t>
      </w:r>
      <w:r w:rsidRPr="008D3061">
        <w:rPr>
          <w:rFonts w:ascii="宋体" w:eastAsia="宋体" w:hAnsi="宋体" w:hint="eastAsia"/>
          <w:sz w:val="28"/>
          <w:szCs w:val="28"/>
        </w:rPr>
        <w:t xml:space="preserve"> </w:t>
      </w:r>
    </w:p>
    <w:p w14:paraId="7BDA4AAE" w14:textId="6A5B0471" w:rsidR="009761F2" w:rsidRPr="008D3061" w:rsidRDefault="009761F2" w:rsidP="00347377">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ab/>
        <w:t>3、土地用途：</w:t>
      </w:r>
      <w:r w:rsidR="00884422" w:rsidRPr="008D3061">
        <w:rPr>
          <w:rFonts w:ascii="宋体" w:eastAsia="宋体" w:hAnsi="宋体" w:hint="eastAsia"/>
          <w:sz w:val="28"/>
          <w:szCs w:val="28"/>
        </w:rPr>
        <w:t>工业</w:t>
      </w:r>
      <w:r w:rsidR="0016325D" w:rsidRPr="008D3061">
        <w:rPr>
          <w:rFonts w:ascii="宋体" w:eastAsia="宋体" w:hAnsi="宋体" w:hint="eastAsia"/>
          <w:sz w:val="28"/>
          <w:szCs w:val="28"/>
        </w:rPr>
        <w:t>。</w:t>
      </w:r>
    </w:p>
    <w:p w14:paraId="6251D363" w14:textId="02FBE718" w:rsidR="009761F2" w:rsidRPr="008D3061" w:rsidRDefault="009761F2" w:rsidP="00347377">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ab/>
      </w:r>
      <w:r w:rsidR="0016325D" w:rsidRPr="008D3061">
        <w:rPr>
          <w:rFonts w:ascii="宋体" w:eastAsia="宋体" w:hAnsi="宋体"/>
          <w:sz w:val="28"/>
          <w:szCs w:val="28"/>
        </w:rPr>
        <w:t>4</w:t>
      </w:r>
      <w:r w:rsidRPr="008D3061">
        <w:rPr>
          <w:rFonts w:ascii="宋体" w:eastAsia="宋体" w:hAnsi="宋体" w:hint="eastAsia"/>
          <w:sz w:val="28"/>
          <w:szCs w:val="28"/>
        </w:rPr>
        <w:t>、临</w:t>
      </w:r>
      <w:r w:rsidR="000B0DBE" w:rsidRPr="008D3061">
        <w:rPr>
          <w:rFonts w:ascii="宋体" w:eastAsia="宋体" w:hAnsi="宋体" w:hint="eastAsia"/>
          <w:sz w:val="28"/>
          <w:szCs w:val="28"/>
        </w:rPr>
        <w:t>路</w:t>
      </w:r>
      <w:r w:rsidRPr="008D3061">
        <w:rPr>
          <w:rFonts w:ascii="宋体" w:eastAsia="宋体" w:hAnsi="宋体" w:hint="eastAsia"/>
          <w:sz w:val="28"/>
          <w:szCs w:val="28"/>
        </w:rPr>
        <w:t>状况：</w:t>
      </w:r>
      <w:r w:rsidR="008D3061" w:rsidRPr="008D3061">
        <w:rPr>
          <w:rFonts w:ascii="宋体" w:eastAsia="宋体" w:hAnsi="宋体" w:hint="eastAsia"/>
          <w:sz w:val="28"/>
          <w:szCs w:val="28"/>
        </w:rPr>
        <w:t>三</w:t>
      </w:r>
      <w:r w:rsidR="00D05DB3" w:rsidRPr="008D3061">
        <w:rPr>
          <w:rFonts w:ascii="宋体" w:eastAsia="宋体" w:hAnsi="宋体" w:hint="eastAsia"/>
          <w:sz w:val="28"/>
          <w:szCs w:val="28"/>
        </w:rPr>
        <w:t>面临路。</w:t>
      </w:r>
    </w:p>
    <w:p w14:paraId="78277333" w14:textId="78DAED3A" w:rsidR="009761F2" w:rsidRPr="008D3061" w:rsidRDefault="009761F2" w:rsidP="00347377">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ab/>
      </w:r>
      <w:r w:rsidR="0016325D" w:rsidRPr="008D3061">
        <w:rPr>
          <w:rFonts w:ascii="宋体" w:eastAsia="宋体" w:hAnsi="宋体"/>
          <w:sz w:val="28"/>
          <w:szCs w:val="28"/>
        </w:rPr>
        <w:t>5</w:t>
      </w:r>
      <w:r w:rsidRPr="008D3061">
        <w:rPr>
          <w:rFonts w:ascii="宋体" w:eastAsia="宋体" w:hAnsi="宋体" w:hint="eastAsia"/>
          <w:sz w:val="28"/>
          <w:szCs w:val="28"/>
        </w:rPr>
        <w:t>、土地形状：</w:t>
      </w:r>
      <w:r w:rsidR="008D3061" w:rsidRPr="008D3061">
        <w:rPr>
          <w:rFonts w:ascii="宋体" w:eastAsia="宋体" w:hAnsi="宋体" w:hint="eastAsia"/>
          <w:sz w:val="28"/>
          <w:szCs w:val="28"/>
        </w:rPr>
        <w:t>规则</w:t>
      </w:r>
      <w:r w:rsidR="00D05DB3" w:rsidRPr="008D3061">
        <w:rPr>
          <w:rFonts w:ascii="宋体" w:eastAsia="宋体" w:hAnsi="宋体" w:hint="eastAsia"/>
          <w:sz w:val="28"/>
          <w:szCs w:val="28"/>
        </w:rPr>
        <w:t>。</w:t>
      </w:r>
    </w:p>
    <w:p w14:paraId="1C7B68F6" w14:textId="2A3F1563" w:rsidR="009761F2" w:rsidRPr="008D3061" w:rsidRDefault="009761F2" w:rsidP="00347377">
      <w:pPr>
        <w:spacing w:line="360" w:lineRule="auto"/>
        <w:ind w:firstLineChars="200" w:firstLine="560"/>
        <w:rPr>
          <w:rFonts w:ascii="宋体" w:eastAsia="宋体" w:hAnsi="宋体"/>
          <w:sz w:val="28"/>
          <w:szCs w:val="28"/>
        </w:rPr>
      </w:pPr>
      <w:r w:rsidRPr="008D3061">
        <w:rPr>
          <w:rFonts w:ascii="宋体" w:eastAsia="宋体" w:hAnsi="宋体" w:hint="eastAsia"/>
          <w:sz w:val="28"/>
          <w:szCs w:val="28"/>
        </w:rPr>
        <w:tab/>
      </w:r>
      <w:r w:rsidR="0016325D" w:rsidRPr="008D3061">
        <w:rPr>
          <w:rFonts w:ascii="宋体" w:eastAsia="宋体" w:hAnsi="宋体"/>
          <w:sz w:val="28"/>
          <w:szCs w:val="28"/>
        </w:rPr>
        <w:t>6</w:t>
      </w:r>
      <w:r w:rsidRPr="008D3061">
        <w:rPr>
          <w:rFonts w:ascii="宋体" w:eastAsia="宋体" w:hAnsi="宋体" w:hint="eastAsia"/>
          <w:sz w:val="28"/>
          <w:szCs w:val="28"/>
        </w:rPr>
        <w:t>、地质地形地势：</w:t>
      </w:r>
      <w:r w:rsidR="00D05DB3" w:rsidRPr="008D3061">
        <w:rPr>
          <w:rFonts w:ascii="宋体" w:eastAsia="宋体" w:hAnsi="宋体" w:hint="eastAsia"/>
          <w:sz w:val="28"/>
          <w:szCs w:val="28"/>
        </w:rPr>
        <w:t>平坦。</w:t>
      </w:r>
      <w:r w:rsidRPr="008D3061">
        <w:rPr>
          <w:rFonts w:ascii="宋体" w:eastAsia="宋体" w:hAnsi="宋体" w:hint="eastAsia"/>
          <w:sz w:val="28"/>
          <w:szCs w:val="28"/>
        </w:rPr>
        <w:t xml:space="preserve"> </w:t>
      </w:r>
    </w:p>
    <w:p w14:paraId="45765B8A" w14:textId="2F7F89C4" w:rsidR="009761F2" w:rsidRPr="00B73B93" w:rsidRDefault="009761F2" w:rsidP="00707519">
      <w:pPr>
        <w:spacing w:line="360" w:lineRule="auto"/>
        <w:ind w:firstLineChars="200" w:firstLine="560"/>
        <w:jc w:val="both"/>
        <w:rPr>
          <w:rFonts w:ascii="宋体" w:eastAsia="宋体" w:hAnsi="宋体"/>
          <w:sz w:val="28"/>
          <w:szCs w:val="28"/>
        </w:rPr>
      </w:pPr>
      <w:r w:rsidRPr="008D3061">
        <w:rPr>
          <w:rFonts w:ascii="宋体" w:eastAsia="宋体" w:hAnsi="宋体" w:hint="eastAsia"/>
          <w:sz w:val="28"/>
          <w:szCs w:val="28"/>
        </w:rPr>
        <w:tab/>
      </w:r>
      <w:r w:rsidR="0016325D" w:rsidRPr="008D3061">
        <w:rPr>
          <w:rFonts w:ascii="宋体" w:eastAsia="宋体" w:hAnsi="宋体"/>
          <w:sz w:val="28"/>
          <w:szCs w:val="28"/>
        </w:rPr>
        <w:t>7</w:t>
      </w:r>
      <w:r w:rsidRPr="008D3061">
        <w:rPr>
          <w:rFonts w:ascii="宋体" w:eastAsia="宋体" w:hAnsi="宋体" w:hint="eastAsia"/>
          <w:sz w:val="28"/>
          <w:szCs w:val="28"/>
        </w:rPr>
        <w:t>、容积率：</w:t>
      </w:r>
      <w:r w:rsidR="00884422" w:rsidRPr="008D3061">
        <w:rPr>
          <w:rFonts w:ascii="宋体" w:eastAsia="宋体" w:hAnsi="宋体"/>
          <w:sz w:val="28"/>
          <w:szCs w:val="28"/>
        </w:rPr>
        <w:t>0.29</w:t>
      </w:r>
      <w:r w:rsidR="00D05DB3" w:rsidRPr="008D3061">
        <w:rPr>
          <w:rFonts w:ascii="宋体" w:eastAsia="宋体" w:hAnsi="宋体" w:hint="eastAsia"/>
          <w:sz w:val="28"/>
          <w:szCs w:val="28"/>
        </w:rPr>
        <w:t>。</w:t>
      </w:r>
      <w:r w:rsidRPr="00B73B93">
        <w:rPr>
          <w:rFonts w:ascii="宋体" w:eastAsia="宋体" w:hAnsi="宋体" w:hint="eastAsia"/>
          <w:sz w:val="28"/>
          <w:szCs w:val="28"/>
        </w:rPr>
        <w:t xml:space="preserve"> </w:t>
      </w:r>
    </w:p>
    <w:p w14:paraId="68A2A37C" w14:textId="6DF9DFCC" w:rsidR="009761F2" w:rsidRPr="00610631" w:rsidRDefault="009761F2" w:rsidP="00707519">
      <w:pPr>
        <w:spacing w:line="360" w:lineRule="auto"/>
        <w:ind w:firstLineChars="200" w:firstLine="560"/>
        <w:jc w:val="both"/>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8</w:t>
      </w:r>
      <w:r w:rsidRPr="00B73B93">
        <w:rPr>
          <w:rFonts w:ascii="宋体" w:eastAsia="宋体" w:hAnsi="宋体" w:hint="eastAsia"/>
          <w:sz w:val="28"/>
          <w:szCs w:val="28"/>
        </w:rPr>
        <w:t>、宗地基础设施条件及保障度：</w:t>
      </w:r>
      <w:r w:rsidR="00180B40" w:rsidRPr="00B73B93">
        <w:rPr>
          <w:rFonts w:ascii="宋体" w:eastAsia="宋体" w:hAnsi="宋体" w:hint="eastAsia"/>
          <w:sz w:val="28"/>
          <w:szCs w:val="28"/>
        </w:rPr>
        <w:t>估</w:t>
      </w:r>
      <w:r w:rsidR="00180B40" w:rsidRPr="00610631">
        <w:rPr>
          <w:rFonts w:ascii="宋体" w:eastAsia="宋体" w:hAnsi="宋体" w:hint="eastAsia"/>
          <w:sz w:val="28"/>
          <w:szCs w:val="28"/>
        </w:rPr>
        <w:t>价对象</w:t>
      </w:r>
      <w:r w:rsidR="00696044" w:rsidRPr="00610631">
        <w:rPr>
          <w:rFonts w:ascii="宋体" w:eastAsia="宋体" w:hAnsi="宋体" w:hint="eastAsia"/>
          <w:sz w:val="28"/>
          <w:szCs w:val="28"/>
        </w:rPr>
        <w:t>现状</w:t>
      </w:r>
      <w:r w:rsidR="00180B40" w:rsidRPr="00610631">
        <w:rPr>
          <w:rFonts w:ascii="宋体" w:eastAsia="宋体" w:hAnsi="宋体" w:hint="eastAsia"/>
          <w:sz w:val="28"/>
          <w:szCs w:val="28"/>
        </w:rPr>
        <w:t>开发程度为</w:t>
      </w:r>
      <w:r w:rsidR="00D05DB3" w:rsidRPr="00610631">
        <w:rPr>
          <w:rFonts w:ascii="宋体" w:eastAsia="宋体" w:hAnsi="宋体" w:hint="eastAsia"/>
          <w:sz w:val="28"/>
          <w:szCs w:val="28"/>
        </w:rPr>
        <w:t>红线外“</w:t>
      </w:r>
      <w:r w:rsidR="00AD3843" w:rsidRPr="00610631">
        <w:rPr>
          <w:rFonts w:ascii="宋体" w:eastAsia="宋体" w:hAnsi="宋体" w:hint="eastAsia"/>
          <w:sz w:val="28"/>
          <w:szCs w:val="28"/>
        </w:rPr>
        <w:t>七</w:t>
      </w:r>
      <w:r w:rsidR="00D05DB3" w:rsidRPr="00610631">
        <w:rPr>
          <w:rFonts w:ascii="宋体" w:eastAsia="宋体" w:hAnsi="宋体" w:hint="eastAsia"/>
          <w:sz w:val="28"/>
          <w:szCs w:val="28"/>
        </w:rPr>
        <w:t>通”（通路、通电、供水、排水、通讯</w:t>
      </w:r>
      <w:r w:rsidR="00AD3843" w:rsidRPr="00610631">
        <w:rPr>
          <w:rFonts w:ascii="宋体" w:eastAsia="宋体" w:hAnsi="宋体" w:hint="eastAsia"/>
          <w:sz w:val="28"/>
          <w:szCs w:val="28"/>
        </w:rPr>
        <w:t>、通热、通燃气</w:t>
      </w:r>
      <w:r w:rsidR="00D05DB3" w:rsidRPr="00610631">
        <w:rPr>
          <w:rFonts w:ascii="宋体" w:eastAsia="宋体" w:hAnsi="宋体" w:hint="eastAsia"/>
          <w:sz w:val="28"/>
          <w:szCs w:val="28"/>
        </w:rPr>
        <w:t>）及红线内有建筑物。</w:t>
      </w:r>
    </w:p>
    <w:p w14:paraId="4266AA88" w14:textId="7B099D43" w:rsidR="009761F2" w:rsidRPr="00610631" w:rsidRDefault="0016325D" w:rsidP="00707519">
      <w:pPr>
        <w:spacing w:line="360" w:lineRule="auto"/>
        <w:ind w:firstLineChars="200" w:firstLine="560"/>
        <w:jc w:val="both"/>
        <w:rPr>
          <w:rFonts w:ascii="宋体" w:eastAsia="宋体" w:hAnsi="宋体"/>
          <w:sz w:val="28"/>
          <w:szCs w:val="28"/>
        </w:rPr>
      </w:pPr>
      <w:r w:rsidRPr="00610631">
        <w:rPr>
          <w:rFonts w:ascii="宋体" w:eastAsia="宋体" w:hAnsi="宋体" w:hint="eastAsia"/>
          <w:sz w:val="28"/>
          <w:szCs w:val="28"/>
        </w:rPr>
        <w:tab/>
      </w:r>
      <w:r w:rsidRPr="00610631">
        <w:rPr>
          <w:rFonts w:ascii="宋体" w:eastAsia="宋体" w:hAnsi="宋体"/>
          <w:sz w:val="28"/>
          <w:szCs w:val="28"/>
        </w:rPr>
        <w:t>9</w:t>
      </w:r>
      <w:r w:rsidR="009761F2" w:rsidRPr="00610631">
        <w:rPr>
          <w:rFonts w:ascii="宋体" w:eastAsia="宋体" w:hAnsi="宋体" w:hint="eastAsia"/>
          <w:sz w:val="28"/>
          <w:szCs w:val="28"/>
        </w:rPr>
        <w:t>、现状利用条件：</w:t>
      </w:r>
      <w:r w:rsidR="00B04EAE" w:rsidRPr="00610631">
        <w:rPr>
          <w:rFonts w:ascii="宋体" w:eastAsia="宋体" w:hAnsi="宋体" w:hint="eastAsia"/>
          <w:sz w:val="28"/>
          <w:szCs w:val="28"/>
        </w:rPr>
        <w:t>符合规划。</w:t>
      </w:r>
      <w:r w:rsidR="009761F2" w:rsidRPr="00610631">
        <w:rPr>
          <w:rFonts w:ascii="宋体" w:eastAsia="宋体" w:hAnsi="宋体" w:hint="eastAsia"/>
          <w:sz w:val="28"/>
          <w:szCs w:val="28"/>
        </w:rPr>
        <w:t xml:space="preserve"> </w:t>
      </w:r>
    </w:p>
    <w:p w14:paraId="77A8FF1E" w14:textId="1D96D525" w:rsidR="009761F2" w:rsidRPr="00186B01" w:rsidRDefault="009761F2" w:rsidP="00707519">
      <w:pPr>
        <w:spacing w:line="360" w:lineRule="auto"/>
        <w:ind w:firstLineChars="200" w:firstLine="560"/>
        <w:jc w:val="both"/>
        <w:rPr>
          <w:rFonts w:ascii="宋体" w:eastAsia="宋体" w:hAnsi="宋体"/>
          <w:sz w:val="28"/>
          <w:szCs w:val="28"/>
        </w:rPr>
      </w:pPr>
      <w:r w:rsidRPr="00610631">
        <w:rPr>
          <w:rFonts w:ascii="宋体" w:eastAsia="宋体" w:hAnsi="宋体" w:hint="eastAsia"/>
          <w:sz w:val="28"/>
          <w:szCs w:val="28"/>
        </w:rPr>
        <w:tab/>
        <w:t>1</w:t>
      </w:r>
      <w:r w:rsidR="0016325D" w:rsidRPr="00610631">
        <w:rPr>
          <w:rFonts w:ascii="宋体" w:eastAsia="宋体" w:hAnsi="宋体"/>
          <w:sz w:val="28"/>
          <w:szCs w:val="28"/>
        </w:rPr>
        <w:t>0</w:t>
      </w:r>
      <w:r w:rsidRPr="00610631">
        <w:rPr>
          <w:rFonts w:ascii="宋体" w:eastAsia="宋体" w:hAnsi="宋体" w:hint="eastAsia"/>
          <w:sz w:val="28"/>
          <w:szCs w:val="28"/>
        </w:rPr>
        <w:t>、其他对土地价格有影响的个别因素：</w:t>
      </w:r>
      <w:r w:rsidR="002C1E82" w:rsidRPr="00610631">
        <w:rPr>
          <w:rFonts w:ascii="宋体" w:eastAsia="宋体" w:hAnsi="宋体" w:hint="eastAsia"/>
          <w:sz w:val="28"/>
          <w:szCs w:val="28"/>
        </w:rPr>
        <w:t>估价对象距离</w:t>
      </w:r>
      <w:r w:rsidR="008D3061" w:rsidRPr="00610631">
        <w:rPr>
          <w:rFonts w:ascii="宋体" w:eastAsia="宋体" w:hAnsi="宋体" w:hint="eastAsia"/>
          <w:sz w:val="28"/>
          <w:szCs w:val="28"/>
        </w:rPr>
        <w:t>北京世园公园1.8</w:t>
      </w:r>
      <w:r w:rsidR="002C1E82" w:rsidRPr="00610631">
        <w:rPr>
          <w:rFonts w:ascii="宋体" w:eastAsia="宋体" w:hAnsi="宋体" w:hint="eastAsia"/>
          <w:sz w:val="28"/>
          <w:szCs w:val="28"/>
        </w:rPr>
        <w:t>公里</w:t>
      </w:r>
      <w:r w:rsidR="00180B40" w:rsidRPr="00610631">
        <w:rPr>
          <w:rFonts w:ascii="宋体" w:eastAsia="宋体" w:hAnsi="宋体" w:hint="eastAsia"/>
          <w:sz w:val="28"/>
          <w:szCs w:val="28"/>
        </w:rPr>
        <w:t>，距离北京市中心城区</w:t>
      </w:r>
      <w:r w:rsidR="00AD3843" w:rsidRPr="00610631">
        <w:rPr>
          <w:rFonts w:ascii="宋体" w:eastAsia="宋体" w:hAnsi="宋体" w:hint="eastAsia"/>
          <w:sz w:val="28"/>
          <w:szCs w:val="28"/>
        </w:rPr>
        <w:t>70</w:t>
      </w:r>
      <w:r w:rsidR="00180B40" w:rsidRPr="00610631">
        <w:rPr>
          <w:rFonts w:ascii="宋体" w:eastAsia="宋体" w:hAnsi="宋体" w:hint="eastAsia"/>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8" w:name="_Toc54790220"/>
      <w:r w:rsidRPr="00553650">
        <w:rPr>
          <w:rFonts w:ascii="宋体" w:eastAsia="宋体" w:hAnsi="宋体" w:hint="eastAsia"/>
          <w:b/>
          <w:bCs/>
          <w:sz w:val="32"/>
          <w:szCs w:val="32"/>
        </w:rPr>
        <w:lastRenderedPageBreak/>
        <w:t>第三部分  土地估价结果及其使用</w:t>
      </w:r>
      <w:bookmarkEnd w:id="18"/>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9" w:name="_Toc54790221"/>
      <w:r w:rsidRPr="00186B01">
        <w:rPr>
          <w:rFonts w:ascii="宋体" w:eastAsia="宋体" w:hAnsi="宋体" w:hint="eastAsia"/>
          <w:b/>
          <w:bCs/>
          <w:sz w:val="28"/>
          <w:szCs w:val="28"/>
        </w:rPr>
        <w:t>一、估价依据</w:t>
      </w:r>
      <w:bookmarkEnd w:id="19"/>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p>
    <w:p w14:paraId="78885340" w14:textId="157464C4"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w:t>
      </w:r>
      <w:r w:rsidR="00DE31F9" w:rsidRPr="00186B01">
        <w:rPr>
          <w:rFonts w:ascii="宋体" w:eastAsia="宋体" w:hAnsi="宋体" w:hint="eastAsia"/>
          <w:b/>
          <w:bCs/>
          <w:sz w:val="28"/>
          <w:szCs w:val="28"/>
        </w:rPr>
        <w:t>三</w:t>
      </w:r>
      <w:r w:rsidRPr="00186B01">
        <w:rPr>
          <w:rFonts w:ascii="宋体" w:eastAsia="宋体" w:hAnsi="宋体" w:hint="eastAsia"/>
          <w:b/>
          <w:bCs/>
          <w:sz w:val="28"/>
          <w:szCs w:val="28"/>
        </w:rPr>
        <w:t>）估价对象资料</w:t>
      </w:r>
    </w:p>
    <w:p w14:paraId="4FACAB91" w14:textId="77777777" w:rsidR="008D3061" w:rsidRPr="008E3AD7" w:rsidRDefault="008D3061" w:rsidP="00DE31F9">
      <w:pPr>
        <w:spacing w:line="360" w:lineRule="auto"/>
        <w:ind w:firstLineChars="200" w:firstLine="560"/>
        <w:rPr>
          <w:rFonts w:ascii="宋体" w:eastAsia="宋体" w:hAnsi="宋体"/>
          <w:sz w:val="28"/>
          <w:szCs w:val="28"/>
        </w:rPr>
      </w:pPr>
      <w:r w:rsidRPr="008E3AD7">
        <w:rPr>
          <w:rFonts w:ascii="宋体" w:eastAsia="宋体" w:hAnsi="宋体" w:hint="eastAsia"/>
          <w:sz w:val="28"/>
          <w:szCs w:val="28"/>
        </w:rPr>
        <w:t>1、标准宗地基本信息登记表</w:t>
      </w:r>
    </w:p>
    <w:p w14:paraId="20EEAB59" w14:textId="18AC3E03" w:rsidR="009761F2" w:rsidRPr="008E3AD7" w:rsidRDefault="008D3061" w:rsidP="00DE31F9">
      <w:pPr>
        <w:spacing w:line="360" w:lineRule="auto"/>
        <w:ind w:firstLineChars="200" w:firstLine="560"/>
        <w:rPr>
          <w:rFonts w:ascii="宋体" w:eastAsia="宋体" w:hAnsi="宋体"/>
          <w:sz w:val="28"/>
          <w:szCs w:val="28"/>
        </w:rPr>
      </w:pPr>
      <w:r w:rsidRPr="008E3AD7">
        <w:rPr>
          <w:rFonts w:ascii="宋体" w:eastAsia="宋体" w:hAnsi="宋体" w:hint="eastAsia"/>
          <w:sz w:val="28"/>
          <w:szCs w:val="28"/>
        </w:rPr>
        <w:t>2、</w:t>
      </w:r>
      <w:r w:rsidR="00644ECB" w:rsidRPr="008E3AD7">
        <w:rPr>
          <w:rFonts w:ascii="宋体" w:eastAsia="宋体" w:hAnsi="宋体" w:hint="eastAsia"/>
          <w:sz w:val="28"/>
          <w:szCs w:val="28"/>
        </w:rPr>
        <w:t>《北京市规划委员会规划意见书附图》</w:t>
      </w:r>
    </w:p>
    <w:p w14:paraId="7F303AC9" w14:textId="482F54E6"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（五）估价人员实地查勘、调查的相关资料</w:t>
      </w:r>
    </w:p>
    <w:p w14:paraId="784C3FD4"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0" w:name="_Toc54790222"/>
      <w:r w:rsidRPr="00186B01">
        <w:rPr>
          <w:rFonts w:ascii="宋体" w:eastAsia="宋体" w:hAnsi="宋体" w:hint="eastAsia"/>
          <w:b/>
          <w:bCs/>
          <w:sz w:val="28"/>
          <w:szCs w:val="28"/>
        </w:rPr>
        <w:t>二、估价原则</w:t>
      </w:r>
      <w:bookmarkEnd w:id="20"/>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w:t>
      </w:r>
      <w:r w:rsidR="00DE31F9" w:rsidRPr="00186B01">
        <w:rPr>
          <w:rFonts w:ascii="宋体" w:eastAsia="宋体" w:hAnsi="宋体" w:hint="eastAsia"/>
          <w:sz w:val="28"/>
          <w:szCs w:val="28"/>
        </w:rPr>
        <w:t>、</w:t>
      </w:r>
      <w:r w:rsidRPr="00186B01">
        <w:rPr>
          <w:rFonts w:ascii="宋体" w:eastAsia="宋体" w:hAnsi="宋体" w:hint="eastAsia"/>
          <w:sz w:val="28"/>
          <w:szCs w:val="28"/>
        </w:rPr>
        <w:t>价值主导原则。土地综合质量的优劣是对土地价格产生影响的主要因素，对土地价值起主导作用。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3"/>
      <w:r w:rsidRPr="00186B01">
        <w:rPr>
          <w:rFonts w:ascii="宋体" w:eastAsia="宋体" w:hAnsi="宋体" w:hint="eastAsia"/>
          <w:b/>
          <w:bCs/>
          <w:sz w:val="28"/>
          <w:szCs w:val="28"/>
        </w:rPr>
        <w:t>三、估价方法</w:t>
      </w:r>
      <w:bookmarkEnd w:id="21"/>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7B2AB6E0" w14:textId="77777777" w:rsidR="00610631" w:rsidRDefault="00610631" w:rsidP="00577AE2">
      <w:pPr>
        <w:spacing w:line="360" w:lineRule="auto"/>
        <w:ind w:firstLineChars="200" w:firstLine="562"/>
        <w:outlineLvl w:val="1"/>
        <w:rPr>
          <w:rFonts w:ascii="宋体" w:eastAsia="宋体" w:hAnsi="宋体"/>
          <w:b/>
          <w:bCs/>
          <w:sz w:val="28"/>
          <w:szCs w:val="28"/>
        </w:rPr>
        <w:sectPr w:rsidR="00610631" w:rsidSect="00AA49A1">
          <w:pgSz w:w="12240" w:h="15840"/>
          <w:pgMar w:top="1440" w:right="1440" w:bottom="1440" w:left="1440" w:header="708" w:footer="708" w:gutter="0"/>
          <w:cols w:space="708"/>
          <w:docGrid w:linePitch="360"/>
        </w:sectPr>
      </w:pPr>
      <w:bookmarkStart w:id="22" w:name="_Toc54790224"/>
    </w:p>
    <w:p w14:paraId="714C8F20" w14:textId="0A15A369" w:rsidR="009761F2" w:rsidRPr="00186B01" w:rsidRDefault="009761F2" w:rsidP="00577A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四、估价结果</w:t>
      </w:r>
      <w:bookmarkEnd w:id="22"/>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710E83A" w:rsidR="00CE6545" w:rsidRPr="007E43BA" w:rsidRDefault="007516BA" w:rsidP="0099204F">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市场比较</w:t>
            </w:r>
            <w:r w:rsidR="007E43BA" w:rsidRPr="007E43BA">
              <w:rPr>
                <w:rFonts w:ascii="宋体" w:eastAsia="宋体" w:hAnsi="宋体" w:hint="eastAsia"/>
                <w:color w:val="000000" w:themeColor="text1"/>
              </w:rPr>
              <w:t>法</w:t>
            </w:r>
          </w:p>
        </w:tc>
        <w:tc>
          <w:tcPr>
            <w:tcW w:w="1084" w:type="pct"/>
            <w:shd w:val="clear" w:color="auto" w:fill="auto"/>
            <w:vAlign w:val="center"/>
          </w:tcPr>
          <w:p w14:paraId="48F69628" w14:textId="0E54CBBA" w:rsidR="00CE6545" w:rsidRPr="007E43BA" w:rsidRDefault="00AD3843" w:rsidP="0099204F">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7E43BA" w:rsidRPr="007E43BA">
              <w:rPr>
                <w:rFonts w:ascii="宋体" w:eastAsia="宋体" w:hAnsi="宋体" w:hint="eastAsia"/>
                <w:color w:val="000000" w:themeColor="text1"/>
              </w:rPr>
              <w:t>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0EE29A25" w:rsidR="00CE6545" w:rsidRPr="007E43BA" w:rsidRDefault="007516BA" w:rsidP="0099204F">
            <w:pPr>
              <w:numPr>
                <w:ilvl w:val="12"/>
                <w:numId w:val="0"/>
              </w:numPr>
              <w:topLinePunct/>
              <w:adjustRightInd w:val="0"/>
              <w:snapToGrid w:val="0"/>
              <w:jc w:val="center"/>
              <w:rPr>
                <w:rFonts w:ascii="宋体" w:eastAsia="宋体" w:hAnsi="宋体"/>
              </w:rPr>
            </w:pPr>
            <w:r>
              <w:rPr>
                <w:rFonts w:ascii="宋体" w:eastAsia="宋体" w:hAnsi="宋体"/>
              </w:rPr>
              <w:t>1111</w:t>
            </w:r>
          </w:p>
        </w:tc>
        <w:tc>
          <w:tcPr>
            <w:tcW w:w="1084" w:type="pct"/>
            <w:shd w:val="clear" w:color="auto" w:fill="auto"/>
            <w:vAlign w:val="center"/>
          </w:tcPr>
          <w:p w14:paraId="480700AC" w14:textId="236194F4" w:rsidR="00CE6545" w:rsidRPr="007E43BA" w:rsidRDefault="007516BA" w:rsidP="0099204F">
            <w:pPr>
              <w:numPr>
                <w:ilvl w:val="12"/>
                <w:numId w:val="0"/>
              </w:numPr>
              <w:topLinePunct/>
              <w:adjustRightInd w:val="0"/>
              <w:snapToGrid w:val="0"/>
              <w:jc w:val="center"/>
              <w:rPr>
                <w:rFonts w:ascii="宋体" w:eastAsia="宋体" w:hAnsi="宋体"/>
              </w:rPr>
            </w:pPr>
            <w:r>
              <w:rPr>
                <w:rFonts w:ascii="宋体" w:eastAsia="宋体" w:hAnsi="宋体"/>
              </w:rPr>
              <w:t>782</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10999848" w:rsidR="002C62A5" w:rsidRPr="007E43BA" w:rsidRDefault="007516BA" w:rsidP="002C62A5">
            <w:pPr>
              <w:numPr>
                <w:ilvl w:val="12"/>
                <w:numId w:val="0"/>
              </w:numPr>
              <w:topLinePunct/>
              <w:adjustRightInd w:val="0"/>
              <w:snapToGrid w:val="0"/>
              <w:jc w:val="center"/>
              <w:rPr>
                <w:rFonts w:ascii="宋体" w:eastAsia="宋体" w:hAnsi="宋体"/>
              </w:rPr>
            </w:pPr>
            <w:r>
              <w:rPr>
                <w:rFonts w:ascii="宋体" w:eastAsia="宋体" w:hAnsi="宋体"/>
              </w:rPr>
              <w:t>0.4</w:t>
            </w:r>
          </w:p>
        </w:tc>
        <w:tc>
          <w:tcPr>
            <w:tcW w:w="1084" w:type="pct"/>
            <w:shd w:val="clear" w:color="auto" w:fill="auto"/>
            <w:vAlign w:val="center"/>
          </w:tcPr>
          <w:p w14:paraId="440D360D" w14:textId="185C2AC0" w:rsidR="002C62A5" w:rsidRPr="007E43BA" w:rsidRDefault="007516BA" w:rsidP="002C62A5">
            <w:pPr>
              <w:numPr>
                <w:ilvl w:val="12"/>
                <w:numId w:val="0"/>
              </w:numPr>
              <w:topLinePunct/>
              <w:adjustRightInd w:val="0"/>
              <w:snapToGrid w:val="0"/>
              <w:jc w:val="center"/>
              <w:rPr>
                <w:rFonts w:ascii="宋体" w:eastAsia="宋体" w:hAnsi="宋体"/>
              </w:rPr>
            </w:pPr>
            <w:r>
              <w:rPr>
                <w:rFonts w:ascii="宋体" w:eastAsia="宋体" w:hAnsi="宋体"/>
              </w:rPr>
              <w:t>0.6</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25716392" w:rsidR="00CE6545" w:rsidRPr="007E43BA" w:rsidRDefault="007516BA" w:rsidP="0099204F">
            <w:pPr>
              <w:numPr>
                <w:ilvl w:val="12"/>
                <w:numId w:val="0"/>
              </w:numPr>
              <w:topLinePunct/>
              <w:adjustRightInd w:val="0"/>
              <w:snapToGrid w:val="0"/>
              <w:jc w:val="center"/>
              <w:rPr>
                <w:rFonts w:ascii="宋体" w:eastAsia="宋体" w:hAnsi="宋体"/>
              </w:rPr>
            </w:pPr>
            <w:r>
              <w:rPr>
                <w:rFonts w:ascii="宋体" w:eastAsia="宋体" w:hAnsi="宋体"/>
              </w:rPr>
              <w:t>914</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020319D7" w:rsidR="00CE6545" w:rsidRPr="007E43BA" w:rsidRDefault="00884422" w:rsidP="0099204F">
            <w:pPr>
              <w:numPr>
                <w:ilvl w:val="12"/>
                <w:numId w:val="0"/>
              </w:numPr>
              <w:topLinePunct/>
              <w:adjustRightInd w:val="0"/>
              <w:snapToGrid w:val="0"/>
              <w:jc w:val="center"/>
              <w:rPr>
                <w:rFonts w:ascii="宋体" w:eastAsia="宋体" w:hAnsi="宋体"/>
              </w:rPr>
            </w:pPr>
            <w:r>
              <w:rPr>
                <w:rFonts w:ascii="宋体" w:eastAsia="宋体" w:hAnsi="宋体"/>
              </w:rPr>
              <w:t>970</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06F0CB47" w:rsidR="00CE6545" w:rsidRPr="00186B01" w:rsidRDefault="00884422" w:rsidP="0099204F">
            <w:pPr>
              <w:numPr>
                <w:ilvl w:val="12"/>
                <w:numId w:val="0"/>
              </w:numPr>
              <w:topLinePunct/>
              <w:adjustRightInd w:val="0"/>
              <w:snapToGrid w:val="0"/>
              <w:jc w:val="center"/>
              <w:rPr>
                <w:rFonts w:ascii="宋体" w:eastAsia="宋体" w:hAnsi="宋体"/>
              </w:rPr>
            </w:pPr>
            <w:r>
              <w:rPr>
                <w:rFonts w:ascii="宋体" w:eastAsia="宋体" w:hAnsi="宋体"/>
              </w:rPr>
              <w:t>970</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3" w:name="_Toc54790225"/>
      <w:r w:rsidRPr="00186B01">
        <w:rPr>
          <w:rFonts w:ascii="宋体" w:eastAsia="宋体" w:hAnsi="宋体" w:hint="eastAsia"/>
          <w:b/>
          <w:bCs/>
          <w:sz w:val="28"/>
          <w:szCs w:val="28"/>
        </w:rPr>
        <w:t>五、估价结果和估价报告的使用</w:t>
      </w:r>
      <w:bookmarkEnd w:id="23"/>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79C84F40"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w:t>
      </w:r>
      <w:r w:rsidRPr="002515FB">
        <w:rPr>
          <w:rFonts w:ascii="宋体" w:eastAsia="宋体" w:hAnsi="宋体" w:hint="eastAsia"/>
          <w:sz w:val="28"/>
          <w:szCs w:val="28"/>
        </w:rPr>
        <w:t>日期为2020年</w:t>
      </w:r>
      <w:r w:rsidR="007E43BA" w:rsidRPr="002515FB">
        <w:rPr>
          <w:rFonts w:ascii="宋体" w:eastAsia="宋体" w:hAnsi="宋体"/>
          <w:sz w:val="28"/>
          <w:szCs w:val="28"/>
        </w:rPr>
        <w:t>10</w:t>
      </w:r>
      <w:r w:rsidRPr="002515FB">
        <w:rPr>
          <w:rFonts w:ascii="宋体" w:eastAsia="宋体" w:hAnsi="宋体" w:hint="eastAsia"/>
          <w:sz w:val="28"/>
          <w:szCs w:val="28"/>
        </w:rPr>
        <w:t>月</w:t>
      </w:r>
      <w:r w:rsidR="002C62A5" w:rsidRPr="002515FB">
        <w:rPr>
          <w:rFonts w:ascii="宋体" w:eastAsia="宋体" w:hAnsi="宋体"/>
          <w:sz w:val="28"/>
          <w:szCs w:val="28"/>
        </w:rPr>
        <w:t>2</w:t>
      </w:r>
      <w:r w:rsidR="002515FB" w:rsidRPr="002515FB">
        <w:rPr>
          <w:rFonts w:ascii="宋体" w:eastAsia="宋体" w:hAnsi="宋体" w:hint="eastAsia"/>
          <w:sz w:val="28"/>
          <w:szCs w:val="28"/>
        </w:rPr>
        <w:t>8</w:t>
      </w:r>
      <w:r w:rsidRPr="002515FB">
        <w:rPr>
          <w:rFonts w:ascii="宋体" w:eastAsia="宋体" w:hAnsi="宋体" w:hint="eastAsia"/>
          <w:sz w:val="28"/>
          <w:szCs w:val="28"/>
        </w:rPr>
        <w:t>日，假设估价期日估价对象状况与现场</w:t>
      </w:r>
      <w:proofErr w:type="gramStart"/>
      <w:r w:rsidRPr="002515FB">
        <w:rPr>
          <w:rFonts w:ascii="宋体" w:eastAsia="宋体" w:hAnsi="宋体" w:hint="eastAsia"/>
          <w:sz w:val="28"/>
          <w:szCs w:val="28"/>
        </w:rPr>
        <w:t>勘查日</w:t>
      </w:r>
      <w:proofErr w:type="gramEnd"/>
      <w:r w:rsidRPr="002515FB">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4" w:name="_Toc54790226"/>
      <w:r w:rsidRPr="00553650">
        <w:rPr>
          <w:rFonts w:ascii="宋体" w:eastAsia="宋体" w:hAnsi="宋体" w:hint="eastAsia"/>
          <w:b/>
          <w:bCs/>
          <w:sz w:val="32"/>
          <w:szCs w:val="32"/>
        </w:rPr>
        <w:lastRenderedPageBreak/>
        <w:t>第四部分  土地估价过程</w:t>
      </w:r>
      <w:bookmarkEnd w:id="24"/>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5" w:name="_Toc54790227"/>
      <w:r w:rsidRPr="00186B01">
        <w:rPr>
          <w:rFonts w:ascii="宋体" w:eastAsia="宋体" w:hAnsi="宋体" w:hint="eastAsia"/>
          <w:b/>
          <w:bCs/>
          <w:sz w:val="28"/>
          <w:szCs w:val="28"/>
        </w:rPr>
        <w:t>一、估价对象现状地价评估</w:t>
      </w:r>
      <w:bookmarkEnd w:id="25"/>
    </w:p>
    <w:p w14:paraId="1029545E" w14:textId="77777777" w:rsidR="007516BA" w:rsidRPr="00186B01" w:rsidRDefault="00553650" w:rsidP="007516BA">
      <w:pPr>
        <w:spacing w:before="120"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w:t>
      </w:r>
      <w:r w:rsidR="007516BA" w:rsidRPr="00186B01">
        <w:rPr>
          <w:rFonts w:ascii="宋体" w:eastAsia="宋体" w:hAnsi="宋体" w:hint="eastAsia"/>
          <w:b/>
          <w:bCs/>
          <w:sz w:val="28"/>
          <w:szCs w:val="28"/>
        </w:rPr>
        <w:t>运用市场比较法求取地价</w:t>
      </w:r>
    </w:p>
    <w:p w14:paraId="1C966155" w14:textId="77777777" w:rsidR="007516BA" w:rsidRPr="00186B01" w:rsidRDefault="007516BA" w:rsidP="007516B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5020C2C9"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以市场比较法评估土地价格的公式如下：</w:t>
      </w:r>
    </w:p>
    <w:p w14:paraId="13DD68BF"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sz w:val="28"/>
          <w:szCs w:val="28"/>
        </w:rPr>
        <w:t>P=</w:t>
      </w:r>
      <w:r w:rsidRPr="00186B01">
        <w:rPr>
          <w:rFonts w:ascii="宋体" w:eastAsia="宋体" w:hAnsi="宋体" w:hint="eastAsia"/>
          <w:sz w:val="28"/>
          <w:szCs w:val="28"/>
        </w:rPr>
        <w:t>∑（</w:t>
      </w:r>
      <w:r w:rsidRPr="00186B01">
        <w:rPr>
          <w:rFonts w:ascii="宋体" w:eastAsia="宋体" w:hAnsi="宋体"/>
          <w:sz w:val="28"/>
          <w:szCs w:val="28"/>
        </w:rPr>
        <w:t>P</w:t>
      </w:r>
      <w:r w:rsidRPr="00186B01">
        <w:rPr>
          <w:rFonts w:ascii="宋体" w:eastAsia="宋体" w:hAnsi="宋体"/>
          <w:sz w:val="28"/>
          <w:szCs w:val="28"/>
          <w:vertAlign w:val="subscript"/>
        </w:rPr>
        <w:t>B</w:t>
      </w:r>
      <w:r w:rsidRPr="00186B01">
        <w:rPr>
          <w:rFonts w:ascii="宋体" w:eastAsia="宋体" w:hAnsi="宋体"/>
          <w:sz w:val="28"/>
          <w:szCs w:val="28"/>
        </w:rPr>
        <w:t>×A×B×C×D×</w:t>
      </w:r>
      <w:r w:rsidRPr="00186B01">
        <w:rPr>
          <w:rFonts w:ascii="宋体" w:eastAsia="宋体" w:hAnsi="宋体" w:hint="eastAsia"/>
          <w:sz w:val="28"/>
          <w:szCs w:val="28"/>
        </w:rPr>
        <w:t>权重）</w:t>
      </w:r>
    </w:p>
    <w:p w14:paraId="3008250E"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4382505E"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w:t>
      </w:r>
      <w:r w:rsidRPr="00186B01">
        <w:rPr>
          <w:rFonts w:ascii="宋体" w:eastAsia="宋体" w:hAnsi="宋体" w:hint="eastAsia"/>
          <w:sz w:val="28"/>
          <w:szCs w:val="28"/>
          <w:vertAlign w:val="subscript"/>
        </w:rPr>
        <w:t>B</w:t>
      </w:r>
      <w:r w:rsidRPr="00186B01">
        <w:rPr>
          <w:rFonts w:ascii="宋体" w:eastAsia="宋体" w:hAnsi="宋体" w:hint="eastAsia"/>
          <w:sz w:val="28"/>
          <w:szCs w:val="28"/>
        </w:rPr>
        <w:t>：比较实例价格（经年期修正和其他修正后统一价格内涵的比较实例价格）</w:t>
      </w:r>
    </w:p>
    <w:p w14:paraId="79520E85"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A：标准宗地交易情况指数/比较实例宗地交易情况指数</w:t>
      </w:r>
    </w:p>
    <w:p w14:paraId="5C04057E"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B：标准宗地估价期日地价指数/比较实例宗地交易日期地价指数</w:t>
      </w:r>
    </w:p>
    <w:p w14:paraId="2153924F"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C：标准宗地区域因素条件指数/比较实例宗地区域因素条件指数</w:t>
      </w:r>
    </w:p>
    <w:p w14:paraId="1E20AAE1"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D：标准宗地个别因素条件指数/比较实例宗地个别因素条件指数</w:t>
      </w:r>
    </w:p>
    <w:p w14:paraId="66484CD5" w14:textId="77777777" w:rsidR="007516BA" w:rsidRPr="00186B01" w:rsidRDefault="007516BA" w:rsidP="007516B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2、确定比较实例</w:t>
      </w:r>
    </w:p>
    <w:p w14:paraId="7EB87213" w14:textId="77777777" w:rsidR="007516BA"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根据市场调查情况，选择比较实例：</w:t>
      </w:r>
    </w:p>
    <w:p w14:paraId="5C551866" w14:textId="77777777" w:rsidR="00610631" w:rsidRDefault="00610631" w:rsidP="007516BA">
      <w:pPr>
        <w:spacing w:line="360" w:lineRule="auto"/>
        <w:ind w:firstLineChars="200" w:firstLine="560"/>
        <w:rPr>
          <w:rFonts w:ascii="宋体" w:eastAsia="宋体" w:hAnsi="宋体"/>
          <w:sz w:val="28"/>
          <w:szCs w:val="28"/>
        </w:rPr>
      </w:pPr>
    </w:p>
    <w:p w14:paraId="4795E72F" w14:textId="1C0F51BF" w:rsidR="00610631" w:rsidRPr="00186B01" w:rsidRDefault="00610631" w:rsidP="007516BA">
      <w:pPr>
        <w:spacing w:line="360" w:lineRule="auto"/>
        <w:ind w:firstLineChars="200" w:firstLine="560"/>
        <w:rPr>
          <w:rFonts w:ascii="宋体" w:eastAsia="宋体" w:hAnsi="宋体"/>
          <w:sz w:val="28"/>
          <w:szCs w:val="28"/>
        </w:rPr>
      </w:pPr>
      <w:r>
        <w:rPr>
          <w:rFonts w:ascii="宋体" w:eastAsia="宋体" w:hAnsi="宋体" w:hint="eastAsia"/>
          <w:sz w:val="28"/>
          <w:szCs w:val="28"/>
        </w:rPr>
        <w:t>(转下页)</w:t>
      </w:r>
    </w:p>
    <w:p w14:paraId="6CA5850F" w14:textId="77777777" w:rsidR="00610631" w:rsidRDefault="00610631" w:rsidP="007516BA">
      <w:pPr>
        <w:spacing w:line="360" w:lineRule="auto"/>
        <w:jc w:val="center"/>
        <w:rPr>
          <w:rFonts w:ascii="宋体" w:eastAsia="宋体" w:hAnsi="宋体"/>
          <w:b/>
          <w:bCs/>
        </w:rPr>
        <w:sectPr w:rsidR="00610631" w:rsidSect="00AA49A1">
          <w:pgSz w:w="12240" w:h="15840"/>
          <w:pgMar w:top="1440" w:right="1440" w:bottom="1440" w:left="1440" w:header="708" w:footer="708" w:gutter="0"/>
          <w:cols w:space="708"/>
          <w:docGrid w:linePitch="360"/>
        </w:sectPr>
      </w:pPr>
    </w:p>
    <w:p w14:paraId="04FD35EC" w14:textId="30B6B75F" w:rsidR="007516BA" w:rsidRPr="00186B01" w:rsidRDefault="007516BA" w:rsidP="007516BA">
      <w:pPr>
        <w:spacing w:line="360" w:lineRule="auto"/>
        <w:jc w:val="center"/>
        <w:rPr>
          <w:rFonts w:ascii="宋体" w:eastAsia="宋体" w:hAnsi="宋体"/>
          <w:b/>
          <w:bCs/>
        </w:rPr>
      </w:pPr>
      <w:r w:rsidRPr="00186B01">
        <w:rPr>
          <w:rFonts w:ascii="宋体" w:eastAsia="宋体" w:hAnsi="宋体" w:hint="eastAsia"/>
          <w:b/>
          <w:bCs/>
        </w:rPr>
        <w:lastRenderedPageBreak/>
        <w:t>比较实例基本情况表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7516BA" w:rsidRPr="00186B01" w14:paraId="3280E5FE" w14:textId="77777777" w:rsidTr="00CC2853">
        <w:trPr>
          <w:trHeight w:val="363"/>
          <w:tblHeader/>
          <w:jc w:val="center"/>
        </w:trPr>
        <w:tc>
          <w:tcPr>
            <w:tcW w:w="2518" w:type="dxa"/>
            <w:shd w:val="clear" w:color="auto" w:fill="auto"/>
            <w:vAlign w:val="center"/>
          </w:tcPr>
          <w:p w14:paraId="010A4B52"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b/>
                <w:bCs/>
                <w:kern w:val="2"/>
                <w:sz w:val="24"/>
                <w:lang w:eastAsia="zh-CN"/>
              </w:rPr>
            </w:pPr>
            <w:r w:rsidRPr="00186B01">
              <w:rPr>
                <w:rFonts w:ascii="宋体" w:eastAsia="宋体" w:hAnsi="宋体" w:cs="宋体-18030" w:hint="eastAsia"/>
                <w:b/>
                <w:bCs/>
                <w:kern w:val="2"/>
                <w:sz w:val="24"/>
                <w:lang w:eastAsia="zh-CN"/>
              </w:rPr>
              <w:t>项目</w:t>
            </w:r>
          </w:p>
        </w:tc>
        <w:tc>
          <w:tcPr>
            <w:tcW w:w="2033" w:type="dxa"/>
            <w:shd w:val="clear" w:color="auto" w:fill="auto"/>
            <w:vAlign w:val="center"/>
          </w:tcPr>
          <w:p w14:paraId="02F83F31"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b/>
                <w:bCs/>
                <w:kern w:val="2"/>
                <w:sz w:val="24"/>
                <w:lang w:eastAsia="zh-CN"/>
              </w:rPr>
            </w:pPr>
            <w:r w:rsidRPr="00186B01">
              <w:rPr>
                <w:rFonts w:ascii="宋体" w:eastAsia="宋体" w:hAnsi="宋体" w:cs="宋体-18030" w:hint="eastAsia"/>
                <w:b/>
                <w:bCs/>
                <w:kern w:val="2"/>
                <w:sz w:val="24"/>
                <w:lang w:eastAsia="zh-CN"/>
              </w:rPr>
              <w:t>比较实例1</w:t>
            </w:r>
          </w:p>
        </w:tc>
        <w:tc>
          <w:tcPr>
            <w:tcW w:w="2034" w:type="dxa"/>
            <w:shd w:val="clear" w:color="auto" w:fill="auto"/>
            <w:vAlign w:val="center"/>
          </w:tcPr>
          <w:p w14:paraId="089CE956"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b/>
                <w:bCs/>
                <w:kern w:val="2"/>
                <w:sz w:val="24"/>
                <w:lang w:eastAsia="zh-CN"/>
              </w:rPr>
            </w:pPr>
            <w:r w:rsidRPr="00186B01">
              <w:rPr>
                <w:rFonts w:ascii="宋体" w:eastAsia="宋体" w:hAnsi="宋体" w:cs="宋体-18030" w:hint="eastAsia"/>
                <w:b/>
                <w:bCs/>
                <w:kern w:val="2"/>
                <w:sz w:val="24"/>
                <w:lang w:eastAsia="zh-CN"/>
              </w:rPr>
              <w:t>比较实例2</w:t>
            </w:r>
          </w:p>
        </w:tc>
        <w:tc>
          <w:tcPr>
            <w:tcW w:w="2034" w:type="dxa"/>
            <w:shd w:val="clear" w:color="auto" w:fill="auto"/>
            <w:vAlign w:val="center"/>
          </w:tcPr>
          <w:p w14:paraId="06B03F81"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b/>
                <w:bCs/>
                <w:kern w:val="2"/>
                <w:sz w:val="24"/>
                <w:lang w:eastAsia="zh-CN"/>
              </w:rPr>
            </w:pPr>
            <w:r w:rsidRPr="00186B01">
              <w:rPr>
                <w:rFonts w:ascii="宋体" w:eastAsia="宋体" w:hAnsi="宋体" w:cs="宋体-18030" w:hint="eastAsia"/>
                <w:b/>
                <w:bCs/>
                <w:kern w:val="2"/>
                <w:sz w:val="24"/>
                <w:lang w:eastAsia="zh-CN"/>
              </w:rPr>
              <w:t>比较实例3</w:t>
            </w:r>
          </w:p>
        </w:tc>
      </w:tr>
      <w:tr w:rsidR="007516BA" w:rsidRPr="00186B01" w14:paraId="77BF471C" w14:textId="77777777" w:rsidTr="00CC2853">
        <w:trPr>
          <w:trHeight w:val="363"/>
          <w:jc w:val="center"/>
        </w:trPr>
        <w:tc>
          <w:tcPr>
            <w:tcW w:w="2518" w:type="dxa"/>
            <w:shd w:val="clear" w:color="auto" w:fill="auto"/>
            <w:vAlign w:val="center"/>
          </w:tcPr>
          <w:p w14:paraId="16040F83"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宗地名称</w:t>
            </w:r>
          </w:p>
        </w:tc>
        <w:tc>
          <w:tcPr>
            <w:tcW w:w="2033" w:type="dxa"/>
            <w:shd w:val="clear" w:color="auto" w:fill="auto"/>
          </w:tcPr>
          <w:p w14:paraId="34D3C93A" w14:textId="70E63D1E"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516BA">
              <w:rPr>
                <w:rFonts w:ascii="宋体" w:eastAsia="宋体" w:hAnsi="宋体" w:cs="宋体-18030" w:hint="eastAsia"/>
                <w:kern w:val="2"/>
                <w:sz w:val="24"/>
                <w:lang w:eastAsia="zh-CN"/>
              </w:rPr>
              <w:t>北京市平谷新城北部产业用地F05-05地块M2工业用地</w:t>
            </w:r>
          </w:p>
        </w:tc>
        <w:tc>
          <w:tcPr>
            <w:tcW w:w="2034" w:type="dxa"/>
            <w:shd w:val="clear" w:color="auto" w:fill="auto"/>
          </w:tcPr>
          <w:p w14:paraId="3BDB93D8" w14:textId="2B6E06B2"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516BA">
              <w:rPr>
                <w:rFonts w:ascii="宋体" w:eastAsia="宋体" w:hAnsi="宋体" w:cs="宋体-18030" w:hint="eastAsia"/>
                <w:kern w:val="2"/>
                <w:sz w:val="24"/>
                <w:lang w:eastAsia="zh-CN"/>
              </w:rPr>
              <w:t>平谷区新城北部产业用地F05-04地块工业用地</w:t>
            </w:r>
          </w:p>
        </w:tc>
        <w:tc>
          <w:tcPr>
            <w:tcW w:w="2034" w:type="dxa"/>
            <w:shd w:val="clear" w:color="auto" w:fill="auto"/>
          </w:tcPr>
          <w:p w14:paraId="71C39886" w14:textId="20BE123E"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516BA">
              <w:rPr>
                <w:rFonts w:ascii="宋体" w:eastAsia="宋体" w:hAnsi="宋体" w:cs="宋体-18030" w:hint="eastAsia"/>
                <w:kern w:val="2"/>
                <w:sz w:val="24"/>
                <w:lang w:eastAsia="zh-CN"/>
              </w:rPr>
              <w:t>平谷区新城北部产业用地F05-02地块工业用地</w:t>
            </w:r>
          </w:p>
        </w:tc>
      </w:tr>
      <w:tr w:rsidR="007516BA" w:rsidRPr="00186B01" w14:paraId="181D731A" w14:textId="77777777" w:rsidTr="00CC2853">
        <w:trPr>
          <w:trHeight w:val="363"/>
          <w:jc w:val="center"/>
        </w:trPr>
        <w:tc>
          <w:tcPr>
            <w:tcW w:w="2518" w:type="dxa"/>
            <w:shd w:val="clear" w:color="auto" w:fill="auto"/>
            <w:vAlign w:val="center"/>
          </w:tcPr>
          <w:p w14:paraId="0017F5BC"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宗地位置</w:t>
            </w:r>
          </w:p>
        </w:tc>
        <w:tc>
          <w:tcPr>
            <w:tcW w:w="2033" w:type="dxa"/>
            <w:shd w:val="clear" w:color="auto" w:fill="auto"/>
          </w:tcPr>
          <w:p w14:paraId="323AEAD0" w14:textId="7E4E4BB7" w:rsidR="007516BA" w:rsidRPr="00186B01" w:rsidRDefault="007516BA" w:rsidP="002515FB">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516BA">
              <w:rPr>
                <w:rFonts w:ascii="宋体" w:eastAsia="宋体" w:hAnsi="宋体" w:cs="宋体-18030" w:hint="eastAsia"/>
                <w:kern w:val="2"/>
                <w:sz w:val="24"/>
                <w:lang w:eastAsia="zh-CN"/>
              </w:rPr>
              <w:t>北京市平谷新城北部</w:t>
            </w:r>
          </w:p>
        </w:tc>
        <w:tc>
          <w:tcPr>
            <w:tcW w:w="2034" w:type="dxa"/>
            <w:shd w:val="clear" w:color="auto" w:fill="auto"/>
          </w:tcPr>
          <w:p w14:paraId="194F0C47" w14:textId="1CBB9AE7" w:rsidR="007516BA" w:rsidRPr="00186B01" w:rsidRDefault="007516BA" w:rsidP="002515FB">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516BA">
              <w:rPr>
                <w:rFonts w:ascii="宋体" w:eastAsia="宋体" w:hAnsi="宋体" w:cs="宋体-18030" w:hint="eastAsia"/>
                <w:kern w:val="2"/>
                <w:sz w:val="24"/>
                <w:lang w:eastAsia="zh-CN"/>
              </w:rPr>
              <w:t>平谷区新城北部</w:t>
            </w:r>
          </w:p>
        </w:tc>
        <w:tc>
          <w:tcPr>
            <w:tcW w:w="2034" w:type="dxa"/>
            <w:shd w:val="clear" w:color="auto" w:fill="auto"/>
          </w:tcPr>
          <w:p w14:paraId="0896B153" w14:textId="6432474A" w:rsidR="007516BA" w:rsidRPr="00186B01" w:rsidRDefault="007516BA" w:rsidP="002515FB">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7516BA">
              <w:rPr>
                <w:rFonts w:ascii="宋体" w:eastAsia="宋体" w:hAnsi="宋体" w:cs="宋体-18030" w:hint="eastAsia"/>
                <w:kern w:val="2"/>
                <w:sz w:val="24"/>
                <w:lang w:eastAsia="zh-CN"/>
              </w:rPr>
              <w:t>平谷区新城北部</w:t>
            </w:r>
          </w:p>
        </w:tc>
      </w:tr>
      <w:tr w:rsidR="007516BA" w:rsidRPr="00186B01" w14:paraId="12F015F9" w14:textId="77777777" w:rsidTr="00CC2853">
        <w:trPr>
          <w:trHeight w:val="363"/>
          <w:jc w:val="center"/>
        </w:trPr>
        <w:tc>
          <w:tcPr>
            <w:tcW w:w="2518" w:type="dxa"/>
            <w:shd w:val="clear" w:color="auto" w:fill="auto"/>
            <w:vAlign w:val="center"/>
          </w:tcPr>
          <w:p w14:paraId="3CD57DE5"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土地用途</w:t>
            </w:r>
          </w:p>
        </w:tc>
        <w:tc>
          <w:tcPr>
            <w:tcW w:w="2033" w:type="dxa"/>
            <w:shd w:val="clear" w:color="auto" w:fill="auto"/>
            <w:vAlign w:val="center"/>
          </w:tcPr>
          <w:p w14:paraId="654B7EAD"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2C62A5">
              <w:rPr>
                <w:rFonts w:ascii="宋体" w:eastAsia="宋体" w:hAnsi="宋体" w:cs="宋体-18030" w:hint="eastAsia"/>
                <w:kern w:val="2"/>
                <w:sz w:val="24"/>
                <w:lang w:eastAsia="zh-CN"/>
              </w:rPr>
              <w:t>工业</w:t>
            </w:r>
          </w:p>
        </w:tc>
        <w:tc>
          <w:tcPr>
            <w:tcW w:w="2034" w:type="dxa"/>
            <w:shd w:val="clear" w:color="auto" w:fill="auto"/>
            <w:vAlign w:val="center"/>
          </w:tcPr>
          <w:p w14:paraId="1C478D70"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2C62A5">
              <w:rPr>
                <w:rFonts w:ascii="宋体" w:eastAsia="宋体" w:hAnsi="宋体" w:cs="宋体-18030" w:hint="eastAsia"/>
                <w:kern w:val="2"/>
                <w:sz w:val="24"/>
                <w:lang w:eastAsia="zh-CN"/>
              </w:rPr>
              <w:t>工业</w:t>
            </w:r>
          </w:p>
        </w:tc>
        <w:tc>
          <w:tcPr>
            <w:tcW w:w="2034" w:type="dxa"/>
            <w:shd w:val="clear" w:color="auto" w:fill="auto"/>
            <w:vAlign w:val="center"/>
          </w:tcPr>
          <w:p w14:paraId="0009CC52"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2C62A5">
              <w:rPr>
                <w:rFonts w:ascii="宋体" w:eastAsia="宋体" w:hAnsi="宋体" w:cs="宋体-18030" w:hint="eastAsia"/>
                <w:kern w:val="2"/>
                <w:sz w:val="24"/>
                <w:lang w:eastAsia="zh-CN"/>
              </w:rPr>
              <w:t>工业</w:t>
            </w:r>
          </w:p>
        </w:tc>
      </w:tr>
      <w:tr w:rsidR="007516BA" w:rsidRPr="00186B01" w14:paraId="4B7B7C8A" w14:textId="77777777" w:rsidTr="00CC2853">
        <w:trPr>
          <w:trHeight w:val="363"/>
          <w:jc w:val="center"/>
        </w:trPr>
        <w:tc>
          <w:tcPr>
            <w:tcW w:w="2518" w:type="dxa"/>
            <w:shd w:val="clear" w:color="auto" w:fill="auto"/>
            <w:vAlign w:val="center"/>
          </w:tcPr>
          <w:p w14:paraId="1F879D12" w14:textId="77777777"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186B01">
              <w:rPr>
                <w:rFonts w:ascii="宋体" w:eastAsia="宋体" w:hAnsi="宋体" w:cs="宋体-18030" w:hint="eastAsia"/>
                <w:kern w:val="2"/>
                <w:sz w:val="24"/>
                <w:lang w:eastAsia="zh-CN"/>
              </w:rPr>
              <w:t>交易日期</w:t>
            </w:r>
          </w:p>
        </w:tc>
        <w:tc>
          <w:tcPr>
            <w:tcW w:w="2033" w:type="dxa"/>
            <w:shd w:val="clear" w:color="auto" w:fill="auto"/>
          </w:tcPr>
          <w:p w14:paraId="30A171BB" w14:textId="270FD4D3"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262355">
              <w:rPr>
                <w:rFonts w:ascii="宋体" w:eastAsia="宋体" w:hAnsi="宋体" w:cs="宋体-18030"/>
                <w:kern w:val="2"/>
                <w:sz w:val="24"/>
                <w:lang w:eastAsia="zh-CN"/>
              </w:rPr>
              <w:t>2020-02-17</w:t>
            </w:r>
          </w:p>
        </w:tc>
        <w:tc>
          <w:tcPr>
            <w:tcW w:w="2034" w:type="dxa"/>
            <w:shd w:val="clear" w:color="auto" w:fill="auto"/>
          </w:tcPr>
          <w:p w14:paraId="3C94F175" w14:textId="17A4A681"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262355">
              <w:rPr>
                <w:rFonts w:ascii="宋体" w:eastAsia="宋体" w:hAnsi="宋体" w:cs="宋体-18030"/>
                <w:kern w:val="2"/>
                <w:sz w:val="24"/>
                <w:lang w:eastAsia="zh-CN"/>
              </w:rPr>
              <w:t>2019-11-28</w:t>
            </w:r>
          </w:p>
        </w:tc>
        <w:tc>
          <w:tcPr>
            <w:tcW w:w="2034" w:type="dxa"/>
            <w:shd w:val="clear" w:color="auto" w:fill="auto"/>
          </w:tcPr>
          <w:p w14:paraId="38FFE185" w14:textId="32397CD4" w:rsidR="007516BA" w:rsidRPr="00186B01"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262355">
              <w:rPr>
                <w:rFonts w:ascii="宋体" w:eastAsia="宋体" w:hAnsi="宋体" w:cs="宋体-18030"/>
                <w:kern w:val="2"/>
                <w:sz w:val="24"/>
                <w:lang w:eastAsia="zh-CN"/>
              </w:rPr>
              <w:t>2019-01-03</w:t>
            </w:r>
          </w:p>
        </w:tc>
      </w:tr>
      <w:tr w:rsidR="007516BA" w:rsidRPr="00D159FC" w14:paraId="17BF8CCC" w14:textId="77777777" w:rsidTr="00CC2853">
        <w:trPr>
          <w:trHeight w:val="363"/>
          <w:jc w:val="center"/>
        </w:trPr>
        <w:tc>
          <w:tcPr>
            <w:tcW w:w="2518" w:type="dxa"/>
            <w:shd w:val="clear" w:color="auto" w:fill="auto"/>
            <w:vAlign w:val="center"/>
          </w:tcPr>
          <w:p w14:paraId="5B659013"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交易方式</w:t>
            </w:r>
          </w:p>
        </w:tc>
        <w:tc>
          <w:tcPr>
            <w:tcW w:w="2033" w:type="dxa"/>
            <w:shd w:val="clear" w:color="auto" w:fill="auto"/>
            <w:vAlign w:val="center"/>
          </w:tcPr>
          <w:p w14:paraId="62550FDA"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挂牌出让</w:t>
            </w:r>
          </w:p>
        </w:tc>
        <w:tc>
          <w:tcPr>
            <w:tcW w:w="2034" w:type="dxa"/>
            <w:shd w:val="clear" w:color="auto" w:fill="auto"/>
            <w:vAlign w:val="center"/>
          </w:tcPr>
          <w:p w14:paraId="744E0E0F"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挂牌出让</w:t>
            </w:r>
          </w:p>
        </w:tc>
        <w:tc>
          <w:tcPr>
            <w:tcW w:w="2034" w:type="dxa"/>
            <w:shd w:val="clear" w:color="auto" w:fill="auto"/>
            <w:vAlign w:val="center"/>
          </w:tcPr>
          <w:p w14:paraId="717E5CEB"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挂牌出让</w:t>
            </w:r>
          </w:p>
        </w:tc>
      </w:tr>
      <w:tr w:rsidR="007516BA" w:rsidRPr="00D159FC" w14:paraId="24049BC7" w14:textId="77777777" w:rsidTr="00CC2853">
        <w:trPr>
          <w:trHeight w:val="363"/>
          <w:jc w:val="center"/>
        </w:trPr>
        <w:tc>
          <w:tcPr>
            <w:tcW w:w="2518" w:type="dxa"/>
            <w:shd w:val="clear" w:color="auto" w:fill="auto"/>
            <w:vAlign w:val="center"/>
          </w:tcPr>
          <w:p w14:paraId="2A893777"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土地面积（m</w:t>
            </w:r>
            <w:r w:rsidRPr="00D159FC">
              <w:rPr>
                <w:rFonts w:ascii="宋体" w:eastAsia="宋体" w:hAnsi="宋体" w:cs="宋体-18030"/>
                <w:kern w:val="2"/>
                <w:sz w:val="24"/>
                <w:vertAlign w:val="superscript"/>
                <w:lang w:eastAsia="zh-CN"/>
              </w:rPr>
              <w:t>2</w:t>
            </w:r>
            <w:r w:rsidRPr="00D159FC">
              <w:rPr>
                <w:rFonts w:ascii="宋体" w:eastAsia="宋体" w:hAnsi="宋体" w:cs="宋体-18030" w:hint="eastAsia"/>
                <w:kern w:val="2"/>
                <w:sz w:val="24"/>
                <w:lang w:eastAsia="zh-CN"/>
              </w:rPr>
              <w:t>）</w:t>
            </w:r>
          </w:p>
        </w:tc>
        <w:tc>
          <w:tcPr>
            <w:tcW w:w="2033" w:type="dxa"/>
            <w:shd w:val="clear" w:color="auto" w:fill="auto"/>
          </w:tcPr>
          <w:p w14:paraId="6D21A366" w14:textId="32668319"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30231.14</w:t>
            </w:r>
          </w:p>
        </w:tc>
        <w:tc>
          <w:tcPr>
            <w:tcW w:w="2034" w:type="dxa"/>
            <w:shd w:val="clear" w:color="auto" w:fill="auto"/>
          </w:tcPr>
          <w:p w14:paraId="3E8671B9" w14:textId="62D3723D"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34616.87</w:t>
            </w:r>
          </w:p>
        </w:tc>
        <w:tc>
          <w:tcPr>
            <w:tcW w:w="2034" w:type="dxa"/>
            <w:shd w:val="clear" w:color="auto" w:fill="auto"/>
          </w:tcPr>
          <w:p w14:paraId="46C58ED0" w14:textId="791760B5"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17333.33</w:t>
            </w:r>
          </w:p>
        </w:tc>
      </w:tr>
      <w:tr w:rsidR="007516BA" w:rsidRPr="00D159FC" w14:paraId="48C0C5E4" w14:textId="77777777" w:rsidTr="00CC2853">
        <w:trPr>
          <w:trHeight w:val="363"/>
          <w:jc w:val="center"/>
        </w:trPr>
        <w:tc>
          <w:tcPr>
            <w:tcW w:w="2518" w:type="dxa"/>
            <w:shd w:val="clear" w:color="auto" w:fill="auto"/>
            <w:vAlign w:val="center"/>
          </w:tcPr>
          <w:p w14:paraId="5FD8EF71"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土地使用年期（年）</w:t>
            </w:r>
          </w:p>
        </w:tc>
        <w:tc>
          <w:tcPr>
            <w:tcW w:w="2033" w:type="dxa"/>
            <w:shd w:val="clear" w:color="auto" w:fill="auto"/>
          </w:tcPr>
          <w:p w14:paraId="2066AD33" w14:textId="6411BABB"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20</w:t>
            </w:r>
          </w:p>
        </w:tc>
        <w:tc>
          <w:tcPr>
            <w:tcW w:w="2034" w:type="dxa"/>
            <w:shd w:val="clear" w:color="auto" w:fill="auto"/>
          </w:tcPr>
          <w:p w14:paraId="1E0F4DA1" w14:textId="7D9EADF2"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20</w:t>
            </w:r>
          </w:p>
        </w:tc>
        <w:tc>
          <w:tcPr>
            <w:tcW w:w="2034" w:type="dxa"/>
            <w:shd w:val="clear" w:color="auto" w:fill="auto"/>
          </w:tcPr>
          <w:p w14:paraId="4C21D3A2" w14:textId="241C1391"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20</w:t>
            </w:r>
          </w:p>
        </w:tc>
      </w:tr>
      <w:tr w:rsidR="007516BA" w:rsidRPr="00D159FC" w14:paraId="2C328A31" w14:textId="77777777" w:rsidTr="00CC2853">
        <w:trPr>
          <w:trHeight w:val="363"/>
          <w:jc w:val="center"/>
        </w:trPr>
        <w:tc>
          <w:tcPr>
            <w:tcW w:w="2518" w:type="dxa"/>
            <w:shd w:val="clear" w:color="auto" w:fill="auto"/>
            <w:vAlign w:val="center"/>
          </w:tcPr>
          <w:p w14:paraId="2674A614"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楼面单价（元/m</w:t>
            </w:r>
            <w:r w:rsidRPr="00D159FC">
              <w:rPr>
                <w:rFonts w:ascii="宋体" w:eastAsia="宋体" w:hAnsi="宋体" w:cs="宋体-18030"/>
                <w:kern w:val="2"/>
                <w:sz w:val="24"/>
                <w:vertAlign w:val="superscript"/>
                <w:lang w:eastAsia="zh-CN"/>
              </w:rPr>
              <w:t>2</w:t>
            </w:r>
            <w:r w:rsidRPr="00D159FC">
              <w:rPr>
                <w:rFonts w:ascii="宋体" w:eastAsia="宋体" w:hAnsi="宋体" w:cs="宋体-18030" w:hint="eastAsia"/>
                <w:kern w:val="2"/>
                <w:sz w:val="24"/>
                <w:lang w:eastAsia="zh-CN"/>
              </w:rPr>
              <w:t>）</w:t>
            </w:r>
          </w:p>
        </w:tc>
        <w:tc>
          <w:tcPr>
            <w:tcW w:w="2033" w:type="dxa"/>
            <w:shd w:val="clear" w:color="auto" w:fill="auto"/>
          </w:tcPr>
          <w:p w14:paraId="64141678" w14:textId="5750446E"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932</w:t>
            </w:r>
          </w:p>
        </w:tc>
        <w:tc>
          <w:tcPr>
            <w:tcW w:w="2034" w:type="dxa"/>
            <w:shd w:val="clear" w:color="auto" w:fill="auto"/>
          </w:tcPr>
          <w:p w14:paraId="71AEE530" w14:textId="5C266995"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985</w:t>
            </w:r>
          </w:p>
        </w:tc>
        <w:tc>
          <w:tcPr>
            <w:tcW w:w="2034" w:type="dxa"/>
            <w:shd w:val="clear" w:color="auto" w:fill="auto"/>
          </w:tcPr>
          <w:p w14:paraId="5D9B5C58" w14:textId="3E740D53"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958</w:t>
            </w:r>
          </w:p>
        </w:tc>
      </w:tr>
      <w:tr w:rsidR="007516BA" w:rsidRPr="00D159FC" w14:paraId="64F02044" w14:textId="77777777" w:rsidTr="00CC2853">
        <w:trPr>
          <w:trHeight w:val="1245"/>
          <w:jc w:val="center"/>
        </w:trPr>
        <w:tc>
          <w:tcPr>
            <w:tcW w:w="2518" w:type="dxa"/>
            <w:shd w:val="clear" w:color="auto" w:fill="auto"/>
            <w:vAlign w:val="center"/>
          </w:tcPr>
          <w:p w14:paraId="29EC34B2"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案例情况简述</w:t>
            </w:r>
          </w:p>
        </w:tc>
        <w:tc>
          <w:tcPr>
            <w:tcW w:w="2033" w:type="dxa"/>
            <w:shd w:val="clear" w:color="auto" w:fill="auto"/>
            <w:vAlign w:val="center"/>
          </w:tcPr>
          <w:p w14:paraId="65AE61A9" w14:textId="20148689" w:rsidR="007516BA" w:rsidRPr="00D159FC" w:rsidRDefault="007516BA" w:rsidP="002515FB">
            <w:pPr>
              <w:pStyle w:val="7"/>
              <w:widowControl w:val="0"/>
              <w:adjustRightInd w:val="0"/>
              <w:snapToGrid w:val="0"/>
              <w:spacing w:line="240" w:lineRule="auto"/>
              <w:ind w:firstLine="0"/>
              <w:jc w:val="center"/>
              <w:rPr>
                <w:rFonts w:ascii="宋体" w:eastAsia="宋体" w:hAnsi="宋体" w:cs="宋体-18030"/>
                <w:i/>
                <w:iCs/>
                <w:color w:val="FF0000"/>
                <w:kern w:val="2"/>
                <w:sz w:val="24"/>
                <w:lang w:eastAsia="zh-CN"/>
              </w:rPr>
            </w:pPr>
            <w:r w:rsidRPr="00D159FC">
              <w:rPr>
                <w:rFonts w:ascii="宋体" w:eastAsia="宋体" w:hAnsi="宋体" w:cs="宋体-18030" w:hint="eastAsia"/>
                <w:kern w:val="2"/>
                <w:sz w:val="24"/>
                <w:lang w:eastAsia="zh-CN"/>
              </w:rPr>
              <w:t>案例为</w:t>
            </w:r>
            <w:r w:rsidR="002515FB" w:rsidRPr="00D159FC">
              <w:rPr>
                <w:rFonts w:ascii="宋体" w:eastAsia="宋体" w:hAnsi="宋体" w:cs="宋体-18030" w:hint="eastAsia"/>
                <w:kern w:val="2"/>
                <w:sz w:val="24"/>
                <w:lang w:eastAsia="zh-CN"/>
              </w:rPr>
              <w:t>平谷工业区</w:t>
            </w:r>
            <w:r w:rsidRPr="00D159FC">
              <w:rPr>
                <w:rFonts w:ascii="宋体" w:eastAsia="宋体" w:hAnsi="宋体" w:cs="宋体-18030" w:hint="eastAsia"/>
                <w:kern w:val="2"/>
                <w:sz w:val="24"/>
                <w:lang w:eastAsia="zh-CN"/>
              </w:rPr>
              <w:t>出让工业用地，规划容积率1</w:t>
            </w:r>
            <w:r w:rsidRPr="00D159FC">
              <w:rPr>
                <w:rFonts w:ascii="宋体" w:eastAsia="宋体" w:hAnsi="宋体" w:cs="宋体-18030"/>
                <w:kern w:val="2"/>
                <w:sz w:val="24"/>
                <w:lang w:eastAsia="zh-CN"/>
              </w:rPr>
              <w:t>.</w:t>
            </w:r>
            <w:r w:rsidR="002515FB" w:rsidRPr="00D159FC">
              <w:rPr>
                <w:rFonts w:ascii="宋体" w:eastAsia="宋体" w:hAnsi="宋体" w:cs="宋体-18030" w:hint="eastAsia"/>
                <w:kern w:val="2"/>
                <w:sz w:val="24"/>
                <w:lang w:eastAsia="zh-CN"/>
              </w:rPr>
              <w:t>0</w:t>
            </w:r>
          </w:p>
        </w:tc>
        <w:tc>
          <w:tcPr>
            <w:tcW w:w="2034" w:type="dxa"/>
            <w:shd w:val="clear" w:color="auto" w:fill="auto"/>
            <w:vAlign w:val="center"/>
          </w:tcPr>
          <w:p w14:paraId="6DE577CB" w14:textId="247E7DDF" w:rsidR="007516BA" w:rsidRPr="00D159FC" w:rsidRDefault="002515FB"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案例为平谷工业区出让工业用地，规划容积率1</w:t>
            </w:r>
            <w:r w:rsidRPr="00D159FC">
              <w:rPr>
                <w:rFonts w:ascii="宋体" w:eastAsia="宋体" w:hAnsi="宋体" w:cs="宋体-18030"/>
                <w:kern w:val="2"/>
                <w:sz w:val="24"/>
                <w:lang w:eastAsia="zh-CN"/>
              </w:rPr>
              <w:t>.</w:t>
            </w:r>
            <w:r w:rsidRPr="00D159FC">
              <w:rPr>
                <w:rFonts w:ascii="宋体" w:eastAsia="宋体" w:hAnsi="宋体" w:cs="宋体-18030" w:hint="eastAsia"/>
                <w:kern w:val="2"/>
                <w:sz w:val="24"/>
                <w:lang w:eastAsia="zh-CN"/>
              </w:rPr>
              <w:t>0</w:t>
            </w:r>
          </w:p>
        </w:tc>
        <w:tc>
          <w:tcPr>
            <w:tcW w:w="2034" w:type="dxa"/>
            <w:shd w:val="clear" w:color="auto" w:fill="auto"/>
            <w:vAlign w:val="center"/>
          </w:tcPr>
          <w:p w14:paraId="17319A10" w14:textId="21212A3F" w:rsidR="007516BA" w:rsidRPr="00D159FC" w:rsidRDefault="002515FB" w:rsidP="00CC2853">
            <w:pPr>
              <w:pStyle w:val="7"/>
              <w:widowControl w:val="0"/>
              <w:adjustRightInd w:val="0"/>
              <w:snapToGrid w:val="0"/>
              <w:spacing w:line="240" w:lineRule="auto"/>
              <w:ind w:firstLine="0"/>
              <w:jc w:val="center"/>
              <w:rPr>
                <w:rFonts w:ascii="宋体" w:eastAsia="宋体" w:hAnsi="宋体" w:cs="宋体-18030"/>
                <w:color w:val="FF0000"/>
                <w:kern w:val="2"/>
                <w:sz w:val="24"/>
                <w:lang w:eastAsia="zh-CN"/>
              </w:rPr>
            </w:pPr>
            <w:r w:rsidRPr="00D159FC">
              <w:rPr>
                <w:rFonts w:ascii="宋体" w:eastAsia="宋体" w:hAnsi="宋体" w:cs="宋体-18030" w:hint="eastAsia"/>
                <w:kern w:val="2"/>
                <w:sz w:val="24"/>
                <w:lang w:eastAsia="zh-CN"/>
              </w:rPr>
              <w:t>案例为平谷工业区出让工业用地，规划容积率1</w:t>
            </w:r>
            <w:r w:rsidRPr="00D159FC">
              <w:rPr>
                <w:rFonts w:ascii="宋体" w:eastAsia="宋体" w:hAnsi="宋体" w:cs="宋体-18030"/>
                <w:kern w:val="2"/>
                <w:sz w:val="24"/>
                <w:lang w:eastAsia="zh-CN"/>
              </w:rPr>
              <w:t>.</w:t>
            </w:r>
            <w:r w:rsidRPr="00D159FC">
              <w:rPr>
                <w:rFonts w:ascii="宋体" w:eastAsia="宋体" w:hAnsi="宋体" w:cs="宋体-18030" w:hint="eastAsia"/>
                <w:kern w:val="2"/>
                <w:sz w:val="24"/>
                <w:lang w:eastAsia="zh-CN"/>
              </w:rPr>
              <w:t>0</w:t>
            </w:r>
          </w:p>
        </w:tc>
      </w:tr>
    </w:tbl>
    <w:p w14:paraId="6B12C357" w14:textId="77777777" w:rsidR="007516BA" w:rsidRPr="00D159FC" w:rsidRDefault="007516BA" w:rsidP="007516BA">
      <w:pPr>
        <w:rPr>
          <w:rFonts w:ascii="宋体" w:eastAsia="宋体" w:hAnsi="宋体"/>
        </w:rPr>
      </w:pPr>
      <w:r w:rsidRPr="00D159FC">
        <w:rPr>
          <w:rFonts w:ascii="宋体" w:eastAsia="宋体" w:hAnsi="宋体" w:hint="eastAsia"/>
        </w:rPr>
        <w:tab/>
      </w:r>
      <w:r w:rsidRPr="00D159FC">
        <w:rPr>
          <w:rFonts w:ascii="宋体" w:eastAsia="宋体" w:hAnsi="宋体" w:hint="eastAsia"/>
        </w:rPr>
        <w:tab/>
      </w:r>
    </w:p>
    <w:p w14:paraId="49DCDD5C" w14:textId="77777777" w:rsidR="007516BA" w:rsidRPr="00D159FC" w:rsidRDefault="007516BA" w:rsidP="007516BA">
      <w:pPr>
        <w:spacing w:line="360" w:lineRule="auto"/>
        <w:ind w:firstLineChars="200" w:firstLine="562"/>
        <w:rPr>
          <w:rFonts w:ascii="宋体" w:eastAsia="宋体" w:hAnsi="宋体"/>
          <w:b/>
          <w:bCs/>
          <w:sz w:val="28"/>
          <w:szCs w:val="28"/>
        </w:rPr>
      </w:pPr>
      <w:r w:rsidRPr="00D159FC">
        <w:rPr>
          <w:rFonts w:ascii="宋体" w:eastAsia="宋体" w:hAnsi="宋体" w:hint="eastAsia"/>
          <w:b/>
          <w:bCs/>
          <w:sz w:val="28"/>
          <w:szCs w:val="28"/>
        </w:rPr>
        <w:t>3、建立价格可比基础</w:t>
      </w:r>
    </w:p>
    <w:p w14:paraId="3924FCE5" w14:textId="77777777" w:rsidR="007516BA" w:rsidRPr="00D159FC" w:rsidRDefault="007516BA" w:rsidP="007516BA">
      <w:pPr>
        <w:spacing w:line="360" w:lineRule="auto"/>
        <w:ind w:firstLineChars="200" w:firstLine="560"/>
        <w:jc w:val="both"/>
        <w:rPr>
          <w:rFonts w:ascii="宋体" w:eastAsia="宋体" w:hAnsi="宋体"/>
          <w:sz w:val="28"/>
          <w:szCs w:val="28"/>
        </w:rPr>
      </w:pPr>
      <w:r w:rsidRPr="00D159FC">
        <w:rPr>
          <w:rFonts w:ascii="宋体" w:eastAsia="宋体" w:hAnsi="宋体" w:hint="eastAsia"/>
          <w:sz w:val="28"/>
          <w:szCs w:val="28"/>
        </w:rPr>
        <w:t>当案例土地使用年期与估价对象不一致时，需进行年期修正、如有影响案例正常交易价格的特殊因素，也需进行修正，以统一</w:t>
      </w:r>
      <w:proofErr w:type="gramStart"/>
      <w:r w:rsidRPr="00D159FC">
        <w:rPr>
          <w:rFonts w:ascii="宋体" w:eastAsia="宋体" w:hAnsi="宋体" w:hint="eastAsia"/>
          <w:sz w:val="28"/>
          <w:szCs w:val="28"/>
        </w:rPr>
        <w:t>各比较</w:t>
      </w:r>
      <w:proofErr w:type="gramEnd"/>
      <w:r w:rsidRPr="00D159FC">
        <w:rPr>
          <w:rFonts w:ascii="宋体" w:eastAsia="宋体" w:hAnsi="宋体" w:hint="eastAsia"/>
          <w:sz w:val="28"/>
          <w:szCs w:val="28"/>
        </w:rPr>
        <w:t>实例价格内涵。</w:t>
      </w:r>
    </w:p>
    <w:p w14:paraId="5B06BB4D" w14:textId="77777777" w:rsidR="007516BA" w:rsidRPr="00D159FC" w:rsidRDefault="007516BA" w:rsidP="007516BA">
      <w:pPr>
        <w:spacing w:line="360" w:lineRule="auto"/>
        <w:jc w:val="center"/>
        <w:rPr>
          <w:rFonts w:ascii="宋体" w:eastAsia="宋体" w:hAnsi="宋体"/>
        </w:rPr>
      </w:pPr>
      <w:r w:rsidRPr="00D159FC">
        <w:rPr>
          <w:rFonts w:ascii="宋体" w:eastAsia="宋体" w:hAnsi="宋体" w:hint="eastAsia"/>
        </w:rPr>
        <w:t>比较实例价格修正表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7516BA" w:rsidRPr="00D159FC" w14:paraId="1F322D15" w14:textId="77777777" w:rsidTr="00CC2853">
        <w:trPr>
          <w:trHeight w:val="588"/>
          <w:jc w:val="center"/>
        </w:trPr>
        <w:tc>
          <w:tcPr>
            <w:tcW w:w="2518" w:type="dxa"/>
            <w:shd w:val="clear" w:color="auto" w:fill="auto"/>
            <w:vAlign w:val="center"/>
          </w:tcPr>
          <w:p w14:paraId="2C4C5835"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实例</w:t>
            </w:r>
          </w:p>
        </w:tc>
        <w:tc>
          <w:tcPr>
            <w:tcW w:w="2033" w:type="dxa"/>
            <w:shd w:val="clear" w:color="auto" w:fill="auto"/>
            <w:vAlign w:val="center"/>
          </w:tcPr>
          <w:p w14:paraId="07E0BDED"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比较实例1</w:t>
            </w:r>
          </w:p>
        </w:tc>
        <w:tc>
          <w:tcPr>
            <w:tcW w:w="2034" w:type="dxa"/>
            <w:shd w:val="clear" w:color="auto" w:fill="auto"/>
            <w:vAlign w:val="center"/>
          </w:tcPr>
          <w:p w14:paraId="53E2EA50"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比较实例2</w:t>
            </w:r>
          </w:p>
        </w:tc>
        <w:tc>
          <w:tcPr>
            <w:tcW w:w="2034" w:type="dxa"/>
            <w:shd w:val="clear" w:color="auto" w:fill="auto"/>
            <w:vAlign w:val="center"/>
          </w:tcPr>
          <w:p w14:paraId="4343E843"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比较实例3</w:t>
            </w:r>
          </w:p>
        </w:tc>
      </w:tr>
      <w:tr w:rsidR="007516BA" w:rsidRPr="00D159FC" w14:paraId="5C7DBA97" w14:textId="77777777" w:rsidTr="00CC2853">
        <w:trPr>
          <w:trHeight w:val="363"/>
          <w:jc w:val="center"/>
        </w:trPr>
        <w:tc>
          <w:tcPr>
            <w:tcW w:w="2518" w:type="dxa"/>
            <w:shd w:val="clear" w:color="auto" w:fill="auto"/>
            <w:vAlign w:val="center"/>
          </w:tcPr>
          <w:p w14:paraId="62F830D4"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成交楼面单价</w:t>
            </w:r>
          </w:p>
          <w:p w14:paraId="667629AD"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（元/m</w:t>
            </w:r>
            <w:r w:rsidRPr="00D159FC">
              <w:rPr>
                <w:rFonts w:ascii="宋体" w:eastAsia="宋体" w:hAnsi="宋体" w:cs="宋体-18030"/>
                <w:kern w:val="2"/>
                <w:sz w:val="24"/>
                <w:vertAlign w:val="superscript"/>
                <w:lang w:eastAsia="zh-CN"/>
              </w:rPr>
              <w:t>2</w:t>
            </w:r>
            <w:r w:rsidRPr="00D159FC">
              <w:rPr>
                <w:rFonts w:ascii="宋体" w:eastAsia="宋体" w:hAnsi="宋体" w:cs="宋体-18030" w:hint="eastAsia"/>
                <w:kern w:val="2"/>
                <w:sz w:val="24"/>
                <w:lang w:eastAsia="zh-CN"/>
              </w:rPr>
              <w:t>）</w:t>
            </w:r>
          </w:p>
        </w:tc>
        <w:tc>
          <w:tcPr>
            <w:tcW w:w="2033" w:type="dxa"/>
            <w:shd w:val="clear" w:color="auto" w:fill="auto"/>
            <w:vAlign w:val="center"/>
          </w:tcPr>
          <w:p w14:paraId="5E29CAEE" w14:textId="0FF10DA0"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932</w:t>
            </w:r>
          </w:p>
        </w:tc>
        <w:tc>
          <w:tcPr>
            <w:tcW w:w="2034" w:type="dxa"/>
            <w:shd w:val="clear" w:color="auto" w:fill="auto"/>
            <w:vAlign w:val="center"/>
          </w:tcPr>
          <w:p w14:paraId="045AFAAF" w14:textId="41B0A50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985</w:t>
            </w:r>
          </w:p>
        </w:tc>
        <w:tc>
          <w:tcPr>
            <w:tcW w:w="2034" w:type="dxa"/>
            <w:shd w:val="clear" w:color="auto" w:fill="auto"/>
            <w:vAlign w:val="center"/>
          </w:tcPr>
          <w:p w14:paraId="314FC678" w14:textId="5E8151F1"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958</w:t>
            </w:r>
          </w:p>
        </w:tc>
      </w:tr>
      <w:tr w:rsidR="007516BA" w:rsidRPr="00D159FC" w14:paraId="7E9E8FCE" w14:textId="77777777" w:rsidTr="00CC2853">
        <w:trPr>
          <w:trHeight w:val="1435"/>
          <w:jc w:val="center"/>
        </w:trPr>
        <w:tc>
          <w:tcPr>
            <w:tcW w:w="2518" w:type="dxa"/>
            <w:shd w:val="clear" w:color="auto" w:fill="auto"/>
            <w:vAlign w:val="center"/>
          </w:tcPr>
          <w:p w14:paraId="5E6C1A41"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修正过程简要说明</w:t>
            </w:r>
          </w:p>
        </w:tc>
        <w:tc>
          <w:tcPr>
            <w:tcW w:w="2033" w:type="dxa"/>
            <w:shd w:val="clear" w:color="auto" w:fill="auto"/>
            <w:vAlign w:val="center"/>
          </w:tcPr>
          <w:p w14:paraId="743822ED" w14:textId="15432B95" w:rsidR="007516BA" w:rsidRPr="00D159FC" w:rsidRDefault="007516BA" w:rsidP="002515FB">
            <w:pPr>
              <w:pStyle w:val="7"/>
              <w:widowControl w:val="0"/>
              <w:adjustRightInd w:val="0"/>
              <w:snapToGrid w:val="0"/>
              <w:spacing w:line="240" w:lineRule="auto"/>
              <w:ind w:firstLine="0"/>
              <w:jc w:val="center"/>
              <w:rPr>
                <w:rFonts w:ascii="宋体" w:eastAsia="宋体" w:hAnsi="宋体" w:cs="宋体-18030"/>
                <w:i/>
                <w:iCs/>
                <w:kern w:val="2"/>
                <w:sz w:val="24"/>
                <w:lang w:eastAsia="zh-CN"/>
              </w:rPr>
            </w:pPr>
            <w:r w:rsidRPr="00D159FC">
              <w:rPr>
                <w:rFonts w:ascii="宋体" w:eastAsia="宋体" w:hAnsi="宋体" w:cs="宋体-18030" w:hint="eastAsia"/>
                <w:iCs/>
                <w:color w:val="000000" w:themeColor="text1"/>
                <w:kern w:val="2"/>
                <w:sz w:val="24"/>
                <w:lang w:eastAsia="zh-CN"/>
              </w:rPr>
              <w:t>因比较案例年期与估价对象不同，特进行年期</w:t>
            </w:r>
            <w:r w:rsidR="002515FB" w:rsidRPr="00D159FC">
              <w:rPr>
                <w:rFonts w:ascii="宋体" w:eastAsia="宋体" w:hAnsi="宋体" w:cs="宋体-18030" w:hint="eastAsia"/>
                <w:iCs/>
                <w:color w:val="000000" w:themeColor="text1"/>
                <w:kern w:val="2"/>
                <w:sz w:val="24"/>
                <w:lang w:eastAsia="zh-CN"/>
              </w:rPr>
              <w:t>修正，修正系数</w:t>
            </w:r>
            <w:r w:rsidRPr="00D159FC">
              <w:rPr>
                <w:rFonts w:ascii="宋体" w:eastAsia="宋体" w:hAnsi="宋体" w:cs="宋体-18030" w:hint="eastAsia"/>
                <w:iCs/>
                <w:color w:val="000000" w:themeColor="text1"/>
                <w:kern w:val="2"/>
                <w:sz w:val="24"/>
                <w:lang w:eastAsia="zh-CN"/>
              </w:rPr>
              <w:t>为</w:t>
            </w:r>
            <w:r w:rsidR="002515FB" w:rsidRPr="00D159FC">
              <w:rPr>
                <w:rFonts w:ascii="宋体" w:eastAsia="宋体" w:hAnsi="宋体" w:cs="宋体-18030" w:hint="eastAsia"/>
                <w:iCs/>
                <w:color w:val="000000" w:themeColor="text1"/>
                <w:kern w:val="2"/>
                <w:sz w:val="24"/>
                <w:lang w:eastAsia="zh-CN"/>
              </w:rPr>
              <w:t>1.381</w:t>
            </w:r>
          </w:p>
        </w:tc>
        <w:tc>
          <w:tcPr>
            <w:tcW w:w="2034" w:type="dxa"/>
            <w:shd w:val="clear" w:color="auto" w:fill="auto"/>
            <w:vAlign w:val="center"/>
          </w:tcPr>
          <w:p w14:paraId="28A0CCD8" w14:textId="79F5530F" w:rsidR="007516BA" w:rsidRPr="00D159FC" w:rsidRDefault="002515FB"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iCs/>
                <w:color w:val="000000" w:themeColor="text1"/>
                <w:kern w:val="2"/>
                <w:sz w:val="24"/>
                <w:lang w:eastAsia="zh-CN"/>
              </w:rPr>
              <w:t>因比较案例年期与估价对象不同，特进行年期修正，修正系数为1.381</w:t>
            </w:r>
          </w:p>
        </w:tc>
        <w:tc>
          <w:tcPr>
            <w:tcW w:w="2034" w:type="dxa"/>
            <w:shd w:val="clear" w:color="auto" w:fill="auto"/>
            <w:vAlign w:val="center"/>
          </w:tcPr>
          <w:p w14:paraId="3BDF3FC7" w14:textId="7DB2E012" w:rsidR="007516BA" w:rsidRPr="00D159FC" w:rsidRDefault="002515FB"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iCs/>
                <w:color w:val="000000" w:themeColor="text1"/>
                <w:kern w:val="2"/>
                <w:sz w:val="24"/>
                <w:lang w:eastAsia="zh-CN"/>
              </w:rPr>
              <w:t>因比较案例年期与估价对象不同，特进行年期修正，修正系数为1.381</w:t>
            </w:r>
          </w:p>
        </w:tc>
      </w:tr>
      <w:tr w:rsidR="007516BA" w:rsidRPr="00D159FC" w14:paraId="2CA03B54" w14:textId="77777777" w:rsidTr="00CC2853">
        <w:trPr>
          <w:trHeight w:val="363"/>
          <w:jc w:val="center"/>
        </w:trPr>
        <w:tc>
          <w:tcPr>
            <w:tcW w:w="2518" w:type="dxa"/>
            <w:shd w:val="clear" w:color="auto" w:fill="auto"/>
            <w:vAlign w:val="center"/>
          </w:tcPr>
          <w:p w14:paraId="23FFBBDD"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修正后楼面单价</w:t>
            </w:r>
          </w:p>
          <w:p w14:paraId="24D6C1A9" w14:textId="7777777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hint="eastAsia"/>
                <w:kern w:val="2"/>
                <w:sz w:val="24"/>
                <w:lang w:eastAsia="zh-CN"/>
              </w:rPr>
              <w:t>（元/m</w:t>
            </w:r>
            <w:r w:rsidRPr="00D159FC">
              <w:rPr>
                <w:rFonts w:ascii="宋体" w:eastAsia="宋体" w:hAnsi="宋体" w:cs="宋体-18030"/>
                <w:kern w:val="2"/>
                <w:sz w:val="24"/>
                <w:vertAlign w:val="superscript"/>
                <w:lang w:eastAsia="zh-CN"/>
              </w:rPr>
              <w:t>2</w:t>
            </w:r>
            <w:r w:rsidRPr="00D159FC">
              <w:rPr>
                <w:rFonts w:ascii="宋体" w:eastAsia="宋体" w:hAnsi="宋体" w:cs="宋体-18030" w:hint="eastAsia"/>
                <w:kern w:val="2"/>
                <w:sz w:val="24"/>
                <w:lang w:eastAsia="zh-CN"/>
              </w:rPr>
              <w:t>）</w:t>
            </w:r>
          </w:p>
        </w:tc>
        <w:tc>
          <w:tcPr>
            <w:tcW w:w="2033" w:type="dxa"/>
            <w:shd w:val="clear" w:color="auto" w:fill="auto"/>
            <w:vAlign w:val="center"/>
          </w:tcPr>
          <w:p w14:paraId="5DD048F5" w14:textId="5B591354"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1287</w:t>
            </w:r>
          </w:p>
        </w:tc>
        <w:tc>
          <w:tcPr>
            <w:tcW w:w="2034" w:type="dxa"/>
            <w:shd w:val="clear" w:color="auto" w:fill="auto"/>
            <w:vAlign w:val="center"/>
          </w:tcPr>
          <w:p w14:paraId="1A8BD3AB" w14:textId="2731824C"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1360</w:t>
            </w:r>
          </w:p>
        </w:tc>
        <w:tc>
          <w:tcPr>
            <w:tcW w:w="2034" w:type="dxa"/>
            <w:shd w:val="clear" w:color="auto" w:fill="auto"/>
            <w:vAlign w:val="center"/>
          </w:tcPr>
          <w:p w14:paraId="014419D9" w14:textId="18569BC7" w:rsidR="007516BA" w:rsidRPr="00D159FC" w:rsidRDefault="007516BA" w:rsidP="00CC285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D159FC">
              <w:rPr>
                <w:rFonts w:ascii="宋体" w:eastAsia="宋体" w:hAnsi="宋体" w:cs="宋体-18030"/>
                <w:kern w:val="2"/>
                <w:sz w:val="24"/>
                <w:lang w:eastAsia="zh-CN"/>
              </w:rPr>
              <w:t>1323</w:t>
            </w:r>
          </w:p>
        </w:tc>
      </w:tr>
    </w:tbl>
    <w:p w14:paraId="12BFCB54" w14:textId="77777777" w:rsidR="00610631" w:rsidRDefault="00610631" w:rsidP="007516BA">
      <w:pPr>
        <w:spacing w:line="360" w:lineRule="auto"/>
        <w:ind w:firstLineChars="200" w:firstLine="562"/>
        <w:rPr>
          <w:rFonts w:ascii="宋体" w:eastAsia="宋体" w:hAnsi="宋体"/>
          <w:b/>
          <w:bCs/>
          <w:sz w:val="28"/>
          <w:szCs w:val="28"/>
        </w:rPr>
      </w:pPr>
    </w:p>
    <w:p w14:paraId="1A10C06A" w14:textId="77777777" w:rsidR="007516BA" w:rsidRPr="00D159FC" w:rsidRDefault="007516BA" w:rsidP="007516BA">
      <w:pPr>
        <w:spacing w:line="360" w:lineRule="auto"/>
        <w:ind w:firstLineChars="200" w:firstLine="562"/>
        <w:rPr>
          <w:rFonts w:ascii="宋体" w:eastAsia="宋体" w:hAnsi="宋体"/>
          <w:b/>
          <w:bCs/>
          <w:sz w:val="28"/>
          <w:szCs w:val="28"/>
        </w:rPr>
      </w:pPr>
      <w:r w:rsidRPr="00D159FC">
        <w:rPr>
          <w:rFonts w:ascii="宋体" w:eastAsia="宋体" w:hAnsi="宋体" w:hint="eastAsia"/>
          <w:b/>
          <w:bCs/>
          <w:sz w:val="28"/>
          <w:szCs w:val="28"/>
        </w:rPr>
        <w:lastRenderedPageBreak/>
        <w:t>4、比较因素选择</w:t>
      </w:r>
    </w:p>
    <w:p w14:paraId="0FB258A6" w14:textId="77777777" w:rsidR="007516BA" w:rsidRPr="00D159FC" w:rsidRDefault="007516BA" w:rsidP="007516BA">
      <w:pPr>
        <w:spacing w:line="360" w:lineRule="auto"/>
        <w:ind w:firstLineChars="200" w:firstLine="560"/>
        <w:jc w:val="both"/>
        <w:rPr>
          <w:rFonts w:ascii="宋体" w:eastAsia="宋体" w:hAnsi="宋体"/>
          <w:sz w:val="28"/>
          <w:szCs w:val="28"/>
        </w:rPr>
      </w:pPr>
      <w:r w:rsidRPr="00D159FC">
        <w:rPr>
          <w:rFonts w:ascii="宋体" w:eastAsia="宋体" w:hAnsi="宋体" w:hint="eastAsia"/>
          <w:sz w:val="28"/>
          <w:szCs w:val="28"/>
        </w:rPr>
        <w:t>（1）交易情况：目的是排除交易行为中一些特殊因素造成的比较实例价格偏差，如比较实例不存在影响正常交易的特殊因素，则不需修正。</w:t>
      </w:r>
    </w:p>
    <w:p w14:paraId="47FF81A1" w14:textId="77777777" w:rsidR="007516BA" w:rsidRPr="00D159FC" w:rsidRDefault="007516BA" w:rsidP="007516BA">
      <w:pPr>
        <w:spacing w:line="360" w:lineRule="auto"/>
        <w:ind w:firstLineChars="200" w:firstLine="560"/>
        <w:jc w:val="both"/>
        <w:rPr>
          <w:rFonts w:ascii="宋体" w:eastAsia="宋体" w:hAnsi="宋体"/>
          <w:sz w:val="28"/>
          <w:szCs w:val="28"/>
        </w:rPr>
      </w:pPr>
      <w:r w:rsidRPr="00D159FC">
        <w:rPr>
          <w:rFonts w:ascii="宋体" w:eastAsia="宋体" w:hAnsi="宋体" w:hint="eastAsia"/>
          <w:sz w:val="28"/>
          <w:szCs w:val="28"/>
        </w:rPr>
        <w:t>（2）期日修正：目的是将比较实例在交易日期的价格调整为估价期日的价格。</w:t>
      </w:r>
    </w:p>
    <w:p w14:paraId="301CCADA" w14:textId="27345C83" w:rsidR="007516BA" w:rsidRPr="00D159FC" w:rsidRDefault="007516BA" w:rsidP="007516BA">
      <w:pPr>
        <w:spacing w:line="360" w:lineRule="auto"/>
        <w:ind w:firstLineChars="200" w:firstLine="560"/>
        <w:jc w:val="both"/>
        <w:rPr>
          <w:rFonts w:ascii="宋体" w:eastAsia="宋体" w:hAnsi="宋体"/>
          <w:sz w:val="28"/>
          <w:szCs w:val="28"/>
        </w:rPr>
      </w:pPr>
      <w:r w:rsidRPr="00D159FC">
        <w:rPr>
          <w:rFonts w:ascii="宋体" w:eastAsia="宋体" w:hAnsi="宋体" w:hint="eastAsia"/>
          <w:sz w:val="28"/>
          <w:szCs w:val="28"/>
        </w:rPr>
        <w:t>（3）区域因素：</w:t>
      </w:r>
      <w:r w:rsidRPr="00D159FC">
        <w:rPr>
          <w:rFonts w:ascii="宋体" w:eastAsia="宋体" w:hAnsi="宋体" w:hint="eastAsia"/>
          <w:color w:val="000000" w:themeColor="text1"/>
          <w:sz w:val="28"/>
          <w:szCs w:val="28"/>
        </w:rPr>
        <w:t>包括产业集聚度、交通条件、公用设施和基础设施条件、环境条件、区域规划等。</w:t>
      </w:r>
    </w:p>
    <w:p w14:paraId="5B9EE8C2" w14:textId="77777777" w:rsidR="007516BA" w:rsidRPr="00D159FC" w:rsidRDefault="007516BA" w:rsidP="007516BA">
      <w:pPr>
        <w:spacing w:line="360" w:lineRule="auto"/>
        <w:ind w:firstLineChars="200" w:firstLine="560"/>
        <w:jc w:val="both"/>
        <w:rPr>
          <w:rFonts w:ascii="宋体" w:eastAsia="宋体" w:hAnsi="宋体"/>
          <w:sz w:val="28"/>
          <w:szCs w:val="28"/>
        </w:rPr>
      </w:pPr>
      <w:r w:rsidRPr="00D159FC">
        <w:rPr>
          <w:rFonts w:ascii="宋体" w:eastAsia="宋体" w:hAnsi="宋体" w:hint="eastAsia"/>
          <w:sz w:val="28"/>
          <w:szCs w:val="28"/>
        </w:rPr>
        <w:t>（4）个别因素：包括宗地面积、形状、临街状况、土地开发程度、地势地质地形、容积率、规划限制、权利状况等。</w:t>
      </w:r>
    </w:p>
    <w:p w14:paraId="7A5432F7" w14:textId="77777777" w:rsidR="007516BA" w:rsidRDefault="007516BA" w:rsidP="007516BA">
      <w:pPr>
        <w:spacing w:line="360" w:lineRule="auto"/>
        <w:ind w:firstLineChars="200" w:firstLine="562"/>
        <w:rPr>
          <w:rFonts w:ascii="宋体" w:eastAsia="宋体" w:hAnsi="宋体"/>
          <w:b/>
          <w:bCs/>
          <w:sz w:val="28"/>
          <w:szCs w:val="28"/>
        </w:rPr>
      </w:pPr>
      <w:r w:rsidRPr="00D159FC">
        <w:rPr>
          <w:rFonts w:ascii="宋体" w:eastAsia="宋体" w:hAnsi="宋体" w:hint="eastAsia"/>
          <w:b/>
          <w:bCs/>
          <w:sz w:val="28"/>
          <w:szCs w:val="28"/>
        </w:rPr>
        <w:t>5、编制比较因素条件说明表</w:t>
      </w:r>
    </w:p>
    <w:p w14:paraId="62E81F2B" w14:textId="77777777" w:rsidR="00610631" w:rsidRDefault="00610631" w:rsidP="007516BA">
      <w:pPr>
        <w:spacing w:line="360" w:lineRule="auto"/>
        <w:ind w:firstLineChars="200" w:firstLine="562"/>
        <w:rPr>
          <w:rFonts w:ascii="宋体" w:eastAsia="宋体" w:hAnsi="宋体"/>
          <w:b/>
          <w:bCs/>
          <w:sz w:val="28"/>
          <w:szCs w:val="28"/>
        </w:rPr>
      </w:pPr>
    </w:p>
    <w:p w14:paraId="7E00A3A9" w14:textId="2D5294A8" w:rsidR="00610631" w:rsidRPr="00610631" w:rsidRDefault="00610631" w:rsidP="00610631">
      <w:pPr>
        <w:spacing w:line="360" w:lineRule="auto"/>
        <w:ind w:firstLineChars="200" w:firstLine="560"/>
        <w:rPr>
          <w:rFonts w:ascii="宋体" w:eastAsia="宋体" w:hAnsi="宋体"/>
          <w:bCs/>
          <w:sz w:val="28"/>
          <w:szCs w:val="28"/>
        </w:rPr>
      </w:pPr>
      <w:r w:rsidRPr="00610631">
        <w:rPr>
          <w:rFonts w:ascii="宋体" w:eastAsia="宋体" w:hAnsi="宋体" w:hint="eastAsia"/>
          <w:bCs/>
          <w:sz w:val="28"/>
          <w:szCs w:val="28"/>
        </w:rPr>
        <w:t>(转下页)</w:t>
      </w:r>
    </w:p>
    <w:p w14:paraId="6F2D4877" w14:textId="77777777" w:rsidR="00610631" w:rsidRPr="00610631" w:rsidRDefault="00610631" w:rsidP="007516BA">
      <w:pPr>
        <w:jc w:val="center"/>
        <w:rPr>
          <w:rFonts w:ascii="宋体" w:eastAsia="宋体" w:hAnsi="宋体"/>
          <w:bCs/>
        </w:rPr>
        <w:sectPr w:rsidR="00610631" w:rsidRPr="00610631" w:rsidSect="00AA49A1">
          <w:pgSz w:w="12240" w:h="15840"/>
          <w:pgMar w:top="1440" w:right="1440" w:bottom="1440" w:left="1440" w:header="708" w:footer="708" w:gutter="0"/>
          <w:cols w:space="708"/>
          <w:docGrid w:linePitch="360"/>
        </w:sectPr>
      </w:pPr>
    </w:p>
    <w:p w14:paraId="0B341B6E" w14:textId="24EE9094" w:rsidR="007516BA" w:rsidRPr="00D159FC" w:rsidRDefault="007516BA" w:rsidP="007516BA">
      <w:pPr>
        <w:jc w:val="center"/>
        <w:rPr>
          <w:rFonts w:ascii="宋体" w:eastAsia="宋体" w:hAnsi="宋体"/>
          <w:b/>
          <w:bCs/>
        </w:rPr>
      </w:pPr>
      <w:r w:rsidRPr="00D159FC">
        <w:rPr>
          <w:rFonts w:ascii="宋体" w:eastAsia="宋体" w:hAnsi="宋体" w:hint="eastAsia"/>
          <w:b/>
          <w:bCs/>
        </w:rPr>
        <w:lastRenderedPageBreak/>
        <w:t>比较因素条件说明表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
        <w:gridCol w:w="1551"/>
        <w:gridCol w:w="1813"/>
        <w:gridCol w:w="1813"/>
        <w:gridCol w:w="1813"/>
        <w:gridCol w:w="1813"/>
      </w:tblGrid>
      <w:tr w:rsidR="007516BA" w:rsidRPr="00D159FC" w14:paraId="39634E83" w14:textId="77777777" w:rsidTr="00CC2853">
        <w:trPr>
          <w:trHeight w:val="346"/>
          <w:tblHeader/>
          <w:jc w:val="center"/>
        </w:trPr>
        <w:tc>
          <w:tcPr>
            <w:tcW w:w="1970" w:type="dxa"/>
            <w:gridSpan w:val="2"/>
            <w:vAlign w:val="center"/>
          </w:tcPr>
          <w:p w14:paraId="690CFB70"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比较项目</w:t>
            </w:r>
          </w:p>
        </w:tc>
        <w:tc>
          <w:tcPr>
            <w:tcW w:w="1813" w:type="dxa"/>
            <w:vAlign w:val="center"/>
          </w:tcPr>
          <w:p w14:paraId="3216E589"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估价对象</w:t>
            </w:r>
          </w:p>
        </w:tc>
        <w:tc>
          <w:tcPr>
            <w:tcW w:w="1813" w:type="dxa"/>
            <w:vAlign w:val="center"/>
          </w:tcPr>
          <w:p w14:paraId="33707730" w14:textId="77777777" w:rsidR="007516BA" w:rsidRPr="00D159FC" w:rsidRDefault="007516BA" w:rsidP="00CC2853">
            <w:pPr>
              <w:jc w:val="center"/>
              <w:rPr>
                <w:rFonts w:ascii="宋体" w:eastAsia="宋体" w:hAnsi="宋体" w:cs="宋体"/>
              </w:rPr>
            </w:pPr>
            <w:r w:rsidRPr="00D159FC">
              <w:rPr>
                <w:rFonts w:ascii="宋体" w:eastAsia="宋体" w:hAnsi="宋体" w:hint="eastAsia"/>
              </w:rPr>
              <w:t>比较实例1</w:t>
            </w:r>
          </w:p>
        </w:tc>
        <w:tc>
          <w:tcPr>
            <w:tcW w:w="1813" w:type="dxa"/>
            <w:vAlign w:val="center"/>
          </w:tcPr>
          <w:p w14:paraId="7C992BAC" w14:textId="77777777" w:rsidR="007516BA" w:rsidRPr="00D159FC" w:rsidRDefault="007516BA" w:rsidP="00CC2853">
            <w:pPr>
              <w:jc w:val="center"/>
              <w:rPr>
                <w:rFonts w:ascii="宋体" w:eastAsia="宋体" w:hAnsi="宋体"/>
              </w:rPr>
            </w:pPr>
            <w:r w:rsidRPr="00D159FC">
              <w:rPr>
                <w:rFonts w:ascii="宋体" w:eastAsia="宋体" w:hAnsi="宋体" w:hint="eastAsia"/>
              </w:rPr>
              <w:t>比较实例2</w:t>
            </w:r>
          </w:p>
        </w:tc>
        <w:tc>
          <w:tcPr>
            <w:tcW w:w="1813" w:type="dxa"/>
            <w:vAlign w:val="center"/>
          </w:tcPr>
          <w:p w14:paraId="1B2D7161" w14:textId="77777777" w:rsidR="007516BA" w:rsidRPr="00D159FC" w:rsidRDefault="007516BA" w:rsidP="00CC2853">
            <w:pPr>
              <w:jc w:val="center"/>
              <w:rPr>
                <w:rFonts w:ascii="宋体" w:eastAsia="宋体" w:hAnsi="宋体"/>
              </w:rPr>
            </w:pPr>
            <w:r w:rsidRPr="00D159FC">
              <w:rPr>
                <w:rFonts w:ascii="宋体" w:eastAsia="宋体" w:hAnsi="宋体" w:hint="eastAsia"/>
              </w:rPr>
              <w:t>比较实例3</w:t>
            </w:r>
          </w:p>
        </w:tc>
      </w:tr>
      <w:tr w:rsidR="007516BA" w:rsidRPr="00D159FC" w14:paraId="2C86FB94" w14:textId="77777777" w:rsidTr="00CC2853">
        <w:trPr>
          <w:trHeight w:val="346"/>
          <w:jc w:val="center"/>
        </w:trPr>
        <w:tc>
          <w:tcPr>
            <w:tcW w:w="419" w:type="dxa"/>
            <w:vMerge w:val="restart"/>
            <w:vAlign w:val="center"/>
          </w:tcPr>
          <w:p w14:paraId="31C7BAE0"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基本情况</w:t>
            </w:r>
          </w:p>
        </w:tc>
        <w:tc>
          <w:tcPr>
            <w:tcW w:w="1551" w:type="dxa"/>
            <w:vAlign w:val="center"/>
          </w:tcPr>
          <w:p w14:paraId="5659018F"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楼面单价</w:t>
            </w:r>
          </w:p>
          <w:p w14:paraId="2F9DB127" w14:textId="77777777" w:rsidR="007516BA" w:rsidRPr="00D159FC" w:rsidRDefault="007516BA" w:rsidP="00CC2853">
            <w:pPr>
              <w:jc w:val="center"/>
              <w:rPr>
                <w:rFonts w:ascii="宋体" w:eastAsia="宋体" w:hAnsi="宋体" w:cs="宋体"/>
              </w:rPr>
            </w:pPr>
            <w:r w:rsidRPr="00D159FC">
              <w:rPr>
                <w:rFonts w:ascii="宋体" w:eastAsia="宋体" w:hAnsi="宋体" w:cs="宋体-18030" w:hint="eastAsia"/>
              </w:rPr>
              <w:t>（元/m</w:t>
            </w:r>
            <w:r w:rsidRPr="00D159FC">
              <w:rPr>
                <w:rFonts w:ascii="宋体" w:eastAsia="宋体" w:hAnsi="宋体" w:cs="宋体-18030"/>
                <w:vertAlign w:val="superscript"/>
              </w:rPr>
              <w:t>2</w:t>
            </w:r>
            <w:r w:rsidRPr="00D159FC">
              <w:rPr>
                <w:rFonts w:ascii="宋体" w:eastAsia="宋体" w:hAnsi="宋体" w:cs="宋体-18030" w:hint="eastAsia"/>
              </w:rPr>
              <w:t>）</w:t>
            </w:r>
          </w:p>
        </w:tc>
        <w:tc>
          <w:tcPr>
            <w:tcW w:w="1813" w:type="dxa"/>
            <w:vAlign w:val="center"/>
          </w:tcPr>
          <w:p w14:paraId="4FA1F5B7" w14:textId="77777777" w:rsidR="007516BA" w:rsidRPr="00D159FC" w:rsidRDefault="007516BA" w:rsidP="00CC2853">
            <w:pPr>
              <w:jc w:val="center"/>
              <w:rPr>
                <w:rFonts w:ascii="宋体" w:eastAsia="宋体" w:hAnsi="宋体" w:cs="宋体"/>
              </w:rPr>
            </w:pPr>
            <w:proofErr w:type="gramStart"/>
            <w:r w:rsidRPr="00D159FC">
              <w:rPr>
                <w:rFonts w:ascii="宋体" w:eastAsia="宋体" w:hAnsi="宋体" w:hint="eastAsia"/>
                <w:color w:val="000000"/>
              </w:rPr>
              <w:t>待估</w:t>
            </w:r>
            <w:proofErr w:type="gramEnd"/>
          </w:p>
        </w:tc>
        <w:tc>
          <w:tcPr>
            <w:tcW w:w="1813" w:type="dxa"/>
          </w:tcPr>
          <w:p w14:paraId="135C5170" w14:textId="48DBEAE0" w:rsidR="007516BA" w:rsidRPr="00D159FC" w:rsidRDefault="007516BA" w:rsidP="00CC2853">
            <w:pPr>
              <w:ind w:leftChars="-46" w:left="-110"/>
              <w:jc w:val="center"/>
              <w:rPr>
                <w:rFonts w:ascii="宋体" w:eastAsia="宋体" w:hAnsi="宋体" w:cs="Arial"/>
                <w:bCs/>
              </w:rPr>
            </w:pPr>
            <w:r w:rsidRPr="00D159FC">
              <w:t>1287</w:t>
            </w:r>
          </w:p>
        </w:tc>
        <w:tc>
          <w:tcPr>
            <w:tcW w:w="1813" w:type="dxa"/>
          </w:tcPr>
          <w:p w14:paraId="57ACF500" w14:textId="0662FB98" w:rsidR="007516BA" w:rsidRPr="00D159FC" w:rsidRDefault="007516BA" w:rsidP="00CC2853">
            <w:pPr>
              <w:ind w:leftChars="-46" w:left="-110"/>
              <w:jc w:val="center"/>
              <w:rPr>
                <w:rFonts w:ascii="宋体" w:eastAsia="宋体" w:hAnsi="宋体" w:cs="Arial"/>
                <w:bCs/>
              </w:rPr>
            </w:pPr>
            <w:r w:rsidRPr="00D159FC">
              <w:t>1360</w:t>
            </w:r>
          </w:p>
        </w:tc>
        <w:tc>
          <w:tcPr>
            <w:tcW w:w="1813" w:type="dxa"/>
          </w:tcPr>
          <w:p w14:paraId="213FED80" w14:textId="17F8FA28" w:rsidR="007516BA" w:rsidRPr="00D159FC" w:rsidRDefault="007516BA" w:rsidP="00CC2853">
            <w:pPr>
              <w:ind w:leftChars="-46" w:left="-110"/>
              <w:jc w:val="center"/>
              <w:rPr>
                <w:rFonts w:ascii="宋体" w:eastAsia="宋体" w:hAnsi="宋体" w:cs="Arial"/>
                <w:bCs/>
              </w:rPr>
            </w:pPr>
            <w:r w:rsidRPr="00D159FC">
              <w:t>1323</w:t>
            </w:r>
          </w:p>
        </w:tc>
      </w:tr>
      <w:tr w:rsidR="007516BA" w:rsidRPr="00D159FC" w14:paraId="07F3514D" w14:textId="77777777" w:rsidTr="00CC2853">
        <w:trPr>
          <w:trHeight w:val="346"/>
          <w:jc w:val="center"/>
        </w:trPr>
        <w:tc>
          <w:tcPr>
            <w:tcW w:w="419" w:type="dxa"/>
            <w:vMerge/>
            <w:vAlign w:val="center"/>
          </w:tcPr>
          <w:p w14:paraId="516E1975" w14:textId="77777777" w:rsidR="007516BA" w:rsidRPr="00D159FC" w:rsidRDefault="007516BA" w:rsidP="00CC2853">
            <w:pPr>
              <w:jc w:val="center"/>
              <w:rPr>
                <w:rFonts w:ascii="宋体" w:eastAsia="宋体" w:hAnsi="宋体" w:cs="宋体"/>
              </w:rPr>
            </w:pPr>
          </w:p>
        </w:tc>
        <w:tc>
          <w:tcPr>
            <w:tcW w:w="1551" w:type="dxa"/>
            <w:vAlign w:val="center"/>
          </w:tcPr>
          <w:p w14:paraId="07D37C4B"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交易方式</w:t>
            </w:r>
          </w:p>
        </w:tc>
        <w:tc>
          <w:tcPr>
            <w:tcW w:w="1813" w:type="dxa"/>
            <w:vAlign w:val="center"/>
          </w:tcPr>
          <w:p w14:paraId="5753F41B" w14:textId="77777777" w:rsidR="007516BA" w:rsidRPr="00D159FC" w:rsidRDefault="007516BA" w:rsidP="00CC2853">
            <w:pPr>
              <w:jc w:val="center"/>
              <w:rPr>
                <w:rFonts w:ascii="宋体" w:eastAsia="宋体" w:hAnsi="宋体" w:cs="宋体"/>
              </w:rPr>
            </w:pPr>
            <w:r w:rsidRPr="00D159FC">
              <w:rPr>
                <w:rFonts w:ascii="宋体" w:eastAsia="宋体" w:hAnsi="宋体" w:hint="eastAsia"/>
                <w:color w:val="000000"/>
              </w:rPr>
              <w:t>出让</w:t>
            </w:r>
          </w:p>
        </w:tc>
        <w:tc>
          <w:tcPr>
            <w:tcW w:w="1813" w:type="dxa"/>
          </w:tcPr>
          <w:p w14:paraId="4AC885C0" w14:textId="6265DA79" w:rsidR="007516BA" w:rsidRPr="00D159FC" w:rsidRDefault="007516BA" w:rsidP="00CC2853">
            <w:pPr>
              <w:jc w:val="center"/>
              <w:rPr>
                <w:rFonts w:ascii="宋体" w:eastAsia="宋体" w:hAnsi="宋体" w:cs="宋体"/>
              </w:rPr>
            </w:pPr>
            <w:r w:rsidRPr="00D159FC">
              <w:rPr>
                <w:rFonts w:hint="eastAsia"/>
              </w:rPr>
              <w:t>挂牌出让</w:t>
            </w:r>
          </w:p>
        </w:tc>
        <w:tc>
          <w:tcPr>
            <w:tcW w:w="1813" w:type="dxa"/>
          </w:tcPr>
          <w:p w14:paraId="09BFFDB5" w14:textId="29425527" w:rsidR="007516BA" w:rsidRPr="00D159FC" w:rsidRDefault="007516BA" w:rsidP="00CC2853">
            <w:pPr>
              <w:jc w:val="center"/>
              <w:rPr>
                <w:rFonts w:ascii="宋体" w:eastAsia="宋体" w:hAnsi="宋体"/>
              </w:rPr>
            </w:pPr>
            <w:r w:rsidRPr="00D159FC">
              <w:rPr>
                <w:rFonts w:hint="eastAsia"/>
              </w:rPr>
              <w:t>挂牌出让</w:t>
            </w:r>
          </w:p>
        </w:tc>
        <w:tc>
          <w:tcPr>
            <w:tcW w:w="1813" w:type="dxa"/>
          </w:tcPr>
          <w:p w14:paraId="2574ABE6" w14:textId="7E19DC6A" w:rsidR="007516BA" w:rsidRPr="00D159FC" w:rsidRDefault="007516BA" w:rsidP="00CC2853">
            <w:pPr>
              <w:jc w:val="center"/>
              <w:rPr>
                <w:rFonts w:ascii="宋体" w:eastAsia="宋体" w:hAnsi="宋体"/>
              </w:rPr>
            </w:pPr>
            <w:r w:rsidRPr="00D159FC">
              <w:rPr>
                <w:rFonts w:hint="eastAsia"/>
              </w:rPr>
              <w:t>挂牌出让</w:t>
            </w:r>
          </w:p>
        </w:tc>
      </w:tr>
      <w:tr w:rsidR="007516BA" w:rsidRPr="00D159FC" w14:paraId="51AE3D9A" w14:textId="77777777" w:rsidTr="00CC2853">
        <w:trPr>
          <w:trHeight w:val="346"/>
          <w:jc w:val="center"/>
        </w:trPr>
        <w:tc>
          <w:tcPr>
            <w:tcW w:w="419" w:type="dxa"/>
            <w:vMerge/>
            <w:vAlign w:val="center"/>
          </w:tcPr>
          <w:p w14:paraId="1C82BA09" w14:textId="77777777" w:rsidR="007516BA" w:rsidRPr="00D159FC" w:rsidRDefault="007516BA" w:rsidP="00CC2853">
            <w:pPr>
              <w:jc w:val="center"/>
              <w:rPr>
                <w:rFonts w:ascii="宋体" w:eastAsia="宋体" w:hAnsi="宋体" w:cs="宋体"/>
              </w:rPr>
            </w:pPr>
          </w:p>
        </w:tc>
        <w:tc>
          <w:tcPr>
            <w:tcW w:w="1551" w:type="dxa"/>
            <w:vAlign w:val="center"/>
          </w:tcPr>
          <w:p w14:paraId="5E27B48C"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土地用途</w:t>
            </w:r>
          </w:p>
        </w:tc>
        <w:tc>
          <w:tcPr>
            <w:tcW w:w="1813" w:type="dxa"/>
            <w:vAlign w:val="center"/>
          </w:tcPr>
          <w:p w14:paraId="3446516D"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工业</w:t>
            </w:r>
          </w:p>
        </w:tc>
        <w:tc>
          <w:tcPr>
            <w:tcW w:w="1813" w:type="dxa"/>
          </w:tcPr>
          <w:p w14:paraId="08AE9206" w14:textId="7C8CE69E" w:rsidR="007516BA" w:rsidRPr="00D159FC" w:rsidRDefault="007516BA" w:rsidP="00CC2853">
            <w:pPr>
              <w:jc w:val="center"/>
              <w:rPr>
                <w:rFonts w:ascii="宋体" w:eastAsia="宋体" w:hAnsi="宋体" w:cs="宋体"/>
              </w:rPr>
            </w:pPr>
            <w:r w:rsidRPr="00262355">
              <w:rPr>
                <w:rFonts w:ascii="宋体" w:eastAsia="宋体" w:hAnsi="宋体" w:cs="宋体" w:hint="eastAsia"/>
              </w:rPr>
              <w:t>M2工业</w:t>
            </w:r>
          </w:p>
        </w:tc>
        <w:tc>
          <w:tcPr>
            <w:tcW w:w="1813" w:type="dxa"/>
          </w:tcPr>
          <w:p w14:paraId="2C24B856" w14:textId="54766A66" w:rsidR="007516BA" w:rsidRPr="00D159FC" w:rsidRDefault="007516BA" w:rsidP="00CC2853">
            <w:pPr>
              <w:jc w:val="center"/>
              <w:rPr>
                <w:rFonts w:ascii="宋体" w:eastAsia="宋体" w:hAnsi="宋体" w:cs="宋体"/>
              </w:rPr>
            </w:pPr>
            <w:r w:rsidRPr="00262355">
              <w:rPr>
                <w:rFonts w:ascii="宋体" w:eastAsia="宋体" w:hAnsi="宋体" w:cs="宋体" w:hint="eastAsia"/>
              </w:rPr>
              <w:t>工业</w:t>
            </w:r>
          </w:p>
        </w:tc>
        <w:tc>
          <w:tcPr>
            <w:tcW w:w="1813" w:type="dxa"/>
          </w:tcPr>
          <w:p w14:paraId="17C09203" w14:textId="779175A0" w:rsidR="007516BA" w:rsidRPr="00D159FC" w:rsidRDefault="007516BA" w:rsidP="00CC2853">
            <w:pPr>
              <w:jc w:val="center"/>
              <w:rPr>
                <w:rFonts w:ascii="宋体" w:eastAsia="宋体" w:hAnsi="宋体" w:cs="宋体"/>
              </w:rPr>
            </w:pPr>
            <w:r w:rsidRPr="00262355">
              <w:rPr>
                <w:rFonts w:ascii="宋体" w:eastAsia="宋体" w:hAnsi="宋体" w:cs="宋体" w:hint="eastAsia"/>
              </w:rPr>
              <w:t>工业</w:t>
            </w:r>
          </w:p>
        </w:tc>
      </w:tr>
      <w:tr w:rsidR="007516BA" w:rsidRPr="00D159FC" w14:paraId="1CBB3149" w14:textId="77777777" w:rsidTr="00CC2853">
        <w:trPr>
          <w:trHeight w:val="346"/>
          <w:jc w:val="center"/>
        </w:trPr>
        <w:tc>
          <w:tcPr>
            <w:tcW w:w="1970" w:type="dxa"/>
            <w:gridSpan w:val="2"/>
            <w:vAlign w:val="center"/>
          </w:tcPr>
          <w:p w14:paraId="247E25D9"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交易情况</w:t>
            </w:r>
          </w:p>
        </w:tc>
        <w:tc>
          <w:tcPr>
            <w:tcW w:w="1813" w:type="dxa"/>
            <w:vAlign w:val="center"/>
          </w:tcPr>
          <w:p w14:paraId="167EB4B3"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正常</w:t>
            </w:r>
          </w:p>
        </w:tc>
        <w:tc>
          <w:tcPr>
            <w:tcW w:w="1813" w:type="dxa"/>
            <w:vAlign w:val="center"/>
          </w:tcPr>
          <w:p w14:paraId="15E6F9B7"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正常</w:t>
            </w:r>
          </w:p>
        </w:tc>
        <w:tc>
          <w:tcPr>
            <w:tcW w:w="1813" w:type="dxa"/>
            <w:vAlign w:val="center"/>
          </w:tcPr>
          <w:p w14:paraId="5906AE48"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正常</w:t>
            </w:r>
          </w:p>
        </w:tc>
        <w:tc>
          <w:tcPr>
            <w:tcW w:w="1813" w:type="dxa"/>
            <w:vAlign w:val="center"/>
          </w:tcPr>
          <w:p w14:paraId="7058E0F6"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正常</w:t>
            </w:r>
          </w:p>
        </w:tc>
      </w:tr>
      <w:tr w:rsidR="007516BA" w:rsidRPr="00D159FC" w14:paraId="6017D514" w14:textId="77777777" w:rsidTr="00CC2853">
        <w:trPr>
          <w:trHeight w:val="346"/>
          <w:jc w:val="center"/>
        </w:trPr>
        <w:tc>
          <w:tcPr>
            <w:tcW w:w="1970" w:type="dxa"/>
            <w:gridSpan w:val="2"/>
            <w:vAlign w:val="center"/>
          </w:tcPr>
          <w:p w14:paraId="545E70FF"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交易日期</w:t>
            </w:r>
          </w:p>
        </w:tc>
        <w:tc>
          <w:tcPr>
            <w:tcW w:w="1813" w:type="dxa"/>
            <w:vAlign w:val="center"/>
          </w:tcPr>
          <w:p w14:paraId="4621B84F"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2020/1/1</w:t>
            </w:r>
          </w:p>
        </w:tc>
        <w:tc>
          <w:tcPr>
            <w:tcW w:w="1813" w:type="dxa"/>
          </w:tcPr>
          <w:p w14:paraId="16A88817" w14:textId="123AC82E" w:rsidR="007516BA" w:rsidRPr="00D159FC" w:rsidRDefault="007516BA" w:rsidP="00CC2853">
            <w:pPr>
              <w:jc w:val="center"/>
              <w:rPr>
                <w:rFonts w:ascii="宋体" w:eastAsia="宋体" w:hAnsi="宋体" w:cs="宋体"/>
              </w:rPr>
            </w:pPr>
            <w:r w:rsidRPr="00262355">
              <w:rPr>
                <w:rFonts w:ascii="宋体" w:eastAsia="宋体" w:hAnsi="宋体" w:cs="宋体"/>
              </w:rPr>
              <w:t>2020-02-17</w:t>
            </w:r>
          </w:p>
        </w:tc>
        <w:tc>
          <w:tcPr>
            <w:tcW w:w="1813" w:type="dxa"/>
          </w:tcPr>
          <w:p w14:paraId="5A79A894" w14:textId="49856C9B" w:rsidR="007516BA" w:rsidRPr="00D159FC" w:rsidRDefault="007516BA" w:rsidP="00CC2853">
            <w:pPr>
              <w:jc w:val="center"/>
              <w:rPr>
                <w:rFonts w:ascii="宋体" w:eastAsia="宋体" w:hAnsi="宋体" w:cs="宋体"/>
              </w:rPr>
            </w:pPr>
            <w:r w:rsidRPr="00262355">
              <w:rPr>
                <w:rFonts w:ascii="宋体" w:eastAsia="宋体" w:hAnsi="宋体" w:cs="宋体"/>
              </w:rPr>
              <w:t>2019-11-28</w:t>
            </w:r>
          </w:p>
        </w:tc>
        <w:tc>
          <w:tcPr>
            <w:tcW w:w="1813" w:type="dxa"/>
          </w:tcPr>
          <w:p w14:paraId="084527E3" w14:textId="22587FD2" w:rsidR="007516BA" w:rsidRPr="00D159FC" w:rsidRDefault="007516BA" w:rsidP="00CC2853">
            <w:pPr>
              <w:jc w:val="center"/>
              <w:rPr>
                <w:rFonts w:ascii="宋体" w:eastAsia="宋体" w:hAnsi="宋体" w:cs="宋体"/>
              </w:rPr>
            </w:pPr>
            <w:r w:rsidRPr="00262355">
              <w:rPr>
                <w:rFonts w:ascii="宋体" w:eastAsia="宋体" w:hAnsi="宋体" w:cs="宋体"/>
              </w:rPr>
              <w:t>2019-01-03</w:t>
            </w:r>
          </w:p>
        </w:tc>
      </w:tr>
      <w:tr w:rsidR="007516BA" w:rsidRPr="00D159FC" w14:paraId="6E1A3366" w14:textId="77777777" w:rsidTr="00CC2853">
        <w:trPr>
          <w:trHeight w:val="346"/>
          <w:jc w:val="center"/>
        </w:trPr>
        <w:tc>
          <w:tcPr>
            <w:tcW w:w="419" w:type="dxa"/>
            <w:vMerge w:val="restart"/>
            <w:vAlign w:val="center"/>
          </w:tcPr>
          <w:p w14:paraId="0D564127"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区域因素</w:t>
            </w:r>
          </w:p>
        </w:tc>
        <w:tc>
          <w:tcPr>
            <w:tcW w:w="1551" w:type="dxa"/>
            <w:vAlign w:val="center"/>
          </w:tcPr>
          <w:p w14:paraId="410E2353"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产业集聚度</w:t>
            </w:r>
          </w:p>
        </w:tc>
        <w:tc>
          <w:tcPr>
            <w:tcW w:w="1813" w:type="dxa"/>
            <w:vAlign w:val="center"/>
          </w:tcPr>
          <w:p w14:paraId="566DFCCB"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5487E930"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7D09B06C"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77C22534"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r>
      <w:tr w:rsidR="007516BA" w:rsidRPr="00D159FC" w14:paraId="28F052EE" w14:textId="77777777" w:rsidTr="00CC2853">
        <w:trPr>
          <w:trHeight w:val="346"/>
          <w:jc w:val="center"/>
        </w:trPr>
        <w:tc>
          <w:tcPr>
            <w:tcW w:w="419" w:type="dxa"/>
            <w:vMerge/>
            <w:vAlign w:val="center"/>
          </w:tcPr>
          <w:p w14:paraId="7E32C577" w14:textId="77777777" w:rsidR="007516BA" w:rsidRPr="00D159FC" w:rsidRDefault="007516BA" w:rsidP="00CC2853">
            <w:pPr>
              <w:jc w:val="center"/>
              <w:rPr>
                <w:rFonts w:ascii="宋体" w:eastAsia="宋体" w:hAnsi="宋体" w:cs="宋体"/>
              </w:rPr>
            </w:pPr>
          </w:p>
        </w:tc>
        <w:tc>
          <w:tcPr>
            <w:tcW w:w="1551" w:type="dxa"/>
            <w:vAlign w:val="center"/>
          </w:tcPr>
          <w:p w14:paraId="7CCE5858"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交通便捷度</w:t>
            </w:r>
          </w:p>
        </w:tc>
        <w:tc>
          <w:tcPr>
            <w:tcW w:w="1813" w:type="dxa"/>
          </w:tcPr>
          <w:p w14:paraId="13201A63" w14:textId="1FD6B049" w:rsidR="007516BA" w:rsidRPr="00D159FC" w:rsidRDefault="007516BA" w:rsidP="00CC2853">
            <w:pPr>
              <w:jc w:val="center"/>
              <w:rPr>
                <w:rFonts w:ascii="宋体" w:eastAsia="宋体" w:hAnsi="宋体" w:cs="宋体"/>
              </w:rPr>
            </w:pPr>
            <w:r w:rsidRPr="00262355">
              <w:rPr>
                <w:rFonts w:ascii="宋体" w:eastAsia="宋体" w:hAnsi="宋体" w:cs="宋体" w:hint="eastAsia"/>
              </w:rPr>
              <w:t>一般</w:t>
            </w:r>
          </w:p>
        </w:tc>
        <w:tc>
          <w:tcPr>
            <w:tcW w:w="1813" w:type="dxa"/>
          </w:tcPr>
          <w:p w14:paraId="51A10987" w14:textId="45D73FA9"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tcPr>
          <w:p w14:paraId="29F75769" w14:textId="6317401D"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tcPr>
          <w:p w14:paraId="10E1290B" w14:textId="384FBBA1"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r>
      <w:tr w:rsidR="007516BA" w:rsidRPr="00D159FC" w14:paraId="08E2D4D8" w14:textId="77777777" w:rsidTr="00CC2853">
        <w:trPr>
          <w:trHeight w:val="346"/>
          <w:jc w:val="center"/>
        </w:trPr>
        <w:tc>
          <w:tcPr>
            <w:tcW w:w="419" w:type="dxa"/>
            <w:vMerge/>
            <w:vAlign w:val="center"/>
          </w:tcPr>
          <w:p w14:paraId="26AA3653" w14:textId="77777777" w:rsidR="007516BA" w:rsidRPr="00D159FC" w:rsidRDefault="007516BA" w:rsidP="00CC2853">
            <w:pPr>
              <w:jc w:val="center"/>
              <w:rPr>
                <w:rFonts w:ascii="宋体" w:eastAsia="宋体" w:hAnsi="宋体" w:cs="宋体"/>
              </w:rPr>
            </w:pPr>
          </w:p>
        </w:tc>
        <w:tc>
          <w:tcPr>
            <w:tcW w:w="1551" w:type="dxa"/>
            <w:vAlign w:val="center"/>
          </w:tcPr>
          <w:p w14:paraId="6AF2DB07"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基础设施完善程度</w:t>
            </w:r>
          </w:p>
        </w:tc>
        <w:tc>
          <w:tcPr>
            <w:tcW w:w="1813" w:type="dxa"/>
            <w:vAlign w:val="center"/>
          </w:tcPr>
          <w:p w14:paraId="01C98353"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七通一平</w:t>
            </w:r>
          </w:p>
        </w:tc>
        <w:tc>
          <w:tcPr>
            <w:tcW w:w="1813" w:type="dxa"/>
            <w:vAlign w:val="center"/>
          </w:tcPr>
          <w:p w14:paraId="2ABFAA4C"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七通一平</w:t>
            </w:r>
          </w:p>
        </w:tc>
        <w:tc>
          <w:tcPr>
            <w:tcW w:w="1813" w:type="dxa"/>
            <w:vAlign w:val="center"/>
          </w:tcPr>
          <w:p w14:paraId="15F4E05C"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七通一平</w:t>
            </w:r>
          </w:p>
        </w:tc>
        <w:tc>
          <w:tcPr>
            <w:tcW w:w="1813" w:type="dxa"/>
            <w:vAlign w:val="center"/>
          </w:tcPr>
          <w:p w14:paraId="6E4FDD1F"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七通一平</w:t>
            </w:r>
          </w:p>
        </w:tc>
      </w:tr>
      <w:tr w:rsidR="00262355" w:rsidRPr="00D159FC" w14:paraId="01AA8B8A" w14:textId="77777777" w:rsidTr="00300F3B">
        <w:trPr>
          <w:trHeight w:val="346"/>
          <w:jc w:val="center"/>
        </w:trPr>
        <w:tc>
          <w:tcPr>
            <w:tcW w:w="419" w:type="dxa"/>
            <w:vMerge/>
            <w:vAlign w:val="center"/>
          </w:tcPr>
          <w:p w14:paraId="010C0936" w14:textId="77777777" w:rsidR="00262355" w:rsidRPr="00D159FC" w:rsidRDefault="00262355" w:rsidP="00CC2853">
            <w:pPr>
              <w:jc w:val="center"/>
              <w:rPr>
                <w:rFonts w:ascii="宋体" w:eastAsia="宋体" w:hAnsi="宋体" w:cs="宋体"/>
              </w:rPr>
            </w:pPr>
          </w:p>
        </w:tc>
        <w:tc>
          <w:tcPr>
            <w:tcW w:w="1551" w:type="dxa"/>
            <w:vAlign w:val="center"/>
          </w:tcPr>
          <w:p w14:paraId="45CA0C92" w14:textId="77777777" w:rsidR="00262355" w:rsidRPr="00262355" w:rsidRDefault="00262355" w:rsidP="00CC2853">
            <w:pPr>
              <w:jc w:val="center"/>
              <w:rPr>
                <w:rFonts w:ascii="宋体" w:eastAsia="宋体" w:hAnsi="宋体" w:cs="宋体"/>
              </w:rPr>
            </w:pPr>
            <w:r w:rsidRPr="00262355">
              <w:rPr>
                <w:rFonts w:ascii="宋体" w:eastAsia="宋体" w:hAnsi="宋体" w:cs="宋体" w:hint="eastAsia"/>
              </w:rPr>
              <w:t>公共设施完善程度</w:t>
            </w:r>
          </w:p>
        </w:tc>
        <w:tc>
          <w:tcPr>
            <w:tcW w:w="1813" w:type="dxa"/>
            <w:vAlign w:val="center"/>
          </w:tcPr>
          <w:p w14:paraId="73512078" w14:textId="77777777" w:rsidR="00262355" w:rsidRPr="00D159FC" w:rsidRDefault="00262355" w:rsidP="00CC2853">
            <w:pPr>
              <w:jc w:val="center"/>
              <w:rPr>
                <w:rFonts w:ascii="宋体" w:eastAsia="宋体" w:hAnsi="宋体" w:cs="宋体"/>
              </w:rPr>
            </w:pPr>
            <w:r w:rsidRPr="00262355">
              <w:rPr>
                <w:rFonts w:ascii="宋体" w:eastAsia="宋体" w:hAnsi="宋体" w:cs="宋体" w:hint="eastAsia"/>
              </w:rPr>
              <w:t>一般</w:t>
            </w:r>
          </w:p>
        </w:tc>
        <w:tc>
          <w:tcPr>
            <w:tcW w:w="1813" w:type="dxa"/>
          </w:tcPr>
          <w:p w14:paraId="0A578253" w14:textId="52DD532B" w:rsidR="00262355" w:rsidRPr="00D159FC" w:rsidRDefault="00262355" w:rsidP="00CC2853">
            <w:pPr>
              <w:jc w:val="center"/>
              <w:rPr>
                <w:rFonts w:ascii="宋体" w:eastAsia="宋体" w:hAnsi="宋体" w:cs="宋体"/>
              </w:rPr>
            </w:pPr>
            <w:r w:rsidRPr="00262355">
              <w:rPr>
                <w:rFonts w:ascii="宋体" w:eastAsia="宋体" w:hAnsi="宋体" w:cs="宋体" w:hint="eastAsia"/>
              </w:rPr>
              <w:t>一般</w:t>
            </w:r>
          </w:p>
        </w:tc>
        <w:tc>
          <w:tcPr>
            <w:tcW w:w="1813" w:type="dxa"/>
          </w:tcPr>
          <w:p w14:paraId="5A2F5ED3" w14:textId="30EE2EF0" w:rsidR="00262355" w:rsidRPr="00D159FC" w:rsidRDefault="00262355" w:rsidP="00CC2853">
            <w:pPr>
              <w:jc w:val="center"/>
              <w:rPr>
                <w:rFonts w:ascii="宋体" w:eastAsia="宋体" w:hAnsi="宋体" w:cs="宋体"/>
              </w:rPr>
            </w:pPr>
            <w:r w:rsidRPr="00262355">
              <w:rPr>
                <w:rFonts w:ascii="宋体" w:eastAsia="宋体" w:hAnsi="宋体" w:cs="宋体" w:hint="eastAsia"/>
              </w:rPr>
              <w:t>一般</w:t>
            </w:r>
          </w:p>
        </w:tc>
        <w:tc>
          <w:tcPr>
            <w:tcW w:w="1813" w:type="dxa"/>
          </w:tcPr>
          <w:p w14:paraId="6655B917" w14:textId="4DB70103" w:rsidR="00262355" w:rsidRPr="00D159FC" w:rsidRDefault="00262355" w:rsidP="00CC2853">
            <w:pPr>
              <w:jc w:val="center"/>
              <w:rPr>
                <w:rFonts w:ascii="宋体" w:eastAsia="宋体" w:hAnsi="宋体" w:cs="宋体"/>
              </w:rPr>
            </w:pPr>
            <w:r w:rsidRPr="00262355">
              <w:rPr>
                <w:rFonts w:ascii="宋体" w:eastAsia="宋体" w:hAnsi="宋体" w:cs="宋体" w:hint="eastAsia"/>
              </w:rPr>
              <w:t>一般</w:t>
            </w:r>
          </w:p>
        </w:tc>
      </w:tr>
      <w:tr w:rsidR="00262355" w:rsidRPr="00D159FC" w14:paraId="4D0FF92E" w14:textId="77777777" w:rsidTr="00A12046">
        <w:trPr>
          <w:trHeight w:val="346"/>
          <w:jc w:val="center"/>
        </w:trPr>
        <w:tc>
          <w:tcPr>
            <w:tcW w:w="419" w:type="dxa"/>
            <w:vMerge/>
            <w:vAlign w:val="center"/>
          </w:tcPr>
          <w:p w14:paraId="06B7DAFE" w14:textId="77777777" w:rsidR="00262355" w:rsidRPr="00D159FC" w:rsidRDefault="00262355" w:rsidP="00CC2853">
            <w:pPr>
              <w:jc w:val="center"/>
              <w:rPr>
                <w:rFonts w:ascii="宋体" w:eastAsia="宋体" w:hAnsi="宋体" w:cs="宋体"/>
              </w:rPr>
            </w:pPr>
          </w:p>
        </w:tc>
        <w:tc>
          <w:tcPr>
            <w:tcW w:w="1551" w:type="dxa"/>
            <w:vAlign w:val="center"/>
          </w:tcPr>
          <w:p w14:paraId="5658FC0B" w14:textId="77777777" w:rsidR="00262355" w:rsidRPr="00262355" w:rsidRDefault="00262355" w:rsidP="00CC2853">
            <w:pPr>
              <w:jc w:val="center"/>
              <w:rPr>
                <w:rFonts w:ascii="宋体" w:eastAsia="宋体" w:hAnsi="宋体" w:cs="宋体"/>
              </w:rPr>
            </w:pPr>
            <w:r w:rsidRPr="00262355">
              <w:rPr>
                <w:rFonts w:ascii="宋体" w:eastAsia="宋体" w:hAnsi="宋体" w:cs="宋体" w:hint="eastAsia"/>
              </w:rPr>
              <w:t>环境状况</w:t>
            </w:r>
          </w:p>
        </w:tc>
        <w:tc>
          <w:tcPr>
            <w:tcW w:w="1813" w:type="dxa"/>
          </w:tcPr>
          <w:p w14:paraId="2ECA248E" w14:textId="13D5E76C" w:rsidR="00262355" w:rsidRPr="00D159FC" w:rsidRDefault="00262355" w:rsidP="00CC2853">
            <w:pPr>
              <w:jc w:val="center"/>
              <w:rPr>
                <w:rFonts w:ascii="宋体" w:eastAsia="宋体" w:hAnsi="宋体" w:cs="宋体"/>
              </w:rPr>
            </w:pPr>
            <w:r w:rsidRPr="00262355">
              <w:rPr>
                <w:rFonts w:ascii="宋体" w:eastAsia="宋体" w:hAnsi="宋体" w:cs="宋体" w:hint="eastAsia"/>
              </w:rPr>
              <w:t>一般</w:t>
            </w:r>
          </w:p>
        </w:tc>
        <w:tc>
          <w:tcPr>
            <w:tcW w:w="1813" w:type="dxa"/>
          </w:tcPr>
          <w:p w14:paraId="1BE91BBA" w14:textId="1958A6A2" w:rsidR="00262355" w:rsidRPr="00D159FC" w:rsidRDefault="00262355" w:rsidP="00CC2853">
            <w:pPr>
              <w:jc w:val="center"/>
              <w:rPr>
                <w:rFonts w:ascii="宋体" w:eastAsia="宋体" w:hAnsi="宋体" w:cs="宋体"/>
              </w:rPr>
            </w:pPr>
            <w:r w:rsidRPr="00262355">
              <w:rPr>
                <w:rFonts w:ascii="宋体" w:eastAsia="宋体" w:hAnsi="宋体" w:cs="宋体" w:hint="eastAsia"/>
              </w:rPr>
              <w:t>一般</w:t>
            </w:r>
          </w:p>
        </w:tc>
        <w:tc>
          <w:tcPr>
            <w:tcW w:w="1813" w:type="dxa"/>
          </w:tcPr>
          <w:p w14:paraId="58D974A1" w14:textId="279E9242" w:rsidR="00262355" w:rsidRPr="00D159FC" w:rsidRDefault="00262355" w:rsidP="00CC2853">
            <w:pPr>
              <w:jc w:val="center"/>
              <w:rPr>
                <w:rFonts w:ascii="宋体" w:eastAsia="宋体" w:hAnsi="宋体" w:cs="宋体"/>
              </w:rPr>
            </w:pPr>
            <w:r w:rsidRPr="00262355">
              <w:rPr>
                <w:rFonts w:ascii="宋体" w:eastAsia="宋体" w:hAnsi="宋体" w:cs="宋体" w:hint="eastAsia"/>
              </w:rPr>
              <w:t>一般</w:t>
            </w:r>
          </w:p>
        </w:tc>
        <w:tc>
          <w:tcPr>
            <w:tcW w:w="1813" w:type="dxa"/>
          </w:tcPr>
          <w:p w14:paraId="295C17F6" w14:textId="6C1841FE" w:rsidR="00262355" w:rsidRPr="00D159FC" w:rsidRDefault="00262355" w:rsidP="00CC2853">
            <w:pPr>
              <w:jc w:val="center"/>
              <w:rPr>
                <w:rFonts w:ascii="宋体" w:eastAsia="宋体" w:hAnsi="宋体" w:cs="宋体"/>
              </w:rPr>
            </w:pPr>
            <w:r w:rsidRPr="00262355">
              <w:rPr>
                <w:rFonts w:ascii="宋体" w:eastAsia="宋体" w:hAnsi="宋体" w:cs="宋体" w:hint="eastAsia"/>
              </w:rPr>
              <w:t>一般</w:t>
            </w:r>
          </w:p>
        </w:tc>
      </w:tr>
      <w:tr w:rsidR="007516BA" w:rsidRPr="00D159FC" w14:paraId="54D99202" w14:textId="77777777" w:rsidTr="00CC2853">
        <w:trPr>
          <w:trHeight w:val="346"/>
          <w:jc w:val="center"/>
        </w:trPr>
        <w:tc>
          <w:tcPr>
            <w:tcW w:w="419" w:type="dxa"/>
            <w:vMerge/>
            <w:vAlign w:val="center"/>
          </w:tcPr>
          <w:p w14:paraId="78D7381E" w14:textId="77777777" w:rsidR="007516BA" w:rsidRPr="00D159FC" w:rsidRDefault="007516BA" w:rsidP="00CC2853">
            <w:pPr>
              <w:jc w:val="center"/>
              <w:rPr>
                <w:rFonts w:ascii="宋体" w:eastAsia="宋体" w:hAnsi="宋体" w:cs="宋体"/>
              </w:rPr>
            </w:pPr>
          </w:p>
        </w:tc>
        <w:tc>
          <w:tcPr>
            <w:tcW w:w="1551" w:type="dxa"/>
            <w:vAlign w:val="center"/>
          </w:tcPr>
          <w:p w14:paraId="7390D201" w14:textId="5BA19F3A" w:rsidR="007516BA" w:rsidRPr="00262355" w:rsidRDefault="002515FB" w:rsidP="00CC2853">
            <w:pPr>
              <w:jc w:val="center"/>
              <w:rPr>
                <w:rFonts w:ascii="宋体" w:eastAsia="宋体" w:hAnsi="宋体" w:cs="宋体"/>
              </w:rPr>
            </w:pPr>
            <w:r w:rsidRPr="00262355">
              <w:rPr>
                <w:rFonts w:ascii="宋体" w:eastAsia="宋体" w:hAnsi="宋体" w:cs="宋体" w:hint="eastAsia"/>
              </w:rPr>
              <w:t>城市规划</w:t>
            </w:r>
          </w:p>
        </w:tc>
        <w:tc>
          <w:tcPr>
            <w:tcW w:w="1813" w:type="dxa"/>
            <w:vAlign w:val="center"/>
          </w:tcPr>
          <w:p w14:paraId="15D55AFD" w14:textId="758A58E9" w:rsidR="007516BA" w:rsidRPr="00D159FC" w:rsidRDefault="002515FB" w:rsidP="00CC2853">
            <w:pPr>
              <w:jc w:val="center"/>
              <w:rPr>
                <w:rFonts w:ascii="宋体" w:eastAsia="宋体" w:hAnsi="宋体" w:cs="宋体"/>
              </w:rPr>
            </w:pPr>
            <w:r w:rsidRPr="00D159FC">
              <w:rPr>
                <w:rFonts w:ascii="宋体" w:eastAsia="宋体" w:hAnsi="宋体" w:cs="宋体" w:hint="eastAsia"/>
              </w:rPr>
              <w:t>已建成产业园区</w:t>
            </w:r>
          </w:p>
        </w:tc>
        <w:tc>
          <w:tcPr>
            <w:tcW w:w="1813" w:type="dxa"/>
          </w:tcPr>
          <w:p w14:paraId="351061AB" w14:textId="58FBBA1C" w:rsidR="007516BA" w:rsidRPr="00D159FC" w:rsidRDefault="002515FB" w:rsidP="00CC2853">
            <w:pPr>
              <w:jc w:val="center"/>
              <w:rPr>
                <w:rFonts w:ascii="宋体" w:eastAsia="宋体" w:hAnsi="宋体" w:cs="宋体"/>
              </w:rPr>
            </w:pPr>
            <w:r w:rsidRPr="00D159FC">
              <w:rPr>
                <w:rFonts w:ascii="宋体" w:eastAsia="宋体" w:hAnsi="宋体" w:cs="宋体" w:hint="eastAsia"/>
              </w:rPr>
              <w:t>规划产业园区</w:t>
            </w:r>
          </w:p>
        </w:tc>
        <w:tc>
          <w:tcPr>
            <w:tcW w:w="1813" w:type="dxa"/>
          </w:tcPr>
          <w:p w14:paraId="507FBB15" w14:textId="77493193" w:rsidR="007516BA" w:rsidRPr="00D159FC" w:rsidRDefault="002515FB" w:rsidP="002515FB">
            <w:pPr>
              <w:jc w:val="center"/>
              <w:rPr>
                <w:rFonts w:ascii="宋体" w:eastAsia="宋体" w:hAnsi="宋体" w:cs="宋体"/>
              </w:rPr>
            </w:pPr>
            <w:r w:rsidRPr="00262355">
              <w:rPr>
                <w:rFonts w:ascii="宋体" w:eastAsia="宋体" w:hAnsi="宋体" w:cs="宋体" w:hint="eastAsia"/>
              </w:rPr>
              <w:t>规划产业园区</w:t>
            </w:r>
          </w:p>
        </w:tc>
        <w:tc>
          <w:tcPr>
            <w:tcW w:w="1813" w:type="dxa"/>
          </w:tcPr>
          <w:p w14:paraId="4F38E5ED" w14:textId="4DFFD9C6" w:rsidR="007516BA" w:rsidRPr="00D159FC" w:rsidRDefault="002515FB" w:rsidP="002515FB">
            <w:pPr>
              <w:jc w:val="center"/>
              <w:rPr>
                <w:rFonts w:ascii="宋体" w:eastAsia="宋体" w:hAnsi="宋体" w:cs="宋体"/>
              </w:rPr>
            </w:pPr>
            <w:r w:rsidRPr="00262355">
              <w:rPr>
                <w:rFonts w:ascii="宋体" w:eastAsia="宋体" w:hAnsi="宋体" w:cs="宋体" w:hint="eastAsia"/>
              </w:rPr>
              <w:t>规划产业园区</w:t>
            </w:r>
          </w:p>
        </w:tc>
      </w:tr>
      <w:tr w:rsidR="007516BA" w:rsidRPr="00D159FC" w14:paraId="6067A8F0" w14:textId="77777777" w:rsidTr="00CC2853">
        <w:trPr>
          <w:trHeight w:val="346"/>
          <w:jc w:val="center"/>
        </w:trPr>
        <w:tc>
          <w:tcPr>
            <w:tcW w:w="419" w:type="dxa"/>
            <w:vMerge w:val="restart"/>
            <w:vAlign w:val="center"/>
          </w:tcPr>
          <w:p w14:paraId="39C3398F"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个别因素</w:t>
            </w:r>
          </w:p>
        </w:tc>
        <w:tc>
          <w:tcPr>
            <w:tcW w:w="1551" w:type="dxa"/>
            <w:vAlign w:val="center"/>
          </w:tcPr>
          <w:p w14:paraId="1183ECD5"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宗地形状及可利用程度</w:t>
            </w:r>
          </w:p>
        </w:tc>
        <w:tc>
          <w:tcPr>
            <w:tcW w:w="1813" w:type="dxa"/>
            <w:vAlign w:val="center"/>
          </w:tcPr>
          <w:p w14:paraId="0D215E9B"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54370EC3"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5F3E405B"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7237C403"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r>
      <w:tr w:rsidR="007516BA" w:rsidRPr="00D159FC" w14:paraId="55FEA805" w14:textId="77777777" w:rsidTr="00CC2853">
        <w:trPr>
          <w:trHeight w:val="346"/>
          <w:jc w:val="center"/>
        </w:trPr>
        <w:tc>
          <w:tcPr>
            <w:tcW w:w="419" w:type="dxa"/>
            <w:vMerge/>
            <w:vAlign w:val="center"/>
          </w:tcPr>
          <w:p w14:paraId="03C8F727" w14:textId="77777777" w:rsidR="007516BA" w:rsidRPr="00D159FC" w:rsidRDefault="007516BA" w:rsidP="00CC2853">
            <w:pPr>
              <w:jc w:val="center"/>
              <w:rPr>
                <w:rFonts w:ascii="宋体" w:eastAsia="宋体" w:hAnsi="宋体" w:cs="宋体"/>
              </w:rPr>
            </w:pPr>
          </w:p>
        </w:tc>
        <w:tc>
          <w:tcPr>
            <w:tcW w:w="1551" w:type="dxa"/>
            <w:vAlign w:val="center"/>
          </w:tcPr>
          <w:p w14:paraId="4FBE3F3A"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土地利用方向</w:t>
            </w:r>
          </w:p>
        </w:tc>
        <w:tc>
          <w:tcPr>
            <w:tcW w:w="1813" w:type="dxa"/>
            <w:vAlign w:val="center"/>
          </w:tcPr>
          <w:p w14:paraId="508C666A"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3541E240"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3B9180C0"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580514E0"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r>
      <w:tr w:rsidR="007516BA" w:rsidRPr="00D159FC" w14:paraId="4485AD60" w14:textId="77777777" w:rsidTr="00CC2853">
        <w:trPr>
          <w:trHeight w:val="346"/>
          <w:jc w:val="center"/>
        </w:trPr>
        <w:tc>
          <w:tcPr>
            <w:tcW w:w="419" w:type="dxa"/>
            <w:vMerge/>
            <w:vAlign w:val="center"/>
          </w:tcPr>
          <w:p w14:paraId="2580AF12" w14:textId="77777777" w:rsidR="007516BA" w:rsidRPr="00D159FC" w:rsidRDefault="007516BA" w:rsidP="00CC2853">
            <w:pPr>
              <w:jc w:val="center"/>
              <w:rPr>
                <w:rFonts w:ascii="宋体" w:eastAsia="宋体" w:hAnsi="宋体" w:cs="宋体"/>
              </w:rPr>
            </w:pPr>
          </w:p>
        </w:tc>
        <w:tc>
          <w:tcPr>
            <w:tcW w:w="1551" w:type="dxa"/>
            <w:vAlign w:val="center"/>
          </w:tcPr>
          <w:p w14:paraId="54C9048E"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土地面积</w:t>
            </w:r>
          </w:p>
        </w:tc>
        <w:tc>
          <w:tcPr>
            <w:tcW w:w="1813" w:type="dxa"/>
          </w:tcPr>
          <w:p w14:paraId="3EC08C36" w14:textId="17BB9053" w:rsidR="007516BA" w:rsidRPr="00D159FC" w:rsidRDefault="007516BA" w:rsidP="00CC2853">
            <w:pPr>
              <w:jc w:val="center"/>
              <w:rPr>
                <w:rFonts w:ascii="宋体" w:eastAsia="宋体" w:hAnsi="宋体" w:cs="宋体"/>
              </w:rPr>
            </w:pPr>
            <w:r w:rsidRPr="00262355">
              <w:rPr>
                <w:rFonts w:ascii="宋体" w:eastAsia="宋体" w:hAnsi="宋体" w:cs="宋体"/>
              </w:rPr>
              <w:t>57966.08</w:t>
            </w:r>
          </w:p>
        </w:tc>
        <w:tc>
          <w:tcPr>
            <w:tcW w:w="1813" w:type="dxa"/>
          </w:tcPr>
          <w:p w14:paraId="7BCFB82C" w14:textId="3AECEF13" w:rsidR="007516BA" w:rsidRPr="00262355" w:rsidRDefault="007516BA" w:rsidP="00CC2853">
            <w:pPr>
              <w:jc w:val="center"/>
              <w:rPr>
                <w:rFonts w:ascii="宋体" w:eastAsia="宋体" w:hAnsi="宋体" w:cs="宋体"/>
              </w:rPr>
            </w:pPr>
            <w:r w:rsidRPr="00262355">
              <w:rPr>
                <w:rFonts w:ascii="宋体" w:eastAsia="宋体" w:hAnsi="宋体" w:cs="宋体"/>
              </w:rPr>
              <w:t>30231.14</w:t>
            </w:r>
          </w:p>
        </w:tc>
        <w:tc>
          <w:tcPr>
            <w:tcW w:w="1813" w:type="dxa"/>
          </w:tcPr>
          <w:p w14:paraId="6AD977E7" w14:textId="4384B590" w:rsidR="007516BA" w:rsidRPr="00262355" w:rsidRDefault="007516BA" w:rsidP="00CC2853">
            <w:pPr>
              <w:jc w:val="center"/>
              <w:rPr>
                <w:rFonts w:ascii="宋体" w:eastAsia="宋体" w:hAnsi="宋体" w:cs="宋体"/>
              </w:rPr>
            </w:pPr>
            <w:r w:rsidRPr="00262355">
              <w:rPr>
                <w:rFonts w:ascii="宋体" w:eastAsia="宋体" w:hAnsi="宋体" w:cs="宋体"/>
              </w:rPr>
              <w:t>34616.87</w:t>
            </w:r>
          </w:p>
        </w:tc>
        <w:tc>
          <w:tcPr>
            <w:tcW w:w="1813" w:type="dxa"/>
          </w:tcPr>
          <w:p w14:paraId="33D9C5CA" w14:textId="17B39FC3" w:rsidR="007516BA" w:rsidRPr="00262355" w:rsidRDefault="007516BA" w:rsidP="00CC2853">
            <w:pPr>
              <w:jc w:val="center"/>
              <w:rPr>
                <w:rFonts w:ascii="宋体" w:eastAsia="宋体" w:hAnsi="宋体" w:cs="宋体"/>
              </w:rPr>
            </w:pPr>
            <w:r w:rsidRPr="00262355">
              <w:rPr>
                <w:rFonts w:ascii="宋体" w:eastAsia="宋体" w:hAnsi="宋体" w:cs="宋体"/>
              </w:rPr>
              <w:t>17333.33</w:t>
            </w:r>
          </w:p>
        </w:tc>
      </w:tr>
      <w:tr w:rsidR="007516BA" w:rsidRPr="00D159FC" w14:paraId="53758E14" w14:textId="77777777" w:rsidTr="00CC2853">
        <w:trPr>
          <w:trHeight w:val="346"/>
          <w:jc w:val="center"/>
        </w:trPr>
        <w:tc>
          <w:tcPr>
            <w:tcW w:w="419" w:type="dxa"/>
            <w:vMerge/>
            <w:vAlign w:val="center"/>
          </w:tcPr>
          <w:p w14:paraId="5759114B" w14:textId="77777777" w:rsidR="007516BA" w:rsidRPr="00D159FC" w:rsidRDefault="007516BA" w:rsidP="00CC2853">
            <w:pPr>
              <w:jc w:val="center"/>
              <w:rPr>
                <w:rFonts w:ascii="宋体" w:eastAsia="宋体" w:hAnsi="宋体" w:cs="宋体"/>
              </w:rPr>
            </w:pPr>
          </w:p>
        </w:tc>
        <w:tc>
          <w:tcPr>
            <w:tcW w:w="1551" w:type="dxa"/>
            <w:vAlign w:val="center"/>
          </w:tcPr>
          <w:p w14:paraId="0EF946C9"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临路状况</w:t>
            </w:r>
          </w:p>
        </w:tc>
        <w:tc>
          <w:tcPr>
            <w:tcW w:w="1813" w:type="dxa"/>
            <w:vAlign w:val="center"/>
          </w:tcPr>
          <w:p w14:paraId="0C1D4D03"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5B202436"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7B1A0753"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c>
          <w:tcPr>
            <w:tcW w:w="1813" w:type="dxa"/>
            <w:vAlign w:val="center"/>
          </w:tcPr>
          <w:p w14:paraId="309807F2"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较好</w:t>
            </w:r>
          </w:p>
        </w:tc>
      </w:tr>
      <w:tr w:rsidR="007516BA" w:rsidRPr="00D159FC" w14:paraId="57A76560" w14:textId="77777777" w:rsidTr="00CC2853">
        <w:trPr>
          <w:trHeight w:val="346"/>
          <w:jc w:val="center"/>
        </w:trPr>
        <w:tc>
          <w:tcPr>
            <w:tcW w:w="419" w:type="dxa"/>
            <w:vMerge/>
            <w:vAlign w:val="center"/>
          </w:tcPr>
          <w:p w14:paraId="5FD873D3" w14:textId="77777777" w:rsidR="007516BA" w:rsidRPr="00D159FC" w:rsidRDefault="007516BA" w:rsidP="00CC2853">
            <w:pPr>
              <w:jc w:val="center"/>
              <w:rPr>
                <w:rFonts w:ascii="宋体" w:eastAsia="宋体" w:hAnsi="宋体" w:cs="宋体"/>
              </w:rPr>
            </w:pPr>
          </w:p>
        </w:tc>
        <w:tc>
          <w:tcPr>
            <w:tcW w:w="1551" w:type="dxa"/>
            <w:vAlign w:val="center"/>
          </w:tcPr>
          <w:p w14:paraId="0DE04856"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容积率</w:t>
            </w:r>
          </w:p>
        </w:tc>
        <w:tc>
          <w:tcPr>
            <w:tcW w:w="1813" w:type="dxa"/>
            <w:vAlign w:val="center"/>
          </w:tcPr>
          <w:p w14:paraId="7043C72F" w14:textId="59C9FF10" w:rsidR="007516BA" w:rsidRPr="00D159FC" w:rsidRDefault="007516BA" w:rsidP="00CC2853">
            <w:pPr>
              <w:jc w:val="center"/>
              <w:rPr>
                <w:rFonts w:ascii="宋体" w:eastAsia="宋体" w:hAnsi="宋体" w:cs="宋体"/>
              </w:rPr>
            </w:pPr>
            <w:r w:rsidRPr="00262355">
              <w:rPr>
                <w:rFonts w:ascii="宋体" w:eastAsia="宋体" w:hAnsi="宋体" w:cs="宋体" w:hint="eastAsia"/>
              </w:rPr>
              <w:t>1</w:t>
            </w:r>
            <w:r w:rsidR="00D159FC" w:rsidRPr="00262355">
              <w:rPr>
                <w:rFonts w:ascii="宋体" w:eastAsia="宋体" w:hAnsi="宋体" w:cs="宋体" w:hint="eastAsia"/>
              </w:rPr>
              <w:t>.0</w:t>
            </w:r>
          </w:p>
        </w:tc>
        <w:tc>
          <w:tcPr>
            <w:tcW w:w="1813" w:type="dxa"/>
            <w:vAlign w:val="center"/>
          </w:tcPr>
          <w:p w14:paraId="733D3BE6" w14:textId="352F79BF" w:rsidR="007516BA" w:rsidRPr="00D159FC" w:rsidRDefault="00D159FC" w:rsidP="00CC2853">
            <w:pPr>
              <w:jc w:val="center"/>
              <w:rPr>
                <w:rFonts w:ascii="宋体" w:eastAsia="宋体" w:hAnsi="宋体" w:cs="宋体"/>
              </w:rPr>
            </w:pPr>
            <w:r w:rsidRPr="00262355">
              <w:rPr>
                <w:rFonts w:ascii="宋体" w:eastAsia="宋体" w:hAnsi="宋体" w:cs="宋体" w:hint="eastAsia"/>
              </w:rPr>
              <w:t>1.0</w:t>
            </w:r>
          </w:p>
        </w:tc>
        <w:tc>
          <w:tcPr>
            <w:tcW w:w="1813" w:type="dxa"/>
            <w:vAlign w:val="center"/>
          </w:tcPr>
          <w:p w14:paraId="0F2FE111" w14:textId="21BB34DB" w:rsidR="007516BA" w:rsidRPr="00D159FC" w:rsidRDefault="00D159FC" w:rsidP="00CC2853">
            <w:pPr>
              <w:jc w:val="center"/>
              <w:rPr>
                <w:rFonts w:ascii="宋体" w:eastAsia="宋体" w:hAnsi="宋体" w:cs="宋体"/>
              </w:rPr>
            </w:pPr>
            <w:r w:rsidRPr="00262355">
              <w:rPr>
                <w:rFonts w:ascii="宋体" w:eastAsia="宋体" w:hAnsi="宋体" w:cs="宋体" w:hint="eastAsia"/>
              </w:rPr>
              <w:t>1.0</w:t>
            </w:r>
          </w:p>
        </w:tc>
        <w:tc>
          <w:tcPr>
            <w:tcW w:w="1813" w:type="dxa"/>
            <w:vAlign w:val="center"/>
          </w:tcPr>
          <w:p w14:paraId="3AD9FC0E" w14:textId="49AF0119" w:rsidR="007516BA" w:rsidRPr="00D159FC" w:rsidRDefault="00D159FC" w:rsidP="00CC2853">
            <w:pPr>
              <w:jc w:val="center"/>
              <w:rPr>
                <w:rFonts w:ascii="宋体" w:eastAsia="宋体" w:hAnsi="宋体" w:cs="宋体"/>
              </w:rPr>
            </w:pPr>
            <w:r w:rsidRPr="00262355">
              <w:rPr>
                <w:rFonts w:ascii="宋体" w:eastAsia="宋体" w:hAnsi="宋体" w:cs="宋体" w:hint="eastAsia"/>
              </w:rPr>
              <w:t>1.0</w:t>
            </w:r>
          </w:p>
        </w:tc>
      </w:tr>
      <w:tr w:rsidR="007516BA" w:rsidRPr="00D159FC" w14:paraId="2A776312" w14:textId="77777777" w:rsidTr="00CC2853">
        <w:trPr>
          <w:trHeight w:val="346"/>
          <w:jc w:val="center"/>
        </w:trPr>
        <w:tc>
          <w:tcPr>
            <w:tcW w:w="419" w:type="dxa"/>
            <w:vMerge/>
            <w:vAlign w:val="center"/>
          </w:tcPr>
          <w:p w14:paraId="4BE8E7DF" w14:textId="77777777" w:rsidR="007516BA" w:rsidRPr="00D159FC" w:rsidRDefault="007516BA" w:rsidP="00CC2853">
            <w:pPr>
              <w:jc w:val="center"/>
              <w:rPr>
                <w:rFonts w:ascii="宋体" w:eastAsia="宋体" w:hAnsi="宋体" w:cs="宋体"/>
              </w:rPr>
            </w:pPr>
          </w:p>
        </w:tc>
        <w:tc>
          <w:tcPr>
            <w:tcW w:w="1551" w:type="dxa"/>
            <w:vAlign w:val="center"/>
          </w:tcPr>
          <w:p w14:paraId="4114213D"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地质地形</w:t>
            </w:r>
          </w:p>
        </w:tc>
        <w:tc>
          <w:tcPr>
            <w:tcW w:w="1813" w:type="dxa"/>
            <w:vAlign w:val="center"/>
          </w:tcPr>
          <w:p w14:paraId="3C4C0916" w14:textId="77777777" w:rsidR="007516BA" w:rsidRPr="00D159FC" w:rsidRDefault="007516BA" w:rsidP="00CC2853">
            <w:pPr>
              <w:jc w:val="center"/>
              <w:rPr>
                <w:rFonts w:ascii="宋体" w:eastAsia="宋体" w:hAnsi="宋体" w:cs="宋体"/>
              </w:rPr>
            </w:pPr>
            <w:r w:rsidRPr="00D159FC">
              <w:rPr>
                <w:rFonts w:ascii="宋体" w:eastAsia="宋体" w:hAnsi="宋体" w:hint="eastAsia"/>
                <w:color w:val="000000"/>
              </w:rPr>
              <w:t>较好</w:t>
            </w:r>
          </w:p>
        </w:tc>
        <w:tc>
          <w:tcPr>
            <w:tcW w:w="1813" w:type="dxa"/>
            <w:vAlign w:val="center"/>
          </w:tcPr>
          <w:p w14:paraId="4C05685C" w14:textId="77777777" w:rsidR="007516BA" w:rsidRPr="00D159FC" w:rsidRDefault="007516BA" w:rsidP="00CC2853">
            <w:pPr>
              <w:jc w:val="center"/>
              <w:rPr>
                <w:rFonts w:ascii="宋体" w:eastAsia="宋体" w:hAnsi="宋体" w:cs="宋体"/>
              </w:rPr>
            </w:pPr>
            <w:r w:rsidRPr="00D159FC">
              <w:rPr>
                <w:rFonts w:ascii="宋体" w:eastAsia="宋体" w:hAnsi="宋体" w:hint="eastAsia"/>
                <w:color w:val="000000"/>
              </w:rPr>
              <w:t>较好</w:t>
            </w:r>
          </w:p>
        </w:tc>
        <w:tc>
          <w:tcPr>
            <w:tcW w:w="1813" w:type="dxa"/>
            <w:vAlign w:val="center"/>
          </w:tcPr>
          <w:p w14:paraId="06816353" w14:textId="77777777" w:rsidR="007516BA" w:rsidRPr="00D159FC" w:rsidRDefault="007516BA" w:rsidP="00CC2853">
            <w:pPr>
              <w:jc w:val="center"/>
              <w:rPr>
                <w:rFonts w:ascii="宋体" w:eastAsia="宋体" w:hAnsi="宋体" w:cs="宋体"/>
              </w:rPr>
            </w:pPr>
            <w:r w:rsidRPr="00D159FC">
              <w:rPr>
                <w:rFonts w:ascii="宋体" w:eastAsia="宋体" w:hAnsi="宋体" w:hint="eastAsia"/>
                <w:color w:val="000000"/>
              </w:rPr>
              <w:t>较好</w:t>
            </w:r>
          </w:p>
        </w:tc>
        <w:tc>
          <w:tcPr>
            <w:tcW w:w="1813" w:type="dxa"/>
            <w:vAlign w:val="center"/>
          </w:tcPr>
          <w:p w14:paraId="2CCC08B9" w14:textId="77777777" w:rsidR="007516BA" w:rsidRPr="00D159FC" w:rsidRDefault="007516BA" w:rsidP="00CC2853">
            <w:pPr>
              <w:jc w:val="center"/>
              <w:rPr>
                <w:rFonts w:ascii="宋体" w:eastAsia="宋体" w:hAnsi="宋体" w:cs="宋体"/>
              </w:rPr>
            </w:pPr>
            <w:r w:rsidRPr="00D159FC">
              <w:rPr>
                <w:rFonts w:ascii="宋体" w:eastAsia="宋体" w:hAnsi="宋体" w:hint="eastAsia"/>
                <w:color w:val="000000"/>
              </w:rPr>
              <w:t>较好</w:t>
            </w:r>
          </w:p>
        </w:tc>
      </w:tr>
      <w:tr w:rsidR="007516BA" w:rsidRPr="00D159FC" w14:paraId="531DD1FF" w14:textId="77777777" w:rsidTr="00CC2853">
        <w:trPr>
          <w:trHeight w:val="346"/>
          <w:jc w:val="center"/>
        </w:trPr>
        <w:tc>
          <w:tcPr>
            <w:tcW w:w="419" w:type="dxa"/>
            <w:vMerge/>
            <w:vAlign w:val="center"/>
          </w:tcPr>
          <w:p w14:paraId="4120766A" w14:textId="77777777" w:rsidR="007516BA" w:rsidRPr="00D159FC" w:rsidRDefault="007516BA" w:rsidP="00CC2853">
            <w:pPr>
              <w:jc w:val="center"/>
              <w:rPr>
                <w:rFonts w:ascii="宋体" w:eastAsia="宋体" w:hAnsi="宋体" w:cs="宋体"/>
              </w:rPr>
            </w:pPr>
          </w:p>
        </w:tc>
        <w:tc>
          <w:tcPr>
            <w:tcW w:w="1551" w:type="dxa"/>
            <w:vAlign w:val="center"/>
          </w:tcPr>
          <w:p w14:paraId="156BA849" w14:textId="77777777" w:rsidR="007516BA" w:rsidRPr="00D159FC" w:rsidRDefault="007516BA" w:rsidP="00CC2853">
            <w:pPr>
              <w:jc w:val="center"/>
              <w:rPr>
                <w:rFonts w:ascii="宋体" w:eastAsia="宋体" w:hAnsi="宋体" w:cs="宋体"/>
                <w:i/>
                <w:iCs/>
              </w:rPr>
            </w:pPr>
            <w:r w:rsidRPr="00D159FC">
              <w:rPr>
                <w:rFonts w:ascii="宋体" w:eastAsia="宋体" w:hAnsi="宋体" w:cs="宋体" w:hint="eastAsia"/>
                <w:i/>
                <w:iCs/>
                <w:color w:val="000000" w:themeColor="text1"/>
              </w:rPr>
              <w:t>其他</w:t>
            </w:r>
          </w:p>
        </w:tc>
        <w:tc>
          <w:tcPr>
            <w:tcW w:w="1813" w:type="dxa"/>
            <w:vAlign w:val="center"/>
          </w:tcPr>
          <w:p w14:paraId="5E23C1F3"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w:t>
            </w:r>
          </w:p>
        </w:tc>
        <w:tc>
          <w:tcPr>
            <w:tcW w:w="1813" w:type="dxa"/>
          </w:tcPr>
          <w:p w14:paraId="1CD4616B"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w:t>
            </w:r>
          </w:p>
        </w:tc>
        <w:tc>
          <w:tcPr>
            <w:tcW w:w="1813" w:type="dxa"/>
          </w:tcPr>
          <w:p w14:paraId="1AAA0D0E"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w:t>
            </w:r>
          </w:p>
        </w:tc>
        <w:tc>
          <w:tcPr>
            <w:tcW w:w="1813" w:type="dxa"/>
          </w:tcPr>
          <w:p w14:paraId="08C39AFF"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w:t>
            </w:r>
          </w:p>
        </w:tc>
      </w:tr>
    </w:tbl>
    <w:p w14:paraId="3A0E07AB" w14:textId="77777777" w:rsidR="007516BA" w:rsidRPr="00D159FC" w:rsidRDefault="007516BA" w:rsidP="007516BA">
      <w:pPr>
        <w:rPr>
          <w:rFonts w:ascii="宋体" w:eastAsia="宋体" w:hAnsi="宋体"/>
        </w:rPr>
      </w:pPr>
      <w:r w:rsidRPr="00D159FC">
        <w:rPr>
          <w:rFonts w:ascii="宋体" w:eastAsia="宋体" w:hAnsi="宋体"/>
        </w:rPr>
        <w:tab/>
      </w:r>
    </w:p>
    <w:p w14:paraId="4748F167" w14:textId="77777777" w:rsidR="007516BA" w:rsidRPr="00D159FC" w:rsidRDefault="007516BA" w:rsidP="007516BA">
      <w:pPr>
        <w:spacing w:line="360" w:lineRule="auto"/>
        <w:ind w:firstLineChars="200" w:firstLine="562"/>
        <w:rPr>
          <w:rFonts w:ascii="宋体" w:eastAsia="宋体" w:hAnsi="宋体"/>
          <w:b/>
          <w:bCs/>
          <w:sz w:val="28"/>
          <w:szCs w:val="28"/>
        </w:rPr>
      </w:pPr>
      <w:r w:rsidRPr="00D159FC">
        <w:rPr>
          <w:rFonts w:ascii="宋体" w:eastAsia="宋体" w:hAnsi="宋体" w:hint="eastAsia"/>
          <w:b/>
          <w:bCs/>
          <w:sz w:val="28"/>
          <w:szCs w:val="28"/>
        </w:rPr>
        <w:t>6、编制比较因素条件指数表</w:t>
      </w:r>
    </w:p>
    <w:p w14:paraId="5461E4CB" w14:textId="77777777" w:rsidR="007516BA" w:rsidRPr="00D159FC" w:rsidRDefault="007516BA" w:rsidP="007516BA">
      <w:pPr>
        <w:spacing w:line="360" w:lineRule="auto"/>
        <w:ind w:firstLineChars="200" w:firstLine="560"/>
        <w:rPr>
          <w:rFonts w:ascii="宋体" w:eastAsia="宋体" w:hAnsi="宋体"/>
          <w:sz w:val="28"/>
          <w:szCs w:val="28"/>
        </w:rPr>
      </w:pPr>
      <w:r w:rsidRPr="00D159FC">
        <w:rPr>
          <w:rFonts w:ascii="宋体" w:eastAsia="宋体" w:hAnsi="宋体" w:hint="eastAsia"/>
          <w:sz w:val="28"/>
          <w:szCs w:val="28"/>
        </w:rPr>
        <w:t>根据估价对象与比较实例各种因素的具体情况，编制比较因素条件指数表。</w:t>
      </w:r>
    </w:p>
    <w:p w14:paraId="7A3136A8" w14:textId="77777777" w:rsidR="00610631" w:rsidRDefault="00610631" w:rsidP="007516BA">
      <w:pPr>
        <w:jc w:val="center"/>
        <w:rPr>
          <w:rFonts w:ascii="宋体" w:eastAsia="宋体" w:hAnsi="宋体"/>
          <w:b/>
          <w:bCs/>
        </w:rPr>
        <w:sectPr w:rsidR="00610631" w:rsidSect="00AA49A1">
          <w:pgSz w:w="12240" w:h="15840"/>
          <w:pgMar w:top="1440" w:right="1440" w:bottom="1440" w:left="1440" w:header="708" w:footer="708" w:gutter="0"/>
          <w:cols w:space="708"/>
          <w:docGrid w:linePitch="360"/>
        </w:sectPr>
      </w:pPr>
    </w:p>
    <w:p w14:paraId="4A931A8F" w14:textId="3742011B" w:rsidR="007516BA" w:rsidRPr="00D159FC" w:rsidRDefault="007516BA" w:rsidP="007516BA">
      <w:pPr>
        <w:jc w:val="center"/>
        <w:rPr>
          <w:rFonts w:ascii="宋体" w:eastAsia="宋体" w:hAnsi="宋体"/>
          <w:b/>
          <w:bCs/>
        </w:rPr>
      </w:pPr>
      <w:r w:rsidRPr="00D159FC">
        <w:rPr>
          <w:rFonts w:ascii="宋体" w:eastAsia="宋体" w:hAnsi="宋体" w:hint="eastAsia"/>
          <w:b/>
          <w:bCs/>
        </w:rPr>
        <w:lastRenderedPageBreak/>
        <w:t>比较因素条件指数表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
        <w:gridCol w:w="1551"/>
        <w:gridCol w:w="1813"/>
        <w:gridCol w:w="1813"/>
        <w:gridCol w:w="1813"/>
        <w:gridCol w:w="1813"/>
      </w:tblGrid>
      <w:tr w:rsidR="007516BA" w:rsidRPr="00D159FC" w14:paraId="0BF63568" w14:textId="77777777" w:rsidTr="00CC2853">
        <w:trPr>
          <w:trHeight w:val="346"/>
          <w:tblHeader/>
          <w:jc w:val="center"/>
        </w:trPr>
        <w:tc>
          <w:tcPr>
            <w:tcW w:w="1970" w:type="dxa"/>
            <w:gridSpan w:val="2"/>
            <w:vAlign w:val="center"/>
          </w:tcPr>
          <w:p w14:paraId="086EBF7D"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比较项目</w:t>
            </w:r>
          </w:p>
        </w:tc>
        <w:tc>
          <w:tcPr>
            <w:tcW w:w="1813" w:type="dxa"/>
            <w:vAlign w:val="center"/>
          </w:tcPr>
          <w:p w14:paraId="1BB4C23A"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估价对象</w:t>
            </w:r>
          </w:p>
        </w:tc>
        <w:tc>
          <w:tcPr>
            <w:tcW w:w="1813" w:type="dxa"/>
            <w:vAlign w:val="center"/>
          </w:tcPr>
          <w:p w14:paraId="008BFE2C" w14:textId="77777777" w:rsidR="007516BA" w:rsidRPr="00D159FC" w:rsidRDefault="007516BA" w:rsidP="00CC2853">
            <w:pPr>
              <w:jc w:val="center"/>
              <w:rPr>
                <w:rFonts w:ascii="宋体" w:eastAsia="宋体" w:hAnsi="宋体" w:cs="宋体"/>
              </w:rPr>
            </w:pPr>
            <w:r w:rsidRPr="00D159FC">
              <w:rPr>
                <w:rFonts w:ascii="宋体" w:eastAsia="宋体" w:hAnsi="宋体" w:hint="eastAsia"/>
              </w:rPr>
              <w:t>比较实例1</w:t>
            </w:r>
          </w:p>
        </w:tc>
        <w:tc>
          <w:tcPr>
            <w:tcW w:w="1813" w:type="dxa"/>
            <w:vAlign w:val="center"/>
          </w:tcPr>
          <w:p w14:paraId="15A27BF5" w14:textId="77777777" w:rsidR="007516BA" w:rsidRPr="00D159FC" w:rsidRDefault="007516BA" w:rsidP="00CC2853">
            <w:pPr>
              <w:jc w:val="center"/>
              <w:rPr>
                <w:rFonts w:ascii="宋体" w:eastAsia="宋体" w:hAnsi="宋体"/>
              </w:rPr>
            </w:pPr>
            <w:r w:rsidRPr="00D159FC">
              <w:rPr>
                <w:rFonts w:ascii="宋体" w:eastAsia="宋体" w:hAnsi="宋体" w:hint="eastAsia"/>
              </w:rPr>
              <w:t>比较实例2</w:t>
            </w:r>
          </w:p>
        </w:tc>
        <w:tc>
          <w:tcPr>
            <w:tcW w:w="1813" w:type="dxa"/>
            <w:vAlign w:val="center"/>
          </w:tcPr>
          <w:p w14:paraId="157A32A9" w14:textId="77777777" w:rsidR="007516BA" w:rsidRPr="00D159FC" w:rsidRDefault="007516BA" w:rsidP="00CC2853">
            <w:pPr>
              <w:jc w:val="center"/>
              <w:rPr>
                <w:rFonts w:ascii="宋体" w:eastAsia="宋体" w:hAnsi="宋体"/>
              </w:rPr>
            </w:pPr>
            <w:r w:rsidRPr="00D159FC">
              <w:rPr>
                <w:rFonts w:ascii="宋体" w:eastAsia="宋体" w:hAnsi="宋体" w:hint="eastAsia"/>
              </w:rPr>
              <w:t>比较实例3</w:t>
            </w:r>
          </w:p>
        </w:tc>
      </w:tr>
      <w:tr w:rsidR="007516BA" w:rsidRPr="00D159FC" w14:paraId="753EAA19" w14:textId="77777777" w:rsidTr="00CC2853">
        <w:trPr>
          <w:trHeight w:val="346"/>
          <w:jc w:val="center"/>
        </w:trPr>
        <w:tc>
          <w:tcPr>
            <w:tcW w:w="1970" w:type="dxa"/>
            <w:gridSpan w:val="2"/>
            <w:vAlign w:val="center"/>
          </w:tcPr>
          <w:p w14:paraId="7F6B94DB"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楼面单价</w:t>
            </w:r>
          </w:p>
          <w:p w14:paraId="5D3A9559" w14:textId="77777777" w:rsidR="007516BA" w:rsidRPr="00D159FC" w:rsidRDefault="007516BA" w:rsidP="00CC2853">
            <w:pPr>
              <w:jc w:val="center"/>
              <w:rPr>
                <w:rFonts w:ascii="宋体" w:eastAsia="宋体" w:hAnsi="宋体" w:cs="宋体"/>
              </w:rPr>
            </w:pPr>
            <w:r w:rsidRPr="00D159FC">
              <w:rPr>
                <w:rFonts w:ascii="宋体" w:eastAsia="宋体" w:hAnsi="宋体" w:cs="宋体-18030" w:hint="eastAsia"/>
              </w:rPr>
              <w:t>（元/m</w:t>
            </w:r>
            <w:r w:rsidRPr="00D159FC">
              <w:rPr>
                <w:rFonts w:ascii="宋体" w:eastAsia="宋体" w:hAnsi="宋体" w:cs="宋体-18030"/>
                <w:vertAlign w:val="superscript"/>
              </w:rPr>
              <w:t>2</w:t>
            </w:r>
            <w:r w:rsidRPr="00D159FC">
              <w:rPr>
                <w:rFonts w:ascii="宋体" w:eastAsia="宋体" w:hAnsi="宋体" w:cs="宋体-18030" w:hint="eastAsia"/>
              </w:rPr>
              <w:t>）</w:t>
            </w:r>
          </w:p>
        </w:tc>
        <w:tc>
          <w:tcPr>
            <w:tcW w:w="1813" w:type="dxa"/>
            <w:vAlign w:val="center"/>
          </w:tcPr>
          <w:p w14:paraId="2B805C43" w14:textId="77777777" w:rsidR="007516BA" w:rsidRPr="00D159FC" w:rsidRDefault="007516BA" w:rsidP="00CC2853">
            <w:pPr>
              <w:jc w:val="center"/>
              <w:rPr>
                <w:rFonts w:ascii="宋体" w:eastAsia="宋体" w:hAnsi="宋体" w:cs="宋体"/>
              </w:rPr>
            </w:pPr>
            <w:r w:rsidRPr="00D159FC">
              <w:rPr>
                <w:rFonts w:ascii="宋体" w:eastAsia="宋体" w:hAnsi="宋体" w:cs="宋体"/>
              </w:rPr>
              <w:t>100</w:t>
            </w:r>
          </w:p>
        </w:tc>
        <w:tc>
          <w:tcPr>
            <w:tcW w:w="1813" w:type="dxa"/>
            <w:vAlign w:val="center"/>
          </w:tcPr>
          <w:p w14:paraId="76604383" w14:textId="77777777" w:rsidR="007516BA" w:rsidRPr="00D159FC" w:rsidRDefault="007516BA" w:rsidP="00CC2853">
            <w:pPr>
              <w:jc w:val="center"/>
              <w:rPr>
                <w:rFonts w:ascii="宋体" w:eastAsia="宋体" w:hAnsi="宋体" w:cs="Arial"/>
                <w:bCs/>
              </w:rPr>
            </w:pPr>
            <w:r w:rsidRPr="00D159FC">
              <w:rPr>
                <w:rFonts w:ascii="楷体" w:eastAsia="楷体" w:hAnsi="楷体" w:hint="eastAsia"/>
                <w:color w:val="000000"/>
              </w:rPr>
              <w:t>100</w:t>
            </w:r>
          </w:p>
        </w:tc>
        <w:tc>
          <w:tcPr>
            <w:tcW w:w="1813" w:type="dxa"/>
            <w:vAlign w:val="center"/>
          </w:tcPr>
          <w:p w14:paraId="660AFC3D" w14:textId="77777777" w:rsidR="007516BA" w:rsidRPr="00D159FC" w:rsidRDefault="007516BA" w:rsidP="00CC2853">
            <w:pPr>
              <w:jc w:val="center"/>
              <w:rPr>
                <w:rFonts w:ascii="宋体" w:eastAsia="宋体" w:hAnsi="宋体" w:cs="Arial"/>
                <w:bCs/>
              </w:rPr>
            </w:pPr>
            <w:r w:rsidRPr="00D159FC">
              <w:rPr>
                <w:rFonts w:ascii="楷体" w:eastAsia="楷体" w:hAnsi="楷体" w:hint="eastAsia"/>
                <w:color w:val="000000"/>
              </w:rPr>
              <w:t>100</w:t>
            </w:r>
          </w:p>
        </w:tc>
        <w:tc>
          <w:tcPr>
            <w:tcW w:w="1813" w:type="dxa"/>
            <w:vAlign w:val="center"/>
          </w:tcPr>
          <w:p w14:paraId="4E7B8F8B" w14:textId="77777777" w:rsidR="007516BA" w:rsidRPr="00D159FC" w:rsidRDefault="007516BA" w:rsidP="00CC2853">
            <w:pPr>
              <w:jc w:val="center"/>
              <w:rPr>
                <w:rFonts w:ascii="宋体" w:eastAsia="宋体" w:hAnsi="宋体" w:cs="Arial"/>
                <w:bCs/>
              </w:rPr>
            </w:pPr>
            <w:r w:rsidRPr="00D159FC">
              <w:rPr>
                <w:rFonts w:ascii="楷体" w:eastAsia="楷体" w:hAnsi="楷体" w:hint="eastAsia"/>
                <w:color w:val="000000"/>
              </w:rPr>
              <w:t>100</w:t>
            </w:r>
          </w:p>
        </w:tc>
      </w:tr>
      <w:tr w:rsidR="007516BA" w:rsidRPr="00D159FC" w14:paraId="247235A4" w14:textId="77777777" w:rsidTr="00CC2853">
        <w:trPr>
          <w:trHeight w:val="346"/>
          <w:jc w:val="center"/>
        </w:trPr>
        <w:tc>
          <w:tcPr>
            <w:tcW w:w="1970" w:type="dxa"/>
            <w:gridSpan w:val="2"/>
            <w:vAlign w:val="center"/>
          </w:tcPr>
          <w:p w14:paraId="001082CA"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交易情况</w:t>
            </w:r>
          </w:p>
        </w:tc>
        <w:tc>
          <w:tcPr>
            <w:tcW w:w="1813" w:type="dxa"/>
            <w:vAlign w:val="center"/>
          </w:tcPr>
          <w:p w14:paraId="14761CAF" w14:textId="77777777" w:rsidR="007516BA" w:rsidRPr="00D159FC" w:rsidRDefault="007516BA" w:rsidP="00CC2853">
            <w:pPr>
              <w:jc w:val="center"/>
              <w:rPr>
                <w:rFonts w:ascii="宋体" w:eastAsia="宋体" w:hAnsi="宋体" w:cs="宋体"/>
                <w:b/>
                <w:bCs/>
              </w:rPr>
            </w:pPr>
            <w:r w:rsidRPr="00D159FC">
              <w:rPr>
                <w:rFonts w:ascii="宋体" w:eastAsia="宋体" w:hAnsi="宋体" w:cs="宋体"/>
              </w:rPr>
              <w:t>100</w:t>
            </w:r>
          </w:p>
        </w:tc>
        <w:tc>
          <w:tcPr>
            <w:tcW w:w="1813" w:type="dxa"/>
            <w:vAlign w:val="center"/>
          </w:tcPr>
          <w:p w14:paraId="123719E1"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66E885A0"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015B3E50" w14:textId="1F3C632B" w:rsidR="007516BA" w:rsidRPr="00D159FC" w:rsidRDefault="00D159FC" w:rsidP="00CC2853">
            <w:pPr>
              <w:jc w:val="center"/>
              <w:rPr>
                <w:rFonts w:ascii="宋体" w:eastAsia="宋体" w:hAnsi="宋体" w:cs="宋体"/>
              </w:rPr>
            </w:pPr>
            <w:r>
              <w:rPr>
                <w:rFonts w:ascii="楷体" w:eastAsia="楷体" w:hAnsi="楷体" w:hint="eastAsia"/>
                <w:color w:val="000000"/>
              </w:rPr>
              <w:t>100</w:t>
            </w:r>
          </w:p>
        </w:tc>
      </w:tr>
      <w:tr w:rsidR="007516BA" w:rsidRPr="00D159FC" w14:paraId="4B1AC51C" w14:textId="77777777" w:rsidTr="00CC2853">
        <w:trPr>
          <w:trHeight w:val="346"/>
          <w:jc w:val="center"/>
        </w:trPr>
        <w:tc>
          <w:tcPr>
            <w:tcW w:w="1970" w:type="dxa"/>
            <w:gridSpan w:val="2"/>
            <w:vAlign w:val="center"/>
          </w:tcPr>
          <w:p w14:paraId="4C809F5B"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交易日期</w:t>
            </w:r>
          </w:p>
        </w:tc>
        <w:tc>
          <w:tcPr>
            <w:tcW w:w="1813" w:type="dxa"/>
            <w:vAlign w:val="center"/>
          </w:tcPr>
          <w:p w14:paraId="7D6E5609" w14:textId="77777777" w:rsidR="007516BA" w:rsidRPr="00D159FC" w:rsidRDefault="007516BA" w:rsidP="00CC2853">
            <w:pPr>
              <w:jc w:val="center"/>
              <w:rPr>
                <w:rFonts w:ascii="宋体" w:eastAsia="宋体" w:hAnsi="宋体" w:cs="宋体"/>
                <w:b/>
                <w:bCs/>
              </w:rPr>
            </w:pPr>
            <w:r w:rsidRPr="00D159FC">
              <w:rPr>
                <w:rFonts w:ascii="宋体" w:eastAsia="宋体" w:hAnsi="宋体" w:cs="宋体"/>
              </w:rPr>
              <w:t>100</w:t>
            </w:r>
          </w:p>
        </w:tc>
        <w:tc>
          <w:tcPr>
            <w:tcW w:w="1813" w:type="dxa"/>
            <w:vAlign w:val="center"/>
          </w:tcPr>
          <w:p w14:paraId="0CE7960D"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2B743116" w14:textId="354AE0A1"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r w:rsidR="00D159FC">
              <w:rPr>
                <w:rFonts w:ascii="楷体" w:eastAsia="楷体" w:hAnsi="楷体" w:hint="eastAsia"/>
                <w:color w:val="000000"/>
              </w:rPr>
              <w:t>.3</w:t>
            </w:r>
          </w:p>
        </w:tc>
        <w:tc>
          <w:tcPr>
            <w:tcW w:w="1813" w:type="dxa"/>
            <w:vAlign w:val="center"/>
          </w:tcPr>
          <w:p w14:paraId="238BF3F5" w14:textId="3321A1F3" w:rsidR="007516BA" w:rsidRPr="00D159FC" w:rsidRDefault="007516BA" w:rsidP="00D159FC">
            <w:pPr>
              <w:jc w:val="center"/>
              <w:rPr>
                <w:rFonts w:ascii="宋体" w:eastAsia="宋体" w:hAnsi="宋体" w:cs="宋体"/>
              </w:rPr>
            </w:pPr>
            <w:r w:rsidRPr="00D159FC">
              <w:rPr>
                <w:rFonts w:ascii="楷体" w:eastAsia="楷体" w:hAnsi="楷体" w:hint="eastAsia"/>
                <w:color w:val="000000"/>
              </w:rPr>
              <w:t>10</w:t>
            </w:r>
            <w:r w:rsidR="00D159FC">
              <w:rPr>
                <w:rFonts w:ascii="楷体" w:eastAsia="楷体" w:hAnsi="楷体" w:hint="eastAsia"/>
                <w:color w:val="000000"/>
              </w:rPr>
              <w:t>3.1</w:t>
            </w:r>
          </w:p>
        </w:tc>
      </w:tr>
      <w:tr w:rsidR="007516BA" w:rsidRPr="00D159FC" w14:paraId="0270AB6E" w14:textId="77777777" w:rsidTr="00CC2853">
        <w:trPr>
          <w:trHeight w:val="346"/>
          <w:jc w:val="center"/>
        </w:trPr>
        <w:tc>
          <w:tcPr>
            <w:tcW w:w="419" w:type="dxa"/>
            <w:vMerge w:val="restart"/>
            <w:vAlign w:val="center"/>
          </w:tcPr>
          <w:p w14:paraId="5D08AB78"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区域因素</w:t>
            </w:r>
          </w:p>
        </w:tc>
        <w:tc>
          <w:tcPr>
            <w:tcW w:w="1551" w:type="dxa"/>
            <w:vAlign w:val="center"/>
          </w:tcPr>
          <w:p w14:paraId="30A714CE" w14:textId="77777777" w:rsidR="007516BA" w:rsidRPr="00262355" w:rsidRDefault="007516BA" w:rsidP="00CC2853">
            <w:pPr>
              <w:jc w:val="center"/>
              <w:rPr>
                <w:rFonts w:ascii="宋体" w:eastAsia="宋体" w:hAnsi="宋体" w:cs="宋体"/>
              </w:rPr>
            </w:pPr>
            <w:r w:rsidRPr="00262355">
              <w:rPr>
                <w:rFonts w:ascii="宋体" w:eastAsia="宋体" w:hAnsi="宋体" w:hint="eastAsia"/>
              </w:rPr>
              <w:t>产业集聚度</w:t>
            </w:r>
          </w:p>
        </w:tc>
        <w:tc>
          <w:tcPr>
            <w:tcW w:w="1813" w:type="dxa"/>
            <w:vAlign w:val="center"/>
          </w:tcPr>
          <w:p w14:paraId="14D5E021"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6C041BCA"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74AB115C"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61C5F5B9"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1C6BC6C7" w14:textId="77777777" w:rsidTr="00CC2853">
        <w:trPr>
          <w:trHeight w:val="346"/>
          <w:jc w:val="center"/>
        </w:trPr>
        <w:tc>
          <w:tcPr>
            <w:tcW w:w="419" w:type="dxa"/>
            <w:vMerge/>
            <w:vAlign w:val="center"/>
          </w:tcPr>
          <w:p w14:paraId="376D39AF" w14:textId="77777777" w:rsidR="007516BA" w:rsidRPr="00D159FC" w:rsidRDefault="007516BA" w:rsidP="00CC2853">
            <w:pPr>
              <w:jc w:val="center"/>
              <w:rPr>
                <w:rFonts w:ascii="宋体" w:eastAsia="宋体" w:hAnsi="宋体" w:cs="宋体"/>
              </w:rPr>
            </w:pPr>
          </w:p>
        </w:tc>
        <w:tc>
          <w:tcPr>
            <w:tcW w:w="1551" w:type="dxa"/>
            <w:vAlign w:val="center"/>
          </w:tcPr>
          <w:p w14:paraId="744AB42F"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交通便捷度</w:t>
            </w:r>
          </w:p>
        </w:tc>
        <w:tc>
          <w:tcPr>
            <w:tcW w:w="1813" w:type="dxa"/>
            <w:vAlign w:val="center"/>
          </w:tcPr>
          <w:p w14:paraId="70EF5619"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28C6F3FF" w14:textId="4508CE75" w:rsidR="007516BA" w:rsidRPr="00D159FC" w:rsidRDefault="007516BA" w:rsidP="00D159FC">
            <w:pPr>
              <w:jc w:val="center"/>
              <w:rPr>
                <w:rFonts w:ascii="宋体" w:eastAsia="宋体" w:hAnsi="宋体" w:cs="宋体"/>
              </w:rPr>
            </w:pPr>
            <w:r w:rsidRPr="00D159FC">
              <w:rPr>
                <w:rFonts w:ascii="楷体" w:eastAsia="楷体" w:hAnsi="楷体"/>
                <w:color w:val="000000"/>
              </w:rPr>
              <w:t>10</w:t>
            </w:r>
            <w:r w:rsidR="00D159FC">
              <w:rPr>
                <w:rFonts w:ascii="楷体" w:eastAsia="楷体" w:hAnsi="楷体" w:hint="eastAsia"/>
                <w:color w:val="000000"/>
              </w:rPr>
              <w:t>5</w:t>
            </w:r>
          </w:p>
        </w:tc>
        <w:tc>
          <w:tcPr>
            <w:tcW w:w="1813" w:type="dxa"/>
            <w:vAlign w:val="center"/>
          </w:tcPr>
          <w:p w14:paraId="738B3B4D" w14:textId="5AFD78AD" w:rsidR="007516BA" w:rsidRPr="00D159FC" w:rsidRDefault="007516BA" w:rsidP="00D159FC">
            <w:pPr>
              <w:jc w:val="center"/>
              <w:rPr>
                <w:rFonts w:ascii="宋体" w:eastAsia="宋体" w:hAnsi="宋体" w:cs="宋体"/>
              </w:rPr>
            </w:pPr>
            <w:r w:rsidRPr="00D159FC">
              <w:rPr>
                <w:rFonts w:ascii="楷体" w:eastAsia="楷体" w:hAnsi="楷体"/>
                <w:color w:val="000000"/>
              </w:rPr>
              <w:t>10</w:t>
            </w:r>
            <w:r w:rsidR="00D159FC">
              <w:rPr>
                <w:rFonts w:ascii="楷体" w:eastAsia="楷体" w:hAnsi="楷体" w:hint="eastAsia"/>
                <w:color w:val="000000"/>
              </w:rPr>
              <w:t>5</w:t>
            </w:r>
          </w:p>
        </w:tc>
        <w:tc>
          <w:tcPr>
            <w:tcW w:w="1813" w:type="dxa"/>
          </w:tcPr>
          <w:p w14:paraId="3F6EE59E" w14:textId="58A8E4A7" w:rsidR="007516BA" w:rsidRPr="00D159FC" w:rsidRDefault="007516BA" w:rsidP="00D159FC">
            <w:pPr>
              <w:jc w:val="center"/>
              <w:rPr>
                <w:rFonts w:ascii="宋体" w:eastAsia="宋体" w:hAnsi="宋体" w:cs="宋体"/>
              </w:rPr>
            </w:pPr>
            <w:r w:rsidRPr="00D159FC">
              <w:rPr>
                <w:rFonts w:ascii="楷体" w:eastAsia="楷体" w:hAnsi="楷体"/>
                <w:color w:val="000000"/>
              </w:rPr>
              <w:t>10</w:t>
            </w:r>
            <w:r w:rsidR="00D159FC">
              <w:rPr>
                <w:rFonts w:ascii="楷体" w:eastAsia="楷体" w:hAnsi="楷体" w:hint="eastAsia"/>
                <w:color w:val="000000"/>
              </w:rPr>
              <w:t>5</w:t>
            </w:r>
          </w:p>
        </w:tc>
      </w:tr>
      <w:tr w:rsidR="007516BA" w:rsidRPr="00D159FC" w14:paraId="38A2FFDD" w14:textId="77777777" w:rsidTr="00CC2853">
        <w:trPr>
          <w:trHeight w:val="346"/>
          <w:jc w:val="center"/>
        </w:trPr>
        <w:tc>
          <w:tcPr>
            <w:tcW w:w="419" w:type="dxa"/>
            <w:vMerge/>
            <w:vAlign w:val="center"/>
          </w:tcPr>
          <w:p w14:paraId="6DB574BE" w14:textId="77777777" w:rsidR="007516BA" w:rsidRPr="00D159FC" w:rsidRDefault="007516BA" w:rsidP="00CC2853">
            <w:pPr>
              <w:jc w:val="center"/>
              <w:rPr>
                <w:rFonts w:ascii="宋体" w:eastAsia="宋体" w:hAnsi="宋体" w:cs="宋体"/>
              </w:rPr>
            </w:pPr>
          </w:p>
        </w:tc>
        <w:tc>
          <w:tcPr>
            <w:tcW w:w="1551" w:type="dxa"/>
            <w:vAlign w:val="center"/>
          </w:tcPr>
          <w:p w14:paraId="654C7C8E"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基础设施完善程度</w:t>
            </w:r>
          </w:p>
        </w:tc>
        <w:tc>
          <w:tcPr>
            <w:tcW w:w="1813" w:type="dxa"/>
            <w:vAlign w:val="center"/>
          </w:tcPr>
          <w:p w14:paraId="42534434"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0F6C58F5"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4A9D6F38"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14C0845F"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59EF3B8E" w14:textId="77777777" w:rsidTr="00CC2853">
        <w:trPr>
          <w:trHeight w:val="346"/>
          <w:jc w:val="center"/>
        </w:trPr>
        <w:tc>
          <w:tcPr>
            <w:tcW w:w="419" w:type="dxa"/>
            <w:vMerge/>
            <w:vAlign w:val="center"/>
          </w:tcPr>
          <w:p w14:paraId="603E8279" w14:textId="77777777" w:rsidR="007516BA" w:rsidRPr="00D159FC" w:rsidRDefault="007516BA" w:rsidP="00CC2853">
            <w:pPr>
              <w:jc w:val="center"/>
              <w:rPr>
                <w:rFonts w:ascii="宋体" w:eastAsia="宋体" w:hAnsi="宋体" w:cs="宋体"/>
              </w:rPr>
            </w:pPr>
          </w:p>
        </w:tc>
        <w:tc>
          <w:tcPr>
            <w:tcW w:w="1551" w:type="dxa"/>
            <w:vAlign w:val="center"/>
          </w:tcPr>
          <w:p w14:paraId="592036D8"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公共设施完善程度</w:t>
            </w:r>
          </w:p>
        </w:tc>
        <w:tc>
          <w:tcPr>
            <w:tcW w:w="1813" w:type="dxa"/>
            <w:vAlign w:val="center"/>
          </w:tcPr>
          <w:p w14:paraId="43E4E2F9"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3EE43084"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53260B6C"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75911568"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4943A863" w14:textId="77777777" w:rsidTr="00CC2853">
        <w:trPr>
          <w:trHeight w:val="346"/>
          <w:jc w:val="center"/>
        </w:trPr>
        <w:tc>
          <w:tcPr>
            <w:tcW w:w="419" w:type="dxa"/>
            <w:vMerge/>
            <w:vAlign w:val="center"/>
          </w:tcPr>
          <w:p w14:paraId="49CC8B54" w14:textId="77777777" w:rsidR="007516BA" w:rsidRPr="00D159FC" w:rsidRDefault="007516BA" w:rsidP="00CC2853">
            <w:pPr>
              <w:jc w:val="center"/>
              <w:rPr>
                <w:rFonts w:ascii="宋体" w:eastAsia="宋体" w:hAnsi="宋体" w:cs="宋体"/>
              </w:rPr>
            </w:pPr>
          </w:p>
        </w:tc>
        <w:tc>
          <w:tcPr>
            <w:tcW w:w="1551" w:type="dxa"/>
            <w:vAlign w:val="center"/>
          </w:tcPr>
          <w:p w14:paraId="470A0010"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环境状况</w:t>
            </w:r>
          </w:p>
        </w:tc>
        <w:tc>
          <w:tcPr>
            <w:tcW w:w="1813" w:type="dxa"/>
            <w:vAlign w:val="center"/>
          </w:tcPr>
          <w:p w14:paraId="65B14AE4"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5D92E7F0"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67D8DD98"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05B9F048"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6A0F8AF7" w14:textId="77777777" w:rsidTr="00CC2853">
        <w:trPr>
          <w:trHeight w:val="346"/>
          <w:jc w:val="center"/>
        </w:trPr>
        <w:tc>
          <w:tcPr>
            <w:tcW w:w="419" w:type="dxa"/>
            <w:vMerge/>
            <w:vAlign w:val="center"/>
          </w:tcPr>
          <w:p w14:paraId="439FBA94" w14:textId="77777777" w:rsidR="007516BA" w:rsidRPr="00D159FC" w:rsidRDefault="007516BA" w:rsidP="00CC2853">
            <w:pPr>
              <w:jc w:val="center"/>
              <w:rPr>
                <w:rFonts w:ascii="宋体" w:eastAsia="宋体" w:hAnsi="宋体" w:cs="宋体"/>
              </w:rPr>
            </w:pPr>
          </w:p>
        </w:tc>
        <w:tc>
          <w:tcPr>
            <w:tcW w:w="1551" w:type="dxa"/>
            <w:vAlign w:val="center"/>
          </w:tcPr>
          <w:p w14:paraId="61C586B9" w14:textId="3740E3C5" w:rsidR="007516BA" w:rsidRPr="00262355" w:rsidRDefault="00D159FC" w:rsidP="00CC2853">
            <w:pPr>
              <w:jc w:val="center"/>
              <w:rPr>
                <w:rFonts w:ascii="宋体" w:eastAsia="宋体" w:hAnsi="宋体" w:cs="宋体"/>
              </w:rPr>
            </w:pPr>
            <w:r w:rsidRPr="00262355">
              <w:rPr>
                <w:rFonts w:ascii="宋体" w:eastAsia="宋体" w:hAnsi="宋体" w:cs="宋体" w:hint="eastAsia"/>
              </w:rPr>
              <w:t>城市规划</w:t>
            </w:r>
          </w:p>
        </w:tc>
        <w:tc>
          <w:tcPr>
            <w:tcW w:w="1813" w:type="dxa"/>
            <w:vAlign w:val="center"/>
          </w:tcPr>
          <w:p w14:paraId="71CE4191"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10B65A21" w14:textId="6837658B" w:rsidR="007516BA" w:rsidRPr="00D159FC" w:rsidRDefault="00D159FC" w:rsidP="00CC2853">
            <w:pPr>
              <w:jc w:val="center"/>
              <w:rPr>
                <w:rFonts w:ascii="宋体" w:eastAsia="宋体" w:hAnsi="宋体" w:cs="宋体"/>
              </w:rPr>
            </w:pPr>
            <w:r>
              <w:rPr>
                <w:rFonts w:ascii="楷体" w:eastAsia="楷体" w:hAnsi="楷体" w:hint="eastAsia"/>
                <w:color w:val="000000"/>
              </w:rPr>
              <w:t>110</w:t>
            </w:r>
          </w:p>
        </w:tc>
        <w:tc>
          <w:tcPr>
            <w:tcW w:w="1813" w:type="dxa"/>
            <w:vAlign w:val="center"/>
          </w:tcPr>
          <w:p w14:paraId="3EAC609B" w14:textId="0EBCC3EE" w:rsidR="007516BA" w:rsidRPr="00D159FC" w:rsidRDefault="007516BA" w:rsidP="00D159FC">
            <w:pPr>
              <w:jc w:val="center"/>
              <w:rPr>
                <w:rFonts w:ascii="宋体" w:eastAsia="宋体" w:hAnsi="宋体" w:cs="宋体"/>
              </w:rPr>
            </w:pPr>
            <w:r w:rsidRPr="00D159FC">
              <w:rPr>
                <w:rFonts w:ascii="楷体" w:eastAsia="楷体" w:hAnsi="楷体" w:hint="eastAsia"/>
                <w:color w:val="000000"/>
              </w:rPr>
              <w:t>1</w:t>
            </w:r>
            <w:r w:rsidR="00D159FC">
              <w:rPr>
                <w:rFonts w:ascii="楷体" w:eastAsia="楷体" w:hAnsi="楷体" w:hint="eastAsia"/>
                <w:color w:val="000000"/>
              </w:rPr>
              <w:t>1</w:t>
            </w:r>
            <w:r w:rsidRPr="00D159FC">
              <w:rPr>
                <w:rFonts w:ascii="楷体" w:eastAsia="楷体" w:hAnsi="楷体" w:hint="eastAsia"/>
                <w:color w:val="000000"/>
              </w:rPr>
              <w:t>0</w:t>
            </w:r>
          </w:p>
        </w:tc>
        <w:tc>
          <w:tcPr>
            <w:tcW w:w="1813" w:type="dxa"/>
          </w:tcPr>
          <w:p w14:paraId="7602F21F" w14:textId="139D39CC" w:rsidR="007516BA" w:rsidRPr="00D159FC" w:rsidRDefault="007516BA" w:rsidP="00D159FC">
            <w:pPr>
              <w:jc w:val="center"/>
              <w:rPr>
                <w:rFonts w:ascii="宋体" w:eastAsia="宋体" w:hAnsi="宋体" w:cs="宋体"/>
              </w:rPr>
            </w:pPr>
            <w:r w:rsidRPr="00D159FC">
              <w:rPr>
                <w:rFonts w:ascii="楷体" w:eastAsia="楷体" w:hAnsi="楷体" w:hint="eastAsia"/>
                <w:color w:val="000000"/>
              </w:rPr>
              <w:t>1</w:t>
            </w:r>
            <w:r w:rsidR="00D159FC">
              <w:rPr>
                <w:rFonts w:ascii="楷体" w:eastAsia="楷体" w:hAnsi="楷体" w:hint="eastAsia"/>
                <w:color w:val="000000"/>
              </w:rPr>
              <w:t>1</w:t>
            </w:r>
            <w:r w:rsidRPr="00D159FC">
              <w:rPr>
                <w:rFonts w:ascii="楷体" w:eastAsia="楷体" w:hAnsi="楷体" w:hint="eastAsia"/>
                <w:color w:val="000000"/>
              </w:rPr>
              <w:t>0</w:t>
            </w:r>
          </w:p>
        </w:tc>
      </w:tr>
      <w:tr w:rsidR="007516BA" w:rsidRPr="00D159FC" w14:paraId="0864E3F1" w14:textId="77777777" w:rsidTr="00CC2853">
        <w:trPr>
          <w:trHeight w:val="346"/>
          <w:jc w:val="center"/>
        </w:trPr>
        <w:tc>
          <w:tcPr>
            <w:tcW w:w="419" w:type="dxa"/>
            <w:vMerge w:val="restart"/>
            <w:vAlign w:val="center"/>
          </w:tcPr>
          <w:p w14:paraId="715321BC"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个别因素</w:t>
            </w:r>
          </w:p>
        </w:tc>
        <w:tc>
          <w:tcPr>
            <w:tcW w:w="1551" w:type="dxa"/>
            <w:vAlign w:val="center"/>
          </w:tcPr>
          <w:p w14:paraId="1D421ABE"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宗地形状及可利用程度</w:t>
            </w:r>
          </w:p>
        </w:tc>
        <w:tc>
          <w:tcPr>
            <w:tcW w:w="1813" w:type="dxa"/>
            <w:vAlign w:val="center"/>
          </w:tcPr>
          <w:p w14:paraId="0C089EA7"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41BB25EA"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43AA5328"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7844F481"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40651EA4" w14:textId="77777777" w:rsidTr="00CC2853">
        <w:trPr>
          <w:trHeight w:val="346"/>
          <w:jc w:val="center"/>
        </w:trPr>
        <w:tc>
          <w:tcPr>
            <w:tcW w:w="419" w:type="dxa"/>
            <w:vMerge/>
            <w:vAlign w:val="center"/>
          </w:tcPr>
          <w:p w14:paraId="21893765" w14:textId="77777777" w:rsidR="007516BA" w:rsidRPr="00D159FC" w:rsidRDefault="007516BA" w:rsidP="00CC2853">
            <w:pPr>
              <w:jc w:val="center"/>
              <w:rPr>
                <w:rFonts w:ascii="宋体" w:eastAsia="宋体" w:hAnsi="宋体" w:cs="宋体"/>
              </w:rPr>
            </w:pPr>
          </w:p>
        </w:tc>
        <w:tc>
          <w:tcPr>
            <w:tcW w:w="1551" w:type="dxa"/>
            <w:vAlign w:val="center"/>
          </w:tcPr>
          <w:p w14:paraId="281EE2ED"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土地利用方向</w:t>
            </w:r>
          </w:p>
        </w:tc>
        <w:tc>
          <w:tcPr>
            <w:tcW w:w="1813" w:type="dxa"/>
            <w:vAlign w:val="center"/>
          </w:tcPr>
          <w:p w14:paraId="43F471A5" w14:textId="77777777" w:rsidR="007516BA" w:rsidRPr="00D159FC" w:rsidRDefault="007516BA" w:rsidP="00CC2853">
            <w:pPr>
              <w:jc w:val="center"/>
              <w:rPr>
                <w:rFonts w:ascii="宋体" w:eastAsia="宋体" w:hAnsi="宋体" w:cs="宋体"/>
                <w:b/>
                <w:bCs/>
              </w:rPr>
            </w:pPr>
            <w:r w:rsidRPr="00D159FC">
              <w:rPr>
                <w:rFonts w:ascii="楷体" w:eastAsia="楷体" w:hAnsi="楷体" w:hint="eastAsia"/>
                <w:color w:val="000000"/>
              </w:rPr>
              <w:t>100</w:t>
            </w:r>
          </w:p>
        </w:tc>
        <w:tc>
          <w:tcPr>
            <w:tcW w:w="1813" w:type="dxa"/>
            <w:vAlign w:val="center"/>
          </w:tcPr>
          <w:p w14:paraId="13B88EBA"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2A48297F"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2D6CC242"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2FE878A3" w14:textId="77777777" w:rsidTr="00CC2853">
        <w:trPr>
          <w:trHeight w:val="346"/>
          <w:jc w:val="center"/>
        </w:trPr>
        <w:tc>
          <w:tcPr>
            <w:tcW w:w="419" w:type="dxa"/>
            <w:vMerge/>
            <w:vAlign w:val="center"/>
          </w:tcPr>
          <w:p w14:paraId="02554A0E" w14:textId="77777777" w:rsidR="007516BA" w:rsidRPr="00D159FC" w:rsidRDefault="007516BA" w:rsidP="00CC2853">
            <w:pPr>
              <w:jc w:val="center"/>
              <w:rPr>
                <w:rFonts w:ascii="宋体" w:eastAsia="宋体" w:hAnsi="宋体" w:cs="宋体"/>
              </w:rPr>
            </w:pPr>
          </w:p>
        </w:tc>
        <w:tc>
          <w:tcPr>
            <w:tcW w:w="1551" w:type="dxa"/>
            <w:vAlign w:val="center"/>
          </w:tcPr>
          <w:p w14:paraId="1D06B1B6"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土地面积</w:t>
            </w:r>
          </w:p>
        </w:tc>
        <w:tc>
          <w:tcPr>
            <w:tcW w:w="1813" w:type="dxa"/>
            <w:vAlign w:val="center"/>
          </w:tcPr>
          <w:p w14:paraId="24DC568F"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33F16259" w14:textId="65137002" w:rsidR="007516BA" w:rsidRPr="00D159FC" w:rsidRDefault="007516BA" w:rsidP="00D159FC">
            <w:pPr>
              <w:jc w:val="center"/>
              <w:rPr>
                <w:rFonts w:ascii="宋体" w:eastAsia="宋体" w:hAnsi="宋体"/>
              </w:rPr>
            </w:pPr>
            <w:r w:rsidRPr="00D159FC">
              <w:rPr>
                <w:rFonts w:ascii="楷体" w:eastAsia="楷体" w:hAnsi="楷体" w:hint="eastAsia"/>
                <w:color w:val="000000"/>
              </w:rPr>
              <w:t>10</w:t>
            </w:r>
            <w:r w:rsidR="00D159FC">
              <w:rPr>
                <w:rFonts w:ascii="楷体" w:eastAsia="楷体" w:hAnsi="楷体" w:hint="eastAsia"/>
                <w:color w:val="000000"/>
              </w:rPr>
              <w:t>2</w:t>
            </w:r>
          </w:p>
        </w:tc>
        <w:tc>
          <w:tcPr>
            <w:tcW w:w="1813" w:type="dxa"/>
            <w:vAlign w:val="center"/>
          </w:tcPr>
          <w:p w14:paraId="4E56C53A" w14:textId="2D2C148D" w:rsidR="007516BA" w:rsidRPr="00D159FC" w:rsidRDefault="007516BA" w:rsidP="00D159FC">
            <w:pPr>
              <w:jc w:val="center"/>
              <w:rPr>
                <w:rFonts w:ascii="宋体" w:eastAsia="宋体" w:hAnsi="宋体"/>
              </w:rPr>
            </w:pPr>
            <w:r w:rsidRPr="00D159FC">
              <w:rPr>
                <w:rFonts w:ascii="楷体" w:eastAsia="楷体" w:hAnsi="楷体" w:hint="eastAsia"/>
                <w:color w:val="000000"/>
              </w:rPr>
              <w:t>10</w:t>
            </w:r>
            <w:r w:rsidR="00D159FC">
              <w:rPr>
                <w:rFonts w:ascii="楷体" w:eastAsia="楷体" w:hAnsi="楷体" w:hint="eastAsia"/>
                <w:color w:val="000000"/>
              </w:rPr>
              <w:t>2</w:t>
            </w:r>
          </w:p>
        </w:tc>
        <w:tc>
          <w:tcPr>
            <w:tcW w:w="1813" w:type="dxa"/>
          </w:tcPr>
          <w:p w14:paraId="71D91430" w14:textId="6C0408C8" w:rsidR="007516BA" w:rsidRPr="00D159FC" w:rsidRDefault="007516BA" w:rsidP="00D159FC">
            <w:pPr>
              <w:jc w:val="center"/>
              <w:rPr>
                <w:rFonts w:ascii="宋体" w:eastAsia="宋体" w:hAnsi="宋体"/>
              </w:rPr>
            </w:pPr>
            <w:r w:rsidRPr="00D159FC">
              <w:rPr>
                <w:rFonts w:ascii="楷体" w:eastAsia="楷体" w:hAnsi="楷体" w:hint="eastAsia"/>
                <w:color w:val="000000"/>
              </w:rPr>
              <w:t>10</w:t>
            </w:r>
            <w:r w:rsidR="00D159FC">
              <w:rPr>
                <w:rFonts w:ascii="楷体" w:eastAsia="楷体" w:hAnsi="楷体" w:hint="eastAsia"/>
                <w:color w:val="000000"/>
              </w:rPr>
              <w:t>2</w:t>
            </w:r>
          </w:p>
        </w:tc>
      </w:tr>
      <w:tr w:rsidR="007516BA" w:rsidRPr="00D159FC" w14:paraId="4FD734F0" w14:textId="77777777" w:rsidTr="00CC2853">
        <w:trPr>
          <w:trHeight w:val="346"/>
          <w:jc w:val="center"/>
        </w:trPr>
        <w:tc>
          <w:tcPr>
            <w:tcW w:w="419" w:type="dxa"/>
            <w:vMerge/>
            <w:vAlign w:val="center"/>
          </w:tcPr>
          <w:p w14:paraId="0468E128" w14:textId="77777777" w:rsidR="007516BA" w:rsidRPr="00D159FC" w:rsidRDefault="007516BA" w:rsidP="00CC2853">
            <w:pPr>
              <w:jc w:val="center"/>
              <w:rPr>
                <w:rFonts w:ascii="宋体" w:eastAsia="宋体" w:hAnsi="宋体" w:cs="宋体"/>
              </w:rPr>
            </w:pPr>
          </w:p>
        </w:tc>
        <w:tc>
          <w:tcPr>
            <w:tcW w:w="1551" w:type="dxa"/>
            <w:vAlign w:val="center"/>
          </w:tcPr>
          <w:p w14:paraId="46926A23"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临路状况</w:t>
            </w:r>
          </w:p>
        </w:tc>
        <w:tc>
          <w:tcPr>
            <w:tcW w:w="1813" w:type="dxa"/>
            <w:vAlign w:val="center"/>
          </w:tcPr>
          <w:p w14:paraId="79FE99CD"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375F4C8D"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5E089975"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0AF40E59"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072B26B5" w14:textId="77777777" w:rsidTr="00CC2853">
        <w:trPr>
          <w:trHeight w:val="346"/>
          <w:jc w:val="center"/>
        </w:trPr>
        <w:tc>
          <w:tcPr>
            <w:tcW w:w="419" w:type="dxa"/>
            <w:vMerge/>
            <w:vAlign w:val="center"/>
          </w:tcPr>
          <w:p w14:paraId="0E16B568" w14:textId="77777777" w:rsidR="007516BA" w:rsidRPr="00D159FC" w:rsidRDefault="007516BA" w:rsidP="00CC2853">
            <w:pPr>
              <w:jc w:val="center"/>
              <w:rPr>
                <w:rFonts w:ascii="宋体" w:eastAsia="宋体" w:hAnsi="宋体" w:cs="宋体"/>
              </w:rPr>
            </w:pPr>
          </w:p>
        </w:tc>
        <w:tc>
          <w:tcPr>
            <w:tcW w:w="1551" w:type="dxa"/>
            <w:vAlign w:val="center"/>
          </w:tcPr>
          <w:p w14:paraId="1839FE92"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容积率</w:t>
            </w:r>
          </w:p>
        </w:tc>
        <w:tc>
          <w:tcPr>
            <w:tcW w:w="1813" w:type="dxa"/>
            <w:vAlign w:val="center"/>
          </w:tcPr>
          <w:p w14:paraId="03E7EBD4"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734ECDBF"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31381F42"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5113FF04"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1B45F497" w14:textId="77777777" w:rsidTr="00CC2853">
        <w:trPr>
          <w:trHeight w:val="346"/>
          <w:jc w:val="center"/>
        </w:trPr>
        <w:tc>
          <w:tcPr>
            <w:tcW w:w="419" w:type="dxa"/>
            <w:vMerge/>
            <w:vAlign w:val="center"/>
          </w:tcPr>
          <w:p w14:paraId="1D789099" w14:textId="77777777" w:rsidR="007516BA" w:rsidRPr="00D159FC" w:rsidRDefault="007516BA" w:rsidP="00CC2853">
            <w:pPr>
              <w:jc w:val="center"/>
              <w:rPr>
                <w:rFonts w:ascii="宋体" w:eastAsia="宋体" w:hAnsi="宋体" w:cs="宋体"/>
              </w:rPr>
            </w:pPr>
          </w:p>
        </w:tc>
        <w:tc>
          <w:tcPr>
            <w:tcW w:w="1551" w:type="dxa"/>
            <w:vAlign w:val="center"/>
          </w:tcPr>
          <w:p w14:paraId="355002D1"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地质地形</w:t>
            </w:r>
          </w:p>
        </w:tc>
        <w:tc>
          <w:tcPr>
            <w:tcW w:w="1813" w:type="dxa"/>
            <w:vAlign w:val="center"/>
          </w:tcPr>
          <w:p w14:paraId="5988DF78"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72F1ECBC"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4613E8F3"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04DC877A"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r w:rsidR="007516BA" w:rsidRPr="00D159FC" w14:paraId="04E68BD4" w14:textId="77777777" w:rsidTr="00CC2853">
        <w:trPr>
          <w:trHeight w:val="346"/>
          <w:jc w:val="center"/>
        </w:trPr>
        <w:tc>
          <w:tcPr>
            <w:tcW w:w="419" w:type="dxa"/>
            <w:vMerge/>
            <w:vAlign w:val="center"/>
          </w:tcPr>
          <w:p w14:paraId="65C51135" w14:textId="77777777" w:rsidR="007516BA" w:rsidRPr="00D159FC" w:rsidRDefault="007516BA" w:rsidP="00CC2853">
            <w:pPr>
              <w:jc w:val="center"/>
              <w:rPr>
                <w:rFonts w:ascii="宋体" w:eastAsia="宋体" w:hAnsi="宋体" w:cs="宋体"/>
              </w:rPr>
            </w:pPr>
          </w:p>
        </w:tc>
        <w:tc>
          <w:tcPr>
            <w:tcW w:w="1551" w:type="dxa"/>
            <w:vAlign w:val="center"/>
          </w:tcPr>
          <w:p w14:paraId="5431FB9D" w14:textId="77777777" w:rsidR="007516BA" w:rsidRPr="00262355" w:rsidRDefault="007516BA" w:rsidP="00CC2853">
            <w:pPr>
              <w:jc w:val="center"/>
              <w:rPr>
                <w:rFonts w:ascii="宋体" w:eastAsia="宋体" w:hAnsi="宋体" w:cs="宋体"/>
              </w:rPr>
            </w:pPr>
            <w:r w:rsidRPr="00262355">
              <w:rPr>
                <w:rFonts w:ascii="宋体" w:eastAsia="宋体" w:hAnsi="宋体" w:cs="宋体" w:hint="eastAsia"/>
              </w:rPr>
              <w:t>其他</w:t>
            </w:r>
          </w:p>
        </w:tc>
        <w:tc>
          <w:tcPr>
            <w:tcW w:w="1813" w:type="dxa"/>
            <w:vAlign w:val="center"/>
          </w:tcPr>
          <w:p w14:paraId="1C8E9C51"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260F8095"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vAlign w:val="center"/>
          </w:tcPr>
          <w:p w14:paraId="3BC48D99"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c>
          <w:tcPr>
            <w:tcW w:w="1813" w:type="dxa"/>
          </w:tcPr>
          <w:p w14:paraId="7E790CA2" w14:textId="77777777" w:rsidR="007516BA" w:rsidRPr="00D159FC" w:rsidRDefault="007516BA" w:rsidP="00CC2853">
            <w:pPr>
              <w:jc w:val="center"/>
              <w:rPr>
                <w:rFonts w:ascii="宋体" w:eastAsia="宋体" w:hAnsi="宋体" w:cs="宋体"/>
              </w:rPr>
            </w:pPr>
            <w:r w:rsidRPr="00D159FC">
              <w:rPr>
                <w:rFonts w:ascii="楷体" w:eastAsia="楷体" w:hAnsi="楷体" w:hint="eastAsia"/>
                <w:color w:val="000000"/>
              </w:rPr>
              <w:t>100</w:t>
            </w:r>
          </w:p>
        </w:tc>
      </w:tr>
    </w:tbl>
    <w:p w14:paraId="1B8F09ED" w14:textId="77777777" w:rsidR="007516BA" w:rsidRPr="00D159FC" w:rsidRDefault="007516BA" w:rsidP="007516BA">
      <w:pPr>
        <w:spacing w:line="360" w:lineRule="auto"/>
        <w:ind w:firstLineChars="200" w:firstLine="560"/>
        <w:rPr>
          <w:rFonts w:ascii="宋体" w:eastAsia="宋体" w:hAnsi="宋体"/>
          <w:sz w:val="28"/>
          <w:szCs w:val="28"/>
        </w:rPr>
      </w:pPr>
      <w:r w:rsidRPr="00D159FC">
        <w:rPr>
          <w:rFonts w:ascii="宋体" w:eastAsia="宋体" w:hAnsi="宋体" w:hint="eastAsia"/>
          <w:sz w:val="28"/>
          <w:szCs w:val="28"/>
        </w:rPr>
        <w:t>（1）交易情况：</w:t>
      </w:r>
      <w:proofErr w:type="gramStart"/>
      <w:r w:rsidRPr="00D159FC">
        <w:rPr>
          <w:rFonts w:ascii="宋体" w:eastAsia="宋体" w:hAnsi="宋体" w:hint="eastAsia"/>
          <w:sz w:val="28"/>
          <w:szCs w:val="28"/>
        </w:rPr>
        <w:t>各比较</w:t>
      </w:r>
      <w:proofErr w:type="gramEnd"/>
      <w:r w:rsidRPr="00D159FC">
        <w:rPr>
          <w:rFonts w:ascii="宋体" w:eastAsia="宋体" w:hAnsi="宋体" w:hint="eastAsia"/>
          <w:sz w:val="28"/>
          <w:szCs w:val="28"/>
        </w:rPr>
        <w:t>实例均为正常市场价格，不做修正。</w:t>
      </w:r>
    </w:p>
    <w:p w14:paraId="597C8EA1" w14:textId="77777777" w:rsidR="007516BA" w:rsidRPr="00D159FC" w:rsidRDefault="007516BA" w:rsidP="007516BA">
      <w:pPr>
        <w:spacing w:line="360" w:lineRule="auto"/>
        <w:ind w:firstLineChars="200" w:firstLine="560"/>
        <w:rPr>
          <w:rFonts w:ascii="宋体" w:eastAsia="宋体" w:hAnsi="宋体"/>
          <w:sz w:val="28"/>
          <w:szCs w:val="28"/>
        </w:rPr>
      </w:pPr>
      <w:r w:rsidRPr="00D159FC">
        <w:rPr>
          <w:rFonts w:ascii="宋体" w:eastAsia="宋体" w:hAnsi="宋体" w:hint="eastAsia"/>
          <w:sz w:val="28"/>
          <w:szCs w:val="28"/>
        </w:rPr>
        <w:t>（2）期日修正：根据北京市地价动态监测成果，结合估价对象所在区域土地市场变化情况，计算期日修正系数。</w:t>
      </w:r>
    </w:p>
    <w:p w14:paraId="1A78A5E9" w14:textId="77777777" w:rsidR="007516BA" w:rsidRPr="00D159FC" w:rsidRDefault="007516BA" w:rsidP="007516BA">
      <w:pPr>
        <w:spacing w:line="360" w:lineRule="auto"/>
        <w:ind w:firstLineChars="200" w:firstLine="560"/>
        <w:rPr>
          <w:rFonts w:ascii="宋体" w:eastAsia="宋体" w:hAnsi="宋体"/>
          <w:sz w:val="28"/>
          <w:szCs w:val="28"/>
        </w:rPr>
      </w:pPr>
      <w:r w:rsidRPr="00D159FC">
        <w:rPr>
          <w:rFonts w:ascii="宋体" w:eastAsia="宋体" w:hAnsi="宋体" w:hint="eastAsia"/>
          <w:sz w:val="28"/>
          <w:szCs w:val="28"/>
        </w:rPr>
        <w:t>（3）区域因素：各修正因子按照具体情况，从低到高依次分为劣、较劣、一般、较优、优五个级别，以估价对象为100，与估价对象相比，每上升或下降一个级别，因素指数相应上升或下降一定百分点。</w:t>
      </w:r>
    </w:p>
    <w:p w14:paraId="218192F2" w14:textId="77777777" w:rsidR="007516BA" w:rsidRPr="00D159FC" w:rsidRDefault="007516BA" w:rsidP="007516BA">
      <w:pPr>
        <w:spacing w:line="360" w:lineRule="auto"/>
        <w:ind w:firstLineChars="200" w:firstLine="560"/>
        <w:rPr>
          <w:rFonts w:ascii="宋体" w:eastAsia="宋体" w:hAnsi="宋体"/>
          <w:sz w:val="28"/>
          <w:szCs w:val="28"/>
        </w:rPr>
      </w:pPr>
      <w:r w:rsidRPr="00D159FC">
        <w:rPr>
          <w:rFonts w:ascii="宋体" w:eastAsia="宋体" w:hAnsi="宋体" w:hint="eastAsia"/>
          <w:sz w:val="28"/>
          <w:szCs w:val="28"/>
        </w:rPr>
        <w:lastRenderedPageBreak/>
        <w:t>（4）个别因素：各修正因子按照具体情况，从低到高依次分为劣、较劣、一般、较优、优五个级别，以估价对象为100，与估价对象相比，每上升或下降一个级别，因素指数相应上升或下降一定百分点。</w:t>
      </w:r>
    </w:p>
    <w:p w14:paraId="02EF0358" w14:textId="77777777" w:rsidR="007516BA" w:rsidRPr="00186B01" w:rsidRDefault="007516BA" w:rsidP="007516BA">
      <w:pPr>
        <w:spacing w:line="360" w:lineRule="auto"/>
        <w:ind w:firstLineChars="200" w:firstLine="562"/>
        <w:rPr>
          <w:rFonts w:ascii="宋体" w:eastAsia="宋体" w:hAnsi="宋体"/>
          <w:b/>
          <w:bCs/>
          <w:sz w:val="28"/>
          <w:szCs w:val="28"/>
        </w:rPr>
      </w:pPr>
      <w:r w:rsidRPr="00D159FC">
        <w:rPr>
          <w:rFonts w:ascii="宋体" w:eastAsia="宋体" w:hAnsi="宋体" w:hint="eastAsia"/>
          <w:b/>
          <w:bCs/>
          <w:sz w:val="28"/>
          <w:szCs w:val="28"/>
        </w:rPr>
        <w:t>7、编制比较因素修正系数表</w:t>
      </w:r>
    </w:p>
    <w:p w14:paraId="265FE7A4" w14:textId="77777777" w:rsidR="007516BA" w:rsidRPr="00186B01" w:rsidRDefault="007516BA" w:rsidP="007516B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根据比较因素条件指数表，编制比较因素修正系数表。</w:t>
      </w:r>
    </w:p>
    <w:p w14:paraId="4846398D" w14:textId="77777777" w:rsidR="007516BA" w:rsidRPr="00186B01" w:rsidRDefault="007516BA" w:rsidP="007516BA">
      <w:pPr>
        <w:jc w:val="center"/>
        <w:rPr>
          <w:rFonts w:ascii="宋体" w:eastAsia="宋体" w:hAnsi="宋体"/>
          <w:b/>
          <w:bCs/>
        </w:rPr>
      </w:pPr>
      <w:r w:rsidRPr="00186B01">
        <w:rPr>
          <w:rFonts w:ascii="宋体" w:eastAsia="宋体" w:hAnsi="宋体" w:hint="eastAsia"/>
          <w:b/>
          <w:bCs/>
        </w:rPr>
        <w:t>比较因素修正系数表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
        <w:gridCol w:w="2216"/>
        <w:gridCol w:w="2300"/>
        <w:gridCol w:w="2300"/>
        <w:gridCol w:w="2292"/>
      </w:tblGrid>
      <w:tr w:rsidR="007516BA" w:rsidRPr="00186B01" w14:paraId="2172FCE5" w14:textId="77777777" w:rsidTr="00CC2853">
        <w:trPr>
          <w:trHeight w:val="346"/>
          <w:tblHeader/>
          <w:jc w:val="center"/>
        </w:trPr>
        <w:tc>
          <w:tcPr>
            <w:tcW w:w="1401" w:type="pct"/>
            <w:gridSpan w:val="2"/>
            <w:vAlign w:val="center"/>
          </w:tcPr>
          <w:p w14:paraId="491A9ED4" w14:textId="77777777" w:rsidR="007516BA" w:rsidRPr="00186B01" w:rsidRDefault="007516BA" w:rsidP="00CC2853">
            <w:pPr>
              <w:jc w:val="center"/>
              <w:rPr>
                <w:rFonts w:ascii="宋体" w:eastAsia="宋体" w:hAnsi="宋体" w:cs="宋体"/>
              </w:rPr>
            </w:pPr>
            <w:r w:rsidRPr="00186B01">
              <w:rPr>
                <w:rFonts w:ascii="宋体" w:eastAsia="宋体" w:hAnsi="宋体" w:cs="宋体" w:hint="eastAsia"/>
              </w:rPr>
              <w:t>比较项目</w:t>
            </w:r>
          </w:p>
        </w:tc>
        <w:tc>
          <w:tcPr>
            <w:tcW w:w="1201" w:type="pct"/>
            <w:vAlign w:val="center"/>
          </w:tcPr>
          <w:p w14:paraId="1D4C053B" w14:textId="77777777" w:rsidR="007516BA" w:rsidRPr="00186B01" w:rsidRDefault="007516BA" w:rsidP="00CC2853">
            <w:pPr>
              <w:jc w:val="center"/>
              <w:rPr>
                <w:rFonts w:ascii="宋体" w:eastAsia="宋体" w:hAnsi="宋体" w:cs="宋体"/>
              </w:rPr>
            </w:pPr>
            <w:r w:rsidRPr="00186B01">
              <w:rPr>
                <w:rFonts w:ascii="宋体" w:eastAsia="宋体" w:hAnsi="宋体" w:hint="eastAsia"/>
              </w:rPr>
              <w:t>比较实例1</w:t>
            </w:r>
          </w:p>
        </w:tc>
        <w:tc>
          <w:tcPr>
            <w:tcW w:w="1201" w:type="pct"/>
            <w:vAlign w:val="center"/>
          </w:tcPr>
          <w:p w14:paraId="08717696" w14:textId="77777777" w:rsidR="007516BA" w:rsidRPr="00186B01" w:rsidRDefault="007516BA" w:rsidP="00CC2853">
            <w:pPr>
              <w:jc w:val="center"/>
              <w:rPr>
                <w:rFonts w:ascii="宋体" w:eastAsia="宋体" w:hAnsi="宋体"/>
              </w:rPr>
            </w:pPr>
            <w:r w:rsidRPr="00186B01">
              <w:rPr>
                <w:rFonts w:ascii="宋体" w:eastAsia="宋体" w:hAnsi="宋体" w:hint="eastAsia"/>
              </w:rPr>
              <w:t>比较实例2</w:t>
            </w:r>
          </w:p>
        </w:tc>
        <w:tc>
          <w:tcPr>
            <w:tcW w:w="1197" w:type="pct"/>
            <w:vAlign w:val="center"/>
          </w:tcPr>
          <w:p w14:paraId="03DF1D48" w14:textId="77777777" w:rsidR="007516BA" w:rsidRPr="00186B01" w:rsidRDefault="007516BA" w:rsidP="00CC2853">
            <w:pPr>
              <w:jc w:val="center"/>
              <w:rPr>
                <w:rFonts w:ascii="宋体" w:eastAsia="宋体" w:hAnsi="宋体"/>
              </w:rPr>
            </w:pPr>
            <w:r w:rsidRPr="00186B01">
              <w:rPr>
                <w:rFonts w:ascii="宋体" w:eastAsia="宋体" w:hAnsi="宋体" w:hint="eastAsia"/>
              </w:rPr>
              <w:t>比较实例3</w:t>
            </w:r>
          </w:p>
        </w:tc>
      </w:tr>
      <w:tr w:rsidR="007516BA" w:rsidRPr="00186B01" w14:paraId="6F12B9FC" w14:textId="77777777" w:rsidTr="00CC2853">
        <w:trPr>
          <w:trHeight w:val="346"/>
          <w:jc w:val="center"/>
        </w:trPr>
        <w:tc>
          <w:tcPr>
            <w:tcW w:w="1401" w:type="pct"/>
            <w:gridSpan w:val="2"/>
            <w:vAlign w:val="center"/>
          </w:tcPr>
          <w:p w14:paraId="535C9756"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楼面单价</w:t>
            </w:r>
          </w:p>
          <w:p w14:paraId="22269649" w14:textId="77777777" w:rsidR="007516BA" w:rsidRPr="00D159FC" w:rsidRDefault="007516BA" w:rsidP="00CC2853">
            <w:pPr>
              <w:jc w:val="center"/>
              <w:rPr>
                <w:rFonts w:ascii="宋体" w:eastAsia="宋体" w:hAnsi="宋体" w:cs="宋体"/>
              </w:rPr>
            </w:pPr>
            <w:r w:rsidRPr="00D159FC">
              <w:rPr>
                <w:rFonts w:ascii="宋体" w:eastAsia="宋体" w:hAnsi="宋体" w:cs="宋体-18030" w:hint="eastAsia"/>
              </w:rPr>
              <w:t>（元/m</w:t>
            </w:r>
            <w:r w:rsidRPr="00D159FC">
              <w:rPr>
                <w:rFonts w:ascii="宋体" w:eastAsia="宋体" w:hAnsi="宋体" w:cs="宋体-18030"/>
                <w:vertAlign w:val="superscript"/>
              </w:rPr>
              <w:t>2</w:t>
            </w:r>
            <w:r w:rsidRPr="00D159FC">
              <w:rPr>
                <w:rFonts w:ascii="宋体" w:eastAsia="宋体" w:hAnsi="宋体" w:cs="宋体-18030" w:hint="eastAsia"/>
              </w:rPr>
              <w:t>）</w:t>
            </w:r>
          </w:p>
        </w:tc>
        <w:tc>
          <w:tcPr>
            <w:tcW w:w="1201" w:type="pct"/>
            <w:vAlign w:val="center"/>
          </w:tcPr>
          <w:p w14:paraId="3D603268" w14:textId="2B0D90F8" w:rsidR="007516BA" w:rsidRPr="00262355" w:rsidRDefault="007516BA" w:rsidP="00262355">
            <w:pPr>
              <w:jc w:val="center"/>
              <w:rPr>
                <w:rFonts w:ascii="宋体" w:eastAsia="宋体" w:hAnsi="宋体" w:cs="宋体"/>
              </w:rPr>
            </w:pPr>
            <w:r w:rsidRPr="00262355">
              <w:rPr>
                <w:rFonts w:ascii="宋体" w:eastAsia="宋体" w:hAnsi="宋体" w:cs="宋体"/>
              </w:rPr>
              <w:t>1287</w:t>
            </w:r>
          </w:p>
        </w:tc>
        <w:tc>
          <w:tcPr>
            <w:tcW w:w="1201" w:type="pct"/>
            <w:vAlign w:val="center"/>
          </w:tcPr>
          <w:p w14:paraId="2E7A88FD" w14:textId="42DBF39E" w:rsidR="007516BA" w:rsidRPr="00262355" w:rsidRDefault="007516BA" w:rsidP="00262355">
            <w:pPr>
              <w:jc w:val="center"/>
              <w:rPr>
                <w:rFonts w:ascii="宋体" w:eastAsia="宋体" w:hAnsi="宋体" w:cs="宋体"/>
              </w:rPr>
            </w:pPr>
            <w:r w:rsidRPr="00262355">
              <w:rPr>
                <w:rFonts w:ascii="宋体" w:eastAsia="宋体" w:hAnsi="宋体" w:cs="宋体"/>
              </w:rPr>
              <w:t>1360</w:t>
            </w:r>
          </w:p>
        </w:tc>
        <w:tc>
          <w:tcPr>
            <w:tcW w:w="1197" w:type="pct"/>
            <w:vAlign w:val="center"/>
          </w:tcPr>
          <w:p w14:paraId="2DE61725" w14:textId="10AEA866" w:rsidR="007516BA" w:rsidRPr="00262355" w:rsidRDefault="007516BA" w:rsidP="00262355">
            <w:pPr>
              <w:jc w:val="center"/>
              <w:rPr>
                <w:rFonts w:ascii="宋体" w:eastAsia="宋体" w:hAnsi="宋体" w:cs="宋体"/>
              </w:rPr>
            </w:pPr>
            <w:r w:rsidRPr="00262355">
              <w:rPr>
                <w:rFonts w:ascii="宋体" w:eastAsia="宋体" w:hAnsi="宋体" w:cs="宋体"/>
              </w:rPr>
              <w:t>1323</w:t>
            </w:r>
          </w:p>
        </w:tc>
      </w:tr>
      <w:tr w:rsidR="007516BA" w:rsidRPr="007516BA" w14:paraId="2E4EE399" w14:textId="77777777" w:rsidTr="00CC2853">
        <w:trPr>
          <w:trHeight w:val="346"/>
          <w:jc w:val="center"/>
        </w:trPr>
        <w:tc>
          <w:tcPr>
            <w:tcW w:w="1401" w:type="pct"/>
            <w:gridSpan w:val="2"/>
            <w:vAlign w:val="center"/>
          </w:tcPr>
          <w:p w14:paraId="3C75E6B1"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交易情况</w:t>
            </w:r>
          </w:p>
        </w:tc>
        <w:tc>
          <w:tcPr>
            <w:tcW w:w="1201" w:type="pct"/>
            <w:vAlign w:val="center"/>
          </w:tcPr>
          <w:p w14:paraId="121FEE98"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6E10EBF9"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100/100</w:t>
            </w:r>
          </w:p>
        </w:tc>
        <w:tc>
          <w:tcPr>
            <w:tcW w:w="1197" w:type="pct"/>
            <w:vAlign w:val="center"/>
          </w:tcPr>
          <w:p w14:paraId="1A39967C"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100/100</w:t>
            </w:r>
          </w:p>
        </w:tc>
      </w:tr>
      <w:tr w:rsidR="007516BA" w:rsidRPr="007516BA" w14:paraId="46258EC2" w14:textId="77777777" w:rsidTr="00CC2853">
        <w:trPr>
          <w:trHeight w:val="346"/>
          <w:jc w:val="center"/>
        </w:trPr>
        <w:tc>
          <w:tcPr>
            <w:tcW w:w="1401" w:type="pct"/>
            <w:gridSpan w:val="2"/>
            <w:vAlign w:val="center"/>
          </w:tcPr>
          <w:p w14:paraId="237E222D" w14:textId="77777777" w:rsidR="007516BA" w:rsidRPr="00D159FC" w:rsidRDefault="007516BA" w:rsidP="00CC2853">
            <w:pPr>
              <w:jc w:val="center"/>
              <w:rPr>
                <w:rFonts w:ascii="宋体" w:eastAsia="宋体" w:hAnsi="宋体" w:cs="宋体"/>
              </w:rPr>
            </w:pPr>
            <w:r w:rsidRPr="00D159FC">
              <w:rPr>
                <w:rFonts w:ascii="宋体" w:eastAsia="宋体" w:hAnsi="宋体" w:cs="宋体" w:hint="eastAsia"/>
              </w:rPr>
              <w:t>交易日期</w:t>
            </w:r>
          </w:p>
        </w:tc>
        <w:tc>
          <w:tcPr>
            <w:tcW w:w="1201" w:type="pct"/>
            <w:vAlign w:val="center"/>
          </w:tcPr>
          <w:p w14:paraId="38F1D7AA" w14:textId="77777777" w:rsidR="007516BA" w:rsidRPr="00D159FC" w:rsidRDefault="007516BA"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30EB5AE4" w14:textId="71D1CB94" w:rsidR="007516BA" w:rsidRPr="00D159FC" w:rsidRDefault="007516BA" w:rsidP="00CC2853">
            <w:pPr>
              <w:jc w:val="center"/>
              <w:rPr>
                <w:rFonts w:ascii="宋体" w:eastAsia="宋体" w:hAnsi="宋体" w:cs="宋体"/>
              </w:rPr>
            </w:pPr>
            <w:r w:rsidRPr="00262355">
              <w:rPr>
                <w:rFonts w:ascii="宋体" w:eastAsia="宋体" w:hAnsi="宋体" w:cs="宋体" w:hint="eastAsia"/>
              </w:rPr>
              <w:t>100/100</w:t>
            </w:r>
            <w:r w:rsidR="00D159FC" w:rsidRPr="00262355">
              <w:rPr>
                <w:rFonts w:ascii="宋体" w:eastAsia="宋体" w:hAnsi="宋体" w:cs="宋体" w:hint="eastAsia"/>
              </w:rPr>
              <w:t>.3</w:t>
            </w:r>
          </w:p>
        </w:tc>
        <w:tc>
          <w:tcPr>
            <w:tcW w:w="1197" w:type="pct"/>
            <w:vAlign w:val="center"/>
          </w:tcPr>
          <w:p w14:paraId="500AB744" w14:textId="47CD9EE5" w:rsidR="007516BA" w:rsidRPr="00D159FC" w:rsidRDefault="007516BA" w:rsidP="00D159FC">
            <w:pPr>
              <w:jc w:val="center"/>
              <w:rPr>
                <w:rFonts w:ascii="宋体" w:eastAsia="宋体" w:hAnsi="宋体" w:cs="宋体"/>
              </w:rPr>
            </w:pPr>
            <w:r w:rsidRPr="00262355">
              <w:rPr>
                <w:rFonts w:ascii="宋体" w:eastAsia="宋体" w:hAnsi="宋体" w:cs="宋体" w:hint="eastAsia"/>
              </w:rPr>
              <w:t>100/</w:t>
            </w:r>
            <w:r w:rsidR="00D159FC" w:rsidRPr="00262355">
              <w:rPr>
                <w:rFonts w:ascii="宋体" w:eastAsia="宋体" w:hAnsi="宋体" w:cs="宋体" w:hint="eastAsia"/>
              </w:rPr>
              <w:t>103.1</w:t>
            </w:r>
          </w:p>
        </w:tc>
      </w:tr>
      <w:tr w:rsidR="00D159FC" w:rsidRPr="007516BA" w14:paraId="3873BFB6" w14:textId="77777777" w:rsidTr="00CC2853">
        <w:trPr>
          <w:trHeight w:val="346"/>
          <w:jc w:val="center"/>
        </w:trPr>
        <w:tc>
          <w:tcPr>
            <w:tcW w:w="244" w:type="pct"/>
            <w:vMerge w:val="restart"/>
            <w:vAlign w:val="center"/>
          </w:tcPr>
          <w:p w14:paraId="29E28743" w14:textId="77777777" w:rsidR="00D159FC" w:rsidRPr="00D159FC" w:rsidRDefault="00D159FC" w:rsidP="00CC2853">
            <w:pPr>
              <w:jc w:val="center"/>
              <w:rPr>
                <w:rFonts w:ascii="宋体" w:eastAsia="宋体" w:hAnsi="宋体" w:cs="宋体"/>
              </w:rPr>
            </w:pPr>
            <w:r w:rsidRPr="00D159FC">
              <w:rPr>
                <w:rFonts w:ascii="宋体" w:eastAsia="宋体" w:hAnsi="宋体" w:cs="宋体" w:hint="eastAsia"/>
              </w:rPr>
              <w:t>区域因素</w:t>
            </w:r>
          </w:p>
        </w:tc>
        <w:tc>
          <w:tcPr>
            <w:tcW w:w="1157" w:type="pct"/>
            <w:vAlign w:val="center"/>
          </w:tcPr>
          <w:p w14:paraId="726BE68F" w14:textId="62B7345D" w:rsidR="00D159FC" w:rsidRPr="00262355" w:rsidRDefault="00D159FC" w:rsidP="00CC2853">
            <w:pPr>
              <w:jc w:val="center"/>
              <w:rPr>
                <w:rFonts w:ascii="宋体" w:eastAsia="宋体" w:hAnsi="宋体" w:cs="宋体"/>
              </w:rPr>
            </w:pPr>
            <w:r w:rsidRPr="00262355">
              <w:rPr>
                <w:rFonts w:ascii="宋体" w:eastAsia="宋体" w:hAnsi="宋体" w:cs="宋体" w:hint="eastAsia"/>
              </w:rPr>
              <w:t>产业集聚度</w:t>
            </w:r>
          </w:p>
        </w:tc>
        <w:tc>
          <w:tcPr>
            <w:tcW w:w="1201" w:type="pct"/>
            <w:vAlign w:val="center"/>
          </w:tcPr>
          <w:p w14:paraId="3078F842"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2BD8BCA4"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34C9B00D"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7516BA" w14:paraId="208CF8CC" w14:textId="77777777" w:rsidTr="00CC2853">
        <w:trPr>
          <w:trHeight w:val="346"/>
          <w:jc w:val="center"/>
        </w:trPr>
        <w:tc>
          <w:tcPr>
            <w:tcW w:w="244" w:type="pct"/>
            <w:vMerge/>
            <w:vAlign w:val="center"/>
          </w:tcPr>
          <w:p w14:paraId="4B8E6C8D" w14:textId="77777777" w:rsidR="00D159FC" w:rsidRPr="00D159FC" w:rsidRDefault="00D159FC" w:rsidP="00CC2853">
            <w:pPr>
              <w:jc w:val="center"/>
              <w:rPr>
                <w:rFonts w:ascii="宋体" w:eastAsia="宋体" w:hAnsi="宋体" w:cs="宋体"/>
              </w:rPr>
            </w:pPr>
          </w:p>
        </w:tc>
        <w:tc>
          <w:tcPr>
            <w:tcW w:w="1157" w:type="pct"/>
            <w:vAlign w:val="center"/>
          </w:tcPr>
          <w:p w14:paraId="31E74958" w14:textId="0221A90D" w:rsidR="00D159FC" w:rsidRPr="00262355" w:rsidRDefault="00D159FC" w:rsidP="00CC2853">
            <w:pPr>
              <w:jc w:val="center"/>
              <w:rPr>
                <w:rFonts w:ascii="宋体" w:eastAsia="宋体" w:hAnsi="宋体" w:cs="宋体"/>
              </w:rPr>
            </w:pPr>
            <w:r w:rsidRPr="00262355">
              <w:rPr>
                <w:rFonts w:ascii="宋体" w:eastAsia="宋体" w:hAnsi="宋体" w:cs="宋体" w:hint="eastAsia"/>
              </w:rPr>
              <w:t>交通便捷度</w:t>
            </w:r>
          </w:p>
        </w:tc>
        <w:tc>
          <w:tcPr>
            <w:tcW w:w="1201" w:type="pct"/>
            <w:vAlign w:val="center"/>
          </w:tcPr>
          <w:p w14:paraId="10F592EF" w14:textId="43AE8CDD" w:rsidR="00D159FC" w:rsidRPr="00D159FC" w:rsidRDefault="00D159FC" w:rsidP="00CC2853">
            <w:pPr>
              <w:jc w:val="center"/>
              <w:rPr>
                <w:rFonts w:ascii="宋体" w:eastAsia="宋体" w:hAnsi="宋体" w:cs="宋体"/>
              </w:rPr>
            </w:pPr>
            <w:r w:rsidRPr="00262355">
              <w:rPr>
                <w:rFonts w:ascii="宋体" w:eastAsia="宋体" w:hAnsi="宋体" w:cs="宋体" w:hint="eastAsia"/>
              </w:rPr>
              <w:t>100/</w:t>
            </w:r>
            <w:r w:rsidRPr="00262355">
              <w:rPr>
                <w:rFonts w:ascii="宋体" w:eastAsia="宋体" w:hAnsi="宋体" w:cs="宋体"/>
              </w:rPr>
              <w:t>106</w:t>
            </w:r>
            <w:r w:rsidRPr="00262355">
              <w:rPr>
                <w:rFonts w:ascii="宋体" w:eastAsia="宋体" w:hAnsi="宋体" w:cs="宋体" w:hint="eastAsia"/>
              </w:rPr>
              <w:t>5</w:t>
            </w:r>
          </w:p>
        </w:tc>
        <w:tc>
          <w:tcPr>
            <w:tcW w:w="1201" w:type="pct"/>
          </w:tcPr>
          <w:p w14:paraId="381285C2" w14:textId="454706EA" w:rsidR="00D159FC" w:rsidRPr="00D159FC" w:rsidRDefault="00D159FC" w:rsidP="00D159FC">
            <w:pPr>
              <w:jc w:val="center"/>
              <w:rPr>
                <w:rFonts w:ascii="宋体" w:eastAsia="宋体" w:hAnsi="宋体" w:cs="宋体"/>
              </w:rPr>
            </w:pPr>
            <w:r w:rsidRPr="00262355">
              <w:rPr>
                <w:rFonts w:ascii="宋体" w:eastAsia="宋体" w:hAnsi="宋体" w:cs="宋体" w:hint="eastAsia"/>
              </w:rPr>
              <w:t>100/</w:t>
            </w:r>
            <w:r w:rsidRPr="00262355">
              <w:rPr>
                <w:rFonts w:ascii="宋体" w:eastAsia="宋体" w:hAnsi="宋体" w:cs="宋体"/>
              </w:rPr>
              <w:t>10</w:t>
            </w:r>
            <w:r w:rsidRPr="00262355">
              <w:rPr>
                <w:rFonts w:ascii="宋体" w:eastAsia="宋体" w:hAnsi="宋体" w:cs="宋体" w:hint="eastAsia"/>
              </w:rPr>
              <w:t>5</w:t>
            </w:r>
          </w:p>
        </w:tc>
        <w:tc>
          <w:tcPr>
            <w:tcW w:w="1197" w:type="pct"/>
          </w:tcPr>
          <w:p w14:paraId="39A24063" w14:textId="66F04996" w:rsidR="00D159FC" w:rsidRPr="00D159FC" w:rsidRDefault="00D159FC" w:rsidP="00D159FC">
            <w:pPr>
              <w:jc w:val="center"/>
              <w:rPr>
                <w:rFonts w:ascii="宋体" w:eastAsia="宋体" w:hAnsi="宋体" w:cs="宋体"/>
              </w:rPr>
            </w:pPr>
            <w:r w:rsidRPr="00262355">
              <w:rPr>
                <w:rFonts w:ascii="宋体" w:eastAsia="宋体" w:hAnsi="宋体" w:cs="宋体" w:hint="eastAsia"/>
              </w:rPr>
              <w:t>100/</w:t>
            </w:r>
            <w:r w:rsidRPr="00262355">
              <w:rPr>
                <w:rFonts w:ascii="宋体" w:eastAsia="宋体" w:hAnsi="宋体" w:cs="宋体"/>
              </w:rPr>
              <w:t>10</w:t>
            </w:r>
            <w:r w:rsidRPr="00262355">
              <w:rPr>
                <w:rFonts w:ascii="宋体" w:eastAsia="宋体" w:hAnsi="宋体" w:cs="宋体" w:hint="eastAsia"/>
              </w:rPr>
              <w:t>5</w:t>
            </w:r>
          </w:p>
        </w:tc>
      </w:tr>
      <w:tr w:rsidR="00D159FC" w:rsidRPr="007516BA" w14:paraId="4C30C5C5" w14:textId="77777777" w:rsidTr="00CC2853">
        <w:trPr>
          <w:trHeight w:val="346"/>
          <w:jc w:val="center"/>
        </w:trPr>
        <w:tc>
          <w:tcPr>
            <w:tcW w:w="244" w:type="pct"/>
            <w:vMerge/>
            <w:vAlign w:val="center"/>
          </w:tcPr>
          <w:p w14:paraId="5B3173FD" w14:textId="77777777" w:rsidR="00D159FC" w:rsidRPr="00D159FC" w:rsidRDefault="00D159FC" w:rsidP="00CC2853">
            <w:pPr>
              <w:jc w:val="center"/>
              <w:rPr>
                <w:rFonts w:ascii="宋体" w:eastAsia="宋体" w:hAnsi="宋体" w:cs="宋体"/>
              </w:rPr>
            </w:pPr>
          </w:p>
        </w:tc>
        <w:tc>
          <w:tcPr>
            <w:tcW w:w="1157" w:type="pct"/>
            <w:vAlign w:val="center"/>
          </w:tcPr>
          <w:p w14:paraId="133B8E80" w14:textId="3B4E5D68" w:rsidR="00D159FC" w:rsidRPr="00262355" w:rsidRDefault="00D159FC" w:rsidP="00CC2853">
            <w:pPr>
              <w:jc w:val="center"/>
              <w:rPr>
                <w:rFonts w:ascii="宋体" w:eastAsia="宋体" w:hAnsi="宋体" w:cs="宋体"/>
              </w:rPr>
            </w:pPr>
            <w:r w:rsidRPr="00262355">
              <w:rPr>
                <w:rFonts w:ascii="宋体" w:eastAsia="宋体" w:hAnsi="宋体" w:cs="宋体" w:hint="eastAsia"/>
              </w:rPr>
              <w:t>基础设施完善程度</w:t>
            </w:r>
          </w:p>
        </w:tc>
        <w:tc>
          <w:tcPr>
            <w:tcW w:w="1201" w:type="pct"/>
            <w:vAlign w:val="center"/>
          </w:tcPr>
          <w:p w14:paraId="6ED672F4"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3404EC28"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3BE49B90"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7516BA" w14:paraId="59DA82D1" w14:textId="77777777" w:rsidTr="00CC2853">
        <w:trPr>
          <w:trHeight w:val="346"/>
          <w:jc w:val="center"/>
        </w:trPr>
        <w:tc>
          <w:tcPr>
            <w:tcW w:w="244" w:type="pct"/>
            <w:vMerge/>
            <w:vAlign w:val="center"/>
          </w:tcPr>
          <w:p w14:paraId="061FE3F9" w14:textId="77777777" w:rsidR="00D159FC" w:rsidRPr="00D159FC" w:rsidRDefault="00D159FC" w:rsidP="00CC2853">
            <w:pPr>
              <w:jc w:val="center"/>
              <w:rPr>
                <w:rFonts w:ascii="宋体" w:eastAsia="宋体" w:hAnsi="宋体" w:cs="宋体"/>
              </w:rPr>
            </w:pPr>
          </w:p>
        </w:tc>
        <w:tc>
          <w:tcPr>
            <w:tcW w:w="1157" w:type="pct"/>
            <w:vAlign w:val="center"/>
          </w:tcPr>
          <w:p w14:paraId="10796CED" w14:textId="7A1D6933" w:rsidR="00D159FC" w:rsidRPr="00262355" w:rsidRDefault="00D159FC" w:rsidP="00CC2853">
            <w:pPr>
              <w:jc w:val="center"/>
              <w:rPr>
                <w:rFonts w:ascii="宋体" w:eastAsia="宋体" w:hAnsi="宋体" w:cs="宋体"/>
              </w:rPr>
            </w:pPr>
            <w:r w:rsidRPr="00262355">
              <w:rPr>
                <w:rFonts w:ascii="宋体" w:eastAsia="宋体" w:hAnsi="宋体" w:cs="宋体" w:hint="eastAsia"/>
              </w:rPr>
              <w:t>公共设施完善程度</w:t>
            </w:r>
          </w:p>
        </w:tc>
        <w:tc>
          <w:tcPr>
            <w:tcW w:w="1201" w:type="pct"/>
            <w:vAlign w:val="center"/>
          </w:tcPr>
          <w:p w14:paraId="1D546CAF"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4ADA2BF9"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2ED5C45A"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7516BA" w14:paraId="228D8FB8" w14:textId="77777777" w:rsidTr="00CC2853">
        <w:trPr>
          <w:trHeight w:val="346"/>
          <w:jc w:val="center"/>
        </w:trPr>
        <w:tc>
          <w:tcPr>
            <w:tcW w:w="244" w:type="pct"/>
            <w:vMerge/>
            <w:vAlign w:val="center"/>
          </w:tcPr>
          <w:p w14:paraId="2ED968C3" w14:textId="77777777" w:rsidR="00D159FC" w:rsidRPr="00D159FC" w:rsidRDefault="00D159FC" w:rsidP="00CC2853">
            <w:pPr>
              <w:jc w:val="center"/>
              <w:rPr>
                <w:rFonts w:ascii="宋体" w:eastAsia="宋体" w:hAnsi="宋体" w:cs="宋体"/>
              </w:rPr>
            </w:pPr>
          </w:p>
        </w:tc>
        <w:tc>
          <w:tcPr>
            <w:tcW w:w="1157" w:type="pct"/>
            <w:vAlign w:val="center"/>
          </w:tcPr>
          <w:p w14:paraId="6594DCB3" w14:textId="6F410C40" w:rsidR="00D159FC" w:rsidRPr="00262355" w:rsidRDefault="00D159FC" w:rsidP="00CC2853">
            <w:pPr>
              <w:jc w:val="center"/>
              <w:rPr>
                <w:rFonts w:ascii="宋体" w:eastAsia="宋体" w:hAnsi="宋体" w:cs="宋体"/>
              </w:rPr>
            </w:pPr>
            <w:r w:rsidRPr="00262355">
              <w:rPr>
                <w:rFonts w:ascii="宋体" w:eastAsia="宋体" w:hAnsi="宋体" w:cs="宋体" w:hint="eastAsia"/>
              </w:rPr>
              <w:t>环境状况</w:t>
            </w:r>
          </w:p>
        </w:tc>
        <w:tc>
          <w:tcPr>
            <w:tcW w:w="1201" w:type="pct"/>
            <w:vAlign w:val="center"/>
          </w:tcPr>
          <w:p w14:paraId="1AE3B365"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2C65E08A"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5B63E679"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7516BA" w14:paraId="2DFE895F" w14:textId="77777777" w:rsidTr="00CC2853">
        <w:trPr>
          <w:trHeight w:val="346"/>
          <w:jc w:val="center"/>
        </w:trPr>
        <w:tc>
          <w:tcPr>
            <w:tcW w:w="244" w:type="pct"/>
            <w:vMerge/>
            <w:vAlign w:val="center"/>
          </w:tcPr>
          <w:p w14:paraId="2BCF3E91" w14:textId="77777777" w:rsidR="00D159FC" w:rsidRPr="00D159FC" w:rsidRDefault="00D159FC" w:rsidP="00CC2853">
            <w:pPr>
              <w:jc w:val="center"/>
              <w:rPr>
                <w:rFonts w:ascii="宋体" w:eastAsia="宋体" w:hAnsi="宋体" w:cs="宋体"/>
              </w:rPr>
            </w:pPr>
          </w:p>
        </w:tc>
        <w:tc>
          <w:tcPr>
            <w:tcW w:w="1157" w:type="pct"/>
            <w:vAlign w:val="center"/>
          </w:tcPr>
          <w:p w14:paraId="48A00768" w14:textId="20975BB8" w:rsidR="00D159FC" w:rsidRPr="00262355" w:rsidRDefault="00D159FC" w:rsidP="00CC2853">
            <w:pPr>
              <w:jc w:val="center"/>
              <w:rPr>
                <w:rFonts w:ascii="宋体" w:eastAsia="宋体" w:hAnsi="宋体" w:cs="宋体"/>
              </w:rPr>
            </w:pPr>
            <w:r w:rsidRPr="00262355">
              <w:rPr>
                <w:rFonts w:ascii="宋体" w:eastAsia="宋体" w:hAnsi="宋体" w:cs="宋体" w:hint="eastAsia"/>
              </w:rPr>
              <w:t>城市规划</w:t>
            </w:r>
          </w:p>
        </w:tc>
        <w:tc>
          <w:tcPr>
            <w:tcW w:w="1201" w:type="pct"/>
            <w:vAlign w:val="center"/>
          </w:tcPr>
          <w:p w14:paraId="3E490C9A" w14:textId="6A2B278B" w:rsidR="00D159FC" w:rsidRPr="00D159FC" w:rsidRDefault="00D159FC" w:rsidP="00D159FC">
            <w:pPr>
              <w:jc w:val="center"/>
              <w:rPr>
                <w:rFonts w:ascii="宋体" w:eastAsia="宋体" w:hAnsi="宋体" w:cs="宋体"/>
              </w:rPr>
            </w:pPr>
            <w:r w:rsidRPr="00262355">
              <w:rPr>
                <w:rFonts w:ascii="宋体" w:eastAsia="宋体" w:hAnsi="宋体" w:cs="宋体" w:hint="eastAsia"/>
              </w:rPr>
              <w:t>100/110</w:t>
            </w:r>
          </w:p>
        </w:tc>
        <w:tc>
          <w:tcPr>
            <w:tcW w:w="1201" w:type="pct"/>
            <w:vAlign w:val="center"/>
          </w:tcPr>
          <w:p w14:paraId="13755866" w14:textId="47AB4058" w:rsidR="00D159FC" w:rsidRPr="00D159FC" w:rsidRDefault="00D159FC" w:rsidP="00D159FC">
            <w:pPr>
              <w:jc w:val="center"/>
              <w:rPr>
                <w:rFonts w:ascii="宋体" w:eastAsia="宋体" w:hAnsi="宋体" w:cs="宋体"/>
              </w:rPr>
            </w:pPr>
            <w:r w:rsidRPr="00262355">
              <w:rPr>
                <w:rFonts w:ascii="宋体" w:eastAsia="宋体" w:hAnsi="宋体" w:cs="宋体" w:hint="eastAsia"/>
              </w:rPr>
              <w:t>100/110</w:t>
            </w:r>
          </w:p>
        </w:tc>
        <w:tc>
          <w:tcPr>
            <w:tcW w:w="1197" w:type="pct"/>
          </w:tcPr>
          <w:p w14:paraId="17CCFC7A" w14:textId="44E5D949" w:rsidR="00D159FC" w:rsidRPr="00D159FC" w:rsidRDefault="00D159FC" w:rsidP="00D159FC">
            <w:pPr>
              <w:jc w:val="center"/>
              <w:rPr>
                <w:rFonts w:ascii="宋体" w:eastAsia="宋体" w:hAnsi="宋体" w:cs="宋体"/>
              </w:rPr>
            </w:pPr>
            <w:r w:rsidRPr="00262355">
              <w:rPr>
                <w:rFonts w:ascii="宋体" w:eastAsia="宋体" w:hAnsi="宋体" w:cs="宋体" w:hint="eastAsia"/>
              </w:rPr>
              <w:t>100/110</w:t>
            </w:r>
          </w:p>
        </w:tc>
      </w:tr>
      <w:tr w:rsidR="00D159FC" w:rsidRPr="007516BA" w14:paraId="2DB3CE6A" w14:textId="77777777" w:rsidTr="00CC2853">
        <w:trPr>
          <w:trHeight w:val="346"/>
          <w:jc w:val="center"/>
        </w:trPr>
        <w:tc>
          <w:tcPr>
            <w:tcW w:w="244" w:type="pct"/>
            <w:vMerge w:val="restart"/>
            <w:vAlign w:val="center"/>
          </w:tcPr>
          <w:p w14:paraId="18E8CC11" w14:textId="77777777" w:rsidR="00D159FC" w:rsidRPr="00D159FC" w:rsidRDefault="00D159FC" w:rsidP="00CC2853">
            <w:pPr>
              <w:jc w:val="center"/>
              <w:rPr>
                <w:rFonts w:ascii="宋体" w:eastAsia="宋体" w:hAnsi="宋体" w:cs="宋体"/>
              </w:rPr>
            </w:pPr>
            <w:r w:rsidRPr="00D159FC">
              <w:rPr>
                <w:rFonts w:ascii="宋体" w:eastAsia="宋体" w:hAnsi="宋体" w:cs="宋体" w:hint="eastAsia"/>
              </w:rPr>
              <w:t>个别因素</w:t>
            </w:r>
          </w:p>
        </w:tc>
        <w:tc>
          <w:tcPr>
            <w:tcW w:w="1157" w:type="pct"/>
            <w:vAlign w:val="center"/>
          </w:tcPr>
          <w:p w14:paraId="35E977C0" w14:textId="72818E0C" w:rsidR="00D159FC" w:rsidRPr="00D159FC" w:rsidRDefault="00D159FC" w:rsidP="00CC2853">
            <w:pPr>
              <w:jc w:val="center"/>
              <w:rPr>
                <w:rFonts w:ascii="宋体" w:eastAsia="宋体" w:hAnsi="宋体" w:cs="宋体"/>
              </w:rPr>
            </w:pPr>
            <w:r w:rsidRPr="00D159FC">
              <w:rPr>
                <w:rFonts w:ascii="宋体" w:eastAsia="宋体" w:hAnsi="宋体" w:cs="宋体" w:hint="eastAsia"/>
              </w:rPr>
              <w:t>宗地形状及可利用程度</w:t>
            </w:r>
          </w:p>
        </w:tc>
        <w:tc>
          <w:tcPr>
            <w:tcW w:w="1201" w:type="pct"/>
            <w:vAlign w:val="center"/>
          </w:tcPr>
          <w:p w14:paraId="58A3D6D7"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2075EAFF"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66C4F9E6"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7516BA" w14:paraId="33B8C8A3" w14:textId="77777777" w:rsidTr="00CC2853">
        <w:trPr>
          <w:trHeight w:val="346"/>
          <w:jc w:val="center"/>
        </w:trPr>
        <w:tc>
          <w:tcPr>
            <w:tcW w:w="244" w:type="pct"/>
            <w:vMerge/>
            <w:vAlign w:val="center"/>
          </w:tcPr>
          <w:p w14:paraId="66027486" w14:textId="77777777" w:rsidR="00D159FC" w:rsidRPr="00D159FC" w:rsidRDefault="00D159FC" w:rsidP="00CC2853">
            <w:pPr>
              <w:jc w:val="center"/>
              <w:rPr>
                <w:rFonts w:ascii="宋体" w:eastAsia="宋体" w:hAnsi="宋体" w:cs="宋体"/>
              </w:rPr>
            </w:pPr>
          </w:p>
        </w:tc>
        <w:tc>
          <w:tcPr>
            <w:tcW w:w="1157" w:type="pct"/>
            <w:vAlign w:val="center"/>
          </w:tcPr>
          <w:p w14:paraId="073D257B" w14:textId="1DAD0A47" w:rsidR="00D159FC" w:rsidRPr="00D159FC" w:rsidRDefault="00D159FC" w:rsidP="00CC2853">
            <w:pPr>
              <w:jc w:val="center"/>
              <w:rPr>
                <w:rFonts w:ascii="宋体" w:eastAsia="宋体" w:hAnsi="宋体" w:cs="宋体"/>
              </w:rPr>
            </w:pPr>
            <w:r w:rsidRPr="00D159FC">
              <w:rPr>
                <w:rFonts w:ascii="宋体" w:eastAsia="宋体" w:hAnsi="宋体" w:cs="宋体" w:hint="eastAsia"/>
              </w:rPr>
              <w:t>土地利用方向</w:t>
            </w:r>
          </w:p>
        </w:tc>
        <w:tc>
          <w:tcPr>
            <w:tcW w:w="1201" w:type="pct"/>
            <w:vAlign w:val="center"/>
          </w:tcPr>
          <w:p w14:paraId="4FD38945"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0145EEA4"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72E0C37F"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7516BA" w14:paraId="2A7F5889" w14:textId="77777777" w:rsidTr="00CC2853">
        <w:trPr>
          <w:trHeight w:val="346"/>
          <w:jc w:val="center"/>
        </w:trPr>
        <w:tc>
          <w:tcPr>
            <w:tcW w:w="244" w:type="pct"/>
            <w:vMerge/>
            <w:vAlign w:val="center"/>
          </w:tcPr>
          <w:p w14:paraId="52F5F100" w14:textId="77777777" w:rsidR="00D159FC" w:rsidRPr="00D159FC" w:rsidRDefault="00D159FC" w:rsidP="00CC2853">
            <w:pPr>
              <w:jc w:val="center"/>
              <w:rPr>
                <w:rFonts w:ascii="宋体" w:eastAsia="宋体" w:hAnsi="宋体" w:cs="宋体"/>
              </w:rPr>
            </w:pPr>
          </w:p>
        </w:tc>
        <w:tc>
          <w:tcPr>
            <w:tcW w:w="1157" w:type="pct"/>
            <w:vAlign w:val="center"/>
          </w:tcPr>
          <w:p w14:paraId="402B7A65" w14:textId="6D6715FA" w:rsidR="00D159FC" w:rsidRPr="00D159FC" w:rsidRDefault="00D159FC" w:rsidP="00CC2853">
            <w:pPr>
              <w:jc w:val="center"/>
              <w:rPr>
                <w:rFonts w:ascii="宋体" w:eastAsia="宋体" w:hAnsi="宋体" w:cs="宋体"/>
              </w:rPr>
            </w:pPr>
            <w:r w:rsidRPr="00D159FC">
              <w:rPr>
                <w:rFonts w:ascii="宋体" w:eastAsia="宋体" w:hAnsi="宋体" w:cs="宋体" w:hint="eastAsia"/>
              </w:rPr>
              <w:t>土地面积</w:t>
            </w:r>
          </w:p>
        </w:tc>
        <w:tc>
          <w:tcPr>
            <w:tcW w:w="1201" w:type="pct"/>
            <w:vAlign w:val="center"/>
          </w:tcPr>
          <w:p w14:paraId="5F035606" w14:textId="2A7BA8B3" w:rsidR="00D159FC" w:rsidRPr="00262355" w:rsidRDefault="00D159FC" w:rsidP="00D159FC">
            <w:pPr>
              <w:jc w:val="center"/>
              <w:rPr>
                <w:rFonts w:ascii="宋体" w:eastAsia="宋体" w:hAnsi="宋体" w:cs="宋体"/>
              </w:rPr>
            </w:pPr>
            <w:r w:rsidRPr="00262355">
              <w:rPr>
                <w:rFonts w:ascii="宋体" w:eastAsia="宋体" w:hAnsi="宋体" w:cs="宋体" w:hint="eastAsia"/>
              </w:rPr>
              <w:t>100/102</w:t>
            </w:r>
          </w:p>
        </w:tc>
        <w:tc>
          <w:tcPr>
            <w:tcW w:w="1201" w:type="pct"/>
            <w:vAlign w:val="center"/>
          </w:tcPr>
          <w:p w14:paraId="1E07FC26" w14:textId="591387C5" w:rsidR="00D159FC" w:rsidRPr="00262355" w:rsidRDefault="00D159FC" w:rsidP="00D159FC">
            <w:pPr>
              <w:jc w:val="center"/>
              <w:rPr>
                <w:rFonts w:ascii="宋体" w:eastAsia="宋体" w:hAnsi="宋体" w:cs="宋体"/>
              </w:rPr>
            </w:pPr>
            <w:r w:rsidRPr="00262355">
              <w:rPr>
                <w:rFonts w:ascii="宋体" w:eastAsia="宋体" w:hAnsi="宋体" w:cs="宋体" w:hint="eastAsia"/>
              </w:rPr>
              <w:t>100/102</w:t>
            </w:r>
          </w:p>
        </w:tc>
        <w:tc>
          <w:tcPr>
            <w:tcW w:w="1197" w:type="pct"/>
          </w:tcPr>
          <w:p w14:paraId="3360FAB9" w14:textId="58869ED9" w:rsidR="00D159FC" w:rsidRPr="00262355" w:rsidRDefault="00D159FC" w:rsidP="00D159FC">
            <w:pPr>
              <w:jc w:val="center"/>
              <w:rPr>
                <w:rFonts w:ascii="宋体" w:eastAsia="宋体" w:hAnsi="宋体" w:cs="宋体"/>
              </w:rPr>
            </w:pPr>
            <w:r w:rsidRPr="00262355">
              <w:rPr>
                <w:rFonts w:ascii="宋体" w:eastAsia="宋体" w:hAnsi="宋体" w:cs="宋体" w:hint="eastAsia"/>
              </w:rPr>
              <w:t>100/102</w:t>
            </w:r>
          </w:p>
        </w:tc>
      </w:tr>
      <w:tr w:rsidR="00D159FC" w:rsidRPr="007516BA" w14:paraId="0756B684" w14:textId="77777777" w:rsidTr="00CC2853">
        <w:trPr>
          <w:trHeight w:val="346"/>
          <w:jc w:val="center"/>
        </w:trPr>
        <w:tc>
          <w:tcPr>
            <w:tcW w:w="244" w:type="pct"/>
            <w:vMerge/>
            <w:vAlign w:val="center"/>
          </w:tcPr>
          <w:p w14:paraId="727444A0" w14:textId="77777777" w:rsidR="00D159FC" w:rsidRPr="00D159FC" w:rsidRDefault="00D159FC" w:rsidP="00CC2853">
            <w:pPr>
              <w:jc w:val="center"/>
              <w:rPr>
                <w:rFonts w:ascii="宋体" w:eastAsia="宋体" w:hAnsi="宋体" w:cs="宋体"/>
              </w:rPr>
            </w:pPr>
          </w:p>
        </w:tc>
        <w:tc>
          <w:tcPr>
            <w:tcW w:w="1157" w:type="pct"/>
            <w:vAlign w:val="center"/>
          </w:tcPr>
          <w:p w14:paraId="7179AB8D" w14:textId="22DCCE31" w:rsidR="00D159FC" w:rsidRPr="00D159FC" w:rsidRDefault="00D159FC" w:rsidP="00CC2853">
            <w:pPr>
              <w:jc w:val="center"/>
              <w:rPr>
                <w:rFonts w:ascii="宋体" w:eastAsia="宋体" w:hAnsi="宋体" w:cs="宋体"/>
              </w:rPr>
            </w:pPr>
            <w:r w:rsidRPr="00D159FC">
              <w:rPr>
                <w:rFonts w:ascii="宋体" w:eastAsia="宋体" w:hAnsi="宋体" w:cs="宋体" w:hint="eastAsia"/>
              </w:rPr>
              <w:t>临路状况</w:t>
            </w:r>
          </w:p>
        </w:tc>
        <w:tc>
          <w:tcPr>
            <w:tcW w:w="1201" w:type="pct"/>
            <w:vAlign w:val="center"/>
          </w:tcPr>
          <w:p w14:paraId="63B742F8"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089122F3"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42F68B9C"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7516BA" w14:paraId="63D68FDC" w14:textId="77777777" w:rsidTr="00CC2853">
        <w:trPr>
          <w:trHeight w:val="346"/>
          <w:jc w:val="center"/>
        </w:trPr>
        <w:tc>
          <w:tcPr>
            <w:tcW w:w="244" w:type="pct"/>
            <w:vMerge/>
            <w:vAlign w:val="center"/>
          </w:tcPr>
          <w:p w14:paraId="24A4AD70" w14:textId="77777777" w:rsidR="00D159FC" w:rsidRPr="00D159FC" w:rsidRDefault="00D159FC" w:rsidP="00CC2853">
            <w:pPr>
              <w:jc w:val="center"/>
              <w:rPr>
                <w:rFonts w:ascii="宋体" w:eastAsia="宋体" w:hAnsi="宋体" w:cs="宋体"/>
              </w:rPr>
            </w:pPr>
          </w:p>
        </w:tc>
        <w:tc>
          <w:tcPr>
            <w:tcW w:w="1157" w:type="pct"/>
            <w:vAlign w:val="center"/>
          </w:tcPr>
          <w:p w14:paraId="5C9E601A" w14:textId="02387E2A" w:rsidR="00D159FC" w:rsidRPr="00D159FC" w:rsidRDefault="00D159FC" w:rsidP="00CC2853">
            <w:pPr>
              <w:jc w:val="center"/>
              <w:rPr>
                <w:rFonts w:ascii="宋体" w:eastAsia="宋体" w:hAnsi="宋体" w:cs="宋体"/>
              </w:rPr>
            </w:pPr>
            <w:r w:rsidRPr="00D159FC">
              <w:rPr>
                <w:rFonts w:ascii="宋体" w:eastAsia="宋体" w:hAnsi="宋体" w:cs="宋体" w:hint="eastAsia"/>
              </w:rPr>
              <w:t>容积率</w:t>
            </w:r>
          </w:p>
        </w:tc>
        <w:tc>
          <w:tcPr>
            <w:tcW w:w="1201" w:type="pct"/>
            <w:vAlign w:val="center"/>
          </w:tcPr>
          <w:p w14:paraId="42D9AB0C"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3383D0E3"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62F17306"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7516BA" w14:paraId="16A6B9D5" w14:textId="77777777" w:rsidTr="00CC2853">
        <w:trPr>
          <w:trHeight w:val="346"/>
          <w:jc w:val="center"/>
        </w:trPr>
        <w:tc>
          <w:tcPr>
            <w:tcW w:w="244" w:type="pct"/>
            <w:vMerge/>
            <w:vAlign w:val="center"/>
          </w:tcPr>
          <w:p w14:paraId="3959CD3B" w14:textId="77777777" w:rsidR="00D159FC" w:rsidRPr="00D159FC" w:rsidRDefault="00D159FC" w:rsidP="00CC2853">
            <w:pPr>
              <w:jc w:val="center"/>
              <w:rPr>
                <w:rFonts w:ascii="宋体" w:eastAsia="宋体" w:hAnsi="宋体" w:cs="宋体"/>
              </w:rPr>
            </w:pPr>
          </w:p>
        </w:tc>
        <w:tc>
          <w:tcPr>
            <w:tcW w:w="1157" w:type="pct"/>
            <w:vAlign w:val="center"/>
          </w:tcPr>
          <w:p w14:paraId="45230FE6" w14:textId="38D949D3" w:rsidR="00D159FC" w:rsidRPr="00D159FC" w:rsidRDefault="00D159FC" w:rsidP="00CC2853">
            <w:pPr>
              <w:jc w:val="center"/>
              <w:rPr>
                <w:rFonts w:ascii="宋体" w:eastAsia="宋体" w:hAnsi="宋体" w:cs="宋体"/>
              </w:rPr>
            </w:pPr>
            <w:r w:rsidRPr="00D159FC">
              <w:rPr>
                <w:rFonts w:ascii="宋体" w:eastAsia="宋体" w:hAnsi="宋体" w:cs="宋体" w:hint="eastAsia"/>
              </w:rPr>
              <w:t>地质地形</w:t>
            </w:r>
          </w:p>
        </w:tc>
        <w:tc>
          <w:tcPr>
            <w:tcW w:w="1201" w:type="pct"/>
            <w:vAlign w:val="center"/>
          </w:tcPr>
          <w:p w14:paraId="6D25BE9F"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5C0ED252"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3FA777AB"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D159FC" w:rsidRPr="00186B01" w14:paraId="21355E50" w14:textId="77777777" w:rsidTr="00CC2853">
        <w:trPr>
          <w:trHeight w:val="346"/>
          <w:jc w:val="center"/>
        </w:trPr>
        <w:tc>
          <w:tcPr>
            <w:tcW w:w="244" w:type="pct"/>
            <w:vMerge/>
            <w:vAlign w:val="center"/>
          </w:tcPr>
          <w:p w14:paraId="1533EAA3" w14:textId="77777777" w:rsidR="00D159FC" w:rsidRPr="00D159FC" w:rsidRDefault="00D159FC" w:rsidP="00CC2853">
            <w:pPr>
              <w:jc w:val="center"/>
              <w:rPr>
                <w:rFonts w:ascii="宋体" w:eastAsia="宋体" w:hAnsi="宋体" w:cs="宋体"/>
              </w:rPr>
            </w:pPr>
          </w:p>
        </w:tc>
        <w:tc>
          <w:tcPr>
            <w:tcW w:w="1157" w:type="pct"/>
            <w:vAlign w:val="center"/>
          </w:tcPr>
          <w:p w14:paraId="03BD22EB" w14:textId="178E2859" w:rsidR="00D159FC" w:rsidRPr="00D159FC" w:rsidRDefault="00D159FC" w:rsidP="00CC2853">
            <w:pPr>
              <w:jc w:val="center"/>
              <w:rPr>
                <w:rFonts w:ascii="宋体" w:eastAsia="宋体" w:hAnsi="宋体" w:cs="宋体"/>
              </w:rPr>
            </w:pPr>
            <w:r w:rsidRPr="00262355">
              <w:rPr>
                <w:rFonts w:ascii="宋体" w:eastAsia="宋体" w:hAnsi="宋体" w:cs="宋体" w:hint="eastAsia"/>
              </w:rPr>
              <w:t>其他</w:t>
            </w:r>
          </w:p>
        </w:tc>
        <w:tc>
          <w:tcPr>
            <w:tcW w:w="1201" w:type="pct"/>
            <w:vAlign w:val="center"/>
          </w:tcPr>
          <w:p w14:paraId="09F15197"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201" w:type="pct"/>
            <w:vAlign w:val="center"/>
          </w:tcPr>
          <w:p w14:paraId="09D3B486"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c>
          <w:tcPr>
            <w:tcW w:w="1197" w:type="pct"/>
          </w:tcPr>
          <w:p w14:paraId="19C121AB" w14:textId="77777777" w:rsidR="00D159FC" w:rsidRPr="00D159FC" w:rsidRDefault="00D159FC" w:rsidP="00CC2853">
            <w:pPr>
              <w:jc w:val="center"/>
              <w:rPr>
                <w:rFonts w:ascii="宋体" w:eastAsia="宋体" w:hAnsi="宋体" w:cs="宋体"/>
              </w:rPr>
            </w:pPr>
            <w:r w:rsidRPr="00262355">
              <w:rPr>
                <w:rFonts w:ascii="宋体" w:eastAsia="宋体" w:hAnsi="宋体" w:cs="宋体" w:hint="eastAsia"/>
              </w:rPr>
              <w:t>100/100</w:t>
            </w:r>
          </w:p>
        </w:tc>
      </w:tr>
      <w:tr w:rsidR="007516BA" w:rsidRPr="00186B01" w14:paraId="02D69375" w14:textId="77777777" w:rsidTr="00CC2853">
        <w:trPr>
          <w:trHeight w:val="346"/>
          <w:jc w:val="center"/>
        </w:trPr>
        <w:tc>
          <w:tcPr>
            <w:tcW w:w="1401" w:type="pct"/>
            <w:gridSpan w:val="2"/>
            <w:vAlign w:val="center"/>
          </w:tcPr>
          <w:p w14:paraId="176FD797" w14:textId="77777777" w:rsidR="007516BA" w:rsidRPr="00186B01" w:rsidRDefault="007516BA" w:rsidP="00CC2853">
            <w:pPr>
              <w:jc w:val="center"/>
              <w:rPr>
                <w:rFonts w:ascii="宋体" w:eastAsia="宋体" w:hAnsi="宋体" w:cs="宋体"/>
              </w:rPr>
            </w:pPr>
            <w:r w:rsidRPr="00186B01">
              <w:rPr>
                <w:rFonts w:ascii="宋体" w:eastAsia="宋体" w:hAnsi="宋体" w:cs="宋体" w:hint="eastAsia"/>
              </w:rPr>
              <w:t>比准价格</w:t>
            </w:r>
          </w:p>
          <w:p w14:paraId="38AE7BFF" w14:textId="77777777" w:rsidR="007516BA" w:rsidRPr="00186B01" w:rsidRDefault="007516BA" w:rsidP="00CC2853">
            <w:pPr>
              <w:jc w:val="center"/>
              <w:rPr>
                <w:rFonts w:ascii="宋体" w:eastAsia="宋体" w:hAnsi="宋体" w:cs="宋体"/>
              </w:rPr>
            </w:pPr>
            <w:r w:rsidRPr="00186B01">
              <w:rPr>
                <w:rFonts w:ascii="宋体" w:eastAsia="宋体" w:hAnsi="宋体" w:cs="宋体-18030" w:hint="eastAsia"/>
              </w:rPr>
              <w:t>（元/m</w:t>
            </w:r>
            <w:r w:rsidRPr="00186B01">
              <w:rPr>
                <w:rFonts w:ascii="宋体" w:eastAsia="宋体" w:hAnsi="宋体" w:cs="宋体-18030"/>
                <w:vertAlign w:val="superscript"/>
              </w:rPr>
              <w:t>2</w:t>
            </w:r>
            <w:r w:rsidRPr="00186B01">
              <w:rPr>
                <w:rFonts w:ascii="宋体" w:eastAsia="宋体" w:hAnsi="宋体" w:cs="宋体-18030" w:hint="eastAsia"/>
              </w:rPr>
              <w:t>）</w:t>
            </w:r>
          </w:p>
        </w:tc>
        <w:tc>
          <w:tcPr>
            <w:tcW w:w="1201" w:type="pct"/>
            <w:vAlign w:val="center"/>
          </w:tcPr>
          <w:p w14:paraId="18D7ABB3" w14:textId="041B5B89" w:rsidR="007516BA" w:rsidRPr="00186B01" w:rsidRDefault="007516BA" w:rsidP="00CC2853">
            <w:pPr>
              <w:jc w:val="center"/>
              <w:rPr>
                <w:rFonts w:ascii="宋体" w:eastAsia="宋体" w:hAnsi="宋体" w:cs="宋体"/>
              </w:rPr>
            </w:pPr>
            <w:r w:rsidRPr="00262355">
              <w:rPr>
                <w:rFonts w:ascii="宋体" w:eastAsia="宋体" w:hAnsi="宋体" w:cs="宋体"/>
              </w:rPr>
              <w:t>1092.41</w:t>
            </w:r>
          </w:p>
        </w:tc>
        <w:tc>
          <w:tcPr>
            <w:tcW w:w="1201" w:type="pct"/>
            <w:vAlign w:val="center"/>
          </w:tcPr>
          <w:p w14:paraId="24E29F23" w14:textId="28934920" w:rsidR="007516BA" w:rsidRPr="00186B01" w:rsidRDefault="007516BA" w:rsidP="00CC2853">
            <w:pPr>
              <w:jc w:val="center"/>
              <w:rPr>
                <w:rFonts w:ascii="宋体" w:eastAsia="宋体" w:hAnsi="宋体" w:cs="宋体"/>
              </w:rPr>
            </w:pPr>
            <w:r w:rsidRPr="00262355">
              <w:rPr>
                <w:rFonts w:ascii="宋体" w:eastAsia="宋体" w:hAnsi="宋体" w:cs="宋体"/>
              </w:rPr>
              <w:t>1150.97</w:t>
            </w:r>
          </w:p>
        </w:tc>
        <w:tc>
          <w:tcPr>
            <w:tcW w:w="1197" w:type="pct"/>
            <w:vAlign w:val="center"/>
          </w:tcPr>
          <w:p w14:paraId="24FFC288" w14:textId="35690680" w:rsidR="007516BA" w:rsidRPr="00186B01" w:rsidRDefault="007516BA" w:rsidP="00CC2853">
            <w:pPr>
              <w:jc w:val="center"/>
              <w:rPr>
                <w:rFonts w:ascii="宋体" w:eastAsia="宋体" w:hAnsi="宋体" w:cs="宋体"/>
              </w:rPr>
            </w:pPr>
            <w:r w:rsidRPr="00262355">
              <w:rPr>
                <w:rFonts w:ascii="宋体" w:eastAsia="宋体" w:hAnsi="宋体" w:cs="宋体"/>
              </w:rPr>
              <w:t>1089.23</w:t>
            </w:r>
          </w:p>
        </w:tc>
      </w:tr>
    </w:tbl>
    <w:p w14:paraId="7CE39DE2" w14:textId="77777777" w:rsidR="007516BA" w:rsidRPr="00186B01" w:rsidRDefault="007516BA" w:rsidP="007516BA">
      <w:pPr>
        <w:rPr>
          <w:rFonts w:ascii="宋体" w:eastAsia="宋体" w:hAnsi="宋体"/>
        </w:rPr>
      </w:pPr>
    </w:p>
    <w:p w14:paraId="432CD1A7" w14:textId="77777777" w:rsidR="007516BA" w:rsidRPr="00186B01" w:rsidRDefault="007516BA" w:rsidP="007516B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8、测算比准价格</w:t>
      </w:r>
    </w:p>
    <w:p w14:paraId="23B9EB3B" w14:textId="6301C50A" w:rsidR="00553650" w:rsidRPr="00594F92" w:rsidRDefault="007516BA" w:rsidP="007516BA">
      <w:pPr>
        <w:spacing w:line="360" w:lineRule="auto"/>
        <w:ind w:firstLineChars="200" w:firstLine="560"/>
        <w:rPr>
          <w:rFonts w:ascii="宋体" w:eastAsia="宋体" w:hAnsi="宋体"/>
        </w:rPr>
      </w:pPr>
      <w:r w:rsidRPr="00186B01">
        <w:rPr>
          <w:rFonts w:ascii="宋体" w:eastAsia="宋体" w:hAnsi="宋体" w:hint="eastAsia"/>
          <w:sz w:val="28"/>
          <w:szCs w:val="28"/>
        </w:rPr>
        <w:t>比</w:t>
      </w:r>
      <w:r w:rsidRPr="00B809AC">
        <w:rPr>
          <w:rFonts w:ascii="宋体" w:eastAsia="宋体" w:hAnsi="宋体" w:hint="eastAsia"/>
          <w:color w:val="000000" w:themeColor="text1"/>
          <w:sz w:val="28"/>
          <w:szCs w:val="28"/>
        </w:rPr>
        <w:t>较实例因素修正后的价格差异不大，选择简单算术平均法计算估价对象比准价格为</w:t>
      </w:r>
      <w:r>
        <w:rPr>
          <w:rFonts w:ascii="宋体" w:eastAsia="宋体" w:hAnsi="宋体"/>
          <w:color w:val="000000" w:themeColor="text1"/>
          <w:sz w:val="28"/>
          <w:szCs w:val="28"/>
        </w:rPr>
        <w:t>1111</w:t>
      </w:r>
      <w:r w:rsidRPr="00B809AC">
        <w:rPr>
          <w:rFonts w:ascii="宋体" w:eastAsia="宋体" w:hAnsi="宋体" w:hint="eastAsia"/>
          <w:color w:val="000000" w:themeColor="text1"/>
          <w:sz w:val="28"/>
          <w:szCs w:val="28"/>
        </w:rPr>
        <w:t>元/平方</w:t>
      </w:r>
      <w:r w:rsidRPr="00186B01">
        <w:rPr>
          <w:rFonts w:ascii="宋体" w:eastAsia="宋体" w:hAnsi="宋体" w:hint="eastAsia"/>
          <w:sz w:val="28"/>
          <w:szCs w:val="28"/>
        </w:rPr>
        <w:t>米。</w:t>
      </w:r>
      <w:r w:rsidR="00553650" w:rsidRPr="00594F92">
        <w:rPr>
          <w:rFonts w:ascii="宋体" w:eastAsia="宋体" w:hAnsi="宋体" w:hint="eastAsia"/>
        </w:rPr>
        <w:tab/>
      </w:r>
      <w:r w:rsidR="00553650" w:rsidRPr="00594F92">
        <w:rPr>
          <w:rFonts w:ascii="宋体" w:eastAsia="宋体" w:hAnsi="宋体" w:hint="eastAsia"/>
        </w:rPr>
        <w:tab/>
      </w:r>
    </w:p>
    <w:p w14:paraId="52CFF23E" w14:textId="77777777" w:rsidR="00874F8F" w:rsidRPr="00186B01" w:rsidRDefault="003B75FD" w:rsidP="00874F8F">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w:t>
      </w:r>
      <w:bookmarkStart w:id="26" w:name="_Toc54790228"/>
      <w:r w:rsidR="00874F8F" w:rsidRPr="00186B01">
        <w:rPr>
          <w:rFonts w:ascii="宋体" w:eastAsia="宋体" w:hAnsi="宋体" w:hint="eastAsia"/>
          <w:b/>
          <w:bCs/>
          <w:sz w:val="28"/>
          <w:szCs w:val="28"/>
        </w:rPr>
        <w:t>运用成本逼近法求取地价</w:t>
      </w:r>
    </w:p>
    <w:p w14:paraId="0E8D0C31"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lastRenderedPageBreak/>
        <w:t>1、基本公式</w:t>
      </w:r>
    </w:p>
    <w:p w14:paraId="54197B3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以成本逼近法评估土地价格的公式为：</w:t>
      </w:r>
    </w:p>
    <w:p w14:paraId="70987E1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sz w:val="28"/>
          <w:szCs w:val="28"/>
        </w:rPr>
        <w:t>P</w:t>
      </w:r>
      <w:proofErr w:type="gramStart"/>
      <w:r w:rsidRPr="00186B01">
        <w:rPr>
          <w:rFonts w:ascii="宋体" w:eastAsia="宋体" w:hAnsi="宋体"/>
          <w:sz w:val="28"/>
          <w:szCs w:val="28"/>
        </w:rPr>
        <w:t>={</w:t>
      </w:r>
      <w:proofErr w:type="spellStart"/>
      <w:proofErr w:type="gramEnd"/>
      <w:r w:rsidRPr="00186B01">
        <w:rPr>
          <w:rFonts w:ascii="宋体" w:eastAsia="宋体" w:hAnsi="宋体"/>
          <w:sz w:val="28"/>
          <w:szCs w:val="28"/>
        </w:rPr>
        <w:t>Ea+Ed+Ea</w:t>
      </w:r>
      <w:proofErr w:type="spellEnd"/>
      <w:r w:rsidRPr="00186B01">
        <w:rPr>
          <w:rFonts w:ascii="宋体" w:eastAsia="宋体" w:hAnsi="宋体"/>
          <w:sz w:val="28"/>
          <w:szCs w:val="28"/>
        </w:rPr>
        <w:t>× [(1+r)</w:t>
      </w:r>
      <w:r w:rsidRPr="00186B01">
        <w:rPr>
          <w:rFonts w:ascii="宋体" w:eastAsia="宋体" w:hAnsi="宋体"/>
          <w:sz w:val="28"/>
          <w:szCs w:val="28"/>
          <w:vertAlign w:val="superscript"/>
        </w:rPr>
        <w:t>m</w:t>
      </w:r>
      <w:r w:rsidRPr="00186B01">
        <w:rPr>
          <w:rFonts w:ascii="宋体" w:eastAsia="宋体" w:hAnsi="宋体"/>
          <w:sz w:val="28"/>
          <w:szCs w:val="28"/>
        </w:rPr>
        <w:t>-1]+Ed× [(1+r)</w:t>
      </w:r>
      <w:r w:rsidRPr="00186B01">
        <w:rPr>
          <w:rFonts w:ascii="宋体" w:eastAsia="宋体" w:hAnsi="宋体"/>
          <w:sz w:val="28"/>
          <w:szCs w:val="28"/>
          <w:vertAlign w:val="superscript"/>
        </w:rPr>
        <w:t>m/2</w:t>
      </w:r>
      <w:r w:rsidRPr="00186B01">
        <w:rPr>
          <w:rFonts w:ascii="宋体" w:eastAsia="宋体" w:hAnsi="宋体"/>
          <w:sz w:val="28"/>
          <w:szCs w:val="28"/>
        </w:rPr>
        <w:t>-1]+(</w:t>
      </w:r>
      <w:proofErr w:type="spellStart"/>
      <w:r w:rsidRPr="00186B01">
        <w:rPr>
          <w:rFonts w:ascii="宋体" w:eastAsia="宋体" w:hAnsi="宋体"/>
          <w:sz w:val="28"/>
          <w:szCs w:val="28"/>
        </w:rPr>
        <w:t>Ea+Ed</w:t>
      </w:r>
      <w:proofErr w:type="spellEnd"/>
      <w:r w:rsidRPr="00186B01">
        <w:rPr>
          <w:rFonts w:ascii="宋体" w:eastAsia="宋体" w:hAnsi="宋体"/>
          <w:sz w:val="28"/>
          <w:szCs w:val="28"/>
        </w:rPr>
        <w:t>) ×R+V}×F1×F2</w:t>
      </w:r>
    </w:p>
    <w:p w14:paraId="2529158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342C0E0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1921D8B0"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Ea</w:t>
      </w:r>
      <w:proofErr w:type="spellEnd"/>
      <w:r w:rsidRPr="00186B01">
        <w:rPr>
          <w:rFonts w:ascii="宋体" w:eastAsia="宋体" w:hAnsi="宋体" w:hint="eastAsia"/>
          <w:sz w:val="28"/>
          <w:szCs w:val="28"/>
        </w:rPr>
        <w:t>：土地取得成本</w:t>
      </w:r>
    </w:p>
    <w:p w14:paraId="4282A4BD"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Eb</w:t>
      </w:r>
      <w:proofErr w:type="spellEnd"/>
      <w:r w:rsidRPr="00186B01">
        <w:rPr>
          <w:rFonts w:ascii="宋体" w:eastAsia="宋体" w:hAnsi="宋体" w:hint="eastAsia"/>
          <w:sz w:val="28"/>
          <w:szCs w:val="28"/>
        </w:rPr>
        <w:t>：土地开发费用</w:t>
      </w:r>
    </w:p>
    <w:p w14:paraId="28F6C778"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r：利息率</w:t>
      </w:r>
    </w:p>
    <w:p w14:paraId="1E4F1426"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m：土地开发周期</w:t>
      </w:r>
    </w:p>
    <w:p w14:paraId="5AC4A93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R：投资利润率</w:t>
      </w:r>
    </w:p>
    <w:p w14:paraId="459C20F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V：土地增值</w:t>
      </w:r>
    </w:p>
    <w:p w14:paraId="11A9348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F1：年期修正系数</w:t>
      </w:r>
    </w:p>
    <w:p w14:paraId="235079CE"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F2：区位和个别因素修正系数</w:t>
      </w:r>
    </w:p>
    <w:p w14:paraId="615DA31C"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2、确定土地取得成本</w:t>
      </w:r>
    </w:p>
    <w:p w14:paraId="604749C1"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包括土地取得费和相关税费。土地取得</w:t>
      </w:r>
      <w:proofErr w:type="gramStart"/>
      <w:r w:rsidRPr="00186B01">
        <w:rPr>
          <w:rFonts w:ascii="宋体" w:eastAsia="宋体" w:hAnsi="宋体" w:hint="eastAsia"/>
          <w:sz w:val="28"/>
          <w:szCs w:val="28"/>
        </w:rPr>
        <w:t>费通过</w:t>
      </w:r>
      <w:proofErr w:type="gramEnd"/>
      <w:r w:rsidRPr="00186B01">
        <w:rPr>
          <w:rFonts w:ascii="宋体" w:eastAsia="宋体" w:hAnsi="宋体" w:hint="eastAsia"/>
          <w:sz w:val="28"/>
          <w:szCs w:val="28"/>
        </w:rPr>
        <w:t>调查正常情况下取得土地实际发生的客观费用水平确定。</w:t>
      </w:r>
    </w:p>
    <w:p w14:paraId="29E5502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3、确定土地开发费</w:t>
      </w:r>
    </w:p>
    <w:p w14:paraId="5D3F9B63"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计算估价对象现状开发程度下应投入的各项客观费用，包括红线外基础设施建设费用和红线内土地平整费。</w:t>
      </w:r>
    </w:p>
    <w:p w14:paraId="6C3914E8"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4、确定土地开发利息</w:t>
      </w:r>
    </w:p>
    <w:p w14:paraId="64E3F05B"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土地开发总投资包括土地取得成本、土地开发费。土地取得成本按一次投入计算利息，土地开发</w:t>
      </w:r>
      <w:proofErr w:type="gramStart"/>
      <w:r w:rsidRPr="00186B01">
        <w:rPr>
          <w:rFonts w:ascii="宋体" w:eastAsia="宋体" w:hAnsi="宋体" w:hint="eastAsia"/>
          <w:sz w:val="28"/>
          <w:szCs w:val="28"/>
        </w:rPr>
        <w:t>费按照</w:t>
      </w:r>
      <w:proofErr w:type="gramEnd"/>
      <w:r w:rsidRPr="00186B01">
        <w:rPr>
          <w:rFonts w:ascii="宋体" w:eastAsia="宋体" w:hAnsi="宋体" w:hint="eastAsia"/>
          <w:sz w:val="28"/>
          <w:szCs w:val="28"/>
        </w:rPr>
        <w:t>平均投入计算利息。</w:t>
      </w:r>
    </w:p>
    <w:p w14:paraId="1788B87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5、确定土地开发利润</w:t>
      </w:r>
    </w:p>
    <w:p w14:paraId="7318714F"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参照土地一级开发市场正常利润率取值。</w:t>
      </w:r>
    </w:p>
    <w:p w14:paraId="0BBFCEA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6、确定土地增值</w:t>
      </w:r>
    </w:p>
    <w:p w14:paraId="58668B6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根据区域土地市场具体情况取值。</w:t>
      </w:r>
    </w:p>
    <w:p w14:paraId="70FE6F2A"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7、其他修正</w:t>
      </w:r>
    </w:p>
    <w:p w14:paraId="6BFB976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结合估价对象在区域内的位置和宗地条件，进行其他修正，包括区位因素和个别因素修正。</w:t>
      </w:r>
    </w:p>
    <w:p w14:paraId="2DECB2C6"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8、根据公式计算土地价格</w:t>
      </w:r>
    </w:p>
    <w:p w14:paraId="6C9313BE" w14:textId="77777777" w:rsidR="00874F8F" w:rsidRPr="00186B01" w:rsidRDefault="00874F8F" w:rsidP="00874F8F">
      <w:pPr>
        <w:jc w:val="center"/>
        <w:rPr>
          <w:rFonts w:ascii="宋体" w:eastAsia="宋体" w:hAnsi="宋体"/>
          <w:b/>
          <w:bCs/>
        </w:rPr>
      </w:pPr>
      <w:r w:rsidRPr="00186B01">
        <w:rPr>
          <w:rFonts w:ascii="宋体" w:eastAsia="宋体" w:hAnsi="宋体" w:hint="eastAsia"/>
          <w:b/>
          <w:bCs/>
        </w:rPr>
        <w:t>成本逼近法测算土地价格过程汇总表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83"/>
        <w:gridCol w:w="1327"/>
        <w:gridCol w:w="1092"/>
        <w:gridCol w:w="1306"/>
        <w:gridCol w:w="2321"/>
      </w:tblGrid>
      <w:tr w:rsidR="00874F8F" w:rsidRPr="00186B01" w14:paraId="745A4253" w14:textId="77777777" w:rsidTr="00884422">
        <w:trPr>
          <w:trHeight w:val="397"/>
          <w:tblHeader/>
        </w:trPr>
        <w:tc>
          <w:tcPr>
            <w:tcW w:w="442" w:type="pct"/>
            <w:shd w:val="clear" w:color="auto" w:fill="auto"/>
            <w:noWrap/>
            <w:vAlign w:val="center"/>
            <w:hideMark/>
          </w:tcPr>
          <w:p w14:paraId="61695A9B"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01" w:type="pct"/>
            <w:shd w:val="clear" w:color="auto" w:fill="auto"/>
            <w:noWrap/>
            <w:vAlign w:val="center"/>
            <w:hideMark/>
          </w:tcPr>
          <w:p w14:paraId="21C5CC72"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3C40E69D"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570" w:type="pct"/>
            <w:shd w:val="clear" w:color="auto" w:fill="auto"/>
            <w:noWrap/>
            <w:vAlign w:val="center"/>
            <w:hideMark/>
          </w:tcPr>
          <w:p w14:paraId="20DBED87"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30341B60"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1212" w:type="pct"/>
            <w:shd w:val="clear" w:color="auto" w:fill="auto"/>
            <w:noWrap/>
            <w:vAlign w:val="center"/>
            <w:hideMark/>
          </w:tcPr>
          <w:p w14:paraId="5A0B08B7" w14:textId="77777777" w:rsidR="00874F8F" w:rsidRPr="00186B01" w:rsidRDefault="00874F8F" w:rsidP="00884422">
            <w:pPr>
              <w:jc w:val="center"/>
              <w:rPr>
                <w:rFonts w:ascii="宋体" w:eastAsia="宋体" w:hAnsi="宋体" w:cs="Calibri"/>
                <w:color w:val="000000"/>
              </w:rPr>
            </w:pPr>
            <w:r>
              <w:rPr>
                <w:rFonts w:ascii="宋体" w:eastAsia="宋体" w:hAnsi="宋体" w:cs="Calibri" w:hint="eastAsia"/>
                <w:color w:val="000000"/>
              </w:rPr>
              <w:t>备注</w:t>
            </w:r>
          </w:p>
        </w:tc>
      </w:tr>
      <w:tr w:rsidR="00874F8F" w:rsidRPr="00186B01" w14:paraId="1660E583" w14:textId="77777777" w:rsidTr="00874F8F">
        <w:trPr>
          <w:trHeight w:val="397"/>
        </w:trPr>
        <w:tc>
          <w:tcPr>
            <w:tcW w:w="442" w:type="pct"/>
            <w:shd w:val="clear" w:color="auto" w:fill="auto"/>
            <w:noWrap/>
            <w:vAlign w:val="center"/>
            <w:hideMark/>
          </w:tcPr>
          <w:p w14:paraId="45AF4EEE"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1</w:t>
            </w:r>
          </w:p>
        </w:tc>
        <w:tc>
          <w:tcPr>
            <w:tcW w:w="1401" w:type="pct"/>
            <w:shd w:val="clear" w:color="auto" w:fill="auto"/>
            <w:noWrap/>
            <w:vAlign w:val="center"/>
            <w:hideMark/>
          </w:tcPr>
          <w:p w14:paraId="7173E623"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hint="eastAsia"/>
                <w:color w:val="000000"/>
              </w:rPr>
              <w:t>土地取得成本</w:t>
            </w:r>
          </w:p>
        </w:tc>
        <w:tc>
          <w:tcPr>
            <w:tcW w:w="693" w:type="pct"/>
            <w:shd w:val="clear" w:color="auto" w:fill="auto"/>
            <w:vAlign w:val="center"/>
          </w:tcPr>
          <w:p w14:paraId="0650B937" w14:textId="77777777" w:rsidR="00874F8F" w:rsidRPr="00186B01" w:rsidRDefault="00874F8F" w:rsidP="00884422">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61DE270E" w14:textId="292982D1" w:rsidR="00874F8F" w:rsidRPr="00186B01" w:rsidRDefault="007516BA" w:rsidP="00884422">
            <w:pPr>
              <w:jc w:val="center"/>
              <w:rPr>
                <w:rFonts w:ascii="宋体" w:eastAsia="宋体" w:hAnsi="宋体" w:cs="Calibri"/>
                <w:color w:val="000000"/>
              </w:rPr>
            </w:pPr>
            <w:r>
              <w:rPr>
                <w:rFonts w:ascii="宋体" w:eastAsia="宋体" w:hAnsi="宋体" w:cs="Calibri"/>
                <w:color w:val="000000"/>
              </w:rPr>
              <w:t>450</w:t>
            </w:r>
          </w:p>
        </w:tc>
        <w:tc>
          <w:tcPr>
            <w:tcW w:w="682" w:type="pct"/>
            <w:shd w:val="clear" w:color="auto" w:fill="auto"/>
            <w:noWrap/>
            <w:vAlign w:val="center"/>
            <w:hideMark/>
          </w:tcPr>
          <w:p w14:paraId="228D2725" w14:textId="77777777" w:rsidR="00874F8F" w:rsidRPr="00186B01" w:rsidRDefault="00874F8F" w:rsidP="00884422">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1C236EDD" w14:textId="77777777" w:rsidR="00874F8F" w:rsidRPr="00186B01" w:rsidRDefault="00874F8F" w:rsidP="00884422">
            <w:pPr>
              <w:jc w:val="center"/>
              <w:rPr>
                <w:rFonts w:ascii="宋体" w:eastAsia="宋体" w:hAnsi="宋体"/>
              </w:rPr>
            </w:pPr>
          </w:p>
        </w:tc>
      </w:tr>
      <w:tr w:rsidR="00874F8F" w:rsidRPr="00186B01" w14:paraId="1154E7E1" w14:textId="77777777" w:rsidTr="00874F8F">
        <w:trPr>
          <w:trHeight w:val="397"/>
        </w:trPr>
        <w:tc>
          <w:tcPr>
            <w:tcW w:w="442" w:type="pct"/>
            <w:shd w:val="clear" w:color="auto" w:fill="auto"/>
            <w:noWrap/>
            <w:vAlign w:val="center"/>
            <w:hideMark/>
          </w:tcPr>
          <w:p w14:paraId="1E51822C"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2</w:t>
            </w:r>
          </w:p>
        </w:tc>
        <w:tc>
          <w:tcPr>
            <w:tcW w:w="1401" w:type="pct"/>
            <w:shd w:val="clear" w:color="auto" w:fill="auto"/>
            <w:noWrap/>
            <w:vAlign w:val="center"/>
            <w:hideMark/>
          </w:tcPr>
          <w:p w14:paraId="37FB9293"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hint="eastAsia"/>
                <w:color w:val="000000"/>
              </w:rPr>
              <w:t>土地开发成本</w:t>
            </w:r>
          </w:p>
        </w:tc>
        <w:tc>
          <w:tcPr>
            <w:tcW w:w="693" w:type="pct"/>
            <w:shd w:val="clear" w:color="auto" w:fill="auto"/>
            <w:noWrap/>
            <w:vAlign w:val="center"/>
            <w:hideMark/>
          </w:tcPr>
          <w:p w14:paraId="4932DAE8" w14:textId="77777777" w:rsidR="00874F8F" w:rsidRPr="00186B01" w:rsidRDefault="00874F8F" w:rsidP="00884422">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3F04D764" w14:textId="6C2E4BF3" w:rsidR="00874F8F" w:rsidRPr="00186B01" w:rsidRDefault="007516BA" w:rsidP="00884422">
            <w:pPr>
              <w:jc w:val="center"/>
              <w:rPr>
                <w:rFonts w:ascii="宋体" w:eastAsia="宋体" w:hAnsi="宋体"/>
              </w:rPr>
            </w:pPr>
            <w:r>
              <w:rPr>
                <w:rFonts w:ascii="宋体" w:eastAsia="宋体" w:hAnsi="宋体"/>
              </w:rPr>
              <w:t>225</w:t>
            </w:r>
          </w:p>
        </w:tc>
        <w:tc>
          <w:tcPr>
            <w:tcW w:w="682" w:type="pct"/>
            <w:shd w:val="clear" w:color="auto" w:fill="auto"/>
            <w:noWrap/>
            <w:vAlign w:val="center"/>
            <w:hideMark/>
          </w:tcPr>
          <w:p w14:paraId="37C7DA64" w14:textId="77777777" w:rsidR="00874F8F" w:rsidRPr="00186B01" w:rsidRDefault="00874F8F" w:rsidP="00884422">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0911F79D" w14:textId="77777777" w:rsidR="00874F8F" w:rsidRPr="00186B01" w:rsidRDefault="00874F8F" w:rsidP="00884422">
            <w:pPr>
              <w:jc w:val="center"/>
              <w:rPr>
                <w:rFonts w:ascii="宋体" w:eastAsia="宋体" w:hAnsi="宋体"/>
              </w:rPr>
            </w:pPr>
          </w:p>
        </w:tc>
      </w:tr>
      <w:tr w:rsidR="00874F8F" w:rsidRPr="00186B01" w14:paraId="58D678FA" w14:textId="77777777" w:rsidTr="00884422">
        <w:trPr>
          <w:trHeight w:val="397"/>
        </w:trPr>
        <w:tc>
          <w:tcPr>
            <w:tcW w:w="442" w:type="pct"/>
            <w:shd w:val="clear" w:color="auto" w:fill="auto"/>
            <w:noWrap/>
            <w:vAlign w:val="center"/>
          </w:tcPr>
          <w:p w14:paraId="01504BCE"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3</w:t>
            </w:r>
          </w:p>
        </w:tc>
        <w:tc>
          <w:tcPr>
            <w:tcW w:w="1401" w:type="pct"/>
            <w:shd w:val="clear" w:color="auto" w:fill="auto"/>
            <w:noWrap/>
            <w:vAlign w:val="center"/>
          </w:tcPr>
          <w:p w14:paraId="0078BFA2" w14:textId="77777777" w:rsidR="00874F8F" w:rsidRPr="00186B01" w:rsidRDefault="00874F8F" w:rsidP="00884422">
            <w:pPr>
              <w:jc w:val="center"/>
              <w:rPr>
                <w:rFonts w:ascii="宋体" w:eastAsia="宋体" w:hAnsi="宋体" w:cs="微软雅黑"/>
                <w:color w:val="000000"/>
              </w:rPr>
            </w:pPr>
            <w:r w:rsidRPr="00186B01">
              <w:rPr>
                <w:rFonts w:ascii="宋体" w:eastAsia="宋体" w:hAnsi="宋体" w:cs="微软雅黑" w:hint="eastAsia"/>
                <w:color w:val="000000"/>
              </w:rPr>
              <w:t>土地开发周期</w:t>
            </w:r>
          </w:p>
        </w:tc>
        <w:tc>
          <w:tcPr>
            <w:tcW w:w="693" w:type="pct"/>
            <w:shd w:val="clear" w:color="auto" w:fill="auto"/>
            <w:noWrap/>
            <w:vAlign w:val="center"/>
          </w:tcPr>
          <w:p w14:paraId="335C5A42" w14:textId="77777777" w:rsidR="00874F8F" w:rsidRPr="00186B01" w:rsidRDefault="00874F8F" w:rsidP="00884422">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8FF61FC" w14:textId="47248B5C" w:rsidR="00874F8F" w:rsidRPr="00186B01" w:rsidRDefault="007516BA" w:rsidP="00884422">
            <w:pPr>
              <w:jc w:val="center"/>
              <w:rPr>
                <w:rFonts w:ascii="宋体" w:eastAsia="宋体" w:hAnsi="宋体"/>
              </w:rPr>
            </w:pPr>
            <w:r>
              <w:rPr>
                <w:rFonts w:ascii="宋体" w:eastAsia="宋体" w:hAnsi="宋体"/>
              </w:rPr>
              <w:t>1</w:t>
            </w:r>
          </w:p>
        </w:tc>
        <w:tc>
          <w:tcPr>
            <w:tcW w:w="682" w:type="pct"/>
            <w:shd w:val="clear" w:color="auto" w:fill="auto"/>
            <w:noWrap/>
            <w:vAlign w:val="center"/>
          </w:tcPr>
          <w:p w14:paraId="785F0774" w14:textId="77777777" w:rsidR="00874F8F" w:rsidRPr="00186B01" w:rsidRDefault="00874F8F" w:rsidP="00884422">
            <w:pPr>
              <w:jc w:val="center"/>
              <w:rPr>
                <w:rFonts w:ascii="宋体" w:eastAsia="宋体" w:hAnsi="宋体"/>
              </w:rPr>
            </w:pPr>
            <w:r>
              <w:rPr>
                <w:rFonts w:ascii="宋体" w:eastAsia="宋体" w:hAnsi="宋体" w:hint="eastAsia"/>
              </w:rPr>
              <w:t>年</w:t>
            </w:r>
          </w:p>
        </w:tc>
        <w:tc>
          <w:tcPr>
            <w:tcW w:w="1212" w:type="pct"/>
            <w:shd w:val="clear" w:color="auto" w:fill="auto"/>
            <w:noWrap/>
            <w:vAlign w:val="center"/>
          </w:tcPr>
          <w:p w14:paraId="70ADDBCF" w14:textId="77777777" w:rsidR="00874F8F" w:rsidRPr="00186B01" w:rsidRDefault="00874F8F" w:rsidP="00884422">
            <w:pPr>
              <w:jc w:val="center"/>
              <w:rPr>
                <w:rFonts w:ascii="宋体" w:eastAsia="宋体" w:hAnsi="宋体"/>
              </w:rPr>
            </w:pPr>
          </w:p>
        </w:tc>
      </w:tr>
      <w:tr w:rsidR="00874F8F" w:rsidRPr="00186B01" w14:paraId="38848906" w14:textId="77777777" w:rsidTr="00884422">
        <w:trPr>
          <w:trHeight w:val="397"/>
        </w:trPr>
        <w:tc>
          <w:tcPr>
            <w:tcW w:w="442" w:type="pct"/>
            <w:shd w:val="clear" w:color="auto" w:fill="auto"/>
            <w:noWrap/>
            <w:vAlign w:val="center"/>
          </w:tcPr>
          <w:p w14:paraId="36EBF480"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4</w:t>
            </w:r>
          </w:p>
        </w:tc>
        <w:tc>
          <w:tcPr>
            <w:tcW w:w="1401" w:type="pct"/>
            <w:shd w:val="clear" w:color="auto" w:fill="auto"/>
            <w:noWrap/>
            <w:vAlign w:val="center"/>
          </w:tcPr>
          <w:p w14:paraId="150F98A3" w14:textId="77777777" w:rsidR="00874F8F" w:rsidRPr="00186B01" w:rsidRDefault="00874F8F" w:rsidP="00884422">
            <w:pPr>
              <w:jc w:val="center"/>
              <w:rPr>
                <w:rFonts w:ascii="宋体" w:eastAsia="宋体" w:hAnsi="宋体" w:cs="微软雅黑"/>
                <w:color w:val="000000"/>
              </w:rPr>
            </w:pPr>
            <w:r w:rsidRPr="00186B01">
              <w:rPr>
                <w:rFonts w:ascii="宋体" w:eastAsia="宋体" w:hAnsi="宋体" w:cs="微软雅黑" w:hint="eastAsia"/>
                <w:color w:val="000000"/>
              </w:rPr>
              <w:t>开发利息</w:t>
            </w:r>
          </w:p>
        </w:tc>
        <w:tc>
          <w:tcPr>
            <w:tcW w:w="693" w:type="pct"/>
            <w:shd w:val="clear" w:color="auto" w:fill="auto"/>
            <w:noWrap/>
            <w:vAlign w:val="center"/>
          </w:tcPr>
          <w:p w14:paraId="125F594B" w14:textId="77777777" w:rsidR="00874F8F" w:rsidRPr="00186B01" w:rsidRDefault="00874F8F" w:rsidP="00884422">
            <w:pPr>
              <w:jc w:val="center"/>
              <w:rPr>
                <w:rFonts w:ascii="宋体" w:eastAsia="宋体" w:hAnsi="宋体" w:cs="Calibri"/>
                <w:color w:val="000000"/>
              </w:rPr>
            </w:pPr>
            <w:r>
              <w:rPr>
                <w:rFonts w:ascii="宋体" w:eastAsia="宋体" w:hAnsi="宋体" w:cs="Calibri" w:hint="eastAsia"/>
                <w:color w:val="000000"/>
              </w:rPr>
              <w:t>4</w:t>
            </w:r>
            <w:r>
              <w:rPr>
                <w:rFonts w:ascii="宋体" w:eastAsia="宋体" w:hAnsi="宋体" w:cs="Calibri"/>
                <w:color w:val="000000"/>
              </w:rPr>
              <w:t>.15</w:t>
            </w:r>
          </w:p>
        </w:tc>
        <w:tc>
          <w:tcPr>
            <w:tcW w:w="570" w:type="pct"/>
            <w:shd w:val="clear" w:color="auto" w:fill="auto"/>
            <w:noWrap/>
            <w:vAlign w:val="center"/>
          </w:tcPr>
          <w:p w14:paraId="6EF14EEF" w14:textId="050D4710" w:rsidR="00874F8F" w:rsidRPr="00186B01" w:rsidRDefault="007516BA" w:rsidP="00884422">
            <w:pPr>
              <w:jc w:val="center"/>
              <w:rPr>
                <w:rFonts w:ascii="宋体" w:eastAsia="宋体" w:hAnsi="宋体"/>
              </w:rPr>
            </w:pPr>
            <w:r>
              <w:rPr>
                <w:rFonts w:ascii="宋体" w:eastAsia="宋体" w:hAnsi="宋体"/>
              </w:rPr>
              <w:t>23.3</w:t>
            </w:r>
          </w:p>
        </w:tc>
        <w:tc>
          <w:tcPr>
            <w:tcW w:w="682" w:type="pct"/>
            <w:shd w:val="clear" w:color="auto" w:fill="auto"/>
            <w:noWrap/>
            <w:vAlign w:val="center"/>
          </w:tcPr>
          <w:p w14:paraId="3A6E2BF9" w14:textId="77777777" w:rsidR="00874F8F" w:rsidRPr="00186B01" w:rsidRDefault="00874F8F" w:rsidP="00884422">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2F99C0C1" w14:textId="77777777" w:rsidR="00874F8F" w:rsidRPr="00186B01" w:rsidRDefault="00874F8F" w:rsidP="00884422">
            <w:pPr>
              <w:jc w:val="center"/>
              <w:rPr>
                <w:rFonts w:ascii="宋体" w:eastAsia="宋体" w:hAnsi="宋体"/>
              </w:rPr>
            </w:pPr>
          </w:p>
        </w:tc>
      </w:tr>
      <w:tr w:rsidR="00874F8F" w:rsidRPr="00186B01" w14:paraId="78F47878" w14:textId="77777777" w:rsidTr="00884422">
        <w:trPr>
          <w:trHeight w:val="397"/>
        </w:trPr>
        <w:tc>
          <w:tcPr>
            <w:tcW w:w="442" w:type="pct"/>
            <w:shd w:val="clear" w:color="auto" w:fill="auto"/>
            <w:noWrap/>
            <w:vAlign w:val="center"/>
          </w:tcPr>
          <w:p w14:paraId="4F898E02"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5</w:t>
            </w:r>
          </w:p>
        </w:tc>
        <w:tc>
          <w:tcPr>
            <w:tcW w:w="1401" w:type="pct"/>
            <w:shd w:val="clear" w:color="auto" w:fill="auto"/>
            <w:noWrap/>
            <w:vAlign w:val="center"/>
          </w:tcPr>
          <w:p w14:paraId="6B19D2F8" w14:textId="77777777" w:rsidR="00874F8F" w:rsidRPr="00186B01" w:rsidRDefault="00874F8F" w:rsidP="00884422">
            <w:pPr>
              <w:jc w:val="center"/>
              <w:rPr>
                <w:rFonts w:ascii="宋体" w:eastAsia="宋体" w:hAnsi="宋体" w:cs="微软雅黑"/>
                <w:color w:val="000000"/>
              </w:rPr>
            </w:pPr>
            <w:r w:rsidRPr="00186B01">
              <w:rPr>
                <w:rFonts w:ascii="宋体" w:eastAsia="宋体" w:hAnsi="宋体" w:cs="微软雅黑" w:hint="eastAsia"/>
                <w:color w:val="000000"/>
              </w:rPr>
              <w:t>开发利润</w:t>
            </w:r>
          </w:p>
        </w:tc>
        <w:tc>
          <w:tcPr>
            <w:tcW w:w="693" w:type="pct"/>
            <w:shd w:val="clear" w:color="auto" w:fill="auto"/>
            <w:noWrap/>
            <w:vAlign w:val="center"/>
          </w:tcPr>
          <w:p w14:paraId="58BF51AE" w14:textId="7C21CE8F" w:rsidR="00874F8F" w:rsidRPr="00186B01" w:rsidRDefault="007516BA" w:rsidP="00884422">
            <w:pPr>
              <w:jc w:val="center"/>
              <w:rPr>
                <w:rFonts w:ascii="宋体" w:eastAsia="宋体" w:hAnsi="宋体" w:cs="Calibri"/>
                <w:color w:val="000000"/>
              </w:rPr>
            </w:pPr>
            <w:r>
              <w:rPr>
                <w:rFonts w:ascii="宋体" w:eastAsia="宋体" w:hAnsi="宋体" w:cs="Calibri" w:hint="eastAsia"/>
                <w:color w:val="000000"/>
              </w:rPr>
              <w:t>8</w:t>
            </w:r>
          </w:p>
        </w:tc>
        <w:tc>
          <w:tcPr>
            <w:tcW w:w="570" w:type="pct"/>
            <w:shd w:val="clear" w:color="auto" w:fill="auto"/>
            <w:noWrap/>
            <w:vAlign w:val="center"/>
          </w:tcPr>
          <w:p w14:paraId="3EAD551B" w14:textId="691973F6" w:rsidR="00874F8F" w:rsidRPr="00186B01" w:rsidRDefault="007516BA" w:rsidP="00884422">
            <w:pPr>
              <w:jc w:val="center"/>
              <w:rPr>
                <w:rFonts w:ascii="宋体" w:eastAsia="宋体" w:hAnsi="宋体"/>
              </w:rPr>
            </w:pPr>
            <w:r>
              <w:rPr>
                <w:rFonts w:ascii="宋体" w:eastAsia="宋体" w:hAnsi="宋体"/>
              </w:rPr>
              <w:t>54</w:t>
            </w:r>
          </w:p>
        </w:tc>
        <w:tc>
          <w:tcPr>
            <w:tcW w:w="682" w:type="pct"/>
            <w:shd w:val="clear" w:color="auto" w:fill="auto"/>
            <w:noWrap/>
            <w:vAlign w:val="center"/>
          </w:tcPr>
          <w:p w14:paraId="1AA6BEEF" w14:textId="77777777" w:rsidR="00874F8F" w:rsidRPr="00186B01" w:rsidRDefault="00874F8F" w:rsidP="00884422">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09F78D4D" w14:textId="77777777" w:rsidR="00874F8F" w:rsidRPr="00186B01" w:rsidRDefault="00874F8F" w:rsidP="00884422">
            <w:pPr>
              <w:jc w:val="center"/>
              <w:rPr>
                <w:rFonts w:ascii="宋体" w:eastAsia="宋体" w:hAnsi="宋体"/>
              </w:rPr>
            </w:pPr>
          </w:p>
        </w:tc>
      </w:tr>
      <w:tr w:rsidR="00874F8F" w:rsidRPr="00186B01" w14:paraId="0E18E1AC" w14:textId="77777777" w:rsidTr="00884422">
        <w:trPr>
          <w:trHeight w:val="397"/>
        </w:trPr>
        <w:tc>
          <w:tcPr>
            <w:tcW w:w="442" w:type="pct"/>
            <w:shd w:val="clear" w:color="auto" w:fill="auto"/>
            <w:noWrap/>
            <w:vAlign w:val="center"/>
          </w:tcPr>
          <w:p w14:paraId="55BE87F5"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6</w:t>
            </w:r>
          </w:p>
        </w:tc>
        <w:tc>
          <w:tcPr>
            <w:tcW w:w="1401" w:type="pct"/>
            <w:shd w:val="clear" w:color="auto" w:fill="auto"/>
            <w:noWrap/>
            <w:vAlign w:val="center"/>
          </w:tcPr>
          <w:p w14:paraId="09729F4B" w14:textId="77777777" w:rsidR="00874F8F" w:rsidRPr="00186B01" w:rsidRDefault="00874F8F" w:rsidP="00884422">
            <w:pPr>
              <w:jc w:val="center"/>
              <w:rPr>
                <w:rFonts w:ascii="宋体" w:eastAsia="宋体" w:hAnsi="宋体" w:cs="微软雅黑"/>
                <w:color w:val="000000"/>
              </w:rPr>
            </w:pPr>
            <w:r w:rsidRPr="00186B01">
              <w:rPr>
                <w:rFonts w:ascii="宋体" w:eastAsia="宋体" w:hAnsi="宋体" w:cs="微软雅黑" w:hint="eastAsia"/>
                <w:color w:val="000000"/>
              </w:rPr>
              <w:t>土地增值收益</w:t>
            </w:r>
          </w:p>
        </w:tc>
        <w:tc>
          <w:tcPr>
            <w:tcW w:w="693" w:type="pct"/>
            <w:shd w:val="clear" w:color="auto" w:fill="auto"/>
            <w:noWrap/>
            <w:vAlign w:val="center"/>
          </w:tcPr>
          <w:p w14:paraId="0D55B932" w14:textId="4740AB45" w:rsidR="00874F8F" w:rsidRPr="00186B01" w:rsidRDefault="007516BA" w:rsidP="00884422">
            <w:pPr>
              <w:jc w:val="center"/>
              <w:rPr>
                <w:rFonts w:ascii="宋体" w:eastAsia="宋体" w:hAnsi="宋体" w:cs="Calibri"/>
                <w:color w:val="000000"/>
              </w:rPr>
            </w:pPr>
            <w:r>
              <w:rPr>
                <w:rFonts w:ascii="宋体" w:eastAsia="宋体" w:hAnsi="宋体" w:cs="Calibri" w:hint="eastAsia"/>
                <w:color w:val="000000"/>
              </w:rPr>
              <w:t>15</w:t>
            </w:r>
          </w:p>
        </w:tc>
        <w:tc>
          <w:tcPr>
            <w:tcW w:w="570" w:type="pct"/>
            <w:shd w:val="clear" w:color="auto" w:fill="auto"/>
            <w:noWrap/>
            <w:vAlign w:val="center"/>
          </w:tcPr>
          <w:p w14:paraId="2CAE6871" w14:textId="38277A65" w:rsidR="00874F8F" w:rsidRPr="00186B01" w:rsidRDefault="007516BA" w:rsidP="00884422">
            <w:pPr>
              <w:jc w:val="center"/>
              <w:rPr>
                <w:rFonts w:ascii="宋体" w:eastAsia="宋体" w:hAnsi="宋体"/>
              </w:rPr>
            </w:pPr>
            <w:r>
              <w:rPr>
                <w:rFonts w:ascii="宋体" w:eastAsia="宋体" w:hAnsi="宋体"/>
              </w:rPr>
              <w:t>112.85</w:t>
            </w:r>
          </w:p>
        </w:tc>
        <w:tc>
          <w:tcPr>
            <w:tcW w:w="682" w:type="pct"/>
            <w:shd w:val="clear" w:color="auto" w:fill="auto"/>
            <w:noWrap/>
            <w:vAlign w:val="center"/>
          </w:tcPr>
          <w:p w14:paraId="39E97026" w14:textId="77777777" w:rsidR="00874F8F" w:rsidRPr="00186B01" w:rsidRDefault="00874F8F" w:rsidP="00884422">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4B802504" w14:textId="77777777" w:rsidR="00874F8F" w:rsidRPr="00186B01" w:rsidRDefault="00874F8F" w:rsidP="00884422">
            <w:pPr>
              <w:jc w:val="center"/>
              <w:rPr>
                <w:rFonts w:ascii="宋体" w:eastAsia="宋体" w:hAnsi="宋体"/>
              </w:rPr>
            </w:pPr>
          </w:p>
        </w:tc>
      </w:tr>
      <w:tr w:rsidR="00874F8F" w:rsidRPr="00186B01" w14:paraId="1915B875" w14:textId="77777777" w:rsidTr="00884422">
        <w:trPr>
          <w:trHeight w:val="397"/>
        </w:trPr>
        <w:tc>
          <w:tcPr>
            <w:tcW w:w="442" w:type="pct"/>
            <w:shd w:val="clear" w:color="auto" w:fill="auto"/>
            <w:noWrap/>
            <w:vAlign w:val="center"/>
          </w:tcPr>
          <w:p w14:paraId="6B964771"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7</w:t>
            </w:r>
          </w:p>
        </w:tc>
        <w:tc>
          <w:tcPr>
            <w:tcW w:w="1401" w:type="pct"/>
            <w:shd w:val="clear" w:color="auto" w:fill="auto"/>
            <w:noWrap/>
            <w:vAlign w:val="center"/>
          </w:tcPr>
          <w:p w14:paraId="7F3FB095" w14:textId="77777777" w:rsidR="00874F8F" w:rsidRPr="00186B01" w:rsidRDefault="00874F8F" w:rsidP="00884422">
            <w:pPr>
              <w:jc w:val="center"/>
              <w:rPr>
                <w:rFonts w:ascii="宋体" w:eastAsia="宋体" w:hAnsi="宋体" w:cs="微软雅黑"/>
                <w:color w:val="000000"/>
              </w:rPr>
            </w:pPr>
            <w:r w:rsidRPr="00186B01">
              <w:rPr>
                <w:rFonts w:ascii="宋体" w:eastAsia="宋体" w:hAnsi="宋体" w:cs="微软雅黑" w:hint="eastAsia"/>
                <w:color w:val="000000"/>
              </w:rPr>
              <w:t>无限年</w:t>
            </w:r>
            <w:proofErr w:type="gramStart"/>
            <w:r w:rsidRPr="00186B01">
              <w:rPr>
                <w:rFonts w:ascii="宋体" w:eastAsia="宋体" w:hAnsi="宋体" w:cs="微软雅黑" w:hint="eastAsia"/>
                <w:color w:val="000000"/>
              </w:rPr>
              <w:t>期土地</w:t>
            </w:r>
            <w:proofErr w:type="gramEnd"/>
            <w:r w:rsidRPr="00186B01">
              <w:rPr>
                <w:rFonts w:ascii="宋体" w:eastAsia="宋体" w:hAnsi="宋体" w:cs="微软雅黑" w:hint="eastAsia"/>
                <w:color w:val="000000"/>
              </w:rPr>
              <w:t>价格</w:t>
            </w:r>
          </w:p>
        </w:tc>
        <w:tc>
          <w:tcPr>
            <w:tcW w:w="693" w:type="pct"/>
            <w:shd w:val="clear" w:color="auto" w:fill="auto"/>
            <w:noWrap/>
            <w:vAlign w:val="center"/>
          </w:tcPr>
          <w:p w14:paraId="496651F8" w14:textId="77777777" w:rsidR="00874F8F" w:rsidRPr="00186B01" w:rsidRDefault="00874F8F" w:rsidP="00884422">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5636B16" w14:textId="73F22320" w:rsidR="00874F8F" w:rsidRPr="00186B01" w:rsidRDefault="007516BA" w:rsidP="00884422">
            <w:pPr>
              <w:jc w:val="center"/>
              <w:rPr>
                <w:rFonts w:ascii="宋体" w:eastAsia="宋体" w:hAnsi="宋体"/>
              </w:rPr>
            </w:pPr>
            <w:r>
              <w:rPr>
                <w:rFonts w:ascii="宋体" w:eastAsia="宋体" w:hAnsi="宋体"/>
              </w:rPr>
              <w:t>865.15</w:t>
            </w:r>
          </w:p>
        </w:tc>
        <w:tc>
          <w:tcPr>
            <w:tcW w:w="682" w:type="pct"/>
            <w:shd w:val="clear" w:color="auto" w:fill="auto"/>
            <w:noWrap/>
            <w:vAlign w:val="center"/>
          </w:tcPr>
          <w:p w14:paraId="02101C96" w14:textId="77777777" w:rsidR="00874F8F" w:rsidRPr="00186B01" w:rsidRDefault="00874F8F" w:rsidP="00884422">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3F25680E" w14:textId="77777777" w:rsidR="00874F8F" w:rsidRPr="00186B01" w:rsidRDefault="00874F8F" w:rsidP="00884422">
            <w:pPr>
              <w:jc w:val="center"/>
              <w:rPr>
                <w:rFonts w:ascii="宋体" w:eastAsia="宋体" w:hAnsi="宋体"/>
              </w:rPr>
            </w:pPr>
          </w:p>
        </w:tc>
      </w:tr>
      <w:tr w:rsidR="00874F8F" w:rsidRPr="00186B01" w14:paraId="7FB1F25F" w14:textId="77777777" w:rsidTr="00884422">
        <w:trPr>
          <w:trHeight w:val="397"/>
        </w:trPr>
        <w:tc>
          <w:tcPr>
            <w:tcW w:w="442" w:type="pct"/>
            <w:shd w:val="clear" w:color="auto" w:fill="auto"/>
            <w:noWrap/>
            <w:vAlign w:val="center"/>
          </w:tcPr>
          <w:p w14:paraId="7152230A"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8</w:t>
            </w:r>
          </w:p>
        </w:tc>
        <w:tc>
          <w:tcPr>
            <w:tcW w:w="1401" w:type="pct"/>
            <w:shd w:val="clear" w:color="auto" w:fill="auto"/>
            <w:noWrap/>
            <w:vAlign w:val="center"/>
          </w:tcPr>
          <w:p w14:paraId="77171BDC" w14:textId="77777777" w:rsidR="00874F8F" w:rsidRPr="00186B01" w:rsidRDefault="00874F8F" w:rsidP="00884422">
            <w:pPr>
              <w:jc w:val="center"/>
              <w:rPr>
                <w:rFonts w:ascii="宋体" w:eastAsia="宋体" w:hAnsi="宋体" w:cs="微软雅黑"/>
                <w:color w:val="000000"/>
              </w:rPr>
            </w:pPr>
            <w:r w:rsidRPr="00186B01">
              <w:rPr>
                <w:rFonts w:ascii="宋体" w:eastAsia="宋体" w:hAnsi="宋体" w:cs="微软雅黑" w:hint="eastAsia"/>
                <w:color w:val="000000"/>
              </w:rPr>
              <w:t>年期修正系数</w:t>
            </w:r>
          </w:p>
        </w:tc>
        <w:tc>
          <w:tcPr>
            <w:tcW w:w="693" w:type="pct"/>
            <w:shd w:val="clear" w:color="auto" w:fill="auto"/>
            <w:noWrap/>
            <w:vAlign w:val="center"/>
          </w:tcPr>
          <w:p w14:paraId="4C94B00C" w14:textId="5BBDACD0" w:rsidR="00874F8F" w:rsidRPr="00186B01" w:rsidRDefault="007516BA" w:rsidP="00884422">
            <w:pPr>
              <w:jc w:val="center"/>
              <w:rPr>
                <w:rFonts w:ascii="宋体" w:eastAsia="宋体" w:hAnsi="宋体" w:cs="Calibri"/>
                <w:color w:val="000000"/>
              </w:rPr>
            </w:pPr>
            <w:r>
              <w:rPr>
                <w:rFonts w:ascii="宋体" w:eastAsia="宋体" w:hAnsi="宋体" w:cs="Calibri" w:hint="eastAsia"/>
                <w:color w:val="000000"/>
              </w:rPr>
              <w:t>0.8605</w:t>
            </w:r>
          </w:p>
        </w:tc>
        <w:tc>
          <w:tcPr>
            <w:tcW w:w="570" w:type="pct"/>
            <w:shd w:val="clear" w:color="auto" w:fill="auto"/>
            <w:noWrap/>
            <w:vAlign w:val="center"/>
          </w:tcPr>
          <w:p w14:paraId="7F329033" w14:textId="77777777" w:rsidR="00874F8F" w:rsidRPr="00186B01" w:rsidRDefault="00874F8F" w:rsidP="00884422">
            <w:pPr>
              <w:jc w:val="center"/>
              <w:rPr>
                <w:rFonts w:ascii="宋体" w:eastAsia="宋体" w:hAnsi="宋体"/>
              </w:rPr>
            </w:pPr>
            <w:r>
              <w:rPr>
                <w:rFonts w:ascii="宋体" w:eastAsia="宋体" w:hAnsi="宋体"/>
              </w:rPr>
              <w:t>/</w:t>
            </w:r>
          </w:p>
        </w:tc>
        <w:tc>
          <w:tcPr>
            <w:tcW w:w="682" w:type="pct"/>
            <w:shd w:val="clear" w:color="auto" w:fill="auto"/>
            <w:noWrap/>
            <w:vAlign w:val="center"/>
          </w:tcPr>
          <w:p w14:paraId="51D2FE8B" w14:textId="77777777" w:rsidR="00874F8F" w:rsidRPr="00186B01" w:rsidRDefault="00874F8F" w:rsidP="00884422">
            <w:pPr>
              <w:jc w:val="center"/>
              <w:rPr>
                <w:rFonts w:ascii="宋体" w:eastAsia="宋体" w:hAnsi="宋体"/>
              </w:rPr>
            </w:pPr>
            <w:r>
              <w:rPr>
                <w:rFonts w:ascii="宋体" w:eastAsia="宋体" w:hAnsi="宋体"/>
              </w:rPr>
              <w:t>/</w:t>
            </w:r>
          </w:p>
        </w:tc>
        <w:tc>
          <w:tcPr>
            <w:tcW w:w="1212" w:type="pct"/>
            <w:shd w:val="clear" w:color="auto" w:fill="auto"/>
            <w:noWrap/>
            <w:vAlign w:val="center"/>
          </w:tcPr>
          <w:p w14:paraId="267C0AAA" w14:textId="77777777" w:rsidR="00874F8F" w:rsidRPr="00186B01" w:rsidRDefault="00874F8F" w:rsidP="00884422">
            <w:pPr>
              <w:jc w:val="center"/>
              <w:rPr>
                <w:rFonts w:ascii="宋体" w:eastAsia="宋体" w:hAnsi="宋体"/>
              </w:rPr>
            </w:pPr>
          </w:p>
        </w:tc>
      </w:tr>
      <w:tr w:rsidR="00874F8F" w:rsidRPr="00186B01" w14:paraId="3897C12C" w14:textId="77777777" w:rsidTr="00884422">
        <w:trPr>
          <w:trHeight w:val="397"/>
        </w:trPr>
        <w:tc>
          <w:tcPr>
            <w:tcW w:w="442" w:type="pct"/>
            <w:shd w:val="clear" w:color="auto" w:fill="auto"/>
            <w:noWrap/>
            <w:vAlign w:val="center"/>
          </w:tcPr>
          <w:p w14:paraId="68AC25D0"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9</w:t>
            </w:r>
          </w:p>
        </w:tc>
        <w:tc>
          <w:tcPr>
            <w:tcW w:w="1401" w:type="pct"/>
            <w:shd w:val="clear" w:color="auto" w:fill="auto"/>
            <w:noWrap/>
            <w:vAlign w:val="center"/>
          </w:tcPr>
          <w:p w14:paraId="2F338DC8" w14:textId="77777777" w:rsidR="00874F8F" w:rsidRPr="00186B01" w:rsidRDefault="00874F8F" w:rsidP="00884422">
            <w:pPr>
              <w:jc w:val="center"/>
              <w:rPr>
                <w:rFonts w:ascii="宋体" w:eastAsia="宋体" w:hAnsi="宋体" w:cs="微软雅黑"/>
                <w:color w:val="000000"/>
              </w:rPr>
            </w:pPr>
            <w:r w:rsidRPr="00186B01">
              <w:rPr>
                <w:rFonts w:ascii="宋体" w:eastAsia="宋体" w:hAnsi="宋体" w:cs="微软雅黑" w:hint="eastAsia"/>
                <w:color w:val="000000"/>
              </w:rPr>
              <w:t>其他因素修正</w:t>
            </w:r>
          </w:p>
        </w:tc>
        <w:tc>
          <w:tcPr>
            <w:tcW w:w="693" w:type="pct"/>
            <w:shd w:val="clear" w:color="auto" w:fill="auto"/>
            <w:noWrap/>
            <w:vAlign w:val="center"/>
          </w:tcPr>
          <w:p w14:paraId="67D2F6BD" w14:textId="77777777" w:rsidR="00874F8F" w:rsidRPr="00186B01" w:rsidRDefault="00874F8F" w:rsidP="00884422">
            <w:pPr>
              <w:jc w:val="center"/>
              <w:rPr>
                <w:rFonts w:ascii="宋体" w:eastAsia="宋体" w:hAnsi="宋体" w:cs="Calibri"/>
                <w:color w:val="000000"/>
              </w:rPr>
            </w:pPr>
            <w:r>
              <w:rPr>
                <w:rFonts w:ascii="宋体" w:eastAsia="宋体" w:hAnsi="宋体" w:cs="Calibri" w:hint="eastAsia"/>
                <w:color w:val="000000"/>
              </w:rPr>
              <w:t>5</w:t>
            </w:r>
          </w:p>
        </w:tc>
        <w:tc>
          <w:tcPr>
            <w:tcW w:w="570" w:type="pct"/>
            <w:shd w:val="clear" w:color="auto" w:fill="auto"/>
            <w:noWrap/>
            <w:vAlign w:val="center"/>
          </w:tcPr>
          <w:p w14:paraId="23509CA2" w14:textId="77777777" w:rsidR="00874F8F" w:rsidRPr="00186B01" w:rsidRDefault="00874F8F" w:rsidP="00884422">
            <w:pPr>
              <w:jc w:val="center"/>
              <w:rPr>
                <w:rFonts w:ascii="宋体" w:eastAsia="宋体" w:hAnsi="宋体"/>
              </w:rPr>
            </w:pPr>
            <w:r>
              <w:rPr>
                <w:rFonts w:ascii="宋体" w:eastAsia="宋体" w:hAnsi="宋体"/>
              </w:rPr>
              <w:t>/</w:t>
            </w:r>
          </w:p>
        </w:tc>
        <w:tc>
          <w:tcPr>
            <w:tcW w:w="682" w:type="pct"/>
            <w:shd w:val="clear" w:color="auto" w:fill="auto"/>
            <w:noWrap/>
            <w:vAlign w:val="center"/>
          </w:tcPr>
          <w:p w14:paraId="6695C2DF" w14:textId="77777777" w:rsidR="00874F8F" w:rsidRPr="00186B01" w:rsidRDefault="00874F8F" w:rsidP="00884422">
            <w:pPr>
              <w:jc w:val="center"/>
              <w:rPr>
                <w:rFonts w:ascii="宋体" w:eastAsia="宋体" w:hAnsi="宋体"/>
              </w:rPr>
            </w:pPr>
            <w:r>
              <w:rPr>
                <w:rFonts w:ascii="宋体" w:eastAsia="宋体" w:hAnsi="宋体"/>
              </w:rPr>
              <w:t>/</w:t>
            </w:r>
          </w:p>
        </w:tc>
        <w:tc>
          <w:tcPr>
            <w:tcW w:w="1212" w:type="pct"/>
            <w:shd w:val="clear" w:color="auto" w:fill="auto"/>
            <w:noWrap/>
            <w:vAlign w:val="center"/>
          </w:tcPr>
          <w:p w14:paraId="1A61E4EB" w14:textId="77777777" w:rsidR="00874F8F" w:rsidRPr="00186B01" w:rsidRDefault="00874F8F" w:rsidP="00884422">
            <w:pPr>
              <w:jc w:val="center"/>
              <w:rPr>
                <w:rFonts w:ascii="宋体" w:eastAsia="宋体" w:hAnsi="宋体"/>
              </w:rPr>
            </w:pPr>
          </w:p>
        </w:tc>
      </w:tr>
      <w:tr w:rsidR="00874F8F" w:rsidRPr="00186B01" w14:paraId="16ADBCD3" w14:textId="77777777" w:rsidTr="00884422">
        <w:trPr>
          <w:trHeight w:val="668"/>
        </w:trPr>
        <w:tc>
          <w:tcPr>
            <w:tcW w:w="442" w:type="pct"/>
            <w:shd w:val="clear" w:color="auto" w:fill="auto"/>
            <w:noWrap/>
            <w:vAlign w:val="center"/>
          </w:tcPr>
          <w:p w14:paraId="30DA787F" w14:textId="77777777" w:rsidR="00874F8F" w:rsidRPr="00186B01" w:rsidRDefault="00874F8F" w:rsidP="00884422">
            <w:pPr>
              <w:jc w:val="center"/>
              <w:rPr>
                <w:rFonts w:ascii="宋体" w:eastAsia="宋体" w:hAnsi="宋体" w:cs="Calibri"/>
                <w:color w:val="000000"/>
              </w:rPr>
            </w:pPr>
            <w:r w:rsidRPr="00186B01">
              <w:rPr>
                <w:rFonts w:ascii="宋体" w:eastAsia="宋体" w:hAnsi="宋体" w:cs="Calibri"/>
                <w:color w:val="000000"/>
              </w:rPr>
              <w:t>10</w:t>
            </w:r>
          </w:p>
        </w:tc>
        <w:tc>
          <w:tcPr>
            <w:tcW w:w="1401" w:type="pct"/>
            <w:shd w:val="clear" w:color="auto" w:fill="auto"/>
            <w:noWrap/>
            <w:vAlign w:val="center"/>
          </w:tcPr>
          <w:p w14:paraId="484D6CDD" w14:textId="77777777" w:rsidR="00874F8F" w:rsidRPr="00186B01" w:rsidRDefault="00874F8F" w:rsidP="00884422">
            <w:pPr>
              <w:jc w:val="center"/>
              <w:rPr>
                <w:rFonts w:ascii="宋体" w:eastAsia="宋体" w:hAnsi="宋体" w:cs="微软雅黑"/>
                <w:color w:val="000000"/>
              </w:rPr>
            </w:pPr>
            <w:r w:rsidRPr="00186B01">
              <w:rPr>
                <w:rFonts w:ascii="宋体" w:eastAsia="宋体" w:hAnsi="宋体" w:cs="微软雅黑" w:hint="eastAsia"/>
                <w:color w:val="000000"/>
              </w:rPr>
              <w:t>土地价格</w:t>
            </w:r>
          </w:p>
        </w:tc>
        <w:tc>
          <w:tcPr>
            <w:tcW w:w="693" w:type="pct"/>
            <w:shd w:val="clear" w:color="auto" w:fill="auto"/>
            <w:noWrap/>
            <w:vAlign w:val="center"/>
          </w:tcPr>
          <w:p w14:paraId="5D56341F" w14:textId="77777777" w:rsidR="00874F8F" w:rsidRPr="00186B01" w:rsidRDefault="00874F8F" w:rsidP="00884422">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4F1A814C" w14:textId="3970618B" w:rsidR="00874F8F" w:rsidRPr="00186B01" w:rsidRDefault="007516BA" w:rsidP="00884422">
            <w:pPr>
              <w:jc w:val="center"/>
              <w:rPr>
                <w:rFonts w:ascii="宋体" w:eastAsia="宋体" w:hAnsi="宋体"/>
              </w:rPr>
            </w:pPr>
            <w:r>
              <w:rPr>
                <w:rFonts w:ascii="宋体" w:eastAsia="宋体" w:hAnsi="宋体" w:hint="eastAsia"/>
              </w:rPr>
              <w:t>782</w:t>
            </w:r>
          </w:p>
        </w:tc>
        <w:tc>
          <w:tcPr>
            <w:tcW w:w="682" w:type="pct"/>
            <w:shd w:val="clear" w:color="auto" w:fill="auto"/>
            <w:noWrap/>
            <w:vAlign w:val="center"/>
          </w:tcPr>
          <w:p w14:paraId="46DF1A00" w14:textId="77777777" w:rsidR="00874F8F" w:rsidRPr="00186B01" w:rsidRDefault="00874F8F" w:rsidP="00884422">
            <w:pPr>
              <w:jc w:val="center"/>
              <w:rPr>
                <w:rFonts w:ascii="宋体" w:eastAsia="宋体" w:hAnsi="宋体"/>
              </w:rPr>
            </w:pPr>
            <w:r>
              <w:rPr>
                <w:rFonts w:ascii="宋体" w:eastAsia="宋体" w:hAnsi="宋体"/>
              </w:rPr>
              <w:t>/</w:t>
            </w:r>
          </w:p>
        </w:tc>
        <w:tc>
          <w:tcPr>
            <w:tcW w:w="1212" w:type="pct"/>
            <w:shd w:val="clear" w:color="auto" w:fill="auto"/>
            <w:noWrap/>
            <w:vAlign w:val="center"/>
          </w:tcPr>
          <w:p w14:paraId="77F54039" w14:textId="77777777" w:rsidR="00874F8F" w:rsidRPr="00186B01" w:rsidRDefault="00874F8F" w:rsidP="00884422">
            <w:pPr>
              <w:jc w:val="center"/>
              <w:rPr>
                <w:rFonts w:ascii="宋体" w:eastAsia="宋体" w:hAnsi="宋体"/>
              </w:rPr>
            </w:pPr>
          </w:p>
        </w:tc>
      </w:tr>
    </w:tbl>
    <w:p w14:paraId="308E40B4" w14:textId="77777777" w:rsidR="00610631" w:rsidRDefault="00610631" w:rsidP="00874F8F">
      <w:pPr>
        <w:spacing w:line="360" w:lineRule="auto"/>
        <w:ind w:firstLineChars="200" w:firstLine="562"/>
        <w:rPr>
          <w:rFonts w:ascii="宋体" w:eastAsia="宋体" w:hAnsi="宋体"/>
          <w:b/>
          <w:bCs/>
          <w:sz w:val="28"/>
          <w:szCs w:val="28"/>
        </w:rPr>
        <w:sectPr w:rsidR="00610631" w:rsidSect="00AA49A1">
          <w:pgSz w:w="12240" w:h="15840"/>
          <w:pgMar w:top="1440" w:right="1440" w:bottom="1440" w:left="1440" w:header="708" w:footer="708" w:gutter="0"/>
          <w:cols w:space="708"/>
          <w:docGrid w:linePitch="360"/>
        </w:sectPr>
      </w:pPr>
    </w:p>
    <w:p w14:paraId="64C75387" w14:textId="4D0AC0AB" w:rsidR="009761F2" w:rsidRPr="00186B01" w:rsidRDefault="009761F2"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lastRenderedPageBreak/>
        <w:t>二、估价对象现状地价确定</w:t>
      </w:r>
      <w:bookmarkEnd w:id="26"/>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4222E8D8" w:rsidR="0089128A" w:rsidRPr="00C95288" w:rsidRDefault="007516BA" w:rsidP="0089128A">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市场比较</w:t>
            </w:r>
            <w:r w:rsidR="0001349B" w:rsidRPr="00C95288">
              <w:rPr>
                <w:rFonts w:ascii="宋体" w:eastAsia="宋体" w:hAnsi="宋体" w:hint="eastAsia"/>
                <w:color w:val="000000" w:themeColor="text1"/>
              </w:rPr>
              <w:t>法</w:t>
            </w:r>
          </w:p>
        </w:tc>
        <w:tc>
          <w:tcPr>
            <w:tcW w:w="1154" w:type="pct"/>
            <w:shd w:val="clear" w:color="auto" w:fill="auto"/>
            <w:vAlign w:val="center"/>
          </w:tcPr>
          <w:p w14:paraId="7138E983" w14:textId="1758E949" w:rsidR="0089128A" w:rsidRPr="00C95288" w:rsidRDefault="00874F8F" w:rsidP="0089128A">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01349B" w:rsidRPr="00C95288">
              <w:rPr>
                <w:rFonts w:ascii="宋体" w:eastAsia="宋体" w:hAnsi="宋体" w:hint="eastAsia"/>
                <w:color w:val="000000" w:themeColor="text1"/>
              </w:rPr>
              <w:t>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5B0462FF" w:rsidR="0089128A" w:rsidRPr="0001349B" w:rsidRDefault="007516BA" w:rsidP="0089128A">
            <w:pPr>
              <w:numPr>
                <w:ilvl w:val="12"/>
                <w:numId w:val="0"/>
              </w:numPr>
              <w:topLinePunct/>
              <w:adjustRightInd w:val="0"/>
              <w:snapToGrid w:val="0"/>
              <w:jc w:val="center"/>
              <w:rPr>
                <w:rFonts w:ascii="宋体" w:eastAsia="宋体" w:hAnsi="宋体"/>
              </w:rPr>
            </w:pPr>
            <w:r>
              <w:rPr>
                <w:rFonts w:ascii="宋体" w:eastAsia="宋体" w:hAnsi="宋体"/>
              </w:rPr>
              <w:t>1111</w:t>
            </w:r>
          </w:p>
        </w:tc>
        <w:tc>
          <w:tcPr>
            <w:tcW w:w="1154" w:type="pct"/>
            <w:shd w:val="clear" w:color="auto" w:fill="auto"/>
            <w:vAlign w:val="center"/>
          </w:tcPr>
          <w:p w14:paraId="374C7F35" w14:textId="16816763" w:rsidR="0089128A" w:rsidRPr="0001349B" w:rsidRDefault="007516BA" w:rsidP="0089128A">
            <w:pPr>
              <w:numPr>
                <w:ilvl w:val="12"/>
                <w:numId w:val="0"/>
              </w:numPr>
              <w:topLinePunct/>
              <w:adjustRightInd w:val="0"/>
              <w:snapToGrid w:val="0"/>
              <w:jc w:val="center"/>
              <w:rPr>
                <w:rFonts w:ascii="宋体" w:eastAsia="宋体" w:hAnsi="宋体"/>
              </w:rPr>
            </w:pPr>
            <w:r>
              <w:rPr>
                <w:rFonts w:ascii="宋体" w:eastAsia="宋体" w:hAnsi="宋体"/>
              </w:rPr>
              <w:t>782</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7B9487B9" w:rsidR="0089128A" w:rsidRPr="0001349B" w:rsidRDefault="0001349B" w:rsidP="0089128A">
            <w:pPr>
              <w:numPr>
                <w:ilvl w:val="12"/>
                <w:numId w:val="0"/>
              </w:numPr>
              <w:topLinePunct/>
              <w:adjustRightInd w:val="0"/>
              <w:snapToGrid w:val="0"/>
              <w:jc w:val="center"/>
              <w:rPr>
                <w:rFonts w:ascii="宋体" w:eastAsia="宋体" w:hAnsi="宋体"/>
              </w:rPr>
            </w:pPr>
            <w:r w:rsidRPr="0001349B">
              <w:rPr>
                <w:rFonts w:ascii="宋体" w:eastAsia="宋体" w:hAnsi="宋体"/>
              </w:rPr>
              <w:t>0.</w:t>
            </w:r>
            <w:r w:rsidR="007516BA">
              <w:rPr>
                <w:rFonts w:ascii="宋体" w:eastAsia="宋体" w:hAnsi="宋体"/>
              </w:rPr>
              <w:t>4</w:t>
            </w:r>
          </w:p>
        </w:tc>
        <w:tc>
          <w:tcPr>
            <w:tcW w:w="1154" w:type="pct"/>
            <w:shd w:val="clear" w:color="auto" w:fill="auto"/>
            <w:vAlign w:val="center"/>
          </w:tcPr>
          <w:p w14:paraId="0A2E3CBF" w14:textId="4043B93A" w:rsidR="0089128A" w:rsidRPr="0001349B" w:rsidRDefault="007516BA" w:rsidP="00874F8F">
            <w:pPr>
              <w:numPr>
                <w:ilvl w:val="12"/>
                <w:numId w:val="0"/>
              </w:numPr>
              <w:topLinePunct/>
              <w:adjustRightInd w:val="0"/>
              <w:snapToGrid w:val="0"/>
              <w:jc w:val="center"/>
              <w:rPr>
                <w:rFonts w:ascii="宋体" w:eastAsia="宋体" w:hAnsi="宋体"/>
              </w:rPr>
            </w:pPr>
            <w:r>
              <w:rPr>
                <w:rFonts w:ascii="宋体" w:eastAsia="宋体" w:hAnsi="宋体"/>
              </w:rPr>
              <w:t>0.6</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5FE580BB" w:rsidR="009A71E2" w:rsidRPr="0001349B" w:rsidRDefault="007516BA" w:rsidP="0001349B">
            <w:pPr>
              <w:numPr>
                <w:ilvl w:val="12"/>
                <w:numId w:val="0"/>
              </w:numPr>
              <w:topLinePunct/>
              <w:adjustRightInd w:val="0"/>
              <w:snapToGrid w:val="0"/>
              <w:jc w:val="center"/>
              <w:rPr>
                <w:rFonts w:ascii="宋体" w:eastAsia="宋体" w:hAnsi="宋体"/>
              </w:rPr>
            </w:pPr>
            <w:r>
              <w:rPr>
                <w:rFonts w:ascii="宋体" w:eastAsia="宋体" w:hAnsi="宋体"/>
              </w:rPr>
              <w:t>914</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401AE1A1" w:rsidR="009A71E2" w:rsidRPr="0001349B" w:rsidRDefault="007516BA" w:rsidP="00186B01">
            <w:pPr>
              <w:numPr>
                <w:ilvl w:val="12"/>
                <w:numId w:val="0"/>
              </w:numPr>
              <w:topLinePunct/>
              <w:adjustRightInd w:val="0"/>
              <w:snapToGrid w:val="0"/>
              <w:jc w:val="center"/>
              <w:rPr>
                <w:rFonts w:ascii="宋体" w:eastAsia="宋体" w:hAnsi="宋体"/>
              </w:rPr>
            </w:pPr>
            <w:r>
              <w:rPr>
                <w:rFonts w:ascii="宋体" w:eastAsia="宋体" w:hAnsi="宋体"/>
              </w:rPr>
              <w:t>914</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0F29F759" w:rsidR="009A71E2" w:rsidRPr="0001349B" w:rsidRDefault="0089128A" w:rsidP="00262355">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r>
            <w:r w:rsidRPr="00262355">
              <w:rPr>
                <w:rFonts w:ascii="宋体" w:eastAsia="宋体" w:hAnsi="宋体" w:hint="eastAsia"/>
              </w:rPr>
              <w:t>综合考虑本次估价目的及市场情况，由</w:t>
            </w:r>
            <w:r w:rsidR="007516BA" w:rsidRPr="00262355">
              <w:rPr>
                <w:rFonts w:ascii="宋体" w:eastAsia="宋体" w:hAnsi="宋体" w:hint="eastAsia"/>
              </w:rPr>
              <w:t>成本逼近法</w:t>
            </w:r>
            <w:r w:rsidRPr="00262355">
              <w:rPr>
                <w:rFonts w:ascii="宋体" w:eastAsia="宋体" w:hAnsi="宋体" w:hint="eastAsia"/>
              </w:rPr>
              <w:t>测算出的土地价值较之</w:t>
            </w:r>
            <w:r w:rsidR="007516BA" w:rsidRPr="00262355">
              <w:rPr>
                <w:rFonts w:ascii="宋体" w:eastAsia="宋体" w:hAnsi="宋体" w:hint="eastAsia"/>
              </w:rPr>
              <w:t>市场比较法</w:t>
            </w:r>
            <w:r w:rsidR="00262355" w:rsidRPr="00262355">
              <w:rPr>
                <w:rFonts w:ascii="宋体" w:eastAsia="宋体" w:hAnsi="宋体" w:hint="eastAsia"/>
              </w:rPr>
              <w:t>其结果可靠度更高</w:t>
            </w:r>
            <w:r w:rsidRPr="00262355">
              <w:rPr>
                <w:rFonts w:ascii="宋体" w:eastAsia="宋体" w:hAnsi="宋体" w:hint="eastAsia"/>
              </w:rPr>
              <w:t>，故</w:t>
            </w:r>
            <w:r w:rsidR="007516BA" w:rsidRPr="00262355">
              <w:rPr>
                <w:rFonts w:ascii="宋体" w:eastAsia="宋体" w:hAnsi="宋体" w:hint="eastAsia"/>
              </w:rPr>
              <w:t>市场比较法</w:t>
            </w:r>
            <w:r w:rsidRPr="00262355">
              <w:rPr>
                <w:rFonts w:ascii="宋体" w:eastAsia="宋体" w:hAnsi="宋体" w:hint="eastAsia"/>
              </w:rPr>
              <w:t>权重取</w:t>
            </w:r>
            <w:r w:rsidRPr="00262355">
              <w:rPr>
                <w:rFonts w:ascii="宋体" w:eastAsia="宋体" w:hAnsi="宋体"/>
              </w:rPr>
              <w:t>0.</w:t>
            </w:r>
            <w:r w:rsidR="007516BA" w:rsidRPr="00262355">
              <w:rPr>
                <w:rFonts w:ascii="宋体" w:eastAsia="宋体" w:hAnsi="宋体"/>
              </w:rPr>
              <w:t>4</w:t>
            </w:r>
            <w:r w:rsidRPr="00262355">
              <w:rPr>
                <w:rFonts w:ascii="宋体" w:eastAsia="宋体" w:hAnsi="宋体" w:hint="eastAsia"/>
              </w:rPr>
              <w:t>，</w:t>
            </w:r>
            <w:r w:rsidR="001B0698" w:rsidRPr="00262355">
              <w:rPr>
                <w:rFonts w:ascii="宋体" w:eastAsia="宋体" w:hAnsi="宋体" w:hint="eastAsia"/>
              </w:rPr>
              <w:t>成本逼近法</w:t>
            </w:r>
            <w:r w:rsidRPr="00262355">
              <w:rPr>
                <w:rFonts w:ascii="宋体" w:eastAsia="宋体" w:hAnsi="宋体" w:hint="eastAsia"/>
              </w:rPr>
              <w:t>取</w:t>
            </w:r>
            <w:r w:rsidRPr="00262355">
              <w:rPr>
                <w:rFonts w:ascii="宋体" w:eastAsia="宋体" w:hAnsi="宋体"/>
              </w:rPr>
              <w:t>0.</w:t>
            </w:r>
            <w:r w:rsidR="007516BA" w:rsidRPr="00262355">
              <w:rPr>
                <w:rFonts w:ascii="宋体" w:eastAsia="宋体" w:hAnsi="宋体"/>
              </w:rPr>
              <w:t>6</w:t>
            </w:r>
            <w:r w:rsidRPr="00262355">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7653EA04" w14:textId="77777777" w:rsidR="009761F2" w:rsidRPr="00186B01" w:rsidRDefault="009761F2" w:rsidP="009A71E2">
      <w:pPr>
        <w:spacing w:line="360" w:lineRule="auto"/>
        <w:ind w:firstLineChars="200" w:firstLine="562"/>
        <w:outlineLvl w:val="1"/>
        <w:rPr>
          <w:rFonts w:ascii="宋体" w:eastAsia="宋体" w:hAnsi="宋体"/>
          <w:b/>
          <w:bCs/>
          <w:sz w:val="28"/>
          <w:szCs w:val="28"/>
        </w:rPr>
      </w:pPr>
      <w:bookmarkStart w:id="27" w:name="_Toc54790229"/>
      <w:r w:rsidRPr="00186B01">
        <w:rPr>
          <w:rFonts w:ascii="宋体" w:eastAsia="宋体" w:hAnsi="宋体" w:hint="eastAsia"/>
          <w:b/>
          <w:bCs/>
          <w:sz w:val="28"/>
          <w:szCs w:val="28"/>
        </w:rPr>
        <w:t>三、估价对象设定地价确定</w:t>
      </w:r>
      <w:bookmarkEnd w:id="27"/>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631212BD" w:rsidR="009A71E2" w:rsidRPr="0001349B" w:rsidRDefault="007516BA" w:rsidP="00186B01">
            <w:pPr>
              <w:numPr>
                <w:ilvl w:val="12"/>
                <w:numId w:val="0"/>
              </w:numPr>
              <w:topLinePunct/>
              <w:adjustRightInd w:val="0"/>
              <w:snapToGrid w:val="0"/>
              <w:jc w:val="center"/>
              <w:rPr>
                <w:rFonts w:ascii="宋体" w:eastAsia="宋体" w:hAnsi="宋体"/>
              </w:rPr>
            </w:pPr>
            <w:r>
              <w:rPr>
                <w:rFonts w:ascii="宋体" w:eastAsia="宋体" w:hAnsi="宋体" w:hint="eastAsia"/>
              </w:rPr>
              <w:t>914</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447515D8" w:rsidR="009A71E2" w:rsidRPr="0001349B" w:rsidRDefault="00884422" w:rsidP="00186B01">
            <w:pPr>
              <w:numPr>
                <w:ilvl w:val="12"/>
                <w:numId w:val="0"/>
              </w:numPr>
              <w:topLinePunct/>
              <w:adjustRightInd w:val="0"/>
              <w:snapToGrid w:val="0"/>
              <w:jc w:val="center"/>
              <w:rPr>
                <w:rFonts w:ascii="宋体" w:eastAsia="宋体" w:hAnsi="宋体"/>
              </w:rPr>
            </w:pPr>
            <w:r>
              <w:rPr>
                <w:rFonts w:ascii="宋体" w:eastAsia="宋体" w:hAnsi="宋体" w:hint="eastAsia"/>
              </w:rPr>
              <w:t>40.37</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7814D2B4"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4765BA18" w:rsidR="009A71E2" w:rsidRPr="0001349B" w:rsidRDefault="009E7B23" w:rsidP="00186B01">
            <w:pPr>
              <w:numPr>
                <w:ilvl w:val="12"/>
                <w:numId w:val="0"/>
              </w:numPr>
              <w:topLinePunct/>
              <w:adjustRightInd w:val="0"/>
              <w:snapToGrid w:val="0"/>
              <w:jc w:val="center"/>
              <w:rPr>
                <w:rFonts w:ascii="宋体" w:eastAsia="宋体" w:hAnsi="宋体"/>
              </w:rPr>
            </w:pPr>
            <w:r>
              <w:rPr>
                <w:rFonts w:ascii="宋体" w:eastAsia="宋体" w:hAnsi="宋体" w:hint="eastAsia"/>
              </w:rPr>
              <w:t>5</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6B8A1236" w:rsidR="009A71E2" w:rsidRPr="0001349B" w:rsidRDefault="007516BA" w:rsidP="00186B01">
            <w:pPr>
              <w:numPr>
                <w:ilvl w:val="12"/>
                <w:numId w:val="0"/>
              </w:numPr>
              <w:topLinePunct/>
              <w:adjustRightInd w:val="0"/>
              <w:snapToGrid w:val="0"/>
              <w:jc w:val="center"/>
              <w:rPr>
                <w:rFonts w:ascii="宋体" w:eastAsia="宋体" w:hAnsi="宋体"/>
              </w:rPr>
            </w:pPr>
            <w:r>
              <w:rPr>
                <w:rFonts w:ascii="宋体" w:eastAsia="宋体" w:hAnsi="宋体" w:hint="eastAsia"/>
              </w:rPr>
              <w:t>0.9427</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2C4B0E02" w:rsidR="009A71E2" w:rsidRPr="0001349B" w:rsidRDefault="00884422" w:rsidP="00186B01">
            <w:pPr>
              <w:numPr>
                <w:ilvl w:val="12"/>
                <w:numId w:val="0"/>
              </w:numPr>
              <w:topLinePunct/>
              <w:adjustRightInd w:val="0"/>
              <w:snapToGrid w:val="0"/>
              <w:jc w:val="center"/>
              <w:rPr>
                <w:rFonts w:ascii="宋体" w:eastAsia="宋体" w:hAnsi="宋体"/>
              </w:rPr>
            </w:pPr>
            <w:r>
              <w:rPr>
                <w:rFonts w:ascii="宋体" w:eastAsia="宋体" w:hAnsi="宋体" w:hint="eastAsia"/>
              </w:rPr>
              <w:t>970</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176D069D" w:rsidR="009A71E2" w:rsidRPr="00186B01" w:rsidRDefault="00884422" w:rsidP="00186B01">
            <w:pPr>
              <w:numPr>
                <w:ilvl w:val="12"/>
                <w:numId w:val="0"/>
              </w:numPr>
              <w:topLinePunct/>
              <w:adjustRightInd w:val="0"/>
              <w:snapToGrid w:val="0"/>
              <w:jc w:val="center"/>
              <w:rPr>
                <w:rFonts w:ascii="宋体" w:eastAsia="宋体" w:hAnsi="宋体"/>
              </w:rPr>
            </w:pPr>
            <w:r>
              <w:rPr>
                <w:rFonts w:ascii="宋体" w:eastAsia="宋体" w:hAnsi="宋体" w:hint="eastAsia"/>
              </w:rPr>
              <w:t>970</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8" w:name="_Toc54790230"/>
      <w:r w:rsidRPr="00186B01">
        <w:rPr>
          <w:rFonts w:ascii="宋体" w:eastAsia="宋体" w:hAnsi="宋体" w:hint="eastAsia"/>
          <w:b/>
          <w:bCs/>
          <w:sz w:val="28"/>
          <w:szCs w:val="28"/>
        </w:rPr>
        <w:lastRenderedPageBreak/>
        <w:t>第五部分  附件</w:t>
      </w:r>
      <w:bookmarkEnd w:id="28"/>
    </w:p>
    <w:p w14:paraId="753A3B32" w14:textId="77777777" w:rsidR="009761F2" w:rsidRPr="00186B01" w:rsidRDefault="009761F2" w:rsidP="009761F2">
      <w:pPr>
        <w:rPr>
          <w:rFonts w:ascii="宋体" w:eastAsia="宋体" w:hAnsi="宋体"/>
        </w:rPr>
      </w:pPr>
    </w:p>
    <w:p w14:paraId="55FDDBC2" w14:textId="18EFF12A" w:rsidR="009761F2" w:rsidRPr="00262355" w:rsidRDefault="009761F2" w:rsidP="009A71E2">
      <w:pPr>
        <w:spacing w:line="360" w:lineRule="auto"/>
        <w:ind w:firstLineChars="200" w:firstLine="560"/>
        <w:rPr>
          <w:rFonts w:ascii="宋体" w:eastAsia="宋体" w:hAnsi="宋体"/>
          <w:sz w:val="28"/>
          <w:szCs w:val="28"/>
        </w:rPr>
      </w:pPr>
      <w:r w:rsidRPr="00262355">
        <w:rPr>
          <w:rFonts w:ascii="宋体" w:eastAsia="宋体" w:hAnsi="宋体" w:hint="eastAsia"/>
          <w:sz w:val="28"/>
          <w:szCs w:val="28"/>
        </w:rPr>
        <w:tab/>
        <w:t>附件1估价对象</w:t>
      </w:r>
      <w:r w:rsidR="009F60E5" w:rsidRPr="00262355">
        <w:rPr>
          <w:rFonts w:ascii="宋体" w:eastAsia="宋体" w:hAnsi="宋体" w:hint="eastAsia"/>
          <w:sz w:val="28"/>
          <w:szCs w:val="28"/>
        </w:rPr>
        <w:t>及可比实例</w:t>
      </w:r>
      <w:r w:rsidRPr="00262355">
        <w:rPr>
          <w:rFonts w:ascii="宋体" w:eastAsia="宋体" w:hAnsi="宋体" w:hint="eastAsia"/>
          <w:sz w:val="28"/>
          <w:szCs w:val="28"/>
        </w:rPr>
        <w:t>位置示意图</w:t>
      </w:r>
    </w:p>
    <w:p w14:paraId="10B51917" w14:textId="77777777" w:rsidR="00CC2853" w:rsidRPr="00262355" w:rsidRDefault="009761F2" w:rsidP="00CC2853">
      <w:pPr>
        <w:spacing w:line="360" w:lineRule="auto"/>
        <w:ind w:firstLineChars="200" w:firstLine="560"/>
        <w:rPr>
          <w:rFonts w:ascii="宋体" w:eastAsia="宋体" w:hAnsi="宋体"/>
          <w:sz w:val="28"/>
          <w:szCs w:val="28"/>
        </w:rPr>
      </w:pPr>
      <w:r w:rsidRPr="00262355">
        <w:rPr>
          <w:rFonts w:ascii="宋体" w:eastAsia="宋体" w:hAnsi="宋体" w:hint="eastAsia"/>
          <w:sz w:val="28"/>
          <w:szCs w:val="28"/>
        </w:rPr>
        <w:tab/>
        <w:t>附件2估价对象现状照片</w:t>
      </w:r>
    </w:p>
    <w:p w14:paraId="3E4E1B76" w14:textId="18A78D24" w:rsidR="00CC2853" w:rsidRPr="00262355" w:rsidRDefault="00CC2853" w:rsidP="00CC2853">
      <w:pPr>
        <w:spacing w:line="360" w:lineRule="auto"/>
        <w:ind w:firstLineChars="253" w:firstLine="708"/>
        <w:rPr>
          <w:rFonts w:ascii="宋体" w:eastAsia="宋体" w:hAnsi="宋体"/>
          <w:sz w:val="28"/>
          <w:szCs w:val="28"/>
        </w:rPr>
      </w:pPr>
      <w:r w:rsidRPr="00262355">
        <w:rPr>
          <w:rFonts w:ascii="宋体" w:eastAsia="宋体" w:hAnsi="宋体" w:hint="eastAsia"/>
          <w:sz w:val="28"/>
          <w:szCs w:val="28"/>
        </w:rPr>
        <w:t>附件3</w:t>
      </w:r>
      <w:r w:rsidR="009F60E5" w:rsidRPr="00262355">
        <w:rPr>
          <w:rFonts w:ascii="宋体" w:eastAsia="宋体" w:hAnsi="宋体" w:hint="eastAsia"/>
          <w:sz w:val="28"/>
          <w:szCs w:val="28"/>
        </w:rPr>
        <w:t>估价对象可比实例照片</w:t>
      </w:r>
    </w:p>
    <w:p w14:paraId="4D081F60" w14:textId="27B1412F" w:rsidR="009761F2" w:rsidRPr="00262355" w:rsidRDefault="009761F2" w:rsidP="009A71E2">
      <w:pPr>
        <w:spacing w:line="360" w:lineRule="auto"/>
        <w:ind w:firstLineChars="200" w:firstLine="560"/>
        <w:rPr>
          <w:rFonts w:ascii="宋体" w:eastAsia="宋体" w:hAnsi="宋体"/>
          <w:sz w:val="28"/>
          <w:szCs w:val="28"/>
        </w:rPr>
      </w:pPr>
      <w:r w:rsidRPr="00262355">
        <w:rPr>
          <w:rFonts w:ascii="宋体" w:eastAsia="宋体" w:hAnsi="宋体" w:hint="eastAsia"/>
          <w:sz w:val="28"/>
          <w:szCs w:val="28"/>
        </w:rPr>
        <w:tab/>
        <w:t>附件</w:t>
      </w:r>
      <w:r w:rsidR="009F60E5" w:rsidRPr="00262355">
        <w:rPr>
          <w:rFonts w:ascii="宋体" w:eastAsia="宋体" w:hAnsi="宋体" w:hint="eastAsia"/>
          <w:sz w:val="28"/>
          <w:szCs w:val="28"/>
        </w:rPr>
        <w:t>4</w:t>
      </w:r>
      <w:r w:rsidRPr="00262355">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C88AAE" w14:textId="77777777" w:rsidR="006D6D94" w:rsidRDefault="006D6D94" w:rsidP="00641AE1">
      <w:pPr>
        <w:rPr>
          <w:rFonts w:hint="eastAsia"/>
        </w:rPr>
      </w:pPr>
      <w:r>
        <w:separator/>
      </w:r>
    </w:p>
  </w:endnote>
  <w:endnote w:type="continuationSeparator" w:id="0">
    <w:p w14:paraId="0D03FA6E" w14:textId="77777777" w:rsidR="006D6D94" w:rsidRDefault="006D6D94"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宋体-18030">
    <w:altName w:val="SimSun"/>
    <w:charset w:val="86"/>
    <w:family w:val="modern"/>
    <w:pitch w:val="fixed"/>
    <w:sig w:usb0="800022A7" w:usb1="880F3C78" w:usb2="0000005E" w:usb3="00000000" w:csb0="00040001" w:csb1="00000000"/>
  </w:font>
  <w:font w:name="Arial">
    <w:panose1 w:val="020B0604020202020204"/>
    <w:charset w:val="00"/>
    <w:family w:val="swiss"/>
    <w:pitch w:val="variable"/>
    <w:sig w:usb0="E0002AFF" w:usb1="C0007843" w:usb2="00000009" w:usb3="00000000" w:csb0="000001FF" w:csb1="00000000"/>
  </w:font>
  <w:font w:name="楷体">
    <w:altName w:val="Arial Unicode MS"/>
    <w:panose1 w:val="02010609060101010101"/>
    <w:charset w:val="86"/>
    <w:family w:val="modern"/>
    <w:pitch w:val="fixed"/>
    <w:sig w:usb0="00000000"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B85568" w:rsidRDefault="00B8556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B85568" w:rsidRDefault="00B85568"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B85568" w:rsidRDefault="00B8556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8932BD">
          <w:rPr>
            <w:rStyle w:val="a6"/>
            <w:rFonts w:hint="eastAsia"/>
            <w:noProof/>
          </w:rPr>
          <w:t>3</w:t>
        </w:r>
        <w:r>
          <w:rPr>
            <w:rStyle w:val="a6"/>
          </w:rPr>
          <w:fldChar w:fldCharType="end"/>
        </w:r>
      </w:p>
    </w:sdtContent>
  </w:sdt>
  <w:p w14:paraId="20470683" w14:textId="77777777" w:rsidR="00B85568" w:rsidRDefault="00B85568"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B85568" w:rsidRDefault="00B85568"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8932BD">
          <w:rPr>
            <w:rStyle w:val="a6"/>
            <w:rFonts w:hint="eastAsia"/>
            <w:noProof/>
          </w:rPr>
          <w:t>0</w:t>
        </w:r>
        <w:r>
          <w:rPr>
            <w:rStyle w:val="a6"/>
          </w:rPr>
          <w:fldChar w:fldCharType="end"/>
        </w:r>
      </w:p>
    </w:sdtContent>
  </w:sdt>
  <w:p w14:paraId="1F9FB4C4" w14:textId="77777777" w:rsidR="00B85568" w:rsidRDefault="00B85568"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7A7BB" w14:textId="77777777" w:rsidR="006D6D94" w:rsidRDefault="006D6D94" w:rsidP="00641AE1">
      <w:pPr>
        <w:rPr>
          <w:rFonts w:hint="eastAsia"/>
        </w:rPr>
      </w:pPr>
      <w:r>
        <w:separator/>
      </w:r>
    </w:p>
  </w:footnote>
  <w:footnote w:type="continuationSeparator" w:id="0">
    <w:p w14:paraId="570C56F4" w14:textId="77777777" w:rsidR="006D6D94" w:rsidRDefault="006D6D94"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0000"/>
    <w:rsid w:val="0002189A"/>
    <w:rsid w:val="00060668"/>
    <w:rsid w:val="0006473A"/>
    <w:rsid w:val="00066317"/>
    <w:rsid w:val="00084F53"/>
    <w:rsid w:val="000875FA"/>
    <w:rsid w:val="00095EB4"/>
    <w:rsid w:val="000B0DBE"/>
    <w:rsid w:val="000B6E39"/>
    <w:rsid w:val="000E6805"/>
    <w:rsid w:val="000E7CDD"/>
    <w:rsid w:val="000F0207"/>
    <w:rsid w:val="00113F66"/>
    <w:rsid w:val="00116A39"/>
    <w:rsid w:val="00130183"/>
    <w:rsid w:val="001314D1"/>
    <w:rsid w:val="0013742C"/>
    <w:rsid w:val="0016325D"/>
    <w:rsid w:val="001668CD"/>
    <w:rsid w:val="001758A4"/>
    <w:rsid w:val="00180B40"/>
    <w:rsid w:val="00186B01"/>
    <w:rsid w:val="001B0698"/>
    <w:rsid w:val="001D4E37"/>
    <w:rsid w:val="002515FB"/>
    <w:rsid w:val="00260AFA"/>
    <w:rsid w:val="00262355"/>
    <w:rsid w:val="002C1E82"/>
    <w:rsid w:val="002C62A5"/>
    <w:rsid w:val="00300907"/>
    <w:rsid w:val="0033523B"/>
    <w:rsid w:val="003363C9"/>
    <w:rsid w:val="00341FBE"/>
    <w:rsid w:val="00347377"/>
    <w:rsid w:val="00373779"/>
    <w:rsid w:val="00375B00"/>
    <w:rsid w:val="003970EF"/>
    <w:rsid w:val="003A7CB3"/>
    <w:rsid w:val="003B2859"/>
    <w:rsid w:val="003B75FD"/>
    <w:rsid w:val="003C5FCD"/>
    <w:rsid w:val="003F5839"/>
    <w:rsid w:val="00446D2F"/>
    <w:rsid w:val="00464A32"/>
    <w:rsid w:val="00485807"/>
    <w:rsid w:val="004A5687"/>
    <w:rsid w:val="004C27CA"/>
    <w:rsid w:val="004F2E36"/>
    <w:rsid w:val="00510E4B"/>
    <w:rsid w:val="00513DE5"/>
    <w:rsid w:val="00553650"/>
    <w:rsid w:val="00577AE2"/>
    <w:rsid w:val="005914AE"/>
    <w:rsid w:val="00594F92"/>
    <w:rsid w:val="005A410B"/>
    <w:rsid w:val="005B518D"/>
    <w:rsid w:val="005B551B"/>
    <w:rsid w:val="005F02F2"/>
    <w:rsid w:val="00610631"/>
    <w:rsid w:val="00641AE1"/>
    <w:rsid w:val="00644ECB"/>
    <w:rsid w:val="00654C42"/>
    <w:rsid w:val="00661FCA"/>
    <w:rsid w:val="00670269"/>
    <w:rsid w:val="00696044"/>
    <w:rsid w:val="006968C3"/>
    <w:rsid w:val="006D6D94"/>
    <w:rsid w:val="0070211E"/>
    <w:rsid w:val="00707519"/>
    <w:rsid w:val="00707595"/>
    <w:rsid w:val="00707700"/>
    <w:rsid w:val="00731487"/>
    <w:rsid w:val="00731E8F"/>
    <w:rsid w:val="0074406A"/>
    <w:rsid w:val="007444BE"/>
    <w:rsid w:val="007516BA"/>
    <w:rsid w:val="007748B6"/>
    <w:rsid w:val="007C499B"/>
    <w:rsid w:val="007C6824"/>
    <w:rsid w:val="007E43BA"/>
    <w:rsid w:val="007E6D49"/>
    <w:rsid w:val="00861CAE"/>
    <w:rsid w:val="00874F8F"/>
    <w:rsid w:val="00875FBE"/>
    <w:rsid w:val="00884422"/>
    <w:rsid w:val="00885AA4"/>
    <w:rsid w:val="0089128A"/>
    <w:rsid w:val="008932BD"/>
    <w:rsid w:val="0089402D"/>
    <w:rsid w:val="008C1B41"/>
    <w:rsid w:val="008C683B"/>
    <w:rsid w:val="008D02A1"/>
    <w:rsid w:val="008D3061"/>
    <w:rsid w:val="008D3834"/>
    <w:rsid w:val="008E3AD7"/>
    <w:rsid w:val="009305A0"/>
    <w:rsid w:val="0093733B"/>
    <w:rsid w:val="0094304A"/>
    <w:rsid w:val="00956B5F"/>
    <w:rsid w:val="00961201"/>
    <w:rsid w:val="00971933"/>
    <w:rsid w:val="009761F2"/>
    <w:rsid w:val="00986840"/>
    <w:rsid w:val="0099204F"/>
    <w:rsid w:val="009961CE"/>
    <w:rsid w:val="009A71E2"/>
    <w:rsid w:val="009B0D9A"/>
    <w:rsid w:val="009B2433"/>
    <w:rsid w:val="009E6F12"/>
    <w:rsid w:val="009E7B23"/>
    <w:rsid w:val="009F60E5"/>
    <w:rsid w:val="00A01790"/>
    <w:rsid w:val="00A03B3A"/>
    <w:rsid w:val="00A12E68"/>
    <w:rsid w:val="00A86AE9"/>
    <w:rsid w:val="00A94486"/>
    <w:rsid w:val="00AA49A1"/>
    <w:rsid w:val="00AC205D"/>
    <w:rsid w:val="00AC335A"/>
    <w:rsid w:val="00AC5338"/>
    <w:rsid w:val="00AD3843"/>
    <w:rsid w:val="00AE4C42"/>
    <w:rsid w:val="00B04EAE"/>
    <w:rsid w:val="00B177D8"/>
    <w:rsid w:val="00B20D6F"/>
    <w:rsid w:val="00B36AAA"/>
    <w:rsid w:val="00B50F01"/>
    <w:rsid w:val="00B73B93"/>
    <w:rsid w:val="00B809AC"/>
    <w:rsid w:val="00B85568"/>
    <w:rsid w:val="00BB1A8C"/>
    <w:rsid w:val="00BC4901"/>
    <w:rsid w:val="00BF115C"/>
    <w:rsid w:val="00C161DF"/>
    <w:rsid w:val="00C33526"/>
    <w:rsid w:val="00C73BAE"/>
    <w:rsid w:val="00C95288"/>
    <w:rsid w:val="00CB3431"/>
    <w:rsid w:val="00CC2853"/>
    <w:rsid w:val="00CE6545"/>
    <w:rsid w:val="00D05DB3"/>
    <w:rsid w:val="00D159FC"/>
    <w:rsid w:val="00D35A0E"/>
    <w:rsid w:val="00D4641A"/>
    <w:rsid w:val="00D575BD"/>
    <w:rsid w:val="00D876BF"/>
    <w:rsid w:val="00DA0887"/>
    <w:rsid w:val="00DB067F"/>
    <w:rsid w:val="00DE31F9"/>
    <w:rsid w:val="00E2193A"/>
    <w:rsid w:val="00E23354"/>
    <w:rsid w:val="00E33AD0"/>
    <w:rsid w:val="00E3503D"/>
    <w:rsid w:val="00E52130"/>
    <w:rsid w:val="00E6620B"/>
    <w:rsid w:val="00E92119"/>
    <w:rsid w:val="00EA560B"/>
    <w:rsid w:val="00EB575A"/>
    <w:rsid w:val="00F53789"/>
    <w:rsid w:val="00F97A5D"/>
    <w:rsid w:val="00FE4E6C"/>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451582">
      <w:bodyDiv w:val="1"/>
      <w:marLeft w:val="0"/>
      <w:marRight w:val="0"/>
      <w:marTop w:val="0"/>
      <w:marBottom w:val="0"/>
      <w:divBdr>
        <w:top w:val="none" w:sz="0" w:space="0" w:color="auto"/>
        <w:left w:val="none" w:sz="0" w:space="0" w:color="auto"/>
        <w:bottom w:val="none" w:sz="0" w:space="0" w:color="auto"/>
        <w:right w:val="none" w:sz="0" w:space="0" w:color="auto"/>
      </w:divBdr>
    </w:div>
    <w:div w:id="862480747">
      <w:bodyDiv w:val="1"/>
      <w:marLeft w:val="0"/>
      <w:marRight w:val="0"/>
      <w:marTop w:val="0"/>
      <w:marBottom w:val="0"/>
      <w:divBdr>
        <w:top w:val="none" w:sz="0" w:space="0" w:color="auto"/>
        <w:left w:val="none" w:sz="0" w:space="0" w:color="auto"/>
        <w:bottom w:val="none" w:sz="0" w:space="0" w:color="auto"/>
        <w:right w:val="none" w:sz="0" w:space="0" w:color="auto"/>
      </w:divBdr>
    </w:div>
    <w:div w:id="208221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8278C-5FF2-46F7-B736-9AE9E09D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25</Pages>
  <Words>1749</Words>
  <Characters>9975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11</cp:revision>
  <dcterms:created xsi:type="dcterms:W3CDTF">2020-12-05T06:53:00Z</dcterms:created>
  <dcterms:modified xsi:type="dcterms:W3CDTF">2020-12-14T06:04:00Z</dcterms:modified>
</cp:coreProperties>
</file>