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919" w:rsidRDefault="00934919" w:rsidP="00934919">
      <w:pPr>
        <w:jc w:val="center"/>
        <w:rPr>
          <w:rFonts w:asciiTheme="minorEastAsia" w:hAnsiTheme="minorEastAsia"/>
          <w:color w:val="030303"/>
          <w:sz w:val="44"/>
          <w:szCs w:val="44"/>
          <w:shd w:val="clear" w:color="auto" w:fill="FFFFFF"/>
        </w:rPr>
      </w:pPr>
      <w:r w:rsidRPr="00934919">
        <w:rPr>
          <w:rFonts w:asciiTheme="minorEastAsia" w:hAnsiTheme="minorEastAsia" w:hint="eastAsia"/>
          <w:color w:val="030303"/>
          <w:sz w:val="44"/>
          <w:szCs w:val="44"/>
          <w:shd w:val="clear" w:color="auto" w:fill="FFFFFF"/>
        </w:rPr>
        <w:t>报价单</w:t>
      </w:r>
    </w:p>
    <w:p w:rsidR="002E6992" w:rsidRDefault="002E6992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</w:p>
    <w:p w:rsidR="00D20375" w:rsidRPr="00EC32E0" w:rsidRDefault="008562CB">
      <w:pPr>
        <w:rPr>
          <w:rFonts w:asciiTheme="minorEastAsia" w:hAnsiTheme="minorEastAsia"/>
          <w:b/>
          <w:color w:val="030303"/>
          <w:szCs w:val="21"/>
          <w:shd w:val="clear" w:color="auto" w:fill="FFFFFF"/>
        </w:rPr>
      </w:pPr>
      <w:r w:rsidRPr="008562CB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中国福利彩票发行管理中心</w:t>
      </w:r>
      <w:r w:rsidR="00934919" w:rsidRPr="008562CB">
        <w:rPr>
          <w:rFonts w:asciiTheme="minorEastAsia" w:hAnsiTheme="minorEastAsia" w:hint="eastAsia"/>
          <w:b/>
          <w:color w:val="030303"/>
          <w:szCs w:val="21"/>
          <w:shd w:val="clear" w:color="auto" w:fill="FFFFFF"/>
        </w:rPr>
        <w:t>：</w:t>
      </w:r>
    </w:p>
    <w:p w:rsidR="00934919" w:rsidRDefault="008D70ED" w:rsidP="008D70ED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 w:hint="eastAsia"/>
          <w:color w:val="000000"/>
          <w:szCs w:val="21"/>
        </w:rPr>
        <w:t>接到贵司邀请，对北京市北四环东路73号院1-1号</w:t>
      </w:r>
      <w:proofErr w:type="gramStart"/>
      <w:r>
        <w:rPr>
          <w:rFonts w:ascii="宋体" w:hAnsi="宋体" w:hint="eastAsia"/>
          <w:color w:val="000000"/>
          <w:szCs w:val="21"/>
        </w:rPr>
        <w:t>楼未来</w:t>
      </w:r>
      <w:proofErr w:type="gramEnd"/>
      <w:r>
        <w:rPr>
          <w:rFonts w:ascii="宋体" w:hAnsi="宋体" w:hint="eastAsia"/>
          <w:color w:val="000000"/>
          <w:szCs w:val="21"/>
        </w:rPr>
        <w:t>广场写字楼部分办公用房租金价格进行评估。</w:t>
      </w:r>
      <w:r w:rsidR="00934919" w:rsidRPr="00C217CE">
        <w:rPr>
          <w:rFonts w:ascii="宋体" w:hAnsi="宋体" w:hint="eastAsia"/>
          <w:color w:val="000000"/>
          <w:szCs w:val="21"/>
        </w:rPr>
        <w:t>评估报告收费依据参照：</w:t>
      </w:r>
      <w:r w:rsidR="00934919" w:rsidRPr="00C217CE">
        <w:rPr>
          <w:rFonts w:ascii="宋体" w:hAnsi="宋体" w:hint="eastAsia"/>
          <w:szCs w:val="21"/>
        </w:rPr>
        <w:t>北京市物价局、北京市房屋土地管理局联合下发的</w:t>
      </w:r>
      <w:r w:rsidR="000A19B8" w:rsidRPr="000A19B8">
        <w:rPr>
          <w:rFonts w:ascii="宋体" w:hAnsi="宋体" w:hint="eastAsia"/>
          <w:szCs w:val="21"/>
        </w:rPr>
        <w:t>《关于房地产中介服务收费的通知》[国家计委计价格[1995]971号]</w:t>
      </w:r>
      <w:r w:rsidR="00934919" w:rsidRPr="00C217CE">
        <w:rPr>
          <w:rFonts w:ascii="宋体" w:hAnsi="宋体" w:hint="eastAsia"/>
          <w:szCs w:val="21"/>
        </w:rPr>
        <w:t>规定，房地产评估收费</w:t>
      </w:r>
      <w:r>
        <w:rPr>
          <w:rFonts w:ascii="宋体" w:hAnsi="宋体" w:hint="eastAsia"/>
          <w:szCs w:val="21"/>
        </w:rPr>
        <w:t>（将租金还原为价格水平计算）</w:t>
      </w:r>
      <w:r w:rsidR="00934919" w:rsidRPr="00C217CE">
        <w:rPr>
          <w:rFonts w:ascii="宋体" w:hAnsi="宋体" w:hint="eastAsia"/>
          <w:szCs w:val="21"/>
        </w:rPr>
        <w:t>采用</w:t>
      </w:r>
      <w:r w:rsidR="00934919" w:rsidRPr="00C217CE">
        <w:rPr>
          <w:rFonts w:ascii="宋体" w:hAnsi="宋体"/>
          <w:szCs w:val="21"/>
        </w:rPr>
        <w:t>差额定率分档累进</w:t>
      </w:r>
      <w:r w:rsidR="00934919" w:rsidRPr="00C217CE">
        <w:rPr>
          <w:rFonts w:ascii="宋体" w:hAnsi="宋体" w:hint="eastAsia"/>
          <w:szCs w:val="21"/>
        </w:rPr>
        <w:t>方式计算，标准如下：</w:t>
      </w:r>
    </w:p>
    <w:tbl>
      <w:tblPr>
        <w:tblStyle w:val="a3"/>
        <w:tblpPr w:leftFromText="180" w:rightFromText="180" w:vertAnchor="text" w:horzAnchor="margin" w:tblpXSpec="center" w:tblpY="112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271"/>
        <w:gridCol w:w="2871"/>
        <w:gridCol w:w="2082"/>
        <w:gridCol w:w="2072"/>
      </w:tblGrid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档次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标的总额（万元）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累进计费率（</w:t>
            </w:r>
            <w:r w:rsidRPr="00934919">
              <w:rPr>
                <w:rFonts w:ascii="Arial" w:hAnsi="Arial" w:cs="Arial"/>
                <w:sz w:val="18"/>
                <w:szCs w:val="18"/>
              </w:rPr>
              <w:t>‰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累进收费（万元）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以下（含</w:t>
            </w:r>
            <w:r w:rsidRPr="00934919">
              <w:rPr>
                <w:rFonts w:ascii="Arial" w:hAnsi="Arial" w:cs="Arial"/>
                <w:sz w:val="18"/>
                <w:szCs w:val="18"/>
              </w:rPr>
              <w:t>100</w:t>
            </w:r>
            <w:r w:rsidRPr="00934919">
              <w:rPr>
                <w:rFonts w:ascii="Arial" w:hAnsi="Arial" w:cs="Arial"/>
                <w:sz w:val="18"/>
                <w:szCs w:val="18"/>
              </w:rPr>
              <w:t>）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101——1000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2.75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1001——2000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1.5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2001——5000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0.8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6.65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5001——8000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0.4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7.85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8001——10000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0.2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8.25</w:t>
            </w:r>
          </w:p>
        </w:tc>
      </w:tr>
      <w:tr w:rsidR="00934919" w:rsidRPr="00934919" w:rsidTr="00DE6A5C">
        <w:tc>
          <w:tcPr>
            <w:tcW w:w="1271" w:type="dxa"/>
          </w:tcPr>
          <w:p w:rsidR="00934919" w:rsidRPr="00934919" w:rsidRDefault="00934919" w:rsidP="0093491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2871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10000</w:t>
            </w:r>
            <w:r w:rsidRPr="00934919">
              <w:rPr>
                <w:rFonts w:ascii="Arial" w:hAnsi="Arial" w:cs="Arial"/>
                <w:sz w:val="18"/>
                <w:szCs w:val="18"/>
              </w:rPr>
              <w:t>以上</w:t>
            </w:r>
          </w:p>
        </w:tc>
        <w:tc>
          <w:tcPr>
            <w:tcW w:w="208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 w:rsidRPr="00934919">
              <w:rPr>
                <w:rFonts w:ascii="Arial" w:hAnsi="Arial" w:cs="Arial"/>
                <w:sz w:val="18"/>
                <w:szCs w:val="18"/>
              </w:rPr>
              <w:t>0.1</w:t>
            </w:r>
          </w:p>
        </w:tc>
        <w:tc>
          <w:tcPr>
            <w:tcW w:w="2072" w:type="dxa"/>
          </w:tcPr>
          <w:p w:rsidR="00934919" w:rsidRPr="00934919" w:rsidRDefault="00934919" w:rsidP="00934919">
            <w:pPr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934919" w:rsidRPr="00934919" w:rsidRDefault="00934919" w:rsidP="00934919">
      <w:pPr>
        <w:spacing w:line="360" w:lineRule="auto"/>
        <w:ind w:firstLine="420"/>
        <w:rPr>
          <w:rFonts w:ascii="宋体" w:hAnsi="宋体"/>
          <w:szCs w:val="21"/>
        </w:rPr>
      </w:pPr>
      <w:r w:rsidRPr="00C217CE">
        <w:rPr>
          <w:rFonts w:ascii="宋体" w:hAnsi="宋体" w:hint="eastAsia"/>
          <w:szCs w:val="21"/>
        </w:rPr>
        <w:t>本着互惠互利、长期友好合作的原则，本次项目我公司评估收费报价如下：</w:t>
      </w:r>
    </w:p>
    <w:tbl>
      <w:tblPr>
        <w:tblpPr w:leftFromText="180" w:rightFromText="180" w:vertAnchor="text" w:horzAnchor="page" w:tblpXSpec="center" w:tblpY="180"/>
        <w:tblOverlap w:val="never"/>
        <w:tblW w:w="9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6"/>
        <w:gridCol w:w="2679"/>
        <w:gridCol w:w="2323"/>
        <w:gridCol w:w="2207"/>
        <w:gridCol w:w="1703"/>
      </w:tblGrid>
      <w:tr w:rsidR="004C50A7" w:rsidRPr="00C217CE" w:rsidTr="004C50A7">
        <w:trPr>
          <w:trHeight w:val="685"/>
        </w:trPr>
        <w:tc>
          <w:tcPr>
            <w:tcW w:w="776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679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项目名称</w:t>
            </w:r>
          </w:p>
        </w:tc>
        <w:tc>
          <w:tcPr>
            <w:tcW w:w="2323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服务内容</w:t>
            </w:r>
          </w:p>
        </w:tc>
        <w:tc>
          <w:tcPr>
            <w:tcW w:w="2207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报价</w:t>
            </w:r>
          </w:p>
        </w:tc>
        <w:tc>
          <w:tcPr>
            <w:tcW w:w="1703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4"/>
              </w:rPr>
            </w:pPr>
            <w:r w:rsidRPr="00C217CE">
              <w:rPr>
                <w:rFonts w:ascii="宋体" w:hAnsi="宋体" w:hint="eastAsia"/>
                <w:b/>
                <w:bCs/>
                <w:sz w:val="24"/>
              </w:rPr>
              <w:t>备注</w:t>
            </w:r>
          </w:p>
        </w:tc>
      </w:tr>
      <w:tr w:rsidR="004C50A7" w:rsidRPr="00C217CE" w:rsidTr="004C50A7">
        <w:trPr>
          <w:trHeight w:val="855"/>
        </w:trPr>
        <w:tc>
          <w:tcPr>
            <w:tcW w:w="776" w:type="dxa"/>
            <w:vAlign w:val="center"/>
          </w:tcPr>
          <w:p w:rsidR="004C50A7" w:rsidRPr="00C217CE" w:rsidRDefault="004C50A7" w:rsidP="00934919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C217CE">
              <w:rPr>
                <w:rFonts w:ascii="宋体" w:hAnsi="宋体" w:hint="eastAsia"/>
                <w:bCs/>
                <w:sz w:val="22"/>
              </w:rPr>
              <w:t>1</w:t>
            </w:r>
          </w:p>
        </w:tc>
        <w:tc>
          <w:tcPr>
            <w:tcW w:w="2679" w:type="dxa"/>
            <w:vAlign w:val="center"/>
          </w:tcPr>
          <w:p w:rsidR="004C50A7" w:rsidRPr="001C6C8A" w:rsidRDefault="008D70ED" w:rsidP="007F74B3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北四环东路73号院1-1号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楼未来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广场写字楼部分办公用房租金价格</w:t>
            </w:r>
            <w:r w:rsidR="004C50A7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评估</w:t>
            </w:r>
          </w:p>
        </w:tc>
        <w:tc>
          <w:tcPr>
            <w:tcW w:w="2323" w:type="dxa"/>
            <w:vAlign w:val="center"/>
          </w:tcPr>
          <w:p w:rsidR="004C50A7" w:rsidRPr="001C6C8A" w:rsidRDefault="008D70ED" w:rsidP="000629F5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  <w:highlight w:val="green"/>
              </w:rPr>
            </w:pPr>
            <w:r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房地产</w:t>
            </w:r>
            <w:r w:rsidR="004C50A7">
              <w:rPr>
                <w:rFonts w:ascii="Tahoma" w:hAnsi="Tahoma" w:cs="Tahoma" w:hint="eastAsia"/>
                <w:color w:val="282828"/>
                <w:szCs w:val="21"/>
                <w:shd w:val="clear" w:color="auto" w:fill="FFFFFF"/>
              </w:rPr>
              <w:t>租赁价格评估</w:t>
            </w:r>
          </w:p>
        </w:tc>
        <w:tc>
          <w:tcPr>
            <w:tcW w:w="2207" w:type="dxa"/>
            <w:vAlign w:val="center"/>
          </w:tcPr>
          <w:p w:rsidR="004C50A7" w:rsidRPr="00934919" w:rsidRDefault="008D70ED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1</w:t>
            </w:r>
            <w:r w:rsidR="002B5459">
              <w:rPr>
                <w:rFonts w:ascii="宋体" w:hAnsi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hint="eastAsia"/>
                <w:b/>
                <w:bCs/>
                <w:sz w:val="22"/>
              </w:rPr>
              <w:t>000</w:t>
            </w:r>
            <w:r w:rsidR="004C50A7" w:rsidRPr="00934919">
              <w:rPr>
                <w:rFonts w:ascii="宋体" w:hAnsi="宋体" w:hint="eastAsia"/>
                <w:b/>
                <w:bCs/>
                <w:sz w:val="22"/>
              </w:rPr>
              <w:t>元</w:t>
            </w:r>
          </w:p>
        </w:tc>
        <w:tc>
          <w:tcPr>
            <w:tcW w:w="1703" w:type="dxa"/>
            <w:vAlign w:val="center"/>
          </w:tcPr>
          <w:p w:rsidR="004C50A7" w:rsidRPr="00934919" w:rsidRDefault="004C50A7" w:rsidP="008D70ED">
            <w:pPr>
              <w:autoSpaceDE w:val="0"/>
              <w:autoSpaceDN w:val="0"/>
              <w:jc w:val="center"/>
              <w:rPr>
                <w:rFonts w:ascii="宋体" w:hAnsi="宋体"/>
                <w:bCs/>
                <w:sz w:val="22"/>
              </w:rPr>
            </w:pPr>
            <w:r w:rsidRPr="00934919">
              <w:rPr>
                <w:rFonts w:ascii="宋体" w:hAnsi="宋体" w:hint="eastAsia"/>
                <w:bCs/>
                <w:sz w:val="22"/>
              </w:rPr>
              <w:t>含税费</w:t>
            </w:r>
          </w:p>
        </w:tc>
      </w:tr>
      <w:tr w:rsidR="00EC32E0" w:rsidRPr="00C217CE" w:rsidTr="00EC32E0">
        <w:trPr>
          <w:trHeight w:val="564"/>
        </w:trPr>
        <w:tc>
          <w:tcPr>
            <w:tcW w:w="776" w:type="dxa"/>
            <w:vAlign w:val="center"/>
          </w:tcPr>
          <w:p w:rsidR="00EC32E0" w:rsidRPr="00C217CE" w:rsidRDefault="00EC32E0" w:rsidP="00934919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 w:rsidRPr="00C217CE">
              <w:rPr>
                <w:rFonts w:ascii="宋体" w:hAnsi="宋体" w:hint="eastAsia"/>
                <w:b/>
                <w:bCs/>
                <w:sz w:val="22"/>
              </w:rPr>
              <w:t>合计</w:t>
            </w:r>
          </w:p>
        </w:tc>
        <w:tc>
          <w:tcPr>
            <w:tcW w:w="8912" w:type="dxa"/>
            <w:gridSpan w:val="4"/>
            <w:vAlign w:val="center"/>
          </w:tcPr>
          <w:p w:rsidR="00EC32E0" w:rsidRPr="00C217CE" w:rsidRDefault="008D70ED" w:rsidP="008D70ED">
            <w:pPr>
              <w:autoSpaceDE w:val="0"/>
              <w:autoSpaceDN w:val="0"/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1</w:t>
            </w:r>
            <w:r w:rsidR="002B5459">
              <w:rPr>
                <w:rFonts w:ascii="宋体" w:hAnsi="宋体" w:hint="eastAsia"/>
                <w:b/>
                <w:bCs/>
                <w:sz w:val="22"/>
              </w:rPr>
              <w:t>2</w:t>
            </w:r>
            <w:r>
              <w:rPr>
                <w:rFonts w:ascii="宋体" w:hAnsi="宋体" w:hint="eastAsia"/>
                <w:b/>
                <w:bCs/>
                <w:sz w:val="22"/>
              </w:rPr>
              <w:t>000</w:t>
            </w:r>
            <w:r w:rsidR="00EC32E0" w:rsidRPr="00C217CE">
              <w:rPr>
                <w:rFonts w:ascii="宋体" w:hAnsi="宋体" w:hint="eastAsia"/>
                <w:b/>
                <w:bCs/>
                <w:sz w:val="22"/>
              </w:rPr>
              <w:t>元整（大写金额：</w:t>
            </w:r>
            <w:r>
              <w:rPr>
                <w:rFonts w:ascii="宋体" w:hAnsi="宋体" w:hint="eastAsia"/>
                <w:b/>
                <w:bCs/>
                <w:sz w:val="22"/>
              </w:rPr>
              <w:t>壹万</w:t>
            </w:r>
            <w:r w:rsidR="002B5459">
              <w:rPr>
                <w:rFonts w:ascii="宋体" w:hAnsi="宋体" w:hint="eastAsia"/>
                <w:b/>
                <w:bCs/>
                <w:sz w:val="22"/>
              </w:rPr>
              <w:t>贰</w:t>
            </w:r>
            <w:r>
              <w:rPr>
                <w:rFonts w:ascii="宋体" w:hAnsi="宋体" w:hint="eastAsia"/>
                <w:b/>
                <w:bCs/>
                <w:sz w:val="22"/>
              </w:rPr>
              <w:t>仟</w:t>
            </w:r>
            <w:r w:rsidR="00EC32E0" w:rsidRPr="000810DB">
              <w:rPr>
                <w:rFonts w:ascii="宋体" w:hAnsi="宋体" w:hint="eastAsia"/>
                <w:b/>
                <w:bCs/>
                <w:sz w:val="22"/>
              </w:rPr>
              <w:t>元整</w:t>
            </w:r>
            <w:r w:rsidR="00EC32E0" w:rsidRPr="00C217CE">
              <w:rPr>
                <w:rFonts w:ascii="宋体" w:hAnsi="宋体" w:hint="eastAsia"/>
                <w:b/>
                <w:bCs/>
                <w:sz w:val="22"/>
              </w:rPr>
              <w:t>）</w:t>
            </w:r>
          </w:p>
        </w:tc>
      </w:tr>
    </w:tbl>
    <w:p w:rsidR="00EC32E0" w:rsidRPr="008D70ED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Pr="008D70ED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</w:p>
    <w:p w:rsidR="00EC32E0" w:rsidRDefault="00EC32E0" w:rsidP="00934919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p w:rsidR="00934919" w:rsidRPr="00144E65" w:rsidRDefault="00934919" w:rsidP="00934919">
      <w:pPr>
        <w:spacing w:line="480" w:lineRule="auto"/>
        <w:ind w:firstLineChars="200" w:firstLine="560"/>
        <w:jc w:val="right"/>
        <w:rPr>
          <w:rFonts w:ascii="Arial" w:hAnsi="Arial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             </w:t>
      </w:r>
      <w:proofErr w:type="gramStart"/>
      <w:r w:rsidRPr="00144E65">
        <w:rPr>
          <w:rFonts w:ascii="Arial" w:hAnsi="Arial" w:hint="eastAsia"/>
        </w:rPr>
        <w:t>北京康正宏</w:t>
      </w:r>
      <w:proofErr w:type="gramEnd"/>
      <w:r w:rsidRPr="00144E65">
        <w:rPr>
          <w:rFonts w:ascii="Arial" w:hAnsi="Arial" w:hint="eastAsia"/>
        </w:rPr>
        <w:t>基房地产评估有限公司</w:t>
      </w:r>
    </w:p>
    <w:p w:rsidR="00934919" w:rsidRPr="00934919" w:rsidRDefault="00934919" w:rsidP="00934919">
      <w:pPr>
        <w:jc w:val="right"/>
        <w:rPr>
          <w:rFonts w:asciiTheme="minorEastAsia" w:hAnsiTheme="minorEastAsia"/>
          <w:sz w:val="28"/>
          <w:szCs w:val="28"/>
        </w:rPr>
      </w:pPr>
      <w:r w:rsidRPr="00144E65">
        <w:rPr>
          <w:rFonts w:ascii="Arial" w:hAnsi="Arial" w:hint="eastAsia"/>
        </w:rPr>
        <w:t xml:space="preserve">                                    </w:t>
      </w:r>
      <w:r>
        <w:rPr>
          <w:rFonts w:ascii="Arial" w:hAnsi="Arial" w:hint="eastAsia"/>
        </w:rPr>
        <w:t>202</w:t>
      </w:r>
      <w:r w:rsidR="008D70ED">
        <w:rPr>
          <w:rFonts w:ascii="Arial" w:hAnsi="Arial" w:hint="eastAsia"/>
        </w:rPr>
        <w:t>3</w:t>
      </w:r>
      <w:r>
        <w:rPr>
          <w:rFonts w:ascii="Arial" w:hAnsi="Arial" w:hint="eastAsia"/>
        </w:rPr>
        <w:t>年</w:t>
      </w:r>
      <w:r w:rsidR="002B5459">
        <w:rPr>
          <w:rFonts w:ascii="Arial" w:hAnsi="Arial" w:hint="eastAsia"/>
        </w:rPr>
        <w:t>6</w:t>
      </w:r>
      <w:r>
        <w:rPr>
          <w:rFonts w:ascii="Arial" w:hAnsi="Arial" w:hint="eastAsia"/>
        </w:rPr>
        <w:t>月</w:t>
      </w:r>
    </w:p>
    <w:sectPr w:rsidR="00934919" w:rsidRPr="00934919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A9E" w:rsidRDefault="00813A9E" w:rsidP="00934919">
      <w:r>
        <w:separator/>
      </w:r>
    </w:p>
  </w:endnote>
  <w:endnote w:type="continuationSeparator" w:id="0">
    <w:p w:rsidR="00813A9E" w:rsidRDefault="00813A9E" w:rsidP="00934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2AF" w:rsidRPr="00EB64DB" w:rsidRDefault="00B352AF" w:rsidP="00B352AF">
    <w:pPr>
      <w:pStyle w:val="a5"/>
      <w:pBdr>
        <w:top w:val="single" w:sz="4" w:space="1" w:color="404040"/>
      </w:pBdr>
      <w:tabs>
        <w:tab w:val="clear" w:pos="4153"/>
        <w:tab w:val="clear" w:pos="8306"/>
        <w:tab w:val="right" w:pos="9027"/>
      </w:tabs>
      <w:jc w:val="center"/>
      <w:rPr>
        <w:rFonts w:ascii="Arial" w:hAnsi="Arial" w:cs="Arial"/>
      </w:rPr>
    </w:pPr>
    <w:r w:rsidRPr="00EB64DB">
      <w:rPr>
        <w:rFonts w:ascii="Arial" w:hAnsi="Arial" w:cs="Arial"/>
      </w:rPr>
      <w:fldChar w:fldCharType="begin"/>
    </w:r>
    <w:r w:rsidRPr="00EB64DB">
      <w:rPr>
        <w:rFonts w:ascii="Arial" w:hAnsi="Arial" w:cs="Arial"/>
      </w:rPr>
      <w:instrText>PAGE   \* MERGEFORMAT</w:instrText>
    </w:r>
    <w:r w:rsidRPr="00EB64DB">
      <w:rPr>
        <w:rFonts w:ascii="Arial" w:hAnsi="Arial" w:cs="Arial"/>
      </w:rPr>
      <w:fldChar w:fldCharType="separate"/>
    </w:r>
    <w:r w:rsidR="002B5459" w:rsidRPr="002B5459">
      <w:rPr>
        <w:rFonts w:ascii="Arial" w:hAnsi="Arial" w:cs="Arial"/>
        <w:noProof/>
        <w:lang w:val="zh-CN"/>
      </w:rPr>
      <w:t>1</w:t>
    </w:r>
    <w:r w:rsidRPr="00EB64DB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A9E" w:rsidRDefault="00813A9E" w:rsidP="00934919">
      <w:r>
        <w:separator/>
      </w:r>
    </w:p>
  </w:footnote>
  <w:footnote w:type="continuationSeparator" w:id="0">
    <w:p w:rsidR="00813A9E" w:rsidRDefault="00813A9E" w:rsidP="00934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919" w:rsidRDefault="00934919">
    <w:pPr>
      <w:pStyle w:val="a4"/>
    </w:pPr>
    <w:r>
      <w:rPr>
        <w:noProof/>
      </w:rPr>
      <w:drawing>
        <wp:inline distT="0" distB="0" distL="0" distR="0" wp14:anchorId="1204EA51" wp14:editId="619DD0BC">
          <wp:extent cx="5274310" cy="255209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2552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ADB"/>
    <w:rsid w:val="00012490"/>
    <w:rsid w:val="00027911"/>
    <w:rsid w:val="000629F5"/>
    <w:rsid w:val="000810DB"/>
    <w:rsid w:val="000A19B8"/>
    <w:rsid w:val="001658C6"/>
    <w:rsid w:val="001D5B82"/>
    <w:rsid w:val="001D797D"/>
    <w:rsid w:val="002B5459"/>
    <w:rsid w:val="002E6992"/>
    <w:rsid w:val="00345272"/>
    <w:rsid w:val="003E7816"/>
    <w:rsid w:val="00432459"/>
    <w:rsid w:val="004C50A7"/>
    <w:rsid w:val="00517D54"/>
    <w:rsid w:val="00564846"/>
    <w:rsid w:val="00700637"/>
    <w:rsid w:val="0079656F"/>
    <w:rsid w:val="007F74B3"/>
    <w:rsid w:val="00813A9E"/>
    <w:rsid w:val="0084481A"/>
    <w:rsid w:val="008562CB"/>
    <w:rsid w:val="008D70ED"/>
    <w:rsid w:val="00934919"/>
    <w:rsid w:val="00A24E32"/>
    <w:rsid w:val="00A50314"/>
    <w:rsid w:val="00A962FE"/>
    <w:rsid w:val="00AB5DC0"/>
    <w:rsid w:val="00B12472"/>
    <w:rsid w:val="00B352AF"/>
    <w:rsid w:val="00BD6674"/>
    <w:rsid w:val="00CA37EC"/>
    <w:rsid w:val="00D20375"/>
    <w:rsid w:val="00D87D1B"/>
    <w:rsid w:val="00DA1E02"/>
    <w:rsid w:val="00DE6A5C"/>
    <w:rsid w:val="00DF19FF"/>
    <w:rsid w:val="00E8560D"/>
    <w:rsid w:val="00EC32E0"/>
    <w:rsid w:val="00EE7753"/>
    <w:rsid w:val="00F03528"/>
    <w:rsid w:val="00F67AB1"/>
    <w:rsid w:val="00FA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49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9349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3491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349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34919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3491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349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</Words>
  <Characters>506</Characters>
  <Application>Microsoft Office Word</Application>
  <DocSecurity>0</DocSecurity>
  <Lines>4</Lines>
  <Paragraphs>1</Paragraphs>
  <ScaleCrop>false</ScaleCrop>
  <Company>Microsoft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zhaowen</cp:lastModifiedBy>
  <cp:revision>7</cp:revision>
  <cp:lastPrinted>2020-07-22T01:56:00Z</cp:lastPrinted>
  <dcterms:created xsi:type="dcterms:W3CDTF">2023-05-25T03:00:00Z</dcterms:created>
  <dcterms:modified xsi:type="dcterms:W3CDTF">2023-06-12T01:19:00Z</dcterms:modified>
</cp:coreProperties>
</file>