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4A00" w14:textId="77777777" w:rsidR="00772643" w:rsidRDefault="00772643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  <w:r w:rsidRPr="009452ED">
        <w:rPr>
          <w:rFonts w:ascii="彩虹黑体" w:eastAsia="彩虹黑体" w:hint="eastAsia"/>
          <w:sz w:val="32"/>
          <w:szCs w:val="32"/>
        </w:rPr>
        <w:t>附件4：</w:t>
      </w:r>
    </w:p>
    <w:p w14:paraId="4141BCE4" w14:textId="77777777" w:rsidR="009452ED" w:rsidRPr="009452ED" w:rsidRDefault="009452ED" w:rsidP="00772643">
      <w:pPr>
        <w:pStyle w:val="a3"/>
        <w:ind w:left="2" w:firstLineChars="0" w:hanging="2"/>
        <w:rPr>
          <w:rFonts w:ascii="彩虹黑体" w:eastAsia="彩虹黑体"/>
          <w:sz w:val="32"/>
          <w:szCs w:val="32"/>
        </w:rPr>
      </w:pPr>
    </w:p>
    <w:p w14:paraId="11F84DF9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BF51F9" w:rsidRPr="005F6651" w14:paraId="25201693" w14:textId="77777777" w:rsidTr="00D85BA1">
        <w:trPr>
          <w:trHeight w:val="270"/>
        </w:trPr>
        <w:tc>
          <w:tcPr>
            <w:tcW w:w="5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0672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BF51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83E12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1FB7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8DE4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B3892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62397" w14:textId="77777777" w:rsidR="00BF51F9" w:rsidRPr="005F6651" w:rsidRDefault="00BF51F9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72643" w:rsidRPr="005F6651" w14:paraId="2FF58E62" w14:textId="77777777" w:rsidTr="008B79AC">
        <w:trPr>
          <w:trHeight w:val="7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A27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3F36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DAAD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F371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12A9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CAB8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FA8EC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226D" w14:textId="77777777" w:rsidR="00772643" w:rsidRPr="005F6651" w:rsidRDefault="00772643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7C13"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A9393B" w:rsidRPr="005F6651" w14:paraId="5733822B" w14:textId="77777777" w:rsidTr="004B0B18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16D2" w14:textId="77777777" w:rsidR="00A9393B" w:rsidRPr="005F6651" w:rsidRDefault="00A9393B" w:rsidP="00A9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C7298" w14:textId="420EE04C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北京金地通达房地产开发有限公司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183E" w14:textId="2D75C5E6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北京金地通达房地产开发有限公司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F970" w14:textId="4978B913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北京市通州区宋庄镇双埠头村、大庞村、大兴庄村土地一级开发项目TZ03-0403-6004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FB5B" w14:textId="14C1FC49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2021年1</w:t>
            </w:r>
            <w:r w:rsidRPr="004A3C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月6日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9858" w14:textId="16590F62" w:rsidR="00A9393B" w:rsidRPr="004A3C58" w:rsidRDefault="00A9393B" w:rsidP="00A9393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Pr="004A3C58">
              <w:rPr>
                <w:rFonts w:ascii="宋体" w:eastAsia="宋体" w:hAnsi="宋体" w:cs="宋体"/>
                <w:kern w:val="0"/>
                <w:sz w:val="22"/>
              </w:rPr>
              <w:t>2021-1-0527-F01DYGJ2</w:t>
            </w:r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C29FC" w14:textId="1631C717" w:rsidR="00A9393B" w:rsidRPr="004A3C58" w:rsidRDefault="00A9393B" w:rsidP="00A9393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Arial"/>
                <w:bCs/>
                <w:sz w:val="22"/>
              </w:rPr>
              <w:t>110751</w:t>
            </w:r>
          </w:p>
        </w:tc>
        <w:tc>
          <w:tcPr>
            <w:tcW w:w="12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5CFF" w14:textId="314589B3" w:rsidR="00A9393B" w:rsidRPr="004A3C58" w:rsidRDefault="00A9393B" w:rsidP="00A9393B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Arial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Arial"/>
                <w:kern w:val="0"/>
                <w:sz w:val="22"/>
              </w:rPr>
              <w:t>49700</w:t>
            </w:r>
          </w:p>
        </w:tc>
      </w:tr>
      <w:tr w:rsidR="00A9393B" w:rsidRPr="005F6651" w14:paraId="5340E07A" w14:textId="77777777" w:rsidTr="004B0B18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59C29" w14:textId="77777777" w:rsidR="00A9393B" w:rsidRPr="005F6651" w:rsidRDefault="00A9393B" w:rsidP="00A939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CA5A" w14:textId="296BC2DF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北京金地通达房地产开发有限公司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C979" w14:textId="2AB8A511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北京金地通达房地产开发有限公司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4D437" w14:textId="3760E006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北京市通州区宋庄镇双埠头村、大庞村、大兴庄村土地一级开发项目</w:t>
            </w:r>
            <w:r w:rsidRPr="004A3C58">
              <w:rPr>
                <w:rFonts w:ascii="宋体" w:eastAsia="宋体" w:hAnsi="宋体" w:cs="宋体"/>
                <w:color w:val="000000"/>
                <w:kern w:val="0"/>
                <w:sz w:val="22"/>
              </w:rPr>
              <w:t>TZ03-0403-6021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10BA" w14:textId="462B5077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2021年1</w:t>
            </w:r>
            <w:r w:rsidRPr="004A3C58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月6日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C19" w14:textId="456085CA" w:rsidR="00A9393B" w:rsidRPr="004A3C58" w:rsidRDefault="00A9393B" w:rsidP="00A939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康正评</w:t>
            </w:r>
            <w:proofErr w:type="gramEnd"/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字</w:t>
            </w:r>
            <w:r w:rsidRPr="004A3C58">
              <w:rPr>
                <w:rFonts w:ascii="宋体" w:eastAsia="宋体" w:hAnsi="宋体" w:cs="宋体"/>
                <w:kern w:val="0"/>
                <w:sz w:val="22"/>
              </w:rPr>
              <w:t>2021-1-0527-F01DYGJ2</w:t>
            </w:r>
            <w:r w:rsidRPr="004A3C58">
              <w:rPr>
                <w:rFonts w:ascii="宋体" w:eastAsia="宋体" w:hAnsi="宋体" w:cs="宋体" w:hint="eastAsia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36EF" w14:textId="7B602EDC" w:rsidR="00A9393B" w:rsidRPr="004A3C58" w:rsidRDefault="00A9393B" w:rsidP="00A9393B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Arial"/>
                <w:bCs/>
                <w:sz w:val="22"/>
              </w:rPr>
              <w:t>82909</w:t>
            </w:r>
          </w:p>
        </w:tc>
        <w:tc>
          <w:tcPr>
            <w:tcW w:w="12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78C4" w14:textId="7CFF24EA" w:rsidR="00A9393B" w:rsidRPr="004A3C58" w:rsidRDefault="00A9393B" w:rsidP="00A9393B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25F57C0B" w14:textId="77777777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8A06" w14:textId="77777777"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02FC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72AA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A93A3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B0AE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BC3B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060A" w14:textId="77777777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88F8" w14:textId="77777777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14:paraId="5A27AABD" w14:textId="77777777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5B1" w14:textId="77777777"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AD05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6ADD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7627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9627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23CC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B037A" w14:textId="77777777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4C44" w14:textId="77777777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14:paraId="19AAE93F" w14:textId="77777777" w:rsidTr="008B79AC">
        <w:trPr>
          <w:trHeight w:val="161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ECED" w14:textId="77777777" w:rsidR="008B79AC" w:rsidRPr="005F6651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18E2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9FAC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4FD8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DA73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4478" w14:textId="77777777" w:rsidR="008B79AC" w:rsidRPr="004A3C58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8F80" w14:textId="77777777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0E86" w14:textId="77777777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B79AC" w:rsidRPr="005F6651" w14:paraId="511E4B91" w14:textId="77777777" w:rsidTr="008B79AC">
        <w:trPr>
          <w:trHeight w:val="270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D627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6A29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987C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B4F9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8BD3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EF8C" w14:textId="77777777" w:rsidR="008B79AC" w:rsidRPr="004A3C58" w:rsidRDefault="008B79AC" w:rsidP="00860FA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A3C5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BC28" w14:textId="27D5BB32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  <w:r w:rsidR="004A3C58" w:rsidRPr="004A3C58">
              <w:rPr>
                <w:rFonts w:asciiTheme="majorEastAsia" w:eastAsiaTheme="majorEastAsia" w:hAnsiTheme="majorEastAsia" w:cs="Arial" w:hint="eastAsia"/>
                <w:sz w:val="22"/>
              </w:rPr>
              <w:t>1</w:t>
            </w:r>
            <w:r w:rsidR="004A3C58" w:rsidRPr="004A3C58">
              <w:rPr>
                <w:rFonts w:asciiTheme="majorEastAsia" w:eastAsiaTheme="majorEastAsia" w:hAnsiTheme="majorEastAsia" w:cs="Arial"/>
                <w:sz w:val="22"/>
              </w:rPr>
              <w:t>93660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0C65" w14:textId="0E33185C" w:rsidR="008B79AC" w:rsidRPr="004A3C58" w:rsidRDefault="008B79AC" w:rsidP="00860FA4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</w:pPr>
            <w:r w:rsidRPr="004A3C58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 xml:space="preserve">　</w:t>
            </w:r>
            <w:r w:rsidR="004A3C58" w:rsidRPr="004A3C58">
              <w:rPr>
                <w:rFonts w:asciiTheme="majorEastAsia" w:eastAsiaTheme="majorEastAsia" w:hAnsiTheme="majorEastAsia" w:cs="Arial"/>
                <w:color w:val="000000"/>
                <w:kern w:val="0"/>
                <w:sz w:val="22"/>
              </w:rPr>
              <w:t>49700</w:t>
            </w:r>
          </w:p>
        </w:tc>
      </w:tr>
      <w:tr w:rsidR="008B79AC" w:rsidRPr="005F6651" w14:paraId="5553E701" w14:textId="77777777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5E174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E89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032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C2E5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C941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A52C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78CDE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B79AC" w:rsidRPr="005F6651" w14:paraId="6D53418C" w14:textId="77777777" w:rsidTr="008B79AC">
        <w:trPr>
          <w:trHeight w:val="270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00B6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F67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5353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5DD0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B30D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9E64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ACBA" w14:textId="77777777" w:rsidR="008B79AC" w:rsidRPr="005F6651" w:rsidRDefault="008B79AC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E0679DE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87F38" w14:textId="77777777" w:rsidR="00D1298F" w:rsidRDefault="00D1298F" w:rsidP="009452ED">
      <w:r>
        <w:separator/>
      </w:r>
    </w:p>
  </w:endnote>
  <w:endnote w:type="continuationSeparator" w:id="0">
    <w:p w14:paraId="548B4A6E" w14:textId="77777777" w:rsidR="00D1298F" w:rsidRDefault="00D1298F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黑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彩虹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2BB57" w14:textId="77777777" w:rsidR="00D1298F" w:rsidRDefault="00D1298F" w:rsidP="009452ED">
      <w:r>
        <w:separator/>
      </w:r>
    </w:p>
  </w:footnote>
  <w:footnote w:type="continuationSeparator" w:id="0">
    <w:p w14:paraId="7F930999" w14:textId="77777777" w:rsidR="00D1298F" w:rsidRDefault="00D1298F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2643"/>
    <w:rsid w:val="00076D36"/>
    <w:rsid w:val="0008483B"/>
    <w:rsid w:val="000A3B84"/>
    <w:rsid w:val="000B610F"/>
    <w:rsid w:val="000E3265"/>
    <w:rsid w:val="001338D9"/>
    <w:rsid w:val="001E4265"/>
    <w:rsid w:val="00215C58"/>
    <w:rsid w:val="00275D37"/>
    <w:rsid w:val="002C1A1E"/>
    <w:rsid w:val="0033145A"/>
    <w:rsid w:val="0041223B"/>
    <w:rsid w:val="004A3C58"/>
    <w:rsid w:val="004C5ED0"/>
    <w:rsid w:val="004D21DF"/>
    <w:rsid w:val="00507AB3"/>
    <w:rsid w:val="00561EA2"/>
    <w:rsid w:val="007021F2"/>
    <w:rsid w:val="00772643"/>
    <w:rsid w:val="007D59B8"/>
    <w:rsid w:val="008218D2"/>
    <w:rsid w:val="00834E3F"/>
    <w:rsid w:val="00885B8C"/>
    <w:rsid w:val="008B79AC"/>
    <w:rsid w:val="00916BB2"/>
    <w:rsid w:val="0092391E"/>
    <w:rsid w:val="009452ED"/>
    <w:rsid w:val="00947F43"/>
    <w:rsid w:val="009B01C5"/>
    <w:rsid w:val="00A9393B"/>
    <w:rsid w:val="00B03852"/>
    <w:rsid w:val="00B64228"/>
    <w:rsid w:val="00B77122"/>
    <w:rsid w:val="00B8413A"/>
    <w:rsid w:val="00B931C9"/>
    <w:rsid w:val="00BB2E5B"/>
    <w:rsid w:val="00BF51F9"/>
    <w:rsid w:val="00C17FD7"/>
    <w:rsid w:val="00C63C0E"/>
    <w:rsid w:val="00CE2FFD"/>
    <w:rsid w:val="00CF1427"/>
    <w:rsid w:val="00D1298F"/>
    <w:rsid w:val="00D727EB"/>
    <w:rsid w:val="00DE6F6D"/>
    <w:rsid w:val="00E41E24"/>
    <w:rsid w:val="00E45D09"/>
    <w:rsid w:val="00E83684"/>
    <w:rsid w:val="00EF2D1B"/>
    <w:rsid w:val="00F37706"/>
    <w:rsid w:val="00FA7030"/>
    <w:rsid w:val="00FE0BCD"/>
    <w:rsid w:val="00FF13EA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A3009"/>
  <w15:docId w15:val="{55D4FC27-0FAB-4CC4-A87B-14B3C2E5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52E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450</Characters>
  <Application>Microsoft Office Word</Application>
  <DocSecurity>0</DocSecurity>
  <Lines>3</Lines>
  <Paragraphs>1</Paragraphs>
  <ScaleCrop>false</ScaleCrop>
  <Company>Microsoft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sony</cp:lastModifiedBy>
  <cp:revision>20</cp:revision>
  <cp:lastPrinted>2021-11-30T06:05:00Z</cp:lastPrinted>
  <dcterms:created xsi:type="dcterms:W3CDTF">2020-09-10T08:18:00Z</dcterms:created>
  <dcterms:modified xsi:type="dcterms:W3CDTF">2022-01-20T07:25:00Z</dcterms:modified>
</cp:coreProperties>
</file>