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光大兴陇信托有限责任公司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光信·光乾·新安34号集合资金项目监管服务协议》</w:t>
      </w:r>
      <w:r>
        <w:rPr>
          <w:rFonts w:hint="eastAsia" w:cs="Arial" w:asciiTheme="minorEastAsia" w:hAnsiTheme="minorEastAsia"/>
          <w:sz w:val="24"/>
          <w:szCs w:val="24"/>
        </w:rPr>
        <w:t>。根据贵公司需求,我公司于</w:t>
      </w:r>
      <w:r>
        <w:rPr>
          <w:rFonts w:hint="eastAsia" w:cs="Arial" w:asciiTheme="minorEastAsia" w:hAnsiTheme="minorEastAsia"/>
          <w:sz w:val="24"/>
          <w:szCs w:val="24"/>
          <w:lang w:val="en-US" w:eastAsia="zh-CN"/>
        </w:rPr>
        <w:t>2021年3月17日对“重庆璧山项目”</w:t>
      </w:r>
      <w:r>
        <w:rPr>
          <w:rFonts w:hint="eastAsia" w:cs="Arial" w:asciiTheme="minorEastAsia" w:hAnsiTheme="minorEastAsia"/>
          <w:sz w:val="24"/>
          <w:szCs w:val="24"/>
        </w:rPr>
        <w:t>提供1名驻派人员进驻现场开始工作。</w:t>
      </w:r>
      <w:bookmarkStart w:id="0" w:name="_GoBack"/>
      <w:bookmarkEnd w:id="0"/>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3个月</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 xml:space="preserve">日应结算的服务费用为: </w:t>
      </w:r>
    </w:p>
    <w:p>
      <w:pPr>
        <w:spacing w:line="480" w:lineRule="auto"/>
        <w:ind w:firstLine="420" w:firstLineChars="175"/>
        <w:rPr>
          <w:rFonts w:hint="eastAsia" w:cs="Arial" w:asciiTheme="minorEastAsia" w:hAnsiTheme="minorEastAsia"/>
          <w:sz w:val="24"/>
          <w:szCs w:val="24"/>
        </w:rPr>
      </w:pPr>
      <w:r>
        <w:rPr>
          <w:rFonts w:hint="eastAsia" w:cs="Arial" w:asciiTheme="minorEastAsia" w:hAnsiTheme="minorEastAsia"/>
          <w:sz w:val="24"/>
          <w:szCs w:val="24"/>
          <w:lang w:val="en-US" w:eastAsia="zh-CN"/>
        </w:rPr>
        <w:t>2021年10月1日-2021年12月31日：5万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3个月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15万</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15万</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885369"/>
    <w:rsid w:val="00A24374"/>
    <w:rsid w:val="00A91257"/>
    <w:rsid w:val="00B318CE"/>
    <w:rsid w:val="00CD287C"/>
    <w:rsid w:val="00D500B0"/>
    <w:rsid w:val="00DA56F1"/>
    <w:rsid w:val="00DA6DAB"/>
    <w:rsid w:val="00E704CD"/>
    <w:rsid w:val="067D60E5"/>
    <w:rsid w:val="0D814082"/>
    <w:rsid w:val="16D82014"/>
    <w:rsid w:val="226F3B0D"/>
    <w:rsid w:val="2894127F"/>
    <w:rsid w:val="2A8A5C6A"/>
    <w:rsid w:val="321B61B0"/>
    <w:rsid w:val="35B83248"/>
    <w:rsid w:val="3CDC78D5"/>
    <w:rsid w:val="40FA7166"/>
    <w:rsid w:val="41ED1961"/>
    <w:rsid w:val="48144554"/>
    <w:rsid w:val="4939643E"/>
    <w:rsid w:val="4A201463"/>
    <w:rsid w:val="58EA4C59"/>
    <w:rsid w:val="5F7C2E90"/>
    <w:rsid w:val="6B810926"/>
    <w:rsid w:val="6ECC502A"/>
    <w:rsid w:val="70CF779A"/>
    <w:rsid w:val="7812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TotalTime>
  <ScaleCrop>false</ScaleCrop>
  <LinksUpToDate>false</LinksUpToDate>
  <CharactersWithSpaces>571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2021-12-06T06:46:08Z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BE9D81B691E949DDB6777BA9FA851BBC</vt:lpwstr>
  </property>
</Properties>
</file>