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72A" w:rsidRDefault="006846B9">
      <w:pPr>
        <w:pStyle w:val="10"/>
        <w:snapToGrid w:val="0"/>
        <w:spacing w:before="0" w:after="0" w:line="360" w:lineRule="auto"/>
        <w:jc w:val="center"/>
        <w:rPr>
          <w:rFonts w:ascii="宋体" w:hAnsi="宋体" w:cs="宋体"/>
          <w:sz w:val="40"/>
          <w:szCs w:val="32"/>
        </w:rPr>
      </w:pPr>
      <w:bookmarkStart w:id="0" w:name="_Toc138948978"/>
      <w:bookmarkStart w:id="1" w:name="_Toc5905"/>
      <w:bookmarkStart w:id="2" w:name="_Toc80112277"/>
      <w:bookmarkStart w:id="3" w:name="_Toc80111627"/>
      <w:bookmarkStart w:id="4" w:name="_Toc80112133"/>
      <w:bookmarkStart w:id="5" w:name="_Toc117171251"/>
      <w:bookmarkStart w:id="6" w:name="_Toc27750"/>
      <w:r>
        <w:rPr>
          <w:rFonts w:ascii="宋体" w:hAnsi="宋体" w:cs="宋体" w:hint="eastAsia"/>
          <w:sz w:val="40"/>
          <w:szCs w:val="32"/>
        </w:rPr>
        <w:t>报</w:t>
      </w:r>
      <w:r>
        <w:rPr>
          <w:rFonts w:ascii="宋体" w:hAnsi="宋体" w:cs="宋体" w:hint="eastAsia"/>
          <w:sz w:val="40"/>
          <w:szCs w:val="32"/>
        </w:rPr>
        <w:t xml:space="preserve"> </w:t>
      </w:r>
      <w:r>
        <w:rPr>
          <w:rFonts w:ascii="宋体" w:hAnsi="宋体" w:cs="宋体" w:hint="eastAsia"/>
          <w:sz w:val="40"/>
          <w:szCs w:val="32"/>
        </w:rPr>
        <w:t>价</w:t>
      </w:r>
      <w:r>
        <w:rPr>
          <w:rFonts w:ascii="宋体" w:hAnsi="宋体" w:cs="宋体" w:hint="eastAsia"/>
          <w:sz w:val="40"/>
          <w:szCs w:val="32"/>
        </w:rPr>
        <w:t xml:space="preserve"> </w:t>
      </w:r>
      <w:r>
        <w:rPr>
          <w:rFonts w:ascii="宋体" w:hAnsi="宋体" w:cs="宋体" w:hint="eastAsia"/>
          <w:sz w:val="40"/>
          <w:szCs w:val="32"/>
        </w:rPr>
        <w:t>函</w:t>
      </w:r>
      <w:bookmarkEnd w:id="0"/>
      <w:bookmarkEnd w:id="1"/>
    </w:p>
    <w:p w:rsidR="0052472A" w:rsidRDefault="006846B9">
      <w:pPr>
        <w:snapToGrid w:val="0"/>
        <w:spacing w:beforeLines="50" w:before="156" w:afterLines="50" w:after="156" w:line="360" w:lineRule="auto"/>
        <w:rPr>
          <w:rFonts w:ascii="宋体" w:hAnsi="宋体" w:cs="宋体"/>
          <w:color w:val="000000"/>
          <w:sz w:val="28"/>
          <w:szCs w:val="28"/>
          <w:u w:val="single"/>
        </w:rPr>
      </w:pPr>
      <w:bookmarkStart w:id="7" w:name="_Toc117171354"/>
      <w:bookmarkStart w:id="8" w:name="_Toc117171256"/>
      <w:r>
        <w:rPr>
          <w:rFonts w:ascii="宋体" w:hAnsi="宋体" w:cs="宋体" w:hint="eastAsia"/>
          <w:b/>
          <w:color w:val="000000"/>
          <w:sz w:val="28"/>
          <w:szCs w:val="28"/>
        </w:rPr>
        <w:t>致：</w:t>
      </w:r>
      <w:r>
        <w:rPr>
          <w:rFonts w:ascii="宋体" w:hAnsi="宋体" w:cs="宋体" w:hint="eastAsia"/>
          <w:b/>
          <w:color w:val="000000"/>
          <w:sz w:val="28"/>
          <w:szCs w:val="28"/>
          <w:u w:val="single"/>
        </w:rPr>
        <w:t>北京怀柔科学城置业有</w:t>
      </w:r>
      <w:bookmarkStart w:id="9" w:name="_GoBack"/>
      <w:bookmarkEnd w:id="9"/>
      <w:r>
        <w:rPr>
          <w:rFonts w:ascii="宋体" w:hAnsi="宋体" w:cs="宋体" w:hint="eastAsia"/>
          <w:b/>
          <w:color w:val="000000"/>
          <w:sz w:val="28"/>
          <w:szCs w:val="28"/>
          <w:u w:val="single"/>
        </w:rPr>
        <w:t>限公司</w:t>
      </w:r>
      <w:r>
        <w:rPr>
          <w:rFonts w:ascii="宋体" w:hAnsi="宋体" w:cs="宋体" w:hint="eastAsia"/>
          <w:b/>
          <w:color w:val="000000"/>
          <w:sz w:val="28"/>
          <w:szCs w:val="28"/>
          <w:u w:val="single"/>
        </w:rPr>
        <w:t xml:space="preserve"> </w:t>
      </w:r>
    </w:p>
    <w:p w:rsidR="0052472A" w:rsidRDefault="006846B9">
      <w:pPr>
        <w:tabs>
          <w:tab w:val="left" w:pos="1800"/>
          <w:tab w:val="left" w:pos="5580"/>
        </w:tabs>
        <w:spacing w:line="360" w:lineRule="auto"/>
        <w:jc w:val="left"/>
        <w:rPr>
          <w:rFonts w:ascii="宋体" w:hAnsi="宋体" w:cs="宋体"/>
          <w:b/>
          <w:bCs/>
          <w:kern w:val="0"/>
          <w:sz w:val="28"/>
          <w:szCs w:val="28"/>
          <w:u w:val="single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项目名称：</w:t>
      </w:r>
      <w:r>
        <w:rPr>
          <w:rFonts w:ascii="宋体" w:hAnsi="宋体" w:cs="宋体" w:hint="eastAsia"/>
          <w:b/>
          <w:bCs/>
          <w:kern w:val="0"/>
          <w:sz w:val="28"/>
          <w:szCs w:val="28"/>
          <w:u w:val="single"/>
        </w:rPr>
        <w:t>北京市怀柔区陈各庄街</w:t>
      </w:r>
      <w:r>
        <w:rPr>
          <w:rFonts w:ascii="宋体" w:hAnsi="宋体" w:cs="宋体" w:hint="eastAsia"/>
          <w:b/>
          <w:bCs/>
          <w:kern w:val="0"/>
          <w:sz w:val="28"/>
          <w:szCs w:val="28"/>
          <w:u w:val="single"/>
        </w:rPr>
        <w:t>5</w:t>
      </w:r>
      <w:r>
        <w:rPr>
          <w:rFonts w:ascii="宋体" w:hAnsi="宋体" w:cs="宋体" w:hint="eastAsia"/>
          <w:b/>
          <w:bCs/>
          <w:kern w:val="0"/>
          <w:sz w:val="28"/>
          <w:szCs w:val="28"/>
          <w:u w:val="single"/>
        </w:rPr>
        <w:t>号院</w:t>
      </w:r>
      <w:r>
        <w:rPr>
          <w:rFonts w:ascii="宋体" w:hAnsi="宋体" w:cs="宋体" w:hint="eastAsia"/>
          <w:b/>
          <w:bCs/>
          <w:kern w:val="0"/>
          <w:sz w:val="28"/>
          <w:szCs w:val="28"/>
          <w:u w:val="single"/>
        </w:rPr>
        <w:t>9</w:t>
      </w:r>
      <w:r>
        <w:rPr>
          <w:rFonts w:ascii="宋体" w:hAnsi="宋体" w:cs="宋体" w:hint="eastAsia"/>
          <w:b/>
          <w:bCs/>
          <w:kern w:val="0"/>
          <w:sz w:val="28"/>
          <w:szCs w:val="28"/>
          <w:u w:val="single"/>
        </w:rPr>
        <w:t>号楼和</w:t>
      </w:r>
      <w:r>
        <w:rPr>
          <w:rFonts w:ascii="宋体" w:hAnsi="宋体" w:cs="宋体" w:hint="eastAsia"/>
          <w:b/>
          <w:bCs/>
          <w:kern w:val="0"/>
          <w:sz w:val="28"/>
          <w:szCs w:val="28"/>
          <w:u w:val="single"/>
        </w:rPr>
        <w:t>10</w:t>
      </w:r>
      <w:r>
        <w:rPr>
          <w:rFonts w:ascii="宋体" w:hAnsi="宋体" w:cs="宋体" w:hint="eastAsia"/>
          <w:b/>
          <w:bCs/>
          <w:kern w:val="0"/>
          <w:sz w:val="28"/>
          <w:szCs w:val="28"/>
          <w:u w:val="single"/>
        </w:rPr>
        <w:t>号楼其他公服设施市场</w:t>
      </w:r>
    </w:p>
    <w:p w:rsidR="0052472A" w:rsidRDefault="006846B9">
      <w:pPr>
        <w:tabs>
          <w:tab w:val="left" w:pos="1800"/>
          <w:tab w:val="left" w:pos="5580"/>
        </w:tabs>
        <w:spacing w:line="360" w:lineRule="auto"/>
        <w:ind w:firstLineChars="500" w:firstLine="1405"/>
        <w:jc w:val="left"/>
        <w:rPr>
          <w:rFonts w:ascii="宋体" w:hAnsi="宋体" w:cs="宋体"/>
          <w:b/>
          <w:bCs/>
          <w:kern w:val="0"/>
          <w:sz w:val="24"/>
          <w:u w:val="single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u w:val="single"/>
        </w:rPr>
        <w:t>租赁价格评估</w:t>
      </w:r>
    </w:p>
    <w:p w:rsidR="0052472A" w:rsidRDefault="0052472A">
      <w:pPr>
        <w:tabs>
          <w:tab w:val="left" w:pos="1800"/>
          <w:tab w:val="left" w:pos="5580"/>
        </w:tabs>
        <w:spacing w:line="360" w:lineRule="auto"/>
        <w:jc w:val="left"/>
        <w:rPr>
          <w:rFonts w:ascii="宋体" w:hAnsi="宋体" w:cs="宋体"/>
          <w:kern w:val="0"/>
          <w:sz w:val="24"/>
          <w:u w:val="single"/>
        </w:rPr>
      </w:pPr>
    </w:p>
    <w:tbl>
      <w:tblPr>
        <w:tblW w:w="50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0"/>
        <w:gridCol w:w="2676"/>
        <w:gridCol w:w="3833"/>
      </w:tblGrid>
      <w:tr w:rsidR="0052472A">
        <w:trPr>
          <w:trHeight w:val="1065"/>
          <w:jc w:val="center"/>
        </w:trPr>
        <w:tc>
          <w:tcPr>
            <w:tcW w:w="1678" w:type="pct"/>
            <w:vAlign w:val="center"/>
          </w:tcPr>
          <w:p w:rsidR="0052472A" w:rsidRDefault="006846B9">
            <w:pPr>
              <w:tabs>
                <w:tab w:val="left" w:pos="5580"/>
              </w:tabs>
              <w:spacing w:line="360" w:lineRule="auto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单位名称</w:t>
            </w:r>
          </w:p>
        </w:tc>
        <w:tc>
          <w:tcPr>
            <w:tcW w:w="1365" w:type="pct"/>
            <w:vAlign w:val="center"/>
          </w:tcPr>
          <w:p w:rsidR="0052472A" w:rsidRDefault="006846B9">
            <w:pPr>
              <w:tabs>
                <w:tab w:val="left" w:pos="5580"/>
              </w:tabs>
              <w:spacing w:line="360" w:lineRule="auto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固定</w:t>
            </w:r>
            <w:r>
              <w:rPr>
                <w:rFonts w:ascii="宋体" w:hAnsi="宋体" w:cs="宋体" w:hint="eastAsia"/>
                <w:b/>
                <w:sz w:val="24"/>
              </w:rPr>
              <w:t>报价（</w:t>
            </w:r>
            <w:r>
              <w:rPr>
                <w:rFonts w:ascii="宋体" w:hAnsi="宋体" w:cs="宋体" w:hint="eastAsia"/>
                <w:b/>
                <w:sz w:val="24"/>
              </w:rPr>
              <w:t>元</w:t>
            </w:r>
            <w:r>
              <w:rPr>
                <w:rFonts w:ascii="宋体" w:hAnsi="宋体" w:cs="宋体" w:hint="eastAsia"/>
                <w:b/>
                <w:sz w:val="24"/>
              </w:rPr>
              <w:t>）</w:t>
            </w:r>
          </w:p>
        </w:tc>
        <w:tc>
          <w:tcPr>
            <w:tcW w:w="1956" w:type="pct"/>
            <w:vAlign w:val="center"/>
          </w:tcPr>
          <w:p w:rsidR="0052472A" w:rsidRDefault="006846B9">
            <w:pPr>
              <w:tabs>
                <w:tab w:val="left" w:pos="5580"/>
              </w:tabs>
              <w:spacing w:line="360" w:lineRule="auto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收费文件</w:t>
            </w:r>
          </w:p>
        </w:tc>
      </w:tr>
      <w:tr w:rsidR="0052472A">
        <w:trPr>
          <w:trHeight w:val="976"/>
          <w:jc w:val="center"/>
        </w:trPr>
        <w:tc>
          <w:tcPr>
            <w:tcW w:w="1678" w:type="pct"/>
            <w:vAlign w:val="center"/>
          </w:tcPr>
          <w:p w:rsidR="0052472A" w:rsidRDefault="006846B9">
            <w:pPr>
              <w:pStyle w:val="ab"/>
              <w:spacing w:line="360" w:lineRule="auto"/>
              <w:jc w:val="center"/>
              <w:rPr>
                <w:rFonts w:hAnsi="宋体" w:cs="宋体"/>
                <w:sz w:val="28"/>
                <w:szCs w:val="28"/>
              </w:rPr>
            </w:pPr>
            <w:r>
              <w:rPr>
                <w:rFonts w:hAnsi="宋体" w:cs="宋体" w:hint="eastAsia"/>
                <w:sz w:val="28"/>
                <w:szCs w:val="28"/>
                <w:u w:val="single"/>
              </w:rPr>
              <w:t>北京康正宏基房地产评估有限公司</w:t>
            </w:r>
          </w:p>
        </w:tc>
        <w:tc>
          <w:tcPr>
            <w:tcW w:w="1365" w:type="pct"/>
            <w:vAlign w:val="center"/>
          </w:tcPr>
          <w:p w:rsidR="0052472A" w:rsidRDefault="006846B9">
            <w:pPr>
              <w:tabs>
                <w:tab w:val="left" w:pos="5580"/>
              </w:tabs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  <w:u w:val="single"/>
              </w:rPr>
              <w:t>30000.00</w:t>
            </w:r>
          </w:p>
        </w:tc>
        <w:tc>
          <w:tcPr>
            <w:tcW w:w="1956" w:type="pct"/>
            <w:vAlign w:val="center"/>
          </w:tcPr>
          <w:p w:rsidR="0052472A" w:rsidRDefault="006846B9">
            <w:pPr>
              <w:tabs>
                <w:tab w:val="left" w:pos="5580"/>
              </w:tabs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《国家计委建设部关于房地产中介服务的通知》</w:t>
            </w:r>
            <w:r>
              <w:rPr>
                <w:rFonts w:ascii="宋体" w:hAnsi="宋体" w:cs="宋体" w:hint="eastAsia"/>
                <w:sz w:val="28"/>
                <w:szCs w:val="28"/>
              </w:rPr>
              <w:t>[</w:t>
            </w:r>
            <w:r>
              <w:rPr>
                <w:rFonts w:ascii="宋体" w:hAnsi="宋体" w:cs="宋体" w:hint="eastAsia"/>
                <w:sz w:val="28"/>
                <w:szCs w:val="28"/>
              </w:rPr>
              <w:t>计价格</w:t>
            </w:r>
            <w:r>
              <w:rPr>
                <w:rFonts w:ascii="宋体" w:hAnsi="宋体" w:cs="宋体" w:hint="eastAsia"/>
                <w:sz w:val="28"/>
                <w:szCs w:val="28"/>
              </w:rPr>
              <w:t>(1995)971</w:t>
            </w:r>
            <w:r>
              <w:rPr>
                <w:rFonts w:ascii="宋体" w:hAnsi="宋体" w:cs="宋体" w:hint="eastAsia"/>
                <w:sz w:val="28"/>
                <w:szCs w:val="28"/>
              </w:rPr>
              <w:t>号</w:t>
            </w:r>
            <w:r>
              <w:rPr>
                <w:rFonts w:ascii="宋体" w:hAnsi="宋体" w:cs="宋体" w:hint="eastAsia"/>
                <w:sz w:val="28"/>
                <w:szCs w:val="28"/>
              </w:rPr>
              <w:t>]</w:t>
            </w:r>
          </w:p>
        </w:tc>
      </w:tr>
    </w:tbl>
    <w:p w:rsidR="0052472A" w:rsidRDefault="0052472A">
      <w:pPr>
        <w:snapToGrid w:val="0"/>
        <w:spacing w:beforeLines="50" w:before="156" w:afterLines="50" w:after="156" w:line="360" w:lineRule="auto"/>
        <w:ind w:firstLineChars="200" w:firstLine="562"/>
        <w:rPr>
          <w:rFonts w:ascii="宋体" w:hAnsi="宋体" w:cs="宋体"/>
          <w:b/>
          <w:sz w:val="28"/>
          <w:szCs w:val="28"/>
        </w:rPr>
      </w:pPr>
    </w:p>
    <w:p w:rsidR="0052472A" w:rsidRDefault="006846B9">
      <w:pPr>
        <w:snapToGrid w:val="0"/>
        <w:spacing w:beforeLines="50" w:before="156" w:afterLines="50" w:after="156" w:line="360" w:lineRule="auto"/>
        <w:ind w:firstLineChars="200" w:firstLine="560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>本项目</w:t>
      </w:r>
      <w:r>
        <w:rPr>
          <w:rFonts w:ascii="宋体" w:hAnsi="宋体" w:cs="宋体" w:hint="eastAsia"/>
          <w:bCs/>
          <w:sz w:val="28"/>
          <w:szCs w:val="28"/>
        </w:rPr>
        <w:t>按</w:t>
      </w:r>
      <w:r>
        <w:rPr>
          <w:rFonts w:ascii="宋体" w:hAnsi="宋体" w:cs="宋体" w:hint="eastAsia"/>
          <w:bCs/>
          <w:sz w:val="28"/>
          <w:szCs w:val="28"/>
        </w:rPr>
        <w:t>《国家计委建设部关于房地产中介服务的通知》</w:t>
      </w:r>
      <w:r>
        <w:rPr>
          <w:rFonts w:ascii="宋体" w:hAnsi="宋体" w:cs="宋体" w:hint="eastAsia"/>
          <w:bCs/>
          <w:sz w:val="28"/>
          <w:szCs w:val="28"/>
        </w:rPr>
        <w:t>【</w:t>
      </w:r>
      <w:r>
        <w:rPr>
          <w:rFonts w:ascii="宋体" w:hAnsi="宋体" w:cs="宋体" w:hint="eastAsia"/>
          <w:bCs/>
          <w:sz w:val="28"/>
          <w:szCs w:val="28"/>
        </w:rPr>
        <w:t>计价格</w:t>
      </w:r>
      <w:r>
        <w:rPr>
          <w:rFonts w:ascii="宋体" w:hAnsi="宋体" w:cs="宋体" w:hint="eastAsia"/>
          <w:bCs/>
          <w:sz w:val="28"/>
          <w:szCs w:val="28"/>
        </w:rPr>
        <w:t>(1995)971</w:t>
      </w:r>
      <w:r>
        <w:rPr>
          <w:rFonts w:ascii="宋体" w:hAnsi="宋体" w:cs="宋体" w:hint="eastAsia"/>
          <w:bCs/>
          <w:sz w:val="28"/>
          <w:szCs w:val="28"/>
        </w:rPr>
        <w:t>号</w:t>
      </w:r>
      <w:r>
        <w:rPr>
          <w:rFonts w:ascii="宋体" w:hAnsi="宋体" w:cs="宋体" w:hint="eastAsia"/>
          <w:bCs/>
          <w:sz w:val="28"/>
          <w:szCs w:val="28"/>
        </w:rPr>
        <w:t>】</w:t>
      </w:r>
      <w:r>
        <w:rPr>
          <w:rFonts w:ascii="宋体" w:hAnsi="宋体" w:cs="宋体" w:hint="eastAsia"/>
          <w:bCs/>
          <w:sz w:val="28"/>
          <w:szCs w:val="28"/>
        </w:rPr>
        <w:t>文件的规定标准</w:t>
      </w:r>
      <w:r>
        <w:rPr>
          <w:rFonts w:ascii="宋体" w:hAnsi="宋体" w:cs="宋体" w:hint="eastAsia"/>
          <w:bCs/>
          <w:sz w:val="28"/>
          <w:szCs w:val="28"/>
        </w:rPr>
        <w:t>计取，我方报价金额为</w:t>
      </w:r>
      <w:r>
        <w:rPr>
          <w:rFonts w:ascii="宋体" w:hAnsi="宋体" w:cs="宋体" w:hint="eastAsia"/>
          <w:bCs/>
          <w:sz w:val="28"/>
          <w:szCs w:val="28"/>
          <w:u w:val="single"/>
        </w:rPr>
        <w:t>30000.00</w:t>
      </w:r>
      <w:r>
        <w:rPr>
          <w:rFonts w:ascii="宋体" w:hAnsi="宋体" w:cs="宋体" w:hint="eastAsia"/>
          <w:bCs/>
          <w:sz w:val="28"/>
          <w:szCs w:val="28"/>
        </w:rPr>
        <w:t>元</w:t>
      </w:r>
      <w:r>
        <w:rPr>
          <w:rFonts w:ascii="宋体" w:hAnsi="宋体" w:cs="宋体" w:hint="eastAsia"/>
          <w:bCs/>
          <w:sz w:val="28"/>
          <w:szCs w:val="28"/>
        </w:rPr>
        <w:t>（大写人民币：</w:t>
      </w:r>
      <w:r>
        <w:rPr>
          <w:rFonts w:ascii="宋体" w:hAnsi="宋体" w:cs="宋体" w:hint="eastAsia"/>
          <w:bCs/>
          <w:sz w:val="28"/>
          <w:szCs w:val="28"/>
          <w:u w:val="single"/>
        </w:rPr>
        <w:t>叁万元整</w:t>
      </w:r>
      <w:r>
        <w:rPr>
          <w:rFonts w:ascii="宋体" w:hAnsi="宋体" w:cs="宋体" w:hint="eastAsia"/>
          <w:bCs/>
          <w:sz w:val="28"/>
          <w:szCs w:val="28"/>
        </w:rPr>
        <w:t>）</w:t>
      </w:r>
      <w:r>
        <w:rPr>
          <w:rFonts w:ascii="宋体" w:hAnsi="宋体" w:cs="宋体" w:hint="eastAsia"/>
          <w:bCs/>
          <w:sz w:val="28"/>
          <w:szCs w:val="28"/>
        </w:rPr>
        <w:t>。</w:t>
      </w:r>
    </w:p>
    <w:p w:rsidR="0052472A" w:rsidRDefault="0052472A">
      <w:pPr>
        <w:snapToGrid w:val="0"/>
        <w:spacing w:beforeLines="50" w:before="156" w:afterLines="50" w:after="156" w:line="360" w:lineRule="auto"/>
        <w:rPr>
          <w:rFonts w:ascii="宋体" w:hAnsi="宋体" w:cs="宋体"/>
          <w:sz w:val="28"/>
          <w:szCs w:val="28"/>
        </w:rPr>
      </w:pPr>
    </w:p>
    <w:p w:rsidR="0052472A" w:rsidRDefault="006846B9">
      <w:pPr>
        <w:snapToGrid w:val="0"/>
        <w:spacing w:beforeLines="50" w:before="156" w:afterLines="50" w:after="156" w:line="360" w:lineRule="auto"/>
        <w:ind w:firstLineChars="1000" w:firstLine="280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单位名称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hAnsi="宋体" w:cs="宋体" w:hint="eastAsia"/>
          <w:sz w:val="28"/>
          <w:szCs w:val="28"/>
          <w:u w:val="single"/>
        </w:rPr>
        <w:t>北京康正宏基房地产评估有限公司</w:t>
      </w:r>
      <w:r>
        <w:rPr>
          <w:rFonts w:ascii="宋体" w:hAnsi="宋体" w:cs="宋体" w:hint="eastAsia"/>
          <w:sz w:val="28"/>
          <w:szCs w:val="28"/>
        </w:rPr>
        <w:t>（盖公章）</w:t>
      </w:r>
    </w:p>
    <w:p w:rsidR="0052472A" w:rsidRDefault="006846B9">
      <w:pPr>
        <w:snapToGrid w:val="0"/>
        <w:spacing w:beforeLines="50" w:before="156" w:afterLines="50" w:after="156" w:line="360" w:lineRule="auto"/>
        <w:ind w:right="1120" w:firstLineChars="1000" w:firstLine="2800"/>
        <w:jc w:val="left"/>
        <w:rPr>
          <w:rFonts w:ascii="宋体" w:hAnsi="宋体" w:cs="宋体"/>
          <w:sz w:val="28"/>
          <w:szCs w:val="28"/>
          <w:u w:val="single"/>
        </w:rPr>
      </w:pPr>
      <w:r>
        <w:rPr>
          <w:rFonts w:ascii="宋体" w:hAnsi="宋体" w:cs="宋体" w:hint="eastAsia"/>
          <w:sz w:val="28"/>
          <w:szCs w:val="28"/>
        </w:rPr>
        <w:t>日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>期：</w:t>
      </w:r>
      <w:r>
        <w:rPr>
          <w:rFonts w:ascii="宋体" w:hAnsi="宋体" w:cs="宋体" w:hint="eastAsia"/>
          <w:sz w:val="28"/>
          <w:szCs w:val="28"/>
          <w:u w:val="single"/>
        </w:rPr>
        <w:t>202</w:t>
      </w:r>
      <w:r>
        <w:rPr>
          <w:rFonts w:ascii="宋体" w:hAnsi="宋体" w:cs="宋体" w:hint="eastAsia"/>
          <w:sz w:val="28"/>
          <w:szCs w:val="28"/>
          <w:u w:val="single"/>
        </w:rPr>
        <w:t>4</w:t>
      </w:r>
      <w:r>
        <w:rPr>
          <w:rFonts w:ascii="宋体" w:hAnsi="宋体" w:cs="宋体" w:hint="eastAsia"/>
          <w:sz w:val="28"/>
          <w:szCs w:val="28"/>
          <w:u w:val="single"/>
        </w:rPr>
        <w:t>年</w:t>
      </w:r>
      <w:r>
        <w:rPr>
          <w:rFonts w:ascii="宋体" w:hAnsi="宋体" w:cs="宋体" w:hint="eastAsia"/>
          <w:sz w:val="28"/>
          <w:szCs w:val="28"/>
          <w:u w:val="single"/>
        </w:rPr>
        <w:t>04</w:t>
      </w:r>
      <w:r>
        <w:rPr>
          <w:rFonts w:ascii="宋体" w:hAnsi="宋体" w:cs="宋体" w:hint="eastAsia"/>
          <w:sz w:val="28"/>
          <w:szCs w:val="28"/>
          <w:u w:val="single"/>
        </w:rPr>
        <w:t>月</w:t>
      </w:r>
      <w:r>
        <w:rPr>
          <w:rFonts w:ascii="宋体" w:hAnsi="宋体" w:cs="宋体" w:hint="eastAsia"/>
          <w:sz w:val="28"/>
          <w:szCs w:val="28"/>
          <w:u w:val="single"/>
        </w:rPr>
        <w:t>03</w:t>
      </w:r>
      <w:r>
        <w:rPr>
          <w:rFonts w:ascii="宋体" w:hAnsi="宋体" w:cs="宋体" w:hint="eastAsia"/>
          <w:sz w:val="28"/>
          <w:szCs w:val="28"/>
          <w:u w:val="single"/>
        </w:rPr>
        <w:t>日</w:t>
      </w:r>
      <w:bookmarkEnd w:id="2"/>
      <w:bookmarkEnd w:id="3"/>
      <w:bookmarkEnd w:id="4"/>
      <w:bookmarkEnd w:id="5"/>
      <w:bookmarkEnd w:id="6"/>
      <w:bookmarkEnd w:id="7"/>
      <w:bookmarkEnd w:id="8"/>
    </w:p>
    <w:p w:rsidR="0052472A" w:rsidRDefault="0052472A">
      <w:pPr>
        <w:snapToGrid w:val="0"/>
        <w:spacing w:beforeLines="50" w:before="156" w:afterLines="50" w:after="156" w:line="360" w:lineRule="auto"/>
        <w:ind w:right="1120"/>
        <w:jc w:val="left"/>
        <w:rPr>
          <w:rFonts w:ascii="宋体" w:hAnsi="宋体" w:cs="宋体"/>
          <w:sz w:val="28"/>
          <w:szCs w:val="28"/>
          <w:u w:val="single"/>
        </w:rPr>
      </w:pPr>
    </w:p>
    <w:p w:rsidR="0052472A" w:rsidRDefault="0052472A">
      <w:pPr>
        <w:snapToGrid w:val="0"/>
        <w:spacing w:beforeLines="50" w:before="156" w:afterLines="50" w:after="156" w:line="360" w:lineRule="auto"/>
        <w:ind w:right="1120" w:firstLineChars="1000" w:firstLine="2800"/>
        <w:jc w:val="left"/>
        <w:rPr>
          <w:rFonts w:ascii="宋体" w:hAnsi="宋体" w:cs="宋体"/>
          <w:sz w:val="28"/>
          <w:szCs w:val="28"/>
          <w:u w:val="single"/>
        </w:rPr>
      </w:pPr>
    </w:p>
    <w:p w:rsidR="0052472A" w:rsidRDefault="0052472A">
      <w:pPr>
        <w:snapToGrid w:val="0"/>
        <w:spacing w:beforeLines="50" w:before="156" w:afterLines="50" w:after="156" w:line="360" w:lineRule="auto"/>
        <w:ind w:right="1120" w:firstLineChars="1000" w:firstLine="2800"/>
        <w:jc w:val="left"/>
        <w:rPr>
          <w:rFonts w:ascii="宋体" w:hAnsi="宋体" w:cs="宋体"/>
          <w:sz w:val="28"/>
          <w:szCs w:val="28"/>
          <w:u w:val="single"/>
        </w:rPr>
      </w:pPr>
    </w:p>
    <w:p w:rsidR="00206567" w:rsidRPr="00C808DB" w:rsidRDefault="00206567" w:rsidP="00206567">
      <w:pPr>
        <w:pStyle w:val="10"/>
        <w:jc w:val="center"/>
        <w:rPr>
          <w:rFonts w:ascii="仿宋" w:eastAsia="仿宋" w:hAnsi="仿宋" w:cs="黑体" w:hint="eastAsia"/>
          <w:kern w:val="2"/>
          <w:sz w:val="36"/>
          <w:szCs w:val="36"/>
        </w:rPr>
      </w:pPr>
      <w:bookmarkStart w:id="10" w:name="_Toc491765628"/>
      <w:bookmarkStart w:id="11" w:name="_Toc20486998"/>
      <w:bookmarkStart w:id="12" w:name="_Toc66351876"/>
      <w:bookmarkStart w:id="13" w:name="_Toc80188037"/>
      <w:r w:rsidRPr="00C808DB">
        <w:rPr>
          <w:rFonts w:ascii="仿宋" w:eastAsia="仿宋" w:hAnsi="仿宋" w:cs="黑体" w:hint="eastAsia"/>
          <w:kern w:val="2"/>
          <w:sz w:val="36"/>
          <w:szCs w:val="36"/>
        </w:rPr>
        <w:lastRenderedPageBreak/>
        <w:t>企业营业执照</w:t>
      </w:r>
      <w:bookmarkEnd w:id="10"/>
      <w:bookmarkEnd w:id="11"/>
      <w:bookmarkEnd w:id="12"/>
      <w:bookmarkEnd w:id="13"/>
    </w:p>
    <w:p w:rsidR="00206567" w:rsidRDefault="00206567" w:rsidP="00206567">
      <w:pPr>
        <w:rPr>
          <w:rFonts w:ascii="仿宋" w:eastAsia="仿宋" w:hAnsi="仿宋" w:hint="eastAsia"/>
          <w:b/>
          <w:sz w:val="48"/>
          <w:szCs w:val="48"/>
        </w:rPr>
      </w:pPr>
      <w:r w:rsidRPr="001F7045">
        <w:rPr>
          <w:noProof/>
        </w:rPr>
        <w:drawing>
          <wp:inline distT="0" distB="0" distL="0" distR="0">
            <wp:extent cx="7179945" cy="5073015"/>
            <wp:effectExtent l="5715" t="0" r="7620" b="7620"/>
            <wp:docPr id="3" name="图片 3" descr="D:\招投标模块文件\01营业执照\康正宏基营业执照副本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3317085" descr="D:\招投标模块文件\01营业执照\康正宏基营业执照副本2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179945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67" w:rsidRPr="00C808DB" w:rsidRDefault="00206567" w:rsidP="00206567">
      <w:pPr>
        <w:pStyle w:val="10"/>
        <w:jc w:val="center"/>
        <w:rPr>
          <w:rFonts w:ascii="仿宋" w:eastAsia="仿宋" w:hAnsi="仿宋" w:cs="黑体" w:hint="eastAsia"/>
          <w:kern w:val="2"/>
          <w:sz w:val="36"/>
          <w:szCs w:val="36"/>
        </w:rPr>
      </w:pPr>
      <w:bookmarkStart w:id="14" w:name="_Toc491765629"/>
      <w:bookmarkStart w:id="15" w:name="_Toc20486999"/>
      <w:bookmarkStart w:id="16" w:name="_Toc66351877"/>
      <w:bookmarkStart w:id="17" w:name="_Toc80188038"/>
      <w:r>
        <w:rPr>
          <w:rFonts w:ascii="仿宋" w:eastAsia="仿宋" w:hAnsi="仿宋" w:cs="黑体"/>
          <w:kern w:val="2"/>
          <w:sz w:val="36"/>
          <w:szCs w:val="36"/>
        </w:rPr>
        <w:br w:type="page"/>
      </w:r>
      <w:r w:rsidRPr="00C808DB">
        <w:rPr>
          <w:rFonts w:ascii="仿宋" w:eastAsia="仿宋" w:hAnsi="仿宋" w:cs="黑体" w:hint="eastAsia"/>
          <w:kern w:val="2"/>
          <w:sz w:val="36"/>
          <w:szCs w:val="36"/>
        </w:rPr>
        <w:lastRenderedPageBreak/>
        <w:t>企业资质证书</w:t>
      </w:r>
      <w:bookmarkEnd w:id="14"/>
      <w:bookmarkEnd w:id="15"/>
      <w:bookmarkEnd w:id="16"/>
      <w:bookmarkEnd w:id="17"/>
    </w:p>
    <w:p w:rsidR="00206567" w:rsidRDefault="00206567" w:rsidP="00206567">
      <w:pPr>
        <w:jc w:val="center"/>
        <w:rPr>
          <w:noProof/>
        </w:rPr>
      </w:pPr>
    </w:p>
    <w:p w:rsidR="00206567" w:rsidRDefault="00206567" w:rsidP="00206567">
      <w:pPr>
        <w:jc w:val="center"/>
        <w:rPr>
          <w:noProof/>
        </w:rPr>
      </w:pPr>
      <w:r w:rsidRPr="001F7045">
        <w:rPr>
          <w:noProof/>
        </w:rPr>
        <w:drawing>
          <wp:inline distT="0" distB="0" distL="0" distR="0">
            <wp:extent cx="7084695" cy="5001260"/>
            <wp:effectExtent l="0" t="6032" r="0" b="0"/>
            <wp:docPr id="2" name="图片 2" descr="D:\招投标模块文件\02评估资质\康正\房地产估价机构备案证（一级）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3317086" descr="D:\招投标模块文件\02评估资质\康正\房地产估价机构备案证（一级）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084695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67" w:rsidRPr="00C60959" w:rsidRDefault="00206567" w:rsidP="00206567">
      <w:pPr>
        <w:jc w:val="center"/>
        <w:rPr>
          <w:noProof/>
        </w:rPr>
      </w:pPr>
      <w:r w:rsidRPr="001F7045">
        <w:rPr>
          <w:noProof/>
        </w:rPr>
        <w:lastRenderedPageBreak/>
        <w:drawing>
          <wp:inline distT="0" distB="0" distL="0" distR="0">
            <wp:extent cx="7625080" cy="5391150"/>
            <wp:effectExtent l="0" t="6985" r="6985" b="6985"/>
            <wp:docPr id="1" name="图片 1" descr="D:\招投标模块文件\02评估资质\康正\2024年度土地评估中介机构资信等级证书（A级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3317089" descr="D:\招投标模块文件\02评估资质\康正\2024年度土地评估中介机构资信等级证书（A级）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62508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2A" w:rsidRDefault="0052472A">
      <w:pPr>
        <w:snapToGrid w:val="0"/>
        <w:spacing w:beforeLines="50" w:before="156" w:afterLines="50" w:after="156" w:line="360" w:lineRule="auto"/>
        <w:ind w:right="1120"/>
        <w:jc w:val="left"/>
        <w:rPr>
          <w:rFonts w:ascii="宋体" w:hAnsi="宋体" w:cs="宋体"/>
        </w:rPr>
      </w:pPr>
    </w:p>
    <w:sectPr w:rsidR="0052472A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6B9" w:rsidRDefault="006846B9"/>
  </w:endnote>
  <w:endnote w:type="continuationSeparator" w:id="0">
    <w:p w:rsidR="006846B9" w:rsidRDefault="006846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楷体">
    <w:altName w:val="黑体"/>
    <w:charset w:val="86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6B9" w:rsidRDefault="006846B9"/>
  </w:footnote>
  <w:footnote w:type="continuationSeparator" w:id="0">
    <w:p w:rsidR="006846B9" w:rsidRDefault="006846B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multilevel"/>
    <w:tmpl w:val="0000000D"/>
    <w:lvl w:ilvl="0">
      <w:start w:val="2"/>
      <w:numFmt w:val="decimal"/>
      <w:pStyle w:val="a"/>
      <w:lvlText w:val="%1"/>
      <w:lvlJc w:val="left"/>
      <w:pPr>
        <w:tabs>
          <w:tab w:val="left" w:pos="495"/>
        </w:tabs>
        <w:ind w:left="495" w:hanging="495"/>
      </w:pPr>
      <w:rPr>
        <w:rFonts w:eastAsia="宋体" w:hint="default"/>
        <w:color w:val="auto"/>
        <w:sz w:val="21"/>
      </w:rPr>
    </w:lvl>
    <w:lvl w:ilvl="1">
      <w:start w:val="2"/>
      <w:numFmt w:val="decimal"/>
      <w:lvlText w:val="%1.%2"/>
      <w:lvlJc w:val="left"/>
      <w:pPr>
        <w:tabs>
          <w:tab w:val="left" w:pos="495"/>
        </w:tabs>
        <w:ind w:left="495" w:hanging="495"/>
      </w:pPr>
      <w:rPr>
        <w:rFonts w:eastAsia="宋体" w:hint="default"/>
        <w:color w:val="auto"/>
        <w:sz w:val="21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eastAsia="宋体" w:hint="default"/>
        <w:color w:val="auto"/>
        <w:sz w:val="21"/>
      </w:rPr>
    </w:lvl>
    <w:lvl w:ilvl="3">
      <w:start w:val="1"/>
      <w:numFmt w:val="decimal"/>
      <w:lvlText w:val="%1.%2.%3.%4"/>
      <w:lvlJc w:val="left"/>
      <w:pPr>
        <w:tabs>
          <w:tab w:val="left" w:pos="720"/>
        </w:tabs>
        <w:ind w:left="720" w:hanging="720"/>
      </w:pPr>
      <w:rPr>
        <w:rFonts w:eastAsia="宋体" w:hint="default"/>
        <w:color w:val="auto"/>
        <w:sz w:val="21"/>
      </w:rPr>
    </w:lvl>
    <w:lvl w:ilvl="4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  <w:rPr>
        <w:rFonts w:eastAsia="宋体" w:hint="default"/>
        <w:color w:val="auto"/>
        <w:sz w:val="21"/>
      </w:rPr>
    </w:lvl>
    <w:lvl w:ilvl="5">
      <w:start w:val="1"/>
      <w:numFmt w:val="decimal"/>
      <w:lvlText w:val="%1.%2.%3.%4.%5.%6"/>
      <w:lvlJc w:val="left"/>
      <w:pPr>
        <w:tabs>
          <w:tab w:val="left" w:pos="1080"/>
        </w:tabs>
        <w:ind w:left="1080" w:hanging="1080"/>
      </w:pPr>
      <w:rPr>
        <w:rFonts w:eastAsia="宋体" w:hint="default"/>
        <w:color w:val="auto"/>
        <w:sz w:val="21"/>
      </w:rPr>
    </w:lvl>
    <w:lvl w:ilvl="6">
      <w:start w:val="1"/>
      <w:numFmt w:val="decimal"/>
      <w:lvlText w:val="%1.%2.%3.%4.%5.%6.%7"/>
      <w:lvlJc w:val="left"/>
      <w:pPr>
        <w:tabs>
          <w:tab w:val="left" w:pos="1080"/>
        </w:tabs>
        <w:ind w:left="1080" w:hanging="1080"/>
      </w:pPr>
      <w:rPr>
        <w:rFonts w:eastAsia="宋体" w:hint="default"/>
        <w:color w:val="auto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eastAsia="宋体" w:hint="default"/>
        <w:color w:val="auto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left" w:pos="1440"/>
        </w:tabs>
        <w:ind w:left="1440" w:hanging="1440"/>
      </w:pPr>
      <w:rPr>
        <w:rFonts w:eastAsia="宋体" w:hint="default"/>
        <w:color w:val="auto"/>
        <w:sz w:val="21"/>
      </w:rPr>
    </w:lvl>
  </w:abstractNum>
  <w:abstractNum w:abstractNumId="1">
    <w:nsid w:val="1D655FED"/>
    <w:multiLevelType w:val="multilevel"/>
    <w:tmpl w:val="1D655FED"/>
    <w:lvl w:ilvl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>
      <w:start w:val="1"/>
      <w:numFmt w:val="decimal"/>
      <w:pStyle w:val="2H2UNDERRUBRIK1-2Underrubrik1prop2Heading2HiddenH"/>
      <w:lvlText w:val="2.3.3.%4"/>
      <w:lvlJc w:val="left"/>
      <w:pPr>
        <w:tabs>
          <w:tab w:val="left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202"/>
        </w:tabs>
        <w:ind w:left="5102" w:hanging="1700"/>
      </w:pPr>
      <w:rPr>
        <w:rFonts w:hint="eastAsia"/>
      </w:rPr>
    </w:lvl>
  </w:abstractNum>
  <w:abstractNum w:abstractNumId="2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  <w:rPr>
        <w:rFonts w:ascii="宋体" w:eastAsia="宋体" w:hAnsi="宋体" w:hint="eastAsia"/>
        <w:b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  <w:rPr>
        <w:rFonts w:hint="eastAsia"/>
        <w:sz w:val="21"/>
        <w:szCs w:val="21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YzM2RjZTI0YmM3MGM2YWJmNDdhZWQzNjhlMTgwMGYifQ=="/>
  </w:docVars>
  <w:rsids>
    <w:rsidRoot w:val="00172A27"/>
    <w:rsid w:val="000011F6"/>
    <w:rsid w:val="000015C6"/>
    <w:rsid w:val="000016E9"/>
    <w:rsid w:val="00001AED"/>
    <w:rsid w:val="00001F0D"/>
    <w:rsid w:val="00004693"/>
    <w:rsid w:val="00005861"/>
    <w:rsid w:val="00006263"/>
    <w:rsid w:val="000071DA"/>
    <w:rsid w:val="00007C90"/>
    <w:rsid w:val="00010333"/>
    <w:rsid w:val="00010DA7"/>
    <w:rsid w:val="000132CD"/>
    <w:rsid w:val="00013E38"/>
    <w:rsid w:val="00015000"/>
    <w:rsid w:val="0001643D"/>
    <w:rsid w:val="00016C4A"/>
    <w:rsid w:val="0002034E"/>
    <w:rsid w:val="00020613"/>
    <w:rsid w:val="00020EB3"/>
    <w:rsid w:val="0002251A"/>
    <w:rsid w:val="00022D0F"/>
    <w:rsid w:val="00026DAF"/>
    <w:rsid w:val="00027C0D"/>
    <w:rsid w:val="00030807"/>
    <w:rsid w:val="00030DB7"/>
    <w:rsid w:val="00031CE1"/>
    <w:rsid w:val="00031D0E"/>
    <w:rsid w:val="00034D4F"/>
    <w:rsid w:val="00035D70"/>
    <w:rsid w:val="000366B0"/>
    <w:rsid w:val="000370B7"/>
    <w:rsid w:val="000404C3"/>
    <w:rsid w:val="00043C94"/>
    <w:rsid w:val="000440AE"/>
    <w:rsid w:val="00044E6B"/>
    <w:rsid w:val="0004503B"/>
    <w:rsid w:val="00045D88"/>
    <w:rsid w:val="00045DF7"/>
    <w:rsid w:val="00046B43"/>
    <w:rsid w:val="0004714E"/>
    <w:rsid w:val="00047342"/>
    <w:rsid w:val="000525E0"/>
    <w:rsid w:val="00054A75"/>
    <w:rsid w:val="00056BCA"/>
    <w:rsid w:val="000577F8"/>
    <w:rsid w:val="00060A5B"/>
    <w:rsid w:val="00061260"/>
    <w:rsid w:val="00062C0E"/>
    <w:rsid w:val="00063F1A"/>
    <w:rsid w:val="00072162"/>
    <w:rsid w:val="00072AD3"/>
    <w:rsid w:val="0007302C"/>
    <w:rsid w:val="00073CFD"/>
    <w:rsid w:val="00075EE8"/>
    <w:rsid w:val="00076851"/>
    <w:rsid w:val="00081EDB"/>
    <w:rsid w:val="00082A01"/>
    <w:rsid w:val="00083093"/>
    <w:rsid w:val="00083A2D"/>
    <w:rsid w:val="0008460A"/>
    <w:rsid w:val="00092469"/>
    <w:rsid w:val="000936AB"/>
    <w:rsid w:val="000974D5"/>
    <w:rsid w:val="00097753"/>
    <w:rsid w:val="000A0ACA"/>
    <w:rsid w:val="000A1D2F"/>
    <w:rsid w:val="000A2BDE"/>
    <w:rsid w:val="000A356D"/>
    <w:rsid w:val="000A482B"/>
    <w:rsid w:val="000A51D6"/>
    <w:rsid w:val="000A6481"/>
    <w:rsid w:val="000A74B4"/>
    <w:rsid w:val="000A7E6E"/>
    <w:rsid w:val="000B080B"/>
    <w:rsid w:val="000B2530"/>
    <w:rsid w:val="000B31DE"/>
    <w:rsid w:val="000B7797"/>
    <w:rsid w:val="000B784B"/>
    <w:rsid w:val="000C0662"/>
    <w:rsid w:val="000C2FCC"/>
    <w:rsid w:val="000C5396"/>
    <w:rsid w:val="000C628D"/>
    <w:rsid w:val="000D0C86"/>
    <w:rsid w:val="000D0CE3"/>
    <w:rsid w:val="000D1107"/>
    <w:rsid w:val="000D1163"/>
    <w:rsid w:val="000D1B40"/>
    <w:rsid w:val="000D2038"/>
    <w:rsid w:val="000D3D9B"/>
    <w:rsid w:val="000D45BC"/>
    <w:rsid w:val="000D481C"/>
    <w:rsid w:val="000D4E59"/>
    <w:rsid w:val="000D5213"/>
    <w:rsid w:val="000D64B3"/>
    <w:rsid w:val="000E0FB2"/>
    <w:rsid w:val="000E11DB"/>
    <w:rsid w:val="000E1541"/>
    <w:rsid w:val="000E421A"/>
    <w:rsid w:val="000E49BE"/>
    <w:rsid w:val="000E5903"/>
    <w:rsid w:val="000E6566"/>
    <w:rsid w:val="000E6D46"/>
    <w:rsid w:val="000E75C4"/>
    <w:rsid w:val="000E7A9D"/>
    <w:rsid w:val="000F0983"/>
    <w:rsid w:val="000F0A98"/>
    <w:rsid w:val="000F0E02"/>
    <w:rsid w:val="000F1BFD"/>
    <w:rsid w:val="000F2E02"/>
    <w:rsid w:val="000F3CEB"/>
    <w:rsid w:val="000F407F"/>
    <w:rsid w:val="000F6582"/>
    <w:rsid w:val="000F756E"/>
    <w:rsid w:val="000F77A7"/>
    <w:rsid w:val="00100C60"/>
    <w:rsid w:val="00101F03"/>
    <w:rsid w:val="00102D75"/>
    <w:rsid w:val="001044C9"/>
    <w:rsid w:val="001053AE"/>
    <w:rsid w:val="00106187"/>
    <w:rsid w:val="001107D6"/>
    <w:rsid w:val="00111F67"/>
    <w:rsid w:val="001135C0"/>
    <w:rsid w:val="00115183"/>
    <w:rsid w:val="00117B6F"/>
    <w:rsid w:val="00117CBA"/>
    <w:rsid w:val="00121902"/>
    <w:rsid w:val="001233D9"/>
    <w:rsid w:val="001279EE"/>
    <w:rsid w:val="001320BB"/>
    <w:rsid w:val="00132949"/>
    <w:rsid w:val="00133530"/>
    <w:rsid w:val="00136A5A"/>
    <w:rsid w:val="00136D56"/>
    <w:rsid w:val="00140982"/>
    <w:rsid w:val="001442D4"/>
    <w:rsid w:val="0014525A"/>
    <w:rsid w:val="00145F96"/>
    <w:rsid w:val="0014778D"/>
    <w:rsid w:val="001512BE"/>
    <w:rsid w:val="00151350"/>
    <w:rsid w:val="0015215D"/>
    <w:rsid w:val="00152327"/>
    <w:rsid w:val="00161ADF"/>
    <w:rsid w:val="00166DD5"/>
    <w:rsid w:val="001676A7"/>
    <w:rsid w:val="00167BE4"/>
    <w:rsid w:val="001725B4"/>
    <w:rsid w:val="001726DC"/>
    <w:rsid w:val="00172A27"/>
    <w:rsid w:val="001740CD"/>
    <w:rsid w:val="00176391"/>
    <w:rsid w:val="001767DE"/>
    <w:rsid w:val="00176CFF"/>
    <w:rsid w:val="00180389"/>
    <w:rsid w:val="001843A4"/>
    <w:rsid w:val="00185E5A"/>
    <w:rsid w:val="00185EDB"/>
    <w:rsid w:val="00186B23"/>
    <w:rsid w:val="00186FF8"/>
    <w:rsid w:val="00187146"/>
    <w:rsid w:val="0018717E"/>
    <w:rsid w:val="001900D8"/>
    <w:rsid w:val="001906FD"/>
    <w:rsid w:val="00193E5E"/>
    <w:rsid w:val="00194319"/>
    <w:rsid w:val="001946E0"/>
    <w:rsid w:val="001964E7"/>
    <w:rsid w:val="001A0806"/>
    <w:rsid w:val="001A086A"/>
    <w:rsid w:val="001A104C"/>
    <w:rsid w:val="001A1F89"/>
    <w:rsid w:val="001A2185"/>
    <w:rsid w:val="001A2B11"/>
    <w:rsid w:val="001A342F"/>
    <w:rsid w:val="001A440E"/>
    <w:rsid w:val="001A44E2"/>
    <w:rsid w:val="001A47B0"/>
    <w:rsid w:val="001A4DE2"/>
    <w:rsid w:val="001A59B7"/>
    <w:rsid w:val="001A5F65"/>
    <w:rsid w:val="001A610F"/>
    <w:rsid w:val="001A687A"/>
    <w:rsid w:val="001A6B7E"/>
    <w:rsid w:val="001A77F8"/>
    <w:rsid w:val="001B1097"/>
    <w:rsid w:val="001B38DD"/>
    <w:rsid w:val="001B4701"/>
    <w:rsid w:val="001B4CC4"/>
    <w:rsid w:val="001B6443"/>
    <w:rsid w:val="001B6478"/>
    <w:rsid w:val="001C1411"/>
    <w:rsid w:val="001C193A"/>
    <w:rsid w:val="001C2778"/>
    <w:rsid w:val="001C2D37"/>
    <w:rsid w:val="001C48EB"/>
    <w:rsid w:val="001C4BB7"/>
    <w:rsid w:val="001C4D80"/>
    <w:rsid w:val="001C554D"/>
    <w:rsid w:val="001C5800"/>
    <w:rsid w:val="001C5E53"/>
    <w:rsid w:val="001C6534"/>
    <w:rsid w:val="001C694D"/>
    <w:rsid w:val="001C6CBA"/>
    <w:rsid w:val="001C7522"/>
    <w:rsid w:val="001C7A12"/>
    <w:rsid w:val="001C7C5F"/>
    <w:rsid w:val="001D17E4"/>
    <w:rsid w:val="001D4804"/>
    <w:rsid w:val="001E2044"/>
    <w:rsid w:val="001E59B8"/>
    <w:rsid w:val="001E5A0B"/>
    <w:rsid w:val="001E5F32"/>
    <w:rsid w:val="001E61FA"/>
    <w:rsid w:val="001E7C1C"/>
    <w:rsid w:val="001F0092"/>
    <w:rsid w:val="001F0F5E"/>
    <w:rsid w:val="001F1235"/>
    <w:rsid w:val="001F395E"/>
    <w:rsid w:val="001F3F3E"/>
    <w:rsid w:val="001F5268"/>
    <w:rsid w:val="002015D5"/>
    <w:rsid w:val="002019B3"/>
    <w:rsid w:val="00206567"/>
    <w:rsid w:val="00207F2A"/>
    <w:rsid w:val="00211004"/>
    <w:rsid w:val="00212E89"/>
    <w:rsid w:val="002135E4"/>
    <w:rsid w:val="00220879"/>
    <w:rsid w:val="002221EE"/>
    <w:rsid w:val="00222B7F"/>
    <w:rsid w:val="00230BC7"/>
    <w:rsid w:val="002317D3"/>
    <w:rsid w:val="0023354A"/>
    <w:rsid w:val="00234450"/>
    <w:rsid w:val="00236F49"/>
    <w:rsid w:val="00242308"/>
    <w:rsid w:val="002423B1"/>
    <w:rsid w:val="00245510"/>
    <w:rsid w:val="00246834"/>
    <w:rsid w:val="00247901"/>
    <w:rsid w:val="00250756"/>
    <w:rsid w:val="002513BB"/>
    <w:rsid w:val="002526EF"/>
    <w:rsid w:val="00253A40"/>
    <w:rsid w:val="00254BC7"/>
    <w:rsid w:val="00254FFE"/>
    <w:rsid w:val="002560C3"/>
    <w:rsid w:val="00256A31"/>
    <w:rsid w:val="00262CCF"/>
    <w:rsid w:val="00266815"/>
    <w:rsid w:val="002670C5"/>
    <w:rsid w:val="002679D7"/>
    <w:rsid w:val="00270095"/>
    <w:rsid w:val="002702DF"/>
    <w:rsid w:val="00274353"/>
    <w:rsid w:val="0027595E"/>
    <w:rsid w:val="00276095"/>
    <w:rsid w:val="00277813"/>
    <w:rsid w:val="0028150E"/>
    <w:rsid w:val="002834AB"/>
    <w:rsid w:val="00283DBC"/>
    <w:rsid w:val="00283DE6"/>
    <w:rsid w:val="00285DCC"/>
    <w:rsid w:val="00286E09"/>
    <w:rsid w:val="00287D15"/>
    <w:rsid w:val="00290272"/>
    <w:rsid w:val="00292901"/>
    <w:rsid w:val="0029447A"/>
    <w:rsid w:val="00294F3C"/>
    <w:rsid w:val="00295341"/>
    <w:rsid w:val="002A1325"/>
    <w:rsid w:val="002A259A"/>
    <w:rsid w:val="002A262C"/>
    <w:rsid w:val="002A2DDE"/>
    <w:rsid w:val="002A4CCE"/>
    <w:rsid w:val="002A6798"/>
    <w:rsid w:val="002A6B2E"/>
    <w:rsid w:val="002A754F"/>
    <w:rsid w:val="002A7F91"/>
    <w:rsid w:val="002B227D"/>
    <w:rsid w:val="002B42BF"/>
    <w:rsid w:val="002C2DD6"/>
    <w:rsid w:val="002C65ED"/>
    <w:rsid w:val="002D07FB"/>
    <w:rsid w:val="002D0F4A"/>
    <w:rsid w:val="002D2E57"/>
    <w:rsid w:val="002D3C2D"/>
    <w:rsid w:val="002D4C60"/>
    <w:rsid w:val="002D4DDE"/>
    <w:rsid w:val="002D686B"/>
    <w:rsid w:val="002D7832"/>
    <w:rsid w:val="002E0101"/>
    <w:rsid w:val="002E093A"/>
    <w:rsid w:val="002E1B35"/>
    <w:rsid w:val="002E3996"/>
    <w:rsid w:val="002E4209"/>
    <w:rsid w:val="002E4274"/>
    <w:rsid w:val="002E5644"/>
    <w:rsid w:val="002F10F5"/>
    <w:rsid w:val="002F4CC7"/>
    <w:rsid w:val="002F70AF"/>
    <w:rsid w:val="003031AC"/>
    <w:rsid w:val="003037A3"/>
    <w:rsid w:val="00303A53"/>
    <w:rsid w:val="00303B19"/>
    <w:rsid w:val="00304929"/>
    <w:rsid w:val="00304D17"/>
    <w:rsid w:val="0030568A"/>
    <w:rsid w:val="00306863"/>
    <w:rsid w:val="00310A54"/>
    <w:rsid w:val="0031144D"/>
    <w:rsid w:val="0031300E"/>
    <w:rsid w:val="00316A8F"/>
    <w:rsid w:val="00316EC2"/>
    <w:rsid w:val="003171A0"/>
    <w:rsid w:val="003202F0"/>
    <w:rsid w:val="00323A8A"/>
    <w:rsid w:val="003247C6"/>
    <w:rsid w:val="00325137"/>
    <w:rsid w:val="00326842"/>
    <w:rsid w:val="00334A25"/>
    <w:rsid w:val="003368CB"/>
    <w:rsid w:val="00340C9C"/>
    <w:rsid w:val="00343049"/>
    <w:rsid w:val="00343E6E"/>
    <w:rsid w:val="00343FCD"/>
    <w:rsid w:val="00345937"/>
    <w:rsid w:val="00345BE2"/>
    <w:rsid w:val="00346CEB"/>
    <w:rsid w:val="003472F9"/>
    <w:rsid w:val="00353896"/>
    <w:rsid w:val="00354EEA"/>
    <w:rsid w:val="00355A36"/>
    <w:rsid w:val="00357BBB"/>
    <w:rsid w:val="00360504"/>
    <w:rsid w:val="00364533"/>
    <w:rsid w:val="003647AC"/>
    <w:rsid w:val="003657C3"/>
    <w:rsid w:val="003662D4"/>
    <w:rsid w:val="00366383"/>
    <w:rsid w:val="00370A27"/>
    <w:rsid w:val="00370A76"/>
    <w:rsid w:val="003716FF"/>
    <w:rsid w:val="00371A42"/>
    <w:rsid w:val="00371F78"/>
    <w:rsid w:val="00372B8B"/>
    <w:rsid w:val="00372CBC"/>
    <w:rsid w:val="003750B1"/>
    <w:rsid w:val="0037535A"/>
    <w:rsid w:val="00382678"/>
    <w:rsid w:val="0038462C"/>
    <w:rsid w:val="00385EEA"/>
    <w:rsid w:val="003869A8"/>
    <w:rsid w:val="00386D6C"/>
    <w:rsid w:val="00387315"/>
    <w:rsid w:val="00387940"/>
    <w:rsid w:val="00391562"/>
    <w:rsid w:val="00391A22"/>
    <w:rsid w:val="00393BF1"/>
    <w:rsid w:val="00395E49"/>
    <w:rsid w:val="003A0A24"/>
    <w:rsid w:val="003A1C9F"/>
    <w:rsid w:val="003A1FFB"/>
    <w:rsid w:val="003A2375"/>
    <w:rsid w:val="003A5B90"/>
    <w:rsid w:val="003B087B"/>
    <w:rsid w:val="003B127C"/>
    <w:rsid w:val="003B12B1"/>
    <w:rsid w:val="003B13A5"/>
    <w:rsid w:val="003B18A1"/>
    <w:rsid w:val="003B1DEB"/>
    <w:rsid w:val="003B2302"/>
    <w:rsid w:val="003B3C18"/>
    <w:rsid w:val="003B7862"/>
    <w:rsid w:val="003B7C9C"/>
    <w:rsid w:val="003B7D7B"/>
    <w:rsid w:val="003C44ED"/>
    <w:rsid w:val="003C558F"/>
    <w:rsid w:val="003C58BF"/>
    <w:rsid w:val="003C5D2C"/>
    <w:rsid w:val="003C5E80"/>
    <w:rsid w:val="003C7E35"/>
    <w:rsid w:val="003D148D"/>
    <w:rsid w:val="003D2252"/>
    <w:rsid w:val="003D5734"/>
    <w:rsid w:val="003D7EAC"/>
    <w:rsid w:val="003E006C"/>
    <w:rsid w:val="003E2E32"/>
    <w:rsid w:val="003E3818"/>
    <w:rsid w:val="003E4104"/>
    <w:rsid w:val="003E57DC"/>
    <w:rsid w:val="003E7EB2"/>
    <w:rsid w:val="003F05F0"/>
    <w:rsid w:val="003F0D91"/>
    <w:rsid w:val="003F1822"/>
    <w:rsid w:val="003F2EED"/>
    <w:rsid w:val="003F3AF7"/>
    <w:rsid w:val="003F4F92"/>
    <w:rsid w:val="003F71F1"/>
    <w:rsid w:val="003F785F"/>
    <w:rsid w:val="00400D19"/>
    <w:rsid w:val="00405AA3"/>
    <w:rsid w:val="00406A31"/>
    <w:rsid w:val="00407DCC"/>
    <w:rsid w:val="00410055"/>
    <w:rsid w:val="00413ADC"/>
    <w:rsid w:val="004149DE"/>
    <w:rsid w:val="004203A2"/>
    <w:rsid w:val="00420EBA"/>
    <w:rsid w:val="0042160C"/>
    <w:rsid w:val="00421E7D"/>
    <w:rsid w:val="0042218C"/>
    <w:rsid w:val="00422680"/>
    <w:rsid w:val="00422A59"/>
    <w:rsid w:val="004242E6"/>
    <w:rsid w:val="00427268"/>
    <w:rsid w:val="0043023F"/>
    <w:rsid w:val="00432D27"/>
    <w:rsid w:val="004331DB"/>
    <w:rsid w:val="00433289"/>
    <w:rsid w:val="0043388F"/>
    <w:rsid w:val="00434024"/>
    <w:rsid w:val="00435E80"/>
    <w:rsid w:val="00440D92"/>
    <w:rsid w:val="004414F6"/>
    <w:rsid w:val="00442814"/>
    <w:rsid w:val="00442879"/>
    <w:rsid w:val="00445504"/>
    <w:rsid w:val="004462B7"/>
    <w:rsid w:val="00447375"/>
    <w:rsid w:val="0045299B"/>
    <w:rsid w:val="00453D07"/>
    <w:rsid w:val="00454064"/>
    <w:rsid w:val="004570A7"/>
    <w:rsid w:val="00457274"/>
    <w:rsid w:val="00461DBC"/>
    <w:rsid w:val="00463920"/>
    <w:rsid w:val="004710D7"/>
    <w:rsid w:val="004759D5"/>
    <w:rsid w:val="004761F7"/>
    <w:rsid w:val="0047745A"/>
    <w:rsid w:val="00480409"/>
    <w:rsid w:val="00483D64"/>
    <w:rsid w:val="0048443A"/>
    <w:rsid w:val="0048629D"/>
    <w:rsid w:val="00486D84"/>
    <w:rsid w:val="00486E4C"/>
    <w:rsid w:val="00487500"/>
    <w:rsid w:val="004878AC"/>
    <w:rsid w:val="00490CB1"/>
    <w:rsid w:val="0049252F"/>
    <w:rsid w:val="00494366"/>
    <w:rsid w:val="00494C70"/>
    <w:rsid w:val="00496525"/>
    <w:rsid w:val="00496529"/>
    <w:rsid w:val="00497C76"/>
    <w:rsid w:val="004A07BB"/>
    <w:rsid w:val="004A121E"/>
    <w:rsid w:val="004A30D0"/>
    <w:rsid w:val="004A4DB4"/>
    <w:rsid w:val="004A5A72"/>
    <w:rsid w:val="004A765A"/>
    <w:rsid w:val="004A7945"/>
    <w:rsid w:val="004B1963"/>
    <w:rsid w:val="004B36F2"/>
    <w:rsid w:val="004C14D7"/>
    <w:rsid w:val="004C1A50"/>
    <w:rsid w:val="004C30A7"/>
    <w:rsid w:val="004C379C"/>
    <w:rsid w:val="004C390F"/>
    <w:rsid w:val="004C41C5"/>
    <w:rsid w:val="004C6081"/>
    <w:rsid w:val="004C6BFF"/>
    <w:rsid w:val="004D0492"/>
    <w:rsid w:val="004D3EDF"/>
    <w:rsid w:val="004D5C88"/>
    <w:rsid w:val="004D7B30"/>
    <w:rsid w:val="004E0725"/>
    <w:rsid w:val="004E0FC6"/>
    <w:rsid w:val="004E10A4"/>
    <w:rsid w:val="004E36B5"/>
    <w:rsid w:val="004E4A80"/>
    <w:rsid w:val="004E6285"/>
    <w:rsid w:val="004E6455"/>
    <w:rsid w:val="004E6D5C"/>
    <w:rsid w:val="004F0F5F"/>
    <w:rsid w:val="004F275D"/>
    <w:rsid w:val="004F3AAA"/>
    <w:rsid w:val="004F3FD1"/>
    <w:rsid w:val="004F5DA2"/>
    <w:rsid w:val="004F5E35"/>
    <w:rsid w:val="004F6413"/>
    <w:rsid w:val="004F71AF"/>
    <w:rsid w:val="004F7BF9"/>
    <w:rsid w:val="00500249"/>
    <w:rsid w:val="00500391"/>
    <w:rsid w:val="005006DF"/>
    <w:rsid w:val="00500780"/>
    <w:rsid w:val="00503316"/>
    <w:rsid w:val="00505C48"/>
    <w:rsid w:val="00507FBC"/>
    <w:rsid w:val="00511EDA"/>
    <w:rsid w:val="0051233F"/>
    <w:rsid w:val="00512556"/>
    <w:rsid w:val="005161F4"/>
    <w:rsid w:val="00520E9B"/>
    <w:rsid w:val="005228F7"/>
    <w:rsid w:val="00524145"/>
    <w:rsid w:val="00524290"/>
    <w:rsid w:val="0052472A"/>
    <w:rsid w:val="00524C31"/>
    <w:rsid w:val="00524EB8"/>
    <w:rsid w:val="00525FCB"/>
    <w:rsid w:val="00527B25"/>
    <w:rsid w:val="00530294"/>
    <w:rsid w:val="005314CD"/>
    <w:rsid w:val="00531CCE"/>
    <w:rsid w:val="00532053"/>
    <w:rsid w:val="00535DFA"/>
    <w:rsid w:val="00536677"/>
    <w:rsid w:val="00537A37"/>
    <w:rsid w:val="00537B02"/>
    <w:rsid w:val="00540B54"/>
    <w:rsid w:val="00541611"/>
    <w:rsid w:val="00542EEE"/>
    <w:rsid w:val="00544252"/>
    <w:rsid w:val="00544A91"/>
    <w:rsid w:val="005510D6"/>
    <w:rsid w:val="00551650"/>
    <w:rsid w:val="00552895"/>
    <w:rsid w:val="00561958"/>
    <w:rsid w:val="00561CB4"/>
    <w:rsid w:val="005625AF"/>
    <w:rsid w:val="005675D2"/>
    <w:rsid w:val="00570661"/>
    <w:rsid w:val="00570B3C"/>
    <w:rsid w:val="00571507"/>
    <w:rsid w:val="0057158B"/>
    <w:rsid w:val="00573A0C"/>
    <w:rsid w:val="00573F1D"/>
    <w:rsid w:val="00574AF9"/>
    <w:rsid w:val="005801BF"/>
    <w:rsid w:val="005815D2"/>
    <w:rsid w:val="00585567"/>
    <w:rsid w:val="00587C03"/>
    <w:rsid w:val="00590739"/>
    <w:rsid w:val="00592028"/>
    <w:rsid w:val="005920E0"/>
    <w:rsid w:val="00592CD0"/>
    <w:rsid w:val="0059443C"/>
    <w:rsid w:val="00594475"/>
    <w:rsid w:val="005A0ADE"/>
    <w:rsid w:val="005A2F5F"/>
    <w:rsid w:val="005A2F70"/>
    <w:rsid w:val="005A324E"/>
    <w:rsid w:val="005A3941"/>
    <w:rsid w:val="005A6998"/>
    <w:rsid w:val="005A7789"/>
    <w:rsid w:val="005A7EA8"/>
    <w:rsid w:val="005B08B3"/>
    <w:rsid w:val="005B59EC"/>
    <w:rsid w:val="005B5C28"/>
    <w:rsid w:val="005B5D37"/>
    <w:rsid w:val="005B717E"/>
    <w:rsid w:val="005C43AC"/>
    <w:rsid w:val="005C51AD"/>
    <w:rsid w:val="005D0AF2"/>
    <w:rsid w:val="005D3FCD"/>
    <w:rsid w:val="005D46C2"/>
    <w:rsid w:val="005D4D7B"/>
    <w:rsid w:val="005D5121"/>
    <w:rsid w:val="005D6789"/>
    <w:rsid w:val="005D7A93"/>
    <w:rsid w:val="005E12A7"/>
    <w:rsid w:val="005E25E0"/>
    <w:rsid w:val="005E4D0E"/>
    <w:rsid w:val="005E61F4"/>
    <w:rsid w:val="005F15A9"/>
    <w:rsid w:val="005F1F05"/>
    <w:rsid w:val="005F279A"/>
    <w:rsid w:val="005F296A"/>
    <w:rsid w:val="005F5451"/>
    <w:rsid w:val="00600C83"/>
    <w:rsid w:val="00602537"/>
    <w:rsid w:val="00603CD0"/>
    <w:rsid w:val="00606823"/>
    <w:rsid w:val="00607A6C"/>
    <w:rsid w:val="00610808"/>
    <w:rsid w:val="00610F7B"/>
    <w:rsid w:val="00614677"/>
    <w:rsid w:val="00615282"/>
    <w:rsid w:val="0061556A"/>
    <w:rsid w:val="00616AC6"/>
    <w:rsid w:val="00617B8A"/>
    <w:rsid w:val="0062201A"/>
    <w:rsid w:val="00622B29"/>
    <w:rsid w:val="006263B1"/>
    <w:rsid w:val="00627D47"/>
    <w:rsid w:val="00630592"/>
    <w:rsid w:val="006319D3"/>
    <w:rsid w:val="00632505"/>
    <w:rsid w:val="00633EE9"/>
    <w:rsid w:val="00635555"/>
    <w:rsid w:val="006431B5"/>
    <w:rsid w:val="00643921"/>
    <w:rsid w:val="00645D9E"/>
    <w:rsid w:val="00646FBD"/>
    <w:rsid w:val="00647CBA"/>
    <w:rsid w:val="00650B3C"/>
    <w:rsid w:val="00653676"/>
    <w:rsid w:val="00654C13"/>
    <w:rsid w:val="00655526"/>
    <w:rsid w:val="00655840"/>
    <w:rsid w:val="006560D0"/>
    <w:rsid w:val="00656EEF"/>
    <w:rsid w:val="00657567"/>
    <w:rsid w:val="00660268"/>
    <w:rsid w:val="006625E1"/>
    <w:rsid w:val="00662CA4"/>
    <w:rsid w:val="00663572"/>
    <w:rsid w:val="006724A2"/>
    <w:rsid w:val="00676058"/>
    <w:rsid w:val="0068231B"/>
    <w:rsid w:val="00682B91"/>
    <w:rsid w:val="00683FE9"/>
    <w:rsid w:val="006846B9"/>
    <w:rsid w:val="00686A50"/>
    <w:rsid w:val="00686ED2"/>
    <w:rsid w:val="0069268A"/>
    <w:rsid w:val="0069758A"/>
    <w:rsid w:val="006A1A0B"/>
    <w:rsid w:val="006A1C21"/>
    <w:rsid w:val="006A3D44"/>
    <w:rsid w:val="006A508E"/>
    <w:rsid w:val="006A50B6"/>
    <w:rsid w:val="006A5609"/>
    <w:rsid w:val="006A5D96"/>
    <w:rsid w:val="006A7135"/>
    <w:rsid w:val="006B01EC"/>
    <w:rsid w:val="006B3961"/>
    <w:rsid w:val="006B684A"/>
    <w:rsid w:val="006C06FA"/>
    <w:rsid w:val="006C1562"/>
    <w:rsid w:val="006C15B0"/>
    <w:rsid w:val="006C1DDD"/>
    <w:rsid w:val="006C2536"/>
    <w:rsid w:val="006C3CCA"/>
    <w:rsid w:val="006C4C5A"/>
    <w:rsid w:val="006C57CF"/>
    <w:rsid w:val="006C5FDC"/>
    <w:rsid w:val="006D1B11"/>
    <w:rsid w:val="006D4433"/>
    <w:rsid w:val="006D79D0"/>
    <w:rsid w:val="006E05D0"/>
    <w:rsid w:val="006E2507"/>
    <w:rsid w:val="006E341C"/>
    <w:rsid w:val="006E395B"/>
    <w:rsid w:val="006E3E37"/>
    <w:rsid w:val="006E3FF9"/>
    <w:rsid w:val="006E5443"/>
    <w:rsid w:val="006E688C"/>
    <w:rsid w:val="006E6DEA"/>
    <w:rsid w:val="006F03C8"/>
    <w:rsid w:val="006F1C71"/>
    <w:rsid w:val="006F3A67"/>
    <w:rsid w:val="006F5484"/>
    <w:rsid w:val="006F6C3D"/>
    <w:rsid w:val="00701CC8"/>
    <w:rsid w:val="007032C7"/>
    <w:rsid w:val="0071032B"/>
    <w:rsid w:val="0071073F"/>
    <w:rsid w:val="00712B1B"/>
    <w:rsid w:val="00712C9E"/>
    <w:rsid w:val="00715BC1"/>
    <w:rsid w:val="0071636A"/>
    <w:rsid w:val="00717DAF"/>
    <w:rsid w:val="007205A4"/>
    <w:rsid w:val="00720964"/>
    <w:rsid w:val="0072186B"/>
    <w:rsid w:val="007219BE"/>
    <w:rsid w:val="00725A70"/>
    <w:rsid w:val="007264B1"/>
    <w:rsid w:val="007264CA"/>
    <w:rsid w:val="00730058"/>
    <w:rsid w:val="00733823"/>
    <w:rsid w:val="007356CA"/>
    <w:rsid w:val="00736C29"/>
    <w:rsid w:val="00742148"/>
    <w:rsid w:val="00742242"/>
    <w:rsid w:val="00742DAE"/>
    <w:rsid w:val="00742F9E"/>
    <w:rsid w:val="00743292"/>
    <w:rsid w:val="00744C94"/>
    <w:rsid w:val="00745346"/>
    <w:rsid w:val="007456C3"/>
    <w:rsid w:val="007456FA"/>
    <w:rsid w:val="007466F8"/>
    <w:rsid w:val="00746ABC"/>
    <w:rsid w:val="007475D6"/>
    <w:rsid w:val="00747F09"/>
    <w:rsid w:val="0075011E"/>
    <w:rsid w:val="0075163F"/>
    <w:rsid w:val="00751EA9"/>
    <w:rsid w:val="00753007"/>
    <w:rsid w:val="00756E36"/>
    <w:rsid w:val="00756F7A"/>
    <w:rsid w:val="007631A1"/>
    <w:rsid w:val="00763B3F"/>
    <w:rsid w:val="00763CF2"/>
    <w:rsid w:val="00763DB3"/>
    <w:rsid w:val="00770796"/>
    <w:rsid w:val="00770AAA"/>
    <w:rsid w:val="007730D2"/>
    <w:rsid w:val="00774BF6"/>
    <w:rsid w:val="00774C7C"/>
    <w:rsid w:val="00775731"/>
    <w:rsid w:val="00776A0C"/>
    <w:rsid w:val="0077746D"/>
    <w:rsid w:val="007774D3"/>
    <w:rsid w:val="00777626"/>
    <w:rsid w:val="00780422"/>
    <w:rsid w:val="007805BD"/>
    <w:rsid w:val="00780FE2"/>
    <w:rsid w:val="00781390"/>
    <w:rsid w:val="007829EA"/>
    <w:rsid w:val="00786109"/>
    <w:rsid w:val="007861E3"/>
    <w:rsid w:val="007865F5"/>
    <w:rsid w:val="007879B9"/>
    <w:rsid w:val="007879D8"/>
    <w:rsid w:val="00790CF8"/>
    <w:rsid w:val="007914D3"/>
    <w:rsid w:val="0079410A"/>
    <w:rsid w:val="007955CC"/>
    <w:rsid w:val="007A0863"/>
    <w:rsid w:val="007A5DB9"/>
    <w:rsid w:val="007A616F"/>
    <w:rsid w:val="007A68F1"/>
    <w:rsid w:val="007B17E6"/>
    <w:rsid w:val="007B1FD1"/>
    <w:rsid w:val="007B3D54"/>
    <w:rsid w:val="007B51C9"/>
    <w:rsid w:val="007B5538"/>
    <w:rsid w:val="007B7668"/>
    <w:rsid w:val="007C40FF"/>
    <w:rsid w:val="007C4409"/>
    <w:rsid w:val="007C5244"/>
    <w:rsid w:val="007D07B8"/>
    <w:rsid w:val="007D22F3"/>
    <w:rsid w:val="007D3182"/>
    <w:rsid w:val="007D3A1E"/>
    <w:rsid w:val="007D5CE4"/>
    <w:rsid w:val="007E073D"/>
    <w:rsid w:val="007E220C"/>
    <w:rsid w:val="007E4059"/>
    <w:rsid w:val="007E50C0"/>
    <w:rsid w:val="007E592A"/>
    <w:rsid w:val="007F0B21"/>
    <w:rsid w:val="007F1D69"/>
    <w:rsid w:val="007F2A32"/>
    <w:rsid w:val="007F3195"/>
    <w:rsid w:val="007F33A8"/>
    <w:rsid w:val="007F45BB"/>
    <w:rsid w:val="007F4F06"/>
    <w:rsid w:val="007F51CE"/>
    <w:rsid w:val="007F6D11"/>
    <w:rsid w:val="007F6EAA"/>
    <w:rsid w:val="008006AC"/>
    <w:rsid w:val="00801CD6"/>
    <w:rsid w:val="00802405"/>
    <w:rsid w:val="008024BE"/>
    <w:rsid w:val="00802848"/>
    <w:rsid w:val="00803941"/>
    <w:rsid w:val="00803F35"/>
    <w:rsid w:val="00803F46"/>
    <w:rsid w:val="00806918"/>
    <w:rsid w:val="00807721"/>
    <w:rsid w:val="00810589"/>
    <w:rsid w:val="00810A73"/>
    <w:rsid w:val="00810E5E"/>
    <w:rsid w:val="0081179B"/>
    <w:rsid w:val="00811B4D"/>
    <w:rsid w:val="0081281A"/>
    <w:rsid w:val="00812AAF"/>
    <w:rsid w:val="0081532E"/>
    <w:rsid w:val="0081567C"/>
    <w:rsid w:val="00815FF2"/>
    <w:rsid w:val="00816379"/>
    <w:rsid w:val="008165F6"/>
    <w:rsid w:val="00817848"/>
    <w:rsid w:val="00822667"/>
    <w:rsid w:val="00822982"/>
    <w:rsid w:val="00822C20"/>
    <w:rsid w:val="00824967"/>
    <w:rsid w:val="008267D1"/>
    <w:rsid w:val="0082726B"/>
    <w:rsid w:val="00827355"/>
    <w:rsid w:val="00832BB6"/>
    <w:rsid w:val="00841800"/>
    <w:rsid w:val="0084232B"/>
    <w:rsid w:val="008428A8"/>
    <w:rsid w:val="00843838"/>
    <w:rsid w:val="00843B40"/>
    <w:rsid w:val="00843E7B"/>
    <w:rsid w:val="00846297"/>
    <w:rsid w:val="00846B2E"/>
    <w:rsid w:val="00846BC9"/>
    <w:rsid w:val="00850B0E"/>
    <w:rsid w:val="008512D6"/>
    <w:rsid w:val="008519EE"/>
    <w:rsid w:val="00851B00"/>
    <w:rsid w:val="008535A8"/>
    <w:rsid w:val="00853BFB"/>
    <w:rsid w:val="0085758E"/>
    <w:rsid w:val="0086094B"/>
    <w:rsid w:val="0086094F"/>
    <w:rsid w:val="0086109C"/>
    <w:rsid w:val="00862569"/>
    <w:rsid w:val="008626E3"/>
    <w:rsid w:val="0086385A"/>
    <w:rsid w:val="00865D86"/>
    <w:rsid w:val="00866A0D"/>
    <w:rsid w:val="008678F9"/>
    <w:rsid w:val="00876C2D"/>
    <w:rsid w:val="00877364"/>
    <w:rsid w:val="008773C6"/>
    <w:rsid w:val="00880603"/>
    <w:rsid w:val="00880F38"/>
    <w:rsid w:val="0088398F"/>
    <w:rsid w:val="00884094"/>
    <w:rsid w:val="00884979"/>
    <w:rsid w:val="00891097"/>
    <w:rsid w:val="0089194E"/>
    <w:rsid w:val="00894D2C"/>
    <w:rsid w:val="0089588B"/>
    <w:rsid w:val="0089607B"/>
    <w:rsid w:val="008968C1"/>
    <w:rsid w:val="00897B75"/>
    <w:rsid w:val="00897F24"/>
    <w:rsid w:val="008A0804"/>
    <w:rsid w:val="008A2007"/>
    <w:rsid w:val="008B0269"/>
    <w:rsid w:val="008B0463"/>
    <w:rsid w:val="008B27BD"/>
    <w:rsid w:val="008B3040"/>
    <w:rsid w:val="008B3EBA"/>
    <w:rsid w:val="008B6207"/>
    <w:rsid w:val="008B7B62"/>
    <w:rsid w:val="008C4C39"/>
    <w:rsid w:val="008C5814"/>
    <w:rsid w:val="008D0066"/>
    <w:rsid w:val="008D079B"/>
    <w:rsid w:val="008D1F71"/>
    <w:rsid w:val="008D6877"/>
    <w:rsid w:val="008E054D"/>
    <w:rsid w:val="008E14CE"/>
    <w:rsid w:val="008E1687"/>
    <w:rsid w:val="008E47CA"/>
    <w:rsid w:val="008E489D"/>
    <w:rsid w:val="008E6E65"/>
    <w:rsid w:val="008E713B"/>
    <w:rsid w:val="008F2EF6"/>
    <w:rsid w:val="008F369D"/>
    <w:rsid w:val="008F3CB4"/>
    <w:rsid w:val="008F4DD5"/>
    <w:rsid w:val="008F4E35"/>
    <w:rsid w:val="008F7DD7"/>
    <w:rsid w:val="00900C9E"/>
    <w:rsid w:val="009024D5"/>
    <w:rsid w:val="009024F7"/>
    <w:rsid w:val="00902C11"/>
    <w:rsid w:val="009030CD"/>
    <w:rsid w:val="009054C8"/>
    <w:rsid w:val="00906917"/>
    <w:rsid w:val="00906B3D"/>
    <w:rsid w:val="00910F3B"/>
    <w:rsid w:val="00911A5D"/>
    <w:rsid w:val="00914F1C"/>
    <w:rsid w:val="00915A02"/>
    <w:rsid w:val="00916E54"/>
    <w:rsid w:val="00917D53"/>
    <w:rsid w:val="00920752"/>
    <w:rsid w:val="0092085A"/>
    <w:rsid w:val="00920AA5"/>
    <w:rsid w:val="0092223B"/>
    <w:rsid w:val="0092228E"/>
    <w:rsid w:val="00922DFF"/>
    <w:rsid w:val="00926262"/>
    <w:rsid w:val="009271BB"/>
    <w:rsid w:val="0092752D"/>
    <w:rsid w:val="00930996"/>
    <w:rsid w:val="00931D1F"/>
    <w:rsid w:val="00931E05"/>
    <w:rsid w:val="00932DCD"/>
    <w:rsid w:val="00933078"/>
    <w:rsid w:val="0093388D"/>
    <w:rsid w:val="00933E27"/>
    <w:rsid w:val="00934867"/>
    <w:rsid w:val="00943BC8"/>
    <w:rsid w:val="00944FB7"/>
    <w:rsid w:val="0095093B"/>
    <w:rsid w:val="00951971"/>
    <w:rsid w:val="009519CB"/>
    <w:rsid w:val="00951D61"/>
    <w:rsid w:val="00953C24"/>
    <w:rsid w:val="009566EA"/>
    <w:rsid w:val="0095718D"/>
    <w:rsid w:val="00960950"/>
    <w:rsid w:val="00961D00"/>
    <w:rsid w:val="009627F5"/>
    <w:rsid w:val="00962977"/>
    <w:rsid w:val="0096554C"/>
    <w:rsid w:val="00965F4C"/>
    <w:rsid w:val="009706C6"/>
    <w:rsid w:val="009711D3"/>
    <w:rsid w:val="00974B86"/>
    <w:rsid w:val="00974C7A"/>
    <w:rsid w:val="00974E6E"/>
    <w:rsid w:val="0097662B"/>
    <w:rsid w:val="00977CCE"/>
    <w:rsid w:val="00977D1D"/>
    <w:rsid w:val="0098061E"/>
    <w:rsid w:val="00982866"/>
    <w:rsid w:val="0098523C"/>
    <w:rsid w:val="00985BDE"/>
    <w:rsid w:val="0098727F"/>
    <w:rsid w:val="009876FD"/>
    <w:rsid w:val="00990D53"/>
    <w:rsid w:val="009924CC"/>
    <w:rsid w:val="00992C76"/>
    <w:rsid w:val="00992CA1"/>
    <w:rsid w:val="00993765"/>
    <w:rsid w:val="00995299"/>
    <w:rsid w:val="00996033"/>
    <w:rsid w:val="00997A71"/>
    <w:rsid w:val="009A1812"/>
    <w:rsid w:val="009A524C"/>
    <w:rsid w:val="009A62EF"/>
    <w:rsid w:val="009A6324"/>
    <w:rsid w:val="009B431B"/>
    <w:rsid w:val="009B4665"/>
    <w:rsid w:val="009B48F0"/>
    <w:rsid w:val="009B64A4"/>
    <w:rsid w:val="009B78B3"/>
    <w:rsid w:val="009C2426"/>
    <w:rsid w:val="009C6973"/>
    <w:rsid w:val="009C78BC"/>
    <w:rsid w:val="009D045E"/>
    <w:rsid w:val="009D1A29"/>
    <w:rsid w:val="009D2101"/>
    <w:rsid w:val="009D3AAC"/>
    <w:rsid w:val="009D6C1E"/>
    <w:rsid w:val="009E2783"/>
    <w:rsid w:val="009E2E3C"/>
    <w:rsid w:val="009E5445"/>
    <w:rsid w:val="009E6CD3"/>
    <w:rsid w:val="009E73E9"/>
    <w:rsid w:val="009F10FC"/>
    <w:rsid w:val="009F1287"/>
    <w:rsid w:val="009F2222"/>
    <w:rsid w:val="009F3873"/>
    <w:rsid w:val="009F4A52"/>
    <w:rsid w:val="009F5B62"/>
    <w:rsid w:val="009F63E7"/>
    <w:rsid w:val="009F7F00"/>
    <w:rsid w:val="00A00483"/>
    <w:rsid w:val="00A03377"/>
    <w:rsid w:val="00A03F1E"/>
    <w:rsid w:val="00A042AC"/>
    <w:rsid w:val="00A061E1"/>
    <w:rsid w:val="00A0664E"/>
    <w:rsid w:val="00A07D7F"/>
    <w:rsid w:val="00A13062"/>
    <w:rsid w:val="00A13277"/>
    <w:rsid w:val="00A13B89"/>
    <w:rsid w:val="00A13EE8"/>
    <w:rsid w:val="00A141F3"/>
    <w:rsid w:val="00A145C7"/>
    <w:rsid w:val="00A15B20"/>
    <w:rsid w:val="00A16404"/>
    <w:rsid w:val="00A167E4"/>
    <w:rsid w:val="00A171AD"/>
    <w:rsid w:val="00A22D6F"/>
    <w:rsid w:val="00A23192"/>
    <w:rsid w:val="00A2462D"/>
    <w:rsid w:val="00A26196"/>
    <w:rsid w:val="00A26431"/>
    <w:rsid w:val="00A273B4"/>
    <w:rsid w:val="00A27400"/>
    <w:rsid w:val="00A27B11"/>
    <w:rsid w:val="00A31549"/>
    <w:rsid w:val="00A31EA7"/>
    <w:rsid w:val="00A33379"/>
    <w:rsid w:val="00A3409C"/>
    <w:rsid w:val="00A361B7"/>
    <w:rsid w:val="00A41393"/>
    <w:rsid w:val="00A41B45"/>
    <w:rsid w:val="00A440A8"/>
    <w:rsid w:val="00A441F3"/>
    <w:rsid w:val="00A46236"/>
    <w:rsid w:val="00A46567"/>
    <w:rsid w:val="00A471AA"/>
    <w:rsid w:val="00A509E9"/>
    <w:rsid w:val="00A50E4E"/>
    <w:rsid w:val="00A53BC8"/>
    <w:rsid w:val="00A54027"/>
    <w:rsid w:val="00A56F02"/>
    <w:rsid w:val="00A57307"/>
    <w:rsid w:val="00A57D47"/>
    <w:rsid w:val="00A605B7"/>
    <w:rsid w:val="00A61655"/>
    <w:rsid w:val="00A622B0"/>
    <w:rsid w:val="00A63E53"/>
    <w:rsid w:val="00A64CC1"/>
    <w:rsid w:val="00A65AAE"/>
    <w:rsid w:val="00A70872"/>
    <w:rsid w:val="00A734CF"/>
    <w:rsid w:val="00A73558"/>
    <w:rsid w:val="00A76037"/>
    <w:rsid w:val="00A76483"/>
    <w:rsid w:val="00A76508"/>
    <w:rsid w:val="00A8287C"/>
    <w:rsid w:val="00A84596"/>
    <w:rsid w:val="00A85643"/>
    <w:rsid w:val="00A8570F"/>
    <w:rsid w:val="00A864A5"/>
    <w:rsid w:val="00A86903"/>
    <w:rsid w:val="00A87E6F"/>
    <w:rsid w:val="00A94C36"/>
    <w:rsid w:val="00A96393"/>
    <w:rsid w:val="00AA1F2B"/>
    <w:rsid w:val="00AA29F6"/>
    <w:rsid w:val="00AA3532"/>
    <w:rsid w:val="00AA4121"/>
    <w:rsid w:val="00AA53C8"/>
    <w:rsid w:val="00AA6B8B"/>
    <w:rsid w:val="00AB0298"/>
    <w:rsid w:val="00AB03C5"/>
    <w:rsid w:val="00AB2C46"/>
    <w:rsid w:val="00AB3098"/>
    <w:rsid w:val="00AB34F2"/>
    <w:rsid w:val="00AC055D"/>
    <w:rsid w:val="00AC082A"/>
    <w:rsid w:val="00AC1D20"/>
    <w:rsid w:val="00AC3038"/>
    <w:rsid w:val="00AC4BF2"/>
    <w:rsid w:val="00AC4E50"/>
    <w:rsid w:val="00AC69A0"/>
    <w:rsid w:val="00AD09F3"/>
    <w:rsid w:val="00AD0D3E"/>
    <w:rsid w:val="00AE09D4"/>
    <w:rsid w:val="00AE1851"/>
    <w:rsid w:val="00AE1A8A"/>
    <w:rsid w:val="00AE2001"/>
    <w:rsid w:val="00AE6795"/>
    <w:rsid w:val="00AE691E"/>
    <w:rsid w:val="00AF1D43"/>
    <w:rsid w:val="00AF35B8"/>
    <w:rsid w:val="00AF3BB8"/>
    <w:rsid w:val="00AF581E"/>
    <w:rsid w:val="00AF6B25"/>
    <w:rsid w:val="00AF7DAD"/>
    <w:rsid w:val="00B015FB"/>
    <w:rsid w:val="00B0190A"/>
    <w:rsid w:val="00B02825"/>
    <w:rsid w:val="00B0353B"/>
    <w:rsid w:val="00B0423D"/>
    <w:rsid w:val="00B05E18"/>
    <w:rsid w:val="00B10B67"/>
    <w:rsid w:val="00B1178E"/>
    <w:rsid w:val="00B11E95"/>
    <w:rsid w:val="00B12887"/>
    <w:rsid w:val="00B22B0A"/>
    <w:rsid w:val="00B27286"/>
    <w:rsid w:val="00B27C66"/>
    <w:rsid w:val="00B3257F"/>
    <w:rsid w:val="00B34237"/>
    <w:rsid w:val="00B353A3"/>
    <w:rsid w:val="00B361EE"/>
    <w:rsid w:val="00B37EED"/>
    <w:rsid w:val="00B40E2B"/>
    <w:rsid w:val="00B41824"/>
    <w:rsid w:val="00B419E5"/>
    <w:rsid w:val="00B423CA"/>
    <w:rsid w:val="00B42534"/>
    <w:rsid w:val="00B440A6"/>
    <w:rsid w:val="00B45AFA"/>
    <w:rsid w:val="00B464CE"/>
    <w:rsid w:val="00B502B6"/>
    <w:rsid w:val="00B51957"/>
    <w:rsid w:val="00B52661"/>
    <w:rsid w:val="00B53AAD"/>
    <w:rsid w:val="00B53BA2"/>
    <w:rsid w:val="00B57882"/>
    <w:rsid w:val="00B607A7"/>
    <w:rsid w:val="00B61B72"/>
    <w:rsid w:val="00B621E8"/>
    <w:rsid w:val="00B63FFB"/>
    <w:rsid w:val="00B6482A"/>
    <w:rsid w:val="00B67265"/>
    <w:rsid w:val="00B67D60"/>
    <w:rsid w:val="00B67F8A"/>
    <w:rsid w:val="00B70B7D"/>
    <w:rsid w:val="00B718E6"/>
    <w:rsid w:val="00B72FDB"/>
    <w:rsid w:val="00B73BB8"/>
    <w:rsid w:val="00B742FA"/>
    <w:rsid w:val="00B746E3"/>
    <w:rsid w:val="00B758AC"/>
    <w:rsid w:val="00B75D25"/>
    <w:rsid w:val="00B77923"/>
    <w:rsid w:val="00B803DF"/>
    <w:rsid w:val="00B813D7"/>
    <w:rsid w:val="00B8441E"/>
    <w:rsid w:val="00B85977"/>
    <w:rsid w:val="00B86E13"/>
    <w:rsid w:val="00B87FBD"/>
    <w:rsid w:val="00B900FA"/>
    <w:rsid w:val="00B90852"/>
    <w:rsid w:val="00B963D3"/>
    <w:rsid w:val="00B97AB5"/>
    <w:rsid w:val="00BA0142"/>
    <w:rsid w:val="00BA6EB3"/>
    <w:rsid w:val="00BB165A"/>
    <w:rsid w:val="00BB34A3"/>
    <w:rsid w:val="00BB3AE6"/>
    <w:rsid w:val="00BB5054"/>
    <w:rsid w:val="00BB6314"/>
    <w:rsid w:val="00BB6905"/>
    <w:rsid w:val="00BC06C3"/>
    <w:rsid w:val="00BC5DE4"/>
    <w:rsid w:val="00BC6388"/>
    <w:rsid w:val="00BC658E"/>
    <w:rsid w:val="00BC7311"/>
    <w:rsid w:val="00BD02F0"/>
    <w:rsid w:val="00BD0963"/>
    <w:rsid w:val="00BD2CAC"/>
    <w:rsid w:val="00BD387D"/>
    <w:rsid w:val="00BD3EBA"/>
    <w:rsid w:val="00BD3F7B"/>
    <w:rsid w:val="00BD5A56"/>
    <w:rsid w:val="00BD7672"/>
    <w:rsid w:val="00BE077F"/>
    <w:rsid w:val="00BE396B"/>
    <w:rsid w:val="00BE422E"/>
    <w:rsid w:val="00BE48B0"/>
    <w:rsid w:val="00BE4E14"/>
    <w:rsid w:val="00BE6A11"/>
    <w:rsid w:val="00BF0E23"/>
    <w:rsid w:val="00BF10EE"/>
    <w:rsid w:val="00BF153A"/>
    <w:rsid w:val="00BF4061"/>
    <w:rsid w:val="00BF4F35"/>
    <w:rsid w:val="00BF5351"/>
    <w:rsid w:val="00BF6497"/>
    <w:rsid w:val="00BF6D54"/>
    <w:rsid w:val="00C020E0"/>
    <w:rsid w:val="00C0527C"/>
    <w:rsid w:val="00C05AFB"/>
    <w:rsid w:val="00C06C70"/>
    <w:rsid w:val="00C06D65"/>
    <w:rsid w:val="00C0746E"/>
    <w:rsid w:val="00C10470"/>
    <w:rsid w:val="00C105A3"/>
    <w:rsid w:val="00C11C67"/>
    <w:rsid w:val="00C12FAE"/>
    <w:rsid w:val="00C13E01"/>
    <w:rsid w:val="00C13EE2"/>
    <w:rsid w:val="00C15561"/>
    <w:rsid w:val="00C17AC0"/>
    <w:rsid w:val="00C208C7"/>
    <w:rsid w:val="00C212CA"/>
    <w:rsid w:val="00C2244A"/>
    <w:rsid w:val="00C249E0"/>
    <w:rsid w:val="00C2798C"/>
    <w:rsid w:val="00C27DB9"/>
    <w:rsid w:val="00C31E8C"/>
    <w:rsid w:val="00C33A71"/>
    <w:rsid w:val="00C3481C"/>
    <w:rsid w:val="00C411AA"/>
    <w:rsid w:val="00C41C10"/>
    <w:rsid w:val="00C42ADE"/>
    <w:rsid w:val="00C43B5C"/>
    <w:rsid w:val="00C43C4A"/>
    <w:rsid w:val="00C44EFD"/>
    <w:rsid w:val="00C5090F"/>
    <w:rsid w:val="00C54114"/>
    <w:rsid w:val="00C55ECD"/>
    <w:rsid w:val="00C56861"/>
    <w:rsid w:val="00C56C43"/>
    <w:rsid w:val="00C56E5C"/>
    <w:rsid w:val="00C56EEE"/>
    <w:rsid w:val="00C57DAC"/>
    <w:rsid w:val="00C61F7C"/>
    <w:rsid w:val="00C6209C"/>
    <w:rsid w:val="00C63981"/>
    <w:rsid w:val="00C64042"/>
    <w:rsid w:val="00C66E66"/>
    <w:rsid w:val="00C67478"/>
    <w:rsid w:val="00C71C29"/>
    <w:rsid w:val="00C724EB"/>
    <w:rsid w:val="00C759D9"/>
    <w:rsid w:val="00C76859"/>
    <w:rsid w:val="00C7763A"/>
    <w:rsid w:val="00C818C8"/>
    <w:rsid w:val="00C82FF9"/>
    <w:rsid w:val="00C8553F"/>
    <w:rsid w:val="00C901CC"/>
    <w:rsid w:val="00C906BD"/>
    <w:rsid w:val="00C908F8"/>
    <w:rsid w:val="00C91020"/>
    <w:rsid w:val="00C927E6"/>
    <w:rsid w:val="00C942E2"/>
    <w:rsid w:val="00C94D76"/>
    <w:rsid w:val="00C96711"/>
    <w:rsid w:val="00C9728E"/>
    <w:rsid w:val="00CA13BE"/>
    <w:rsid w:val="00CA2F40"/>
    <w:rsid w:val="00CA3076"/>
    <w:rsid w:val="00CA52FB"/>
    <w:rsid w:val="00CA722B"/>
    <w:rsid w:val="00CB077D"/>
    <w:rsid w:val="00CB0B04"/>
    <w:rsid w:val="00CB25E8"/>
    <w:rsid w:val="00CB32F8"/>
    <w:rsid w:val="00CB5202"/>
    <w:rsid w:val="00CB647B"/>
    <w:rsid w:val="00CC0216"/>
    <w:rsid w:val="00CC1FC2"/>
    <w:rsid w:val="00CC5202"/>
    <w:rsid w:val="00CC556E"/>
    <w:rsid w:val="00CC77FA"/>
    <w:rsid w:val="00CC7A0F"/>
    <w:rsid w:val="00CD03B2"/>
    <w:rsid w:val="00CD047E"/>
    <w:rsid w:val="00CD10D5"/>
    <w:rsid w:val="00CD1627"/>
    <w:rsid w:val="00CD16E7"/>
    <w:rsid w:val="00CD35CF"/>
    <w:rsid w:val="00CD5182"/>
    <w:rsid w:val="00CD5661"/>
    <w:rsid w:val="00CD630A"/>
    <w:rsid w:val="00CD6EFC"/>
    <w:rsid w:val="00CD71D2"/>
    <w:rsid w:val="00CE0AD0"/>
    <w:rsid w:val="00CE13F2"/>
    <w:rsid w:val="00CE46E4"/>
    <w:rsid w:val="00CE6D89"/>
    <w:rsid w:val="00CF1528"/>
    <w:rsid w:val="00CF63B2"/>
    <w:rsid w:val="00CF7BDC"/>
    <w:rsid w:val="00D00BEB"/>
    <w:rsid w:val="00D03AB3"/>
    <w:rsid w:val="00D04672"/>
    <w:rsid w:val="00D10759"/>
    <w:rsid w:val="00D11496"/>
    <w:rsid w:val="00D14D5A"/>
    <w:rsid w:val="00D17DB7"/>
    <w:rsid w:val="00D17E28"/>
    <w:rsid w:val="00D20F06"/>
    <w:rsid w:val="00D227A3"/>
    <w:rsid w:val="00D245FD"/>
    <w:rsid w:val="00D320B3"/>
    <w:rsid w:val="00D3381F"/>
    <w:rsid w:val="00D33A0B"/>
    <w:rsid w:val="00D34845"/>
    <w:rsid w:val="00D362DB"/>
    <w:rsid w:val="00D36B90"/>
    <w:rsid w:val="00D40EC7"/>
    <w:rsid w:val="00D415AA"/>
    <w:rsid w:val="00D41962"/>
    <w:rsid w:val="00D429FD"/>
    <w:rsid w:val="00D458D3"/>
    <w:rsid w:val="00D45B8F"/>
    <w:rsid w:val="00D46089"/>
    <w:rsid w:val="00D4628E"/>
    <w:rsid w:val="00D47D9A"/>
    <w:rsid w:val="00D47E0B"/>
    <w:rsid w:val="00D514FB"/>
    <w:rsid w:val="00D53260"/>
    <w:rsid w:val="00D5344B"/>
    <w:rsid w:val="00D54101"/>
    <w:rsid w:val="00D66C37"/>
    <w:rsid w:val="00D66E0F"/>
    <w:rsid w:val="00D6795E"/>
    <w:rsid w:val="00D67C65"/>
    <w:rsid w:val="00D7158A"/>
    <w:rsid w:val="00D726D4"/>
    <w:rsid w:val="00D72C46"/>
    <w:rsid w:val="00D74433"/>
    <w:rsid w:val="00D77930"/>
    <w:rsid w:val="00D80125"/>
    <w:rsid w:val="00D80FD4"/>
    <w:rsid w:val="00D81C07"/>
    <w:rsid w:val="00D81D35"/>
    <w:rsid w:val="00D83E62"/>
    <w:rsid w:val="00D857F7"/>
    <w:rsid w:val="00D86A5E"/>
    <w:rsid w:val="00D871BD"/>
    <w:rsid w:val="00D87E9D"/>
    <w:rsid w:val="00D900F1"/>
    <w:rsid w:val="00D913A1"/>
    <w:rsid w:val="00D9225B"/>
    <w:rsid w:val="00D92394"/>
    <w:rsid w:val="00D94126"/>
    <w:rsid w:val="00D9508D"/>
    <w:rsid w:val="00D95AD6"/>
    <w:rsid w:val="00D96CE4"/>
    <w:rsid w:val="00DA1290"/>
    <w:rsid w:val="00DA4107"/>
    <w:rsid w:val="00DA6EAB"/>
    <w:rsid w:val="00DA754F"/>
    <w:rsid w:val="00DB0513"/>
    <w:rsid w:val="00DB1EDF"/>
    <w:rsid w:val="00DB21BC"/>
    <w:rsid w:val="00DB3451"/>
    <w:rsid w:val="00DB3597"/>
    <w:rsid w:val="00DB3937"/>
    <w:rsid w:val="00DB6A60"/>
    <w:rsid w:val="00DC0425"/>
    <w:rsid w:val="00DC0637"/>
    <w:rsid w:val="00DC5ECA"/>
    <w:rsid w:val="00DC5F15"/>
    <w:rsid w:val="00DC6DD1"/>
    <w:rsid w:val="00DD0CE5"/>
    <w:rsid w:val="00DD27A3"/>
    <w:rsid w:val="00DD3E44"/>
    <w:rsid w:val="00DD4BBD"/>
    <w:rsid w:val="00DD59B9"/>
    <w:rsid w:val="00DD60BB"/>
    <w:rsid w:val="00DD7CA2"/>
    <w:rsid w:val="00DD7DCB"/>
    <w:rsid w:val="00DE017A"/>
    <w:rsid w:val="00DE0793"/>
    <w:rsid w:val="00DE0DE0"/>
    <w:rsid w:val="00DE1658"/>
    <w:rsid w:val="00DE2C22"/>
    <w:rsid w:val="00DE3305"/>
    <w:rsid w:val="00DE5141"/>
    <w:rsid w:val="00DE56C7"/>
    <w:rsid w:val="00DE5D68"/>
    <w:rsid w:val="00DF0382"/>
    <w:rsid w:val="00DF14EC"/>
    <w:rsid w:val="00DF5089"/>
    <w:rsid w:val="00DF58C5"/>
    <w:rsid w:val="00DF5A04"/>
    <w:rsid w:val="00DF5C9B"/>
    <w:rsid w:val="00DF6828"/>
    <w:rsid w:val="00E00435"/>
    <w:rsid w:val="00E006CF"/>
    <w:rsid w:val="00E00A21"/>
    <w:rsid w:val="00E013AD"/>
    <w:rsid w:val="00E050CD"/>
    <w:rsid w:val="00E05C97"/>
    <w:rsid w:val="00E06882"/>
    <w:rsid w:val="00E11032"/>
    <w:rsid w:val="00E114B4"/>
    <w:rsid w:val="00E13A8A"/>
    <w:rsid w:val="00E149D3"/>
    <w:rsid w:val="00E161A0"/>
    <w:rsid w:val="00E16274"/>
    <w:rsid w:val="00E16CB9"/>
    <w:rsid w:val="00E2318B"/>
    <w:rsid w:val="00E2437E"/>
    <w:rsid w:val="00E25173"/>
    <w:rsid w:val="00E30367"/>
    <w:rsid w:val="00E342BE"/>
    <w:rsid w:val="00E342EA"/>
    <w:rsid w:val="00E34418"/>
    <w:rsid w:val="00E35F44"/>
    <w:rsid w:val="00E37A72"/>
    <w:rsid w:val="00E401AA"/>
    <w:rsid w:val="00E42A8F"/>
    <w:rsid w:val="00E451E0"/>
    <w:rsid w:val="00E455B1"/>
    <w:rsid w:val="00E460F6"/>
    <w:rsid w:val="00E46114"/>
    <w:rsid w:val="00E466C2"/>
    <w:rsid w:val="00E51263"/>
    <w:rsid w:val="00E51FC4"/>
    <w:rsid w:val="00E52DEB"/>
    <w:rsid w:val="00E542FD"/>
    <w:rsid w:val="00E554DC"/>
    <w:rsid w:val="00E56292"/>
    <w:rsid w:val="00E5690B"/>
    <w:rsid w:val="00E577FA"/>
    <w:rsid w:val="00E603CB"/>
    <w:rsid w:val="00E60F32"/>
    <w:rsid w:val="00E624A3"/>
    <w:rsid w:val="00E62BB8"/>
    <w:rsid w:val="00E631C1"/>
    <w:rsid w:val="00E65C39"/>
    <w:rsid w:val="00E66845"/>
    <w:rsid w:val="00E669BE"/>
    <w:rsid w:val="00E66C5A"/>
    <w:rsid w:val="00E70769"/>
    <w:rsid w:val="00E70A9A"/>
    <w:rsid w:val="00E7101C"/>
    <w:rsid w:val="00E71364"/>
    <w:rsid w:val="00E71C48"/>
    <w:rsid w:val="00E73A4F"/>
    <w:rsid w:val="00E820F3"/>
    <w:rsid w:val="00E82D4A"/>
    <w:rsid w:val="00E83152"/>
    <w:rsid w:val="00E83498"/>
    <w:rsid w:val="00E90C20"/>
    <w:rsid w:val="00E918B6"/>
    <w:rsid w:val="00E93123"/>
    <w:rsid w:val="00E931DB"/>
    <w:rsid w:val="00E9578E"/>
    <w:rsid w:val="00E975D1"/>
    <w:rsid w:val="00EA0C35"/>
    <w:rsid w:val="00EA166B"/>
    <w:rsid w:val="00EA5295"/>
    <w:rsid w:val="00EA6C85"/>
    <w:rsid w:val="00EA75BF"/>
    <w:rsid w:val="00EA7E9B"/>
    <w:rsid w:val="00EB15B2"/>
    <w:rsid w:val="00EB6008"/>
    <w:rsid w:val="00EB60DF"/>
    <w:rsid w:val="00EB6ABD"/>
    <w:rsid w:val="00EB6F44"/>
    <w:rsid w:val="00EB7974"/>
    <w:rsid w:val="00EC0745"/>
    <w:rsid w:val="00EC0A7E"/>
    <w:rsid w:val="00EC1014"/>
    <w:rsid w:val="00EC11CB"/>
    <w:rsid w:val="00EC26F9"/>
    <w:rsid w:val="00EC2983"/>
    <w:rsid w:val="00EC3D7F"/>
    <w:rsid w:val="00EC40B3"/>
    <w:rsid w:val="00EC4FBD"/>
    <w:rsid w:val="00ED0029"/>
    <w:rsid w:val="00ED0201"/>
    <w:rsid w:val="00ED0DA6"/>
    <w:rsid w:val="00ED15B8"/>
    <w:rsid w:val="00ED2DE6"/>
    <w:rsid w:val="00ED3CEF"/>
    <w:rsid w:val="00ED7F5F"/>
    <w:rsid w:val="00EE0107"/>
    <w:rsid w:val="00EE4565"/>
    <w:rsid w:val="00EE615D"/>
    <w:rsid w:val="00EE6E07"/>
    <w:rsid w:val="00EE73F5"/>
    <w:rsid w:val="00EF2951"/>
    <w:rsid w:val="00EF4025"/>
    <w:rsid w:val="00EF4F14"/>
    <w:rsid w:val="00EF5335"/>
    <w:rsid w:val="00EF770E"/>
    <w:rsid w:val="00EF7995"/>
    <w:rsid w:val="00F00A7F"/>
    <w:rsid w:val="00F0129B"/>
    <w:rsid w:val="00F05213"/>
    <w:rsid w:val="00F07310"/>
    <w:rsid w:val="00F10559"/>
    <w:rsid w:val="00F10668"/>
    <w:rsid w:val="00F10EAC"/>
    <w:rsid w:val="00F11244"/>
    <w:rsid w:val="00F15095"/>
    <w:rsid w:val="00F17B36"/>
    <w:rsid w:val="00F20471"/>
    <w:rsid w:val="00F23050"/>
    <w:rsid w:val="00F23974"/>
    <w:rsid w:val="00F23A71"/>
    <w:rsid w:val="00F23B8D"/>
    <w:rsid w:val="00F25C73"/>
    <w:rsid w:val="00F30276"/>
    <w:rsid w:val="00F3148A"/>
    <w:rsid w:val="00F32AE2"/>
    <w:rsid w:val="00F35440"/>
    <w:rsid w:val="00F3726D"/>
    <w:rsid w:val="00F37AC3"/>
    <w:rsid w:val="00F37BE4"/>
    <w:rsid w:val="00F416F1"/>
    <w:rsid w:val="00F42EAE"/>
    <w:rsid w:val="00F44227"/>
    <w:rsid w:val="00F44CE2"/>
    <w:rsid w:val="00F45AE3"/>
    <w:rsid w:val="00F504F3"/>
    <w:rsid w:val="00F507E5"/>
    <w:rsid w:val="00F509B4"/>
    <w:rsid w:val="00F5259D"/>
    <w:rsid w:val="00F52BA0"/>
    <w:rsid w:val="00F53174"/>
    <w:rsid w:val="00F5402A"/>
    <w:rsid w:val="00F56F6C"/>
    <w:rsid w:val="00F6186D"/>
    <w:rsid w:val="00F63B89"/>
    <w:rsid w:val="00F6555D"/>
    <w:rsid w:val="00F67F3B"/>
    <w:rsid w:val="00F708AE"/>
    <w:rsid w:val="00F71B47"/>
    <w:rsid w:val="00F72413"/>
    <w:rsid w:val="00F730A2"/>
    <w:rsid w:val="00F75F68"/>
    <w:rsid w:val="00F76260"/>
    <w:rsid w:val="00F770DA"/>
    <w:rsid w:val="00F7743C"/>
    <w:rsid w:val="00F816F3"/>
    <w:rsid w:val="00F824D8"/>
    <w:rsid w:val="00F85685"/>
    <w:rsid w:val="00F859E9"/>
    <w:rsid w:val="00F860F7"/>
    <w:rsid w:val="00F87A5C"/>
    <w:rsid w:val="00F90413"/>
    <w:rsid w:val="00F90E5A"/>
    <w:rsid w:val="00F91678"/>
    <w:rsid w:val="00F91684"/>
    <w:rsid w:val="00F93A6C"/>
    <w:rsid w:val="00F963A0"/>
    <w:rsid w:val="00F966A9"/>
    <w:rsid w:val="00F96765"/>
    <w:rsid w:val="00F96F38"/>
    <w:rsid w:val="00FA10D4"/>
    <w:rsid w:val="00FA4128"/>
    <w:rsid w:val="00FA4337"/>
    <w:rsid w:val="00FA501F"/>
    <w:rsid w:val="00FA5FED"/>
    <w:rsid w:val="00FA7D68"/>
    <w:rsid w:val="00FB1034"/>
    <w:rsid w:val="00FB1511"/>
    <w:rsid w:val="00FB49BE"/>
    <w:rsid w:val="00FB5018"/>
    <w:rsid w:val="00FC0CAC"/>
    <w:rsid w:val="00FC4931"/>
    <w:rsid w:val="00FC6834"/>
    <w:rsid w:val="00FC6D62"/>
    <w:rsid w:val="00FD1154"/>
    <w:rsid w:val="00FD1E3D"/>
    <w:rsid w:val="00FD2DFC"/>
    <w:rsid w:val="00FD4874"/>
    <w:rsid w:val="00FE3377"/>
    <w:rsid w:val="00FE4077"/>
    <w:rsid w:val="00FE414F"/>
    <w:rsid w:val="00FE6978"/>
    <w:rsid w:val="00FE79EE"/>
    <w:rsid w:val="00FF1BE3"/>
    <w:rsid w:val="00FF1ECF"/>
    <w:rsid w:val="00FF2CB7"/>
    <w:rsid w:val="00FF729D"/>
    <w:rsid w:val="00FF7F31"/>
    <w:rsid w:val="01261405"/>
    <w:rsid w:val="01AF5698"/>
    <w:rsid w:val="01E10562"/>
    <w:rsid w:val="0214115E"/>
    <w:rsid w:val="0229329B"/>
    <w:rsid w:val="02577D40"/>
    <w:rsid w:val="03117293"/>
    <w:rsid w:val="03220376"/>
    <w:rsid w:val="03622A37"/>
    <w:rsid w:val="03FC30CA"/>
    <w:rsid w:val="04164C5B"/>
    <w:rsid w:val="0444660C"/>
    <w:rsid w:val="04ED6046"/>
    <w:rsid w:val="0564032B"/>
    <w:rsid w:val="059540C2"/>
    <w:rsid w:val="06000A9E"/>
    <w:rsid w:val="06451B85"/>
    <w:rsid w:val="066F277C"/>
    <w:rsid w:val="06921A60"/>
    <w:rsid w:val="06C74FF6"/>
    <w:rsid w:val="07726E07"/>
    <w:rsid w:val="07902E3C"/>
    <w:rsid w:val="088A01A8"/>
    <w:rsid w:val="08910267"/>
    <w:rsid w:val="08A52FEB"/>
    <w:rsid w:val="08C056C1"/>
    <w:rsid w:val="08D57D14"/>
    <w:rsid w:val="0939588E"/>
    <w:rsid w:val="0AF6331B"/>
    <w:rsid w:val="0BA01BDA"/>
    <w:rsid w:val="0BA42A84"/>
    <w:rsid w:val="0BF054F5"/>
    <w:rsid w:val="0D0001AF"/>
    <w:rsid w:val="0D49488C"/>
    <w:rsid w:val="0D600DA1"/>
    <w:rsid w:val="0D8530D8"/>
    <w:rsid w:val="0DFF392C"/>
    <w:rsid w:val="0E2B2E5A"/>
    <w:rsid w:val="0EA2221E"/>
    <w:rsid w:val="0ED101A5"/>
    <w:rsid w:val="0EDF168C"/>
    <w:rsid w:val="0EE00832"/>
    <w:rsid w:val="0F364275"/>
    <w:rsid w:val="10000A0A"/>
    <w:rsid w:val="101241BE"/>
    <w:rsid w:val="11136FB6"/>
    <w:rsid w:val="111E5162"/>
    <w:rsid w:val="12156AC5"/>
    <w:rsid w:val="12184585"/>
    <w:rsid w:val="124A0348"/>
    <w:rsid w:val="124A760A"/>
    <w:rsid w:val="12E76BFC"/>
    <w:rsid w:val="132D008A"/>
    <w:rsid w:val="134C48CE"/>
    <w:rsid w:val="137A5187"/>
    <w:rsid w:val="13BB3B72"/>
    <w:rsid w:val="142A3878"/>
    <w:rsid w:val="15994C8E"/>
    <w:rsid w:val="15BD207D"/>
    <w:rsid w:val="1639752F"/>
    <w:rsid w:val="16B644C7"/>
    <w:rsid w:val="17517FE9"/>
    <w:rsid w:val="185E4B62"/>
    <w:rsid w:val="18C721B5"/>
    <w:rsid w:val="197C034D"/>
    <w:rsid w:val="1A463944"/>
    <w:rsid w:val="1A4A7D0C"/>
    <w:rsid w:val="1AC62352"/>
    <w:rsid w:val="1AD62DD1"/>
    <w:rsid w:val="1B090F21"/>
    <w:rsid w:val="1D345D61"/>
    <w:rsid w:val="1DBE39F2"/>
    <w:rsid w:val="1DC07B0B"/>
    <w:rsid w:val="1DE9545F"/>
    <w:rsid w:val="1E3157C4"/>
    <w:rsid w:val="1E716219"/>
    <w:rsid w:val="1FBC5498"/>
    <w:rsid w:val="20F93CC3"/>
    <w:rsid w:val="21337A20"/>
    <w:rsid w:val="218A5881"/>
    <w:rsid w:val="218F0693"/>
    <w:rsid w:val="22F01DDD"/>
    <w:rsid w:val="2313632A"/>
    <w:rsid w:val="23690E2C"/>
    <w:rsid w:val="243561B4"/>
    <w:rsid w:val="246B154C"/>
    <w:rsid w:val="259A7BB8"/>
    <w:rsid w:val="25BC4B47"/>
    <w:rsid w:val="265272DB"/>
    <w:rsid w:val="26D63C6B"/>
    <w:rsid w:val="26E20543"/>
    <w:rsid w:val="27524B8C"/>
    <w:rsid w:val="277C41D7"/>
    <w:rsid w:val="28DD4D0F"/>
    <w:rsid w:val="28F62FFB"/>
    <w:rsid w:val="299E6AB6"/>
    <w:rsid w:val="29A27145"/>
    <w:rsid w:val="2A2846E1"/>
    <w:rsid w:val="2ADD3689"/>
    <w:rsid w:val="2B2B30F7"/>
    <w:rsid w:val="2B610862"/>
    <w:rsid w:val="2B7C5785"/>
    <w:rsid w:val="2BFF4CCA"/>
    <w:rsid w:val="2CA2559B"/>
    <w:rsid w:val="2CB75384"/>
    <w:rsid w:val="2CD77DCD"/>
    <w:rsid w:val="2D436C22"/>
    <w:rsid w:val="2E2045BB"/>
    <w:rsid w:val="2E3F4D4C"/>
    <w:rsid w:val="2E53180D"/>
    <w:rsid w:val="2EAA649F"/>
    <w:rsid w:val="2EF53D24"/>
    <w:rsid w:val="2F0F0491"/>
    <w:rsid w:val="2F1C3849"/>
    <w:rsid w:val="2FB1629D"/>
    <w:rsid w:val="2FEC7489"/>
    <w:rsid w:val="311E22FB"/>
    <w:rsid w:val="316D7640"/>
    <w:rsid w:val="31A4368B"/>
    <w:rsid w:val="31A571A8"/>
    <w:rsid w:val="3289011E"/>
    <w:rsid w:val="32CF3C8F"/>
    <w:rsid w:val="335513BE"/>
    <w:rsid w:val="342B19BD"/>
    <w:rsid w:val="3475605D"/>
    <w:rsid w:val="347D4DCB"/>
    <w:rsid w:val="35122606"/>
    <w:rsid w:val="35A56292"/>
    <w:rsid w:val="3649351C"/>
    <w:rsid w:val="36F674B9"/>
    <w:rsid w:val="37080CF1"/>
    <w:rsid w:val="380A179F"/>
    <w:rsid w:val="384A7D66"/>
    <w:rsid w:val="38A2043F"/>
    <w:rsid w:val="38A32A4F"/>
    <w:rsid w:val="391138BB"/>
    <w:rsid w:val="391A1451"/>
    <w:rsid w:val="395B6624"/>
    <w:rsid w:val="3A59242F"/>
    <w:rsid w:val="3AC95EC8"/>
    <w:rsid w:val="3AF0773A"/>
    <w:rsid w:val="3B27770B"/>
    <w:rsid w:val="3B84149A"/>
    <w:rsid w:val="3B9C1D20"/>
    <w:rsid w:val="3BA05F6E"/>
    <w:rsid w:val="3C0C1F4D"/>
    <w:rsid w:val="3C102F0B"/>
    <w:rsid w:val="3C530D15"/>
    <w:rsid w:val="3C6164CA"/>
    <w:rsid w:val="3CC252B9"/>
    <w:rsid w:val="3D343737"/>
    <w:rsid w:val="3D605256"/>
    <w:rsid w:val="3DA243E7"/>
    <w:rsid w:val="3DA700BB"/>
    <w:rsid w:val="3E7515E3"/>
    <w:rsid w:val="3E8445A6"/>
    <w:rsid w:val="3EB40937"/>
    <w:rsid w:val="3ECA7347"/>
    <w:rsid w:val="3F1C677F"/>
    <w:rsid w:val="3F4B3616"/>
    <w:rsid w:val="3FAC7040"/>
    <w:rsid w:val="40220B31"/>
    <w:rsid w:val="413A6E7F"/>
    <w:rsid w:val="415D33C5"/>
    <w:rsid w:val="4169627D"/>
    <w:rsid w:val="417075D3"/>
    <w:rsid w:val="4180645F"/>
    <w:rsid w:val="41872CB2"/>
    <w:rsid w:val="418A38A7"/>
    <w:rsid w:val="41E15A90"/>
    <w:rsid w:val="41FA3F51"/>
    <w:rsid w:val="42052CD4"/>
    <w:rsid w:val="42397061"/>
    <w:rsid w:val="42F01E92"/>
    <w:rsid w:val="43D32DEF"/>
    <w:rsid w:val="44663C98"/>
    <w:rsid w:val="44C0655A"/>
    <w:rsid w:val="453C7D84"/>
    <w:rsid w:val="45C92379"/>
    <w:rsid w:val="45F80FED"/>
    <w:rsid w:val="467D5934"/>
    <w:rsid w:val="46867B4A"/>
    <w:rsid w:val="4852595C"/>
    <w:rsid w:val="48771D54"/>
    <w:rsid w:val="48A92A48"/>
    <w:rsid w:val="497D3FBC"/>
    <w:rsid w:val="49DE6C83"/>
    <w:rsid w:val="4ADE3ED5"/>
    <w:rsid w:val="4AE964FA"/>
    <w:rsid w:val="4B060C6F"/>
    <w:rsid w:val="4B7227CE"/>
    <w:rsid w:val="4C8A7D8C"/>
    <w:rsid w:val="4C9521B5"/>
    <w:rsid w:val="4C971715"/>
    <w:rsid w:val="4CB9569C"/>
    <w:rsid w:val="4D062025"/>
    <w:rsid w:val="4D0A3A53"/>
    <w:rsid w:val="4D2E4336"/>
    <w:rsid w:val="4E211336"/>
    <w:rsid w:val="4E304603"/>
    <w:rsid w:val="4EA9235B"/>
    <w:rsid w:val="4ECE67C2"/>
    <w:rsid w:val="4ED02BB1"/>
    <w:rsid w:val="4EF65E62"/>
    <w:rsid w:val="503345B2"/>
    <w:rsid w:val="506409DF"/>
    <w:rsid w:val="50980522"/>
    <w:rsid w:val="50FE1E6A"/>
    <w:rsid w:val="51835024"/>
    <w:rsid w:val="51A74CAA"/>
    <w:rsid w:val="527B51E0"/>
    <w:rsid w:val="52875A13"/>
    <w:rsid w:val="52F6415C"/>
    <w:rsid w:val="53861121"/>
    <w:rsid w:val="53A27940"/>
    <w:rsid w:val="54240444"/>
    <w:rsid w:val="542A3C71"/>
    <w:rsid w:val="5456335E"/>
    <w:rsid w:val="546846A6"/>
    <w:rsid w:val="54DE4DB6"/>
    <w:rsid w:val="54ED01E0"/>
    <w:rsid w:val="55677327"/>
    <w:rsid w:val="563C59D5"/>
    <w:rsid w:val="56A10996"/>
    <w:rsid w:val="57DC704B"/>
    <w:rsid w:val="57E85721"/>
    <w:rsid w:val="580B5DDD"/>
    <w:rsid w:val="58215DED"/>
    <w:rsid w:val="5881223A"/>
    <w:rsid w:val="59527F65"/>
    <w:rsid w:val="598D5850"/>
    <w:rsid w:val="59B90A2D"/>
    <w:rsid w:val="59BC7342"/>
    <w:rsid w:val="5A294007"/>
    <w:rsid w:val="5A2E5EBB"/>
    <w:rsid w:val="5A384D78"/>
    <w:rsid w:val="5A701ECA"/>
    <w:rsid w:val="5A8C2F33"/>
    <w:rsid w:val="5AB6096A"/>
    <w:rsid w:val="5AC06850"/>
    <w:rsid w:val="5AE03386"/>
    <w:rsid w:val="5AE13075"/>
    <w:rsid w:val="5B605FFB"/>
    <w:rsid w:val="5B710697"/>
    <w:rsid w:val="5BA20699"/>
    <w:rsid w:val="5C0D1C6E"/>
    <w:rsid w:val="5C260841"/>
    <w:rsid w:val="5C4A5255"/>
    <w:rsid w:val="5C62639E"/>
    <w:rsid w:val="5C64032F"/>
    <w:rsid w:val="5C7B34B5"/>
    <w:rsid w:val="5CED0AF8"/>
    <w:rsid w:val="5CF50113"/>
    <w:rsid w:val="5D601CA8"/>
    <w:rsid w:val="5E7716E4"/>
    <w:rsid w:val="5E915FD6"/>
    <w:rsid w:val="5EA76294"/>
    <w:rsid w:val="5EBC61EB"/>
    <w:rsid w:val="5EEB27C8"/>
    <w:rsid w:val="5F1B5C8A"/>
    <w:rsid w:val="5FDE045C"/>
    <w:rsid w:val="5FDF2952"/>
    <w:rsid w:val="605A5627"/>
    <w:rsid w:val="61504BCF"/>
    <w:rsid w:val="61D455A7"/>
    <w:rsid w:val="62557BEF"/>
    <w:rsid w:val="62B550CC"/>
    <w:rsid w:val="638B0BBB"/>
    <w:rsid w:val="63C81DB8"/>
    <w:rsid w:val="64AD50F4"/>
    <w:rsid w:val="64F628CD"/>
    <w:rsid w:val="666968C7"/>
    <w:rsid w:val="672E747E"/>
    <w:rsid w:val="673E3563"/>
    <w:rsid w:val="67416E26"/>
    <w:rsid w:val="67726480"/>
    <w:rsid w:val="67B468B6"/>
    <w:rsid w:val="67EE6C1E"/>
    <w:rsid w:val="67F37FF8"/>
    <w:rsid w:val="683E7CBF"/>
    <w:rsid w:val="68B930B1"/>
    <w:rsid w:val="68D36184"/>
    <w:rsid w:val="69B56B5A"/>
    <w:rsid w:val="69C82CD7"/>
    <w:rsid w:val="69D51951"/>
    <w:rsid w:val="69F10BE0"/>
    <w:rsid w:val="6A1A789E"/>
    <w:rsid w:val="6A7C12DB"/>
    <w:rsid w:val="6A9F45A0"/>
    <w:rsid w:val="6AB37617"/>
    <w:rsid w:val="6ADA6F44"/>
    <w:rsid w:val="6ADD38D4"/>
    <w:rsid w:val="6C0B5270"/>
    <w:rsid w:val="6C101929"/>
    <w:rsid w:val="6C4E2865"/>
    <w:rsid w:val="6C6968A6"/>
    <w:rsid w:val="6DC318E4"/>
    <w:rsid w:val="6DDC3055"/>
    <w:rsid w:val="6E410A92"/>
    <w:rsid w:val="6E5F689F"/>
    <w:rsid w:val="6EDD183F"/>
    <w:rsid w:val="6FEB7BCE"/>
    <w:rsid w:val="6FF1418C"/>
    <w:rsid w:val="70D74843"/>
    <w:rsid w:val="717D47FD"/>
    <w:rsid w:val="71C875AA"/>
    <w:rsid w:val="724A71DF"/>
    <w:rsid w:val="72D44157"/>
    <w:rsid w:val="736E16FA"/>
    <w:rsid w:val="73DE5392"/>
    <w:rsid w:val="744B70A9"/>
    <w:rsid w:val="74A87AA5"/>
    <w:rsid w:val="75A52411"/>
    <w:rsid w:val="75DF7BC4"/>
    <w:rsid w:val="76111E96"/>
    <w:rsid w:val="761364A1"/>
    <w:rsid w:val="764B51A5"/>
    <w:rsid w:val="76E8190E"/>
    <w:rsid w:val="78355B71"/>
    <w:rsid w:val="784D2796"/>
    <w:rsid w:val="78741DAF"/>
    <w:rsid w:val="78BC5B47"/>
    <w:rsid w:val="78D82AC0"/>
    <w:rsid w:val="79403865"/>
    <w:rsid w:val="794A237B"/>
    <w:rsid w:val="795171B1"/>
    <w:rsid w:val="79630286"/>
    <w:rsid w:val="7A9A5B3A"/>
    <w:rsid w:val="7B0374CF"/>
    <w:rsid w:val="7B0C0C37"/>
    <w:rsid w:val="7B1B67ED"/>
    <w:rsid w:val="7B802C0B"/>
    <w:rsid w:val="7BC91BF8"/>
    <w:rsid w:val="7BC96CF3"/>
    <w:rsid w:val="7BE473D7"/>
    <w:rsid w:val="7D1D3001"/>
    <w:rsid w:val="7D322EC3"/>
    <w:rsid w:val="7DAC18C2"/>
    <w:rsid w:val="7E212B11"/>
    <w:rsid w:val="7E2A5339"/>
    <w:rsid w:val="7F347383"/>
    <w:rsid w:val="7FCD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0C1E8F2-DE54-41E2-904D-6B89B3FD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9" w:uiPriority="99" w:unhideWhenUsed="1" w:qFormat="1"/>
    <w:lsdException w:name="toc 1" w:uiPriority="39"/>
    <w:lsdException w:name="toc 2" w:uiPriority="39"/>
    <w:lsdException w:name="toc 3" w:uiPriority="39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qFormat="1"/>
    <w:lsdException w:name="annotation text" w:uiPriority="99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uiPriority="99"/>
    <w:lsdException w:name="toa heading" w:semiHidden="1"/>
    <w:lsdException w:name="List" w:uiPriority="99" w:unhideWhenUsed="1"/>
    <w:lsdException w:name="Title" w:uiPriority="10" w:qFormat="1"/>
    <w:lsdException w:name="Default Paragraph Font" w:semiHidden="1"/>
    <w:lsdException w:name="Subtitle" w:qFormat="1"/>
    <w:lsdException w:name="Body Text 2" w:uiPriority="99" w:unhideWhenUsed="1" w:qFormat="1"/>
    <w:lsdException w:name="Hyperlink" w:uiPriority="99" w:qFormat="1"/>
    <w:lsdException w:name="Strong" w:uiPriority="22" w:qFormat="1"/>
    <w:lsdException w:name="Emphasis" w:qFormat="1"/>
    <w:lsdException w:name="Document Map" w:uiPriority="99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Preformatted" w:uiPriority="99" w:unhideWhenUsed="1"/>
    <w:lsdException w:name="Normal Table" w:semiHidden="1" w:uiPriority="99" w:unhideWhenUsed="1"/>
    <w:lsdException w:name="annotation subject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uiPriority="99"/>
    <w:lsdException w:name="Table Grid" w:semiHidden="1" w:uiPriority="5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basedOn w:val="a0"/>
    <w:next w:val="a0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1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3">
    <w:name w:val="heading 3"/>
    <w:basedOn w:val="a0"/>
    <w:next w:val="a1"/>
    <w:link w:val="3Char"/>
    <w:qFormat/>
    <w:pPr>
      <w:keepNext/>
      <w:keepLines/>
      <w:autoSpaceDE w:val="0"/>
      <w:autoSpaceDN w:val="0"/>
      <w:adjustRightInd w:val="0"/>
      <w:spacing w:before="360" w:after="120"/>
      <w:jc w:val="left"/>
      <w:outlineLvl w:val="2"/>
    </w:pPr>
    <w:rPr>
      <w:rFonts w:ascii="宋体" w:hAnsi="宋体"/>
      <w:b/>
      <w:kern w:val="0"/>
      <w:sz w:val="24"/>
      <w:szCs w:val="20"/>
    </w:rPr>
  </w:style>
  <w:style w:type="paragraph" w:styleId="4">
    <w:name w:val="heading 4"/>
    <w:basedOn w:val="a0"/>
    <w:next w:val="a0"/>
    <w:link w:val="4Char"/>
    <w:uiPriority w:val="9"/>
    <w:qFormat/>
    <w:pPr>
      <w:keepNext/>
      <w:keepLines/>
      <w:adjustRightInd w:val="0"/>
      <w:spacing w:before="280" w:after="290" w:line="376" w:lineRule="atLeast"/>
      <w:jc w:val="left"/>
      <w:textAlignment w:val="baseline"/>
      <w:outlineLvl w:val="3"/>
    </w:pPr>
    <w:rPr>
      <w:rFonts w:ascii="Arial" w:eastAsia="黑体" w:hAnsi="Arial"/>
      <w:b/>
      <w:bCs/>
      <w:kern w:val="0"/>
      <w:sz w:val="28"/>
      <w:szCs w:val="28"/>
    </w:rPr>
  </w:style>
  <w:style w:type="paragraph" w:styleId="5">
    <w:name w:val="heading 5"/>
    <w:basedOn w:val="a0"/>
    <w:next w:val="a0"/>
    <w:qFormat/>
    <w:pPr>
      <w:keepNext/>
      <w:keepLines/>
      <w:adjustRightInd w:val="0"/>
      <w:spacing w:before="280" w:after="290" w:line="376" w:lineRule="atLeast"/>
      <w:jc w:val="left"/>
      <w:textAlignment w:val="baseline"/>
      <w:outlineLvl w:val="4"/>
    </w:pPr>
    <w:rPr>
      <w:b/>
      <w:bCs/>
      <w:kern w:val="0"/>
      <w:sz w:val="28"/>
      <w:szCs w:val="28"/>
    </w:rPr>
  </w:style>
  <w:style w:type="paragraph" w:styleId="6">
    <w:name w:val="heading 6"/>
    <w:basedOn w:val="a0"/>
    <w:next w:val="a0"/>
    <w:qFormat/>
    <w:pPr>
      <w:keepNext/>
      <w:keepLines/>
      <w:adjustRightInd w:val="0"/>
      <w:spacing w:before="240" w:after="64" w:line="320" w:lineRule="atLeast"/>
      <w:jc w:val="left"/>
      <w:textAlignment w:val="baseline"/>
      <w:outlineLvl w:val="5"/>
    </w:pPr>
    <w:rPr>
      <w:rFonts w:ascii="Arial" w:eastAsia="黑体" w:hAnsi="Arial"/>
      <w:b/>
      <w:bCs/>
      <w:kern w:val="0"/>
      <w:sz w:val="24"/>
    </w:rPr>
  </w:style>
  <w:style w:type="paragraph" w:styleId="7">
    <w:name w:val="heading 7"/>
    <w:basedOn w:val="a0"/>
    <w:next w:val="a0"/>
    <w:qFormat/>
    <w:pPr>
      <w:keepNext/>
      <w:keepLines/>
      <w:adjustRightInd w:val="0"/>
      <w:spacing w:before="240" w:after="64" w:line="320" w:lineRule="atLeast"/>
      <w:jc w:val="left"/>
      <w:textAlignment w:val="baseline"/>
      <w:outlineLvl w:val="6"/>
    </w:pPr>
    <w:rPr>
      <w:b/>
      <w:bCs/>
      <w:kern w:val="0"/>
      <w:sz w:val="24"/>
    </w:rPr>
  </w:style>
  <w:style w:type="paragraph" w:styleId="8">
    <w:name w:val="heading 8"/>
    <w:basedOn w:val="a0"/>
    <w:next w:val="a0"/>
    <w:qFormat/>
    <w:pPr>
      <w:keepNext/>
      <w:keepLines/>
      <w:adjustRightInd w:val="0"/>
      <w:spacing w:before="240" w:after="64" w:line="320" w:lineRule="atLeast"/>
      <w:jc w:val="left"/>
      <w:textAlignment w:val="baseline"/>
      <w:outlineLvl w:val="7"/>
    </w:pPr>
    <w:rPr>
      <w:rFonts w:ascii="Arial" w:eastAsia="黑体" w:hAnsi="Arial"/>
      <w:kern w:val="0"/>
      <w:sz w:val="24"/>
    </w:rPr>
  </w:style>
  <w:style w:type="paragraph" w:styleId="9">
    <w:name w:val="heading 9"/>
    <w:basedOn w:val="a0"/>
    <w:next w:val="a0"/>
    <w:qFormat/>
    <w:pPr>
      <w:keepNext/>
      <w:keepLines/>
      <w:adjustRightInd w:val="0"/>
      <w:spacing w:before="240" w:after="64" w:line="320" w:lineRule="atLeast"/>
      <w:jc w:val="left"/>
      <w:textAlignment w:val="baseline"/>
      <w:outlineLvl w:val="8"/>
    </w:pPr>
    <w:rPr>
      <w:rFonts w:ascii="Arial" w:eastAsia="黑体" w:hAnsi="Arial"/>
      <w:kern w:val="0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link w:val="Char"/>
    <w:qFormat/>
    <w:pPr>
      <w:ind w:firstLineChars="200" w:firstLine="420"/>
    </w:pPr>
  </w:style>
  <w:style w:type="paragraph" w:styleId="70">
    <w:name w:val="toc 7"/>
    <w:basedOn w:val="a0"/>
    <w:next w:val="a0"/>
    <w:semiHidden/>
    <w:pPr>
      <w:ind w:left="1260"/>
      <w:jc w:val="left"/>
    </w:pPr>
    <w:rPr>
      <w:rFonts w:ascii="Calibri" w:hAnsi="Calibri"/>
      <w:sz w:val="18"/>
      <w:szCs w:val="18"/>
    </w:rPr>
  </w:style>
  <w:style w:type="paragraph" w:styleId="a5">
    <w:name w:val="Document Map"/>
    <w:basedOn w:val="a0"/>
    <w:link w:val="Char0"/>
    <w:uiPriority w:val="99"/>
    <w:pPr>
      <w:shd w:val="clear" w:color="auto" w:fill="000080"/>
    </w:pPr>
  </w:style>
  <w:style w:type="paragraph" w:styleId="a6">
    <w:name w:val="toa heading"/>
    <w:basedOn w:val="a0"/>
    <w:next w:val="a0"/>
    <w:semiHidden/>
    <w:pPr>
      <w:autoSpaceDE w:val="0"/>
      <w:autoSpaceDN w:val="0"/>
      <w:adjustRightInd w:val="0"/>
      <w:spacing w:before="120"/>
      <w:jc w:val="left"/>
    </w:pPr>
    <w:rPr>
      <w:rFonts w:ascii="Arial" w:hAnsi="Arial"/>
      <w:kern w:val="0"/>
      <w:sz w:val="24"/>
      <w:szCs w:val="20"/>
    </w:rPr>
  </w:style>
  <w:style w:type="paragraph" w:styleId="a7">
    <w:name w:val="annotation text"/>
    <w:basedOn w:val="a0"/>
    <w:link w:val="Char1"/>
    <w:uiPriority w:val="99"/>
    <w:pPr>
      <w:jc w:val="left"/>
    </w:pPr>
  </w:style>
  <w:style w:type="paragraph" w:styleId="a8">
    <w:name w:val="Body Text"/>
    <w:basedOn w:val="a0"/>
    <w:pPr>
      <w:tabs>
        <w:tab w:val="left" w:pos="567"/>
      </w:tabs>
      <w:spacing w:before="120" w:line="22" w:lineRule="atLeast"/>
    </w:pPr>
    <w:rPr>
      <w:rFonts w:ascii="宋体" w:hAnsi="宋体"/>
      <w:sz w:val="24"/>
    </w:rPr>
  </w:style>
  <w:style w:type="paragraph" w:styleId="a9">
    <w:name w:val="Body Text Indent"/>
    <w:basedOn w:val="a0"/>
    <w:link w:val="Char2"/>
    <w:pPr>
      <w:spacing w:line="360" w:lineRule="auto"/>
      <w:ind w:leftChars="256" w:left="538"/>
    </w:pPr>
    <w:rPr>
      <w:rFonts w:ascii="宋体" w:hAnsi="宋体"/>
      <w:sz w:val="24"/>
    </w:rPr>
  </w:style>
  <w:style w:type="paragraph" w:styleId="20">
    <w:name w:val="List 2"/>
    <w:basedOn w:val="a0"/>
    <w:pPr>
      <w:ind w:leftChars="200" w:left="100" w:hangingChars="200" w:hanging="200"/>
      <w:contextualSpacing/>
    </w:pPr>
  </w:style>
  <w:style w:type="paragraph" w:styleId="aa">
    <w:name w:val="List Continue"/>
    <w:basedOn w:val="a0"/>
    <w:pPr>
      <w:spacing w:after="120"/>
      <w:ind w:leftChars="200" w:left="420"/>
      <w:contextualSpacing/>
    </w:pPr>
  </w:style>
  <w:style w:type="paragraph" w:styleId="50">
    <w:name w:val="toc 5"/>
    <w:basedOn w:val="a0"/>
    <w:next w:val="a0"/>
    <w:semiHidden/>
    <w:pPr>
      <w:ind w:left="840"/>
      <w:jc w:val="left"/>
    </w:pPr>
    <w:rPr>
      <w:rFonts w:ascii="Calibri" w:hAnsi="Calibri"/>
      <w:sz w:val="18"/>
      <w:szCs w:val="18"/>
    </w:rPr>
  </w:style>
  <w:style w:type="paragraph" w:styleId="30">
    <w:name w:val="toc 3"/>
    <w:basedOn w:val="a0"/>
    <w:next w:val="a0"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ab">
    <w:name w:val="Plain Text"/>
    <w:basedOn w:val="a0"/>
    <w:link w:val="Char3"/>
    <w:qFormat/>
    <w:rPr>
      <w:rFonts w:ascii="宋体" w:hAnsi="Courier New"/>
      <w:szCs w:val="20"/>
    </w:rPr>
  </w:style>
  <w:style w:type="paragraph" w:styleId="80">
    <w:name w:val="toc 8"/>
    <w:basedOn w:val="a0"/>
    <w:next w:val="a0"/>
    <w:semiHidden/>
    <w:pPr>
      <w:ind w:left="1470"/>
      <w:jc w:val="left"/>
    </w:pPr>
    <w:rPr>
      <w:rFonts w:ascii="Calibri" w:hAnsi="Calibri"/>
      <w:sz w:val="18"/>
      <w:szCs w:val="18"/>
    </w:rPr>
  </w:style>
  <w:style w:type="paragraph" w:styleId="21">
    <w:name w:val="Body Text Indent 2"/>
    <w:basedOn w:val="a0"/>
    <w:link w:val="2Char0"/>
    <w:pPr>
      <w:adjustRightInd w:val="0"/>
      <w:spacing w:after="120" w:line="480" w:lineRule="auto"/>
      <w:ind w:leftChars="200" w:left="420"/>
      <w:jc w:val="left"/>
      <w:textAlignment w:val="baseline"/>
    </w:pPr>
    <w:rPr>
      <w:kern w:val="0"/>
      <w:sz w:val="24"/>
      <w:szCs w:val="20"/>
    </w:rPr>
  </w:style>
  <w:style w:type="paragraph" w:styleId="ac">
    <w:name w:val="endnote text"/>
    <w:basedOn w:val="a0"/>
    <w:link w:val="Char4"/>
    <w:pPr>
      <w:widowControl/>
      <w:spacing w:after="120"/>
      <w:ind w:firstLine="720"/>
      <w:jc w:val="left"/>
    </w:pPr>
    <w:rPr>
      <w:kern w:val="0"/>
      <w:sz w:val="20"/>
      <w:lang w:eastAsia="en-US"/>
    </w:rPr>
  </w:style>
  <w:style w:type="paragraph" w:styleId="ad">
    <w:name w:val="Balloon Text"/>
    <w:basedOn w:val="a0"/>
    <w:link w:val="Char5"/>
    <w:uiPriority w:val="99"/>
    <w:rPr>
      <w:sz w:val="18"/>
      <w:szCs w:val="18"/>
    </w:rPr>
  </w:style>
  <w:style w:type="paragraph" w:styleId="ae">
    <w:name w:val="footer"/>
    <w:basedOn w:val="a0"/>
    <w:link w:val="Char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">
    <w:name w:val="header"/>
    <w:basedOn w:val="a0"/>
    <w:link w:val="Char7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0"/>
    <w:next w:val="a0"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0">
    <w:name w:val="toc 4"/>
    <w:basedOn w:val="a0"/>
    <w:next w:val="a0"/>
    <w:semiHidden/>
    <w:pPr>
      <w:ind w:left="630"/>
      <w:jc w:val="left"/>
    </w:pPr>
    <w:rPr>
      <w:rFonts w:ascii="Calibri" w:hAnsi="Calibri"/>
      <w:sz w:val="18"/>
      <w:szCs w:val="18"/>
    </w:rPr>
  </w:style>
  <w:style w:type="paragraph" w:styleId="af0">
    <w:name w:val="List"/>
    <w:basedOn w:val="a0"/>
    <w:uiPriority w:val="99"/>
    <w:unhideWhenUsed/>
    <w:pPr>
      <w:ind w:left="200" w:hangingChars="200" w:hanging="200"/>
      <w:contextualSpacing/>
    </w:pPr>
    <w:rPr>
      <w:szCs w:val="20"/>
    </w:rPr>
  </w:style>
  <w:style w:type="paragraph" w:styleId="60">
    <w:name w:val="toc 6"/>
    <w:basedOn w:val="a0"/>
    <w:next w:val="a0"/>
    <w:semiHidden/>
    <w:pPr>
      <w:ind w:left="1050"/>
      <w:jc w:val="left"/>
    </w:pPr>
    <w:rPr>
      <w:rFonts w:ascii="Calibri" w:hAnsi="Calibri"/>
      <w:sz w:val="18"/>
      <w:szCs w:val="18"/>
    </w:rPr>
  </w:style>
  <w:style w:type="paragraph" w:styleId="31">
    <w:name w:val="Body Text Indent 3"/>
    <w:basedOn w:val="a0"/>
    <w:link w:val="3Char0"/>
    <w:pPr>
      <w:spacing w:after="120"/>
      <w:ind w:leftChars="200" w:left="420"/>
    </w:pPr>
    <w:rPr>
      <w:sz w:val="16"/>
      <w:szCs w:val="16"/>
    </w:rPr>
  </w:style>
  <w:style w:type="paragraph" w:styleId="90">
    <w:name w:val="index 9"/>
    <w:basedOn w:val="a0"/>
    <w:next w:val="a0"/>
    <w:uiPriority w:val="99"/>
    <w:unhideWhenUsed/>
    <w:qFormat/>
    <w:pPr>
      <w:ind w:leftChars="1600" w:left="1600"/>
    </w:pPr>
  </w:style>
  <w:style w:type="paragraph" w:styleId="22">
    <w:name w:val="toc 2"/>
    <w:basedOn w:val="a0"/>
    <w:next w:val="a0"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1">
    <w:name w:val="toc 9"/>
    <w:basedOn w:val="a0"/>
    <w:next w:val="a0"/>
    <w:semiHidden/>
    <w:pPr>
      <w:ind w:left="1680"/>
      <w:jc w:val="left"/>
    </w:pPr>
    <w:rPr>
      <w:rFonts w:ascii="Calibri" w:hAnsi="Calibri"/>
      <w:sz w:val="18"/>
      <w:szCs w:val="18"/>
    </w:rPr>
  </w:style>
  <w:style w:type="paragraph" w:styleId="23">
    <w:name w:val="Body Text 2"/>
    <w:basedOn w:val="a0"/>
    <w:link w:val="2Char1"/>
    <w:uiPriority w:val="99"/>
    <w:unhideWhenUsed/>
    <w:qFormat/>
    <w:pPr>
      <w:spacing w:after="120" w:line="480" w:lineRule="auto"/>
    </w:pPr>
    <w:rPr>
      <w:szCs w:val="22"/>
    </w:rPr>
  </w:style>
  <w:style w:type="paragraph" w:styleId="HTML">
    <w:name w:val="HTML Preformatted"/>
    <w:basedOn w:val="a0"/>
    <w:link w:val="HTMLChar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  <w:jc w:val="left"/>
    </w:pPr>
    <w:rPr>
      <w:rFonts w:ascii="宋体" w:hAnsi="宋体"/>
      <w:kern w:val="0"/>
      <w:sz w:val="24"/>
    </w:rPr>
  </w:style>
  <w:style w:type="paragraph" w:styleId="af1">
    <w:name w:val="Normal (Web)"/>
    <w:basedOn w:val="a0"/>
    <w:uiPriority w:val="99"/>
    <w:qFormat/>
    <w:pPr>
      <w:widowControl/>
      <w:spacing w:line="360" w:lineRule="auto"/>
      <w:jc w:val="left"/>
    </w:pPr>
    <w:rPr>
      <w:rFonts w:ascii="宋体" w:hAnsi="宋体" w:cs="Arial Unicode MS"/>
      <w:kern w:val="0"/>
      <w:sz w:val="24"/>
      <w:szCs w:val="20"/>
    </w:rPr>
  </w:style>
  <w:style w:type="paragraph" w:styleId="12">
    <w:name w:val="index 1"/>
    <w:basedOn w:val="a0"/>
    <w:next w:val="a0"/>
    <w:semiHidden/>
    <w:rPr>
      <w:szCs w:val="20"/>
    </w:rPr>
  </w:style>
  <w:style w:type="paragraph" w:styleId="af2">
    <w:name w:val="Title"/>
    <w:basedOn w:val="a0"/>
    <w:next w:val="a0"/>
    <w:link w:val="Char8"/>
    <w:uiPriority w:val="10"/>
    <w:qFormat/>
    <w:pPr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3">
    <w:name w:val="annotation subject"/>
    <w:basedOn w:val="a7"/>
    <w:next w:val="a7"/>
    <w:link w:val="Char9"/>
    <w:uiPriority w:val="99"/>
    <w:rPr>
      <w:b/>
      <w:bCs/>
    </w:rPr>
  </w:style>
  <w:style w:type="table" w:styleId="af4">
    <w:name w:val="Table Grid"/>
    <w:basedOn w:val="a3"/>
    <w:uiPriority w:val="59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uiPriority w:val="22"/>
    <w:qFormat/>
    <w:rPr>
      <w:rFonts w:eastAsia="楷体"/>
      <w:b/>
      <w:bCs/>
      <w:sz w:val="21"/>
    </w:rPr>
  </w:style>
  <w:style w:type="character" w:styleId="af6">
    <w:name w:val="page number"/>
  </w:style>
  <w:style w:type="character" w:styleId="af7">
    <w:name w:val="FollowedHyperlink"/>
    <w:rPr>
      <w:color w:val="800080"/>
      <w:u w:val="single"/>
    </w:rPr>
  </w:style>
  <w:style w:type="character" w:styleId="af8">
    <w:name w:val="Hyperlink"/>
    <w:uiPriority w:val="99"/>
    <w:qFormat/>
    <w:rPr>
      <w:color w:val="0000FF"/>
      <w:u w:val="single"/>
    </w:rPr>
  </w:style>
  <w:style w:type="character" w:styleId="af9">
    <w:name w:val="annotation reference"/>
    <w:uiPriority w:val="99"/>
    <w:rPr>
      <w:sz w:val="21"/>
      <w:szCs w:val="21"/>
    </w:rPr>
  </w:style>
  <w:style w:type="character" w:customStyle="1" w:styleId="1Char">
    <w:name w:val="标题 1 Char"/>
    <w:link w:val="10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bCs/>
      <w:sz w:val="32"/>
      <w:szCs w:val="32"/>
    </w:rPr>
  </w:style>
  <w:style w:type="character" w:customStyle="1" w:styleId="Char">
    <w:name w:val="正文缩进 Char"/>
    <w:link w:val="a1"/>
    <w:qFormat/>
    <w:rPr>
      <w:kern w:val="2"/>
      <w:sz w:val="21"/>
      <w:szCs w:val="24"/>
    </w:rPr>
  </w:style>
  <w:style w:type="character" w:customStyle="1" w:styleId="3Char">
    <w:name w:val="标题 3 Char"/>
    <w:link w:val="3"/>
    <w:rPr>
      <w:rFonts w:ascii="宋体" w:eastAsia="宋体" w:hAnsi="宋体"/>
      <w:b/>
      <w:kern w:val="0"/>
      <w:sz w:val="24"/>
      <w:szCs w:val="20"/>
      <w:u w:val="none"/>
    </w:rPr>
  </w:style>
  <w:style w:type="character" w:customStyle="1" w:styleId="4Char">
    <w:name w:val="标题 4 Char"/>
    <w:link w:val="4"/>
    <w:uiPriority w:val="9"/>
    <w:rPr>
      <w:rFonts w:ascii="Arial" w:eastAsia="黑体" w:hAnsi="Arial"/>
      <w:b/>
      <w:bCs/>
      <w:sz w:val="28"/>
      <w:szCs w:val="28"/>
    </w:rPr>
  </w:style>
  <w:style w:type="character" w:customStyle="1" w:styleId="Char0">
    <w:name w:val="文档结构图 Char"/>
    <w:link w:val="a5"/>
    <w:uiPriority w:val="99"/>
    <w:rPr>
      <w:kern w:val="2"/>
      <w:sz w:val="21"/>
      <w:szCs w:val="24"/>
      <w:shd w:val="clear" w:color="auto" w:fill="000080"/>
    </w:rPr>
  </w:style>
  <w:style w:type="character" w:customStyle="1" w:styleId="Char1">
    <w:name w:val="批注文字 Char"/>
    <w:link w:val="a7"/>
    <w:uiPriority w:val="99"/>
    <w:rPr>
      <w:kern w:val="2"/>
      <w:sz w:val="21"/>
      <w:szCs w:val="24"/>
    </w:rPr>
  </w:style>
  <w:style w:type="character" w:customStyle="1" w:styleId="Char2">
    <w:name w:val="正文文本缩进 Char"/>
    <w:link w:val="a9"/>
    <w:rPr>
      <w:rFonts w:ascii="宋体" w:hAnsi="宋体"/>
      <w:kern w:val="2"/>
      <w:sz w:val="24"/>
      <w:szCs w:val="24"/>
    </w:rPr>
  </w:style>
  <w:style w:type="character" w:customStyle="1" w:styleId="Char3">
    <w:name w:val="纯文本 Char"/>
    <w:link w:val="ab"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2Char0">
    <w:name w:val="正文文本缩进 2 Char"/>
    <w:link w:val="21"/>
    <w:rPr>
      <w:sz w:val="24"/>
    </w:rPr>
  </w:style>
  <w:style w:type="character" w:customStyle="1" w:styleId="Char4">
    <w:name w:val="尾注文本 Char"/>
    <w:link w:val="ac"/>
    <w:rPr>
      <w:szCs w:val="24"/>
      <w:lang w:eastAsia="en-US"/>
    </w:rPr>
  </w:style>
  <w:style w:type="character" w:customStyle="1" w:styleId="Char5">
    <w:name w:val="批注框文本 Char"/>
    <w:link w:val="ad"/>
    <w:uiPriority w:val="99"/>
    <w:rPr>
      <w:kern w:val="2"/>
      <w:sz w:val="18"/>
      <w:szCs w:val="18"/>
    </w:rPr>
  </w:style>
  <w:style w:type="character" w:customStyle="1" w:styleId="Char6">
    <w:name w:val="页脚 Char"/>
    <w:link w:val="ae"/>
    <w:uiPriority w:val="99"/>
    <w:qFormat/>
    <w:rPr>
      <w:kern w:val="2"/>
      <w:sz w:val="18"/>
      <w:szCs w:val="18"/>
    </w:rPr>
  </w:style>
  <w:style w:type="character" w:customStyle="1" w:styleId="Char7">
    <w:name w:val="页眉 Char"/>
    <w:link w:val="af"/>
    <w:uiPriority w:val="99"/>
    <w:qFormat/>
    <w:rPr>
      <w:kern w:val="2"/>
      <w:sz w:val="18"/>
      <w:szCs w:val="18"/>
    </w:rPr>
  </w:style>
  <w:style w:type="character" w:customStyle="1" w:styleId="3Char0">
    <w:name w:val="正文文本缩进 3 Char"/>
    <w:link w:val="31"/>
    <w:rPr>
      <w:kern w:val="2"/>
      <w:sz w:val="16"/>
      <w:szCs w:val="16"/>
    </w:rPr>
  </w:style>
  <w:style w:type="character" w:customStyle="1" w:styleId="2Char1">
    <w:name w:val="正文文本 2 Char"/>
    <w:link w:val="23"/>
    <w:uiPriority w:val="99"/>
    <w:qFormat/>
    <w:rPr>
      <w:rFonts w:ascii="Times New Roman" w:hAnsi="Times New Roman"/>
      <w:kern w:val="2"/>
      <w:sz w:val="21"/>
      <w:szCs w:val="22"/>
    </w:rPr>
  </w:style>
  <w:style w:type="character" w:customStyle="1" w:styleId="HTMLChar">
    <w:name w:val="HTML 预设格式 Char"/>
    <w:link w:val="HTML"/>
    <w:uiPriority w:val="99"/>
    <w:rPr>
      <w:rFonts w:ascii="宋体" w:hAnsi="宋体"/>
      <w:sz w:val="24"/>
      <w:szCs w:val="24"/>
    </w:rPr>
  </w:style>
  <w:style w:type="character" w:customStyle="1" w:styleId="Char8">
    <w:name w:val="标题 Char"/>
    <w:link w:val="af2"/>
    <w:uiPriority w:val="10"/>
    <w:rPr>
      <w:rFonts w:ascii="Cambria" w:hAnsi="Cambria"/>
      <w:b/>
      <w:bCs/>
      <w:kern w:val="2"/>
      <w:sz w:val="32"/>
      <w:szCs w:val="32"/>
    </w:rPr>
  </w:style>
  <w:style w:type="character" w:customStyle="1" w:styleId="Char9">
    <w:name w:val="批注主题 Char"/>
    <w:link w:val="af3"/>
    <w:uiPriority w:val="99"/>
    <w:rPr>
      <w:b/>
      <w:bCs/>
      <w:kern w:val="2"/>
      <w:sz w:val="21"/>
      <w:szCs w:val="24"/>
    </w:rPr>
  </w:style>
  <w:style w:type="character" w:customStyle="1" w:styleId="Chara">
    <w:name w:val="列出段落 Char"/>
    <w:rPr>
      <w:kern w:val="2"/>
      <w:sz w:val="21"/>
      <w:szCs w:val="22"/>
    </w:rPr>
  </w:style>
  <w:style w:type="character" w:customStyle="1" w:styleId="font21">
    <w:name w:val="font21"/>
    <w:qFormat/>
    <w:rPr>
      <w:rFonts w:ascii="仿宋" w:eastAsia="仿宋" w:hAnsi="仿宋" w:cs="仿宋" w:hint="eastAsia"/>
      <w:color w:val="000000"/>
      <w:sz w:val="24"/>
      <w:szCs w:val="24"/>
      <w:u w:val="none"/>
    </w:rPr>
  </w:style>
  <w:style w:type="character" w:customStyle="1" w:styleId="title1">
    <w:name w:val="title1"/>
    <w:rPr>
      <w:rFonts w:ascii="微软雅黑" w:eastAsia="微软雅黑" w:hAnsi="微软雅黑" w:hint="eastAsia"/>
      <w:sz w:val="21"/>
      <w:szCs w:val="21"/>
    </w:rPr>
  </w:style>
  <w:style w:type="character" w:customStyle="1" w:styleId="htd0">
    <w:name w:val="htd0"/>
  </w:style>
  <w:style w:type="character" w:customStyle="1" w:styleId="sect2title1">
    <w:name w:val="sect2title1"/>
    <w:rPr>
      <w:rFonts w:ascii="微软雅黑" w:eastAsia="微软雅黑" w:hAnsi="微软雅黑" w:hint="eastAsia"/>
      <w:b/>
      <w:bCs/>
      <w:sz w:val="21"/>
      <w:szCs w:val="21"/>
    </w:rPr>
  </w:style>
  <w:style w:type="character" w:customStyle="1" w:styleId="afa">
    <w:name w:val="尾注文本 字符"/>
    <w:rPr>
      <w:kern w:val="2"/>
      <w:sz w:val="21"/>
      <w:szCs w:val="24"/>
    </w:rPr>
  </w:style>
  <w:style w:type="character" w:customStyle="1" w:styleId="font01">
    <w:name w:val="font01"/>
    <w:qFormat/>
    <w:rPr>
      <w:rFonts w:ascii="仿宋" w:eastAsia="仿宋" w:hAnsi="仿宋" w:cs="仿宋" w:hint="eastAsia"/>
      <w:color w:val="000000"/>
      <w:sz w:val="24"/>
      <w:szCs w:val="24"/>
      <w:u w:val="none"/>
    </w:rPr>
  </w:style>
  <w:style w:type="paragraph" w:customStyle="1" w:styleId="HeaderBase">
    <w:name w:val="Header Base"/>
    <w:basedOn w:val="a8"/>
    <w:pPr>
      <w:keepLines/>
      <w:widowControl/>
      <w:tabs>
        <w:tab w:val="clear" w:pos="567"/>
        <w:tab w:val="center" w:pos="4320"/>
        <w:tab w:val="right" w:pos="8640"/>
      </w:tabs>
      <w:suppressAutoHyphens/>
      <w:spacing w:before="0" w:line="180" w:lineRule="atLeast"/>
    </w:pPr>
    <w:rPr>
      <w:rFonts w:ascii="Arial" w:eastAsia="微软简楷体" w:hAnsi="Arial" w:hint="eastAsia"/>
      <w:spacing w:val="-5"/>
      <w:kern w:val="0"/>
      <w:szCs w:val="20"/>
    </w:rPr>
  </w:style>
  <w:style w:type="paragraph" w:customStyle="1" w:styleId="CharChar1Char">
    <w:name w:val="Char Char1 Char"/>
    <w:basedOn w:val="a0"/>
    <w:semiHidden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WW-">
    <w:name w:val="WW-正文（首行缩进两字）"/>
    <w:basedOn w:val="a0"/>
    <w:pPr>
      <w:suppressAutoHyphens/>
      <w:spacing w:line="360" w:lineRule="auto"/>
      <w:ind w:firstLine="480"/>
    </w:pPr>
    <w:rPr>
      <w:rFonts w:eastAsia="仿宋_GB2312"/>
      <w:color w:val="FF00FF"/>
      <w:kern w:val="1"/>
      <w:sz w:val="24"/>
    </w:rPr>
  </w:style>
  <w:style w:type="paragraph" w:customStyle="1" w:styleId="flType">
    <w:name w:val="flType"/>
    <w:basedOn w:val="a0"/>
    <w:pPr>
      <w:adjustRightInd w:val="0"/>
      <w:spacing w:before="560" w:after="120" w:line="360" w:lineRule="atLeast"/>
      <w:jc w:val="center"/>
      <w:textAlignment w:val="baseline"/>
    </w:pPr>
    <w:rPr>
      <w:rFonts w:ascii="Arial" w:eastAsia="黑体"/>
      <w:kern w:val="0"/>
      <w:sz w:val="28"/>
      <w:szCs w:val="20"/>
    </w:rPr>
  </w:style>
  <w:style w:type="paragraph" w:customStyle="1" w:styleId="afb">
    <w:name w:val="章标题"/>
    <w:next w:val="afc"/>
    <w:qFormat/>
    <w:pPr>
      <w:spacing w:before="50" w:after="50"/>
      <w:jc w:val="both"/>
      <w:outlineLvl w:val="1"/>
    </w:pPr>
    <w:rPr>
      <w:rFonts w:ascii="黑体" w:eastAsia="黑体"/>
      <w:sz w:val="21"/>
    </w:rPr>
  </w:style>
  <w:style w:type="paragraph" w:customStyle="1" w:styleId="afc">
    <w:name w:val="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11212">
    <w:name w:val="样式 标题 1 + 四号 居中 段前: 12 磅 段后: 12 磅 行距: 单倍行距"/>
    <w:basedOn w:val="10"/>
    <w:pPr>
      <w:adjustRightInd w:val="0"/>
      <w:spacing w:before="240" w:after="240" w:line="240" w:lineRule="auto"/>
      <w:ind w:firstLine="288"/>
      <w:jc w:val="center"/>
      <w:textAlignment w:val="baseline"/>
    </w:pPr>
    <w:rPr>
      <w:rFonts w:cs="宋体"/>
      <w:sz w:val="28"/>
      <w:szCs w:val="20"/>
    </w:rPr>
  </w:style>
  <w:style w:type="paragraph" w:customStyle="1" w:styleId="61">
    <w:name w:val="样式6"/>
    <w:basedOn w:val="a1"/>
  </w:style>
  <w:style w:type="paragraph" w:customStyle="1" w:styleId="1CharCharCharChar">
    <w:name w:val="1 Char Char Char Char"/>
    <w:basedOn w:val="a0"/>
    <w:pPr>
      <w:spacing w:line="360" w:lineRule="auto"/>
      <w:jc w:val="center"/>
    </w:pPr>
    <w:rPr>
      <w:rFonts w:ascii="Tahoma" w:hAnsi="Tahoma"/>
      <w:b/>
      <w:sz w:val="32"/>
      <w:szCs w:val="32"/>
    </w:rPr>
  </w:style>
  <w:style w:type="paragraph" w:customStyle="1" w:styleId="afd">
    <w:name w:val="一级条标题"/>
    <w:basedOn w:val="afb"/>
    <w:next w:val="a0"/>
    <w:pPr>
      <w:spacing w:before="0" w:after="0"/>
      <w:outlineLvl w:val="2"/>
    </w:pPr>
    <w:rPr>
      <w:rFonts w:ascii="宋体" w:eastAsia="宋体"/>
    </w:rPr>
  </w:style>
  <w:style w:type="paragraph" w:customStyle="1" w:styleId="-">
    <w:name w:val="林郁-一级标题"/>
    <w:basedOn w:val="10"/>
    <w:qFormat/>
    <w:pPr>
      <w:snapToGrid w:val="0"/>
      <w:spacing w:before="0" w:after="0" w:line="560" w:lineRule="exact"/>
      <w:ind w:firstLineChars="200" w:firstLine="600"/>
      <w:jc w:val="left"/>
    </w:pPr>
    <w:rPr>
      <w:rFonts w:ascii="黑体" w:eastAsia="黑体" w:hAnsi="Arial"/>
      <w:b w:val="0"/>
      <w:color w:val="000000"/>
      <w:sz w:val="30"/>
      <w:szCs w:val="30"/>
    </w:rPr>
  </w:style>
  <w:style w:type="paragraph" w:customStyle="1" w:styleId="13">
    <w:name w:val="列出段落1"/>
    <w:basedOn w:val="a0"/>
    <w:qFormat/>
    <w:pPr>
      <w:ind w:firstLineChars="200" w:firstLine="420"/>
    </w:pPr>
    <w:rPr>
      <w:szCs w:val="20"/>
    </w:rPr>
  </w:style>
  <w:style w:type="paragraph" w:customStyle="1" w:styleId="Style55">
    <w:name w:val="_Style 55"/>
    <w:basedOn w:val="a0"/>
    <w:next w:val="afe"/>
    <w:qFormat/>
    <w:pPr>
      <w:ind w:firstLineChars="200" w:firstLine="420"/>
    </w:pPr>
    <w:rPr>
      <w:rFonts w:ascii="Calibri" w:hAnsi="Calibri"/>
      <w:szCs w:val="22"/>
    </w:rPr>
  </w:style>
  <w:style w:type="paragraph" w:styleId="afe">
    <w:name w:val="List Paragraph"/>
    <w:basedOn w:val="a0"/>
    <w:uiPriority w:val="99"/>
    <w:qFormat/>
    <w:pPr>
      <w:ind w:firstLineChars="200" w:firstLine="420"/>
    </w:pPr>
  </w:style>
  <w:style w:type="paragraph" w:customStyle="1" w:styleId="1">
    <w:name w:val="样式1"/>
    <w:basedOn w:val="a0"/>
    <w:pPr>
      <w:numPr>
        <w:numId w:val="1"/>
      </w:numPr>
      <w:adjustRightInd w:val="0"/>
      <w:textAlignment w:val="baseline"/>
    </w:pPr>
    <w:rPr>
      <w:rFonts w:ascii="宋体" w:hAnsi="宋体"/>
      <w:kern w:val="0"/>
      <w:szCs w:val="21"/>
    </w:rPr>
  </w:style>
  <w:style w:type="paragraph" w:customStyle="1" w:styleId="260">
    <w:name w:val="样式 样式 样式 样式 标题 2 + 宋体 五号 非加粗 黑色 + 段前: 6 磅 段后: 0 磅 行距: 单倍行距 + 段前:..."/>
    <w:basedOn w:val="a0"/>
    <w:pPr>
      <w:keepNext/>
      <w:keepLines/>
      <w:adjustRightInd w:val="0"/>
      <w:spacing w:before="240"/>
      <w:jc w:val="left"/>
      <w:textAlignment w:val="baseline"/>
      <w:outlineLvl w:val="1"/>
    </w:pPr>
    <w:rPr>
      <w:rFonts w:ascii="宋体" w:hAnsi="宋体" w:cs="宋体"/>
      <w:b/>
      <w:bCs/>
      <w:color w:val="000000"/>
      <w:kern w:val="0"/>
      <w:szCs w:val="20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黑体" w:eastAsia="黑体"/>
    </w:rPr>
  </w:style>
  <w:style w:type="paragraph" w:customStyle="1" w:styleId="cjk">
    <w:name w:val="cjk"/>
    <w:basedOn w:val="a0"/>
    <w:qFormat/>
    <w:pPr>
      <w:widowControl/>
      <w:spacing w:before="100" w:beforeAutospacing="1" w:line="442" w:lineRule="atLeast"/>
    </w:pPr>
    <w:rPr>
      <w:rFonts w:ascii="宋体" w:hAnsi="宋体" w:cs="宋体"/>
      <w:color w:val="000000"/>
      <w:kern w:val="0"/>
      <w:sz w:val="24"/>
    </w:rPr>
  </w:style>
  <w:style w:type="paragraph" w:customStyle="1" w:styleId="aff">
    <w:name w:val="二级条标题"/>
    <w:basedOn w:val="afd"/>
    <w:next w:val="a0"/>
    <w:pPr>
      <w:outlineLvl w:val="3"/>
    </w:pPr>
  </w:style>
  <w:style w:type="paragraph" w:customStyle="1" w:styleId="aff0">
    <w:uiPriority w:val="99"/>
    <w:semiHidden/>
    <w:rPr>
      <w:kern w:val="2"/>
      <w:sz w:val="21"/>
      <w:szCs w:val="24"/>
    </w:rPr>
  </w:style>
  <w:style w:type="paragraph" w:customStyle="1" w:styleId="a">
    <w:name w:val="字母编号列项（一级）"/>
    <w:uiPriority w:val="99"/>
    <w:qFormat/>
    <w:pPr>
      <w:numPr>
        <w:numId w:val="2"/>
      </w:numPr>
      <w:tabs>
        <w:tab w:val="left" w:pos="840"/>
      </w:tabs>
      <w:jc w:val="both"/>
    </w:pPr>
    <w:rPr>
      <w:rFonts w:ascii="宋体"/>
      <w:sz w:val="21"/>
    </w:rPr>
  </w:style>
  <w:style w:type="paragraph" w:customStyle="1" w:styleId="TOC1">
    <w:name w:val="TOC 标题1"/>
    <w:basedOn w:val="10"/>
    <w:next w:val="a0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1">
    <w:basedOn w:val="10"/>
    <w:next w:val="a0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f2">
    <w:name w:val="Quote"/>
    <w:basedOn w:val="a0"/>
    <w:next w:val="a0"/>
    <w:link w:val="Charb"/>
    <w:uiPriority w:val="99"/>
    <w:qFormat/>
    <w:rPr>
      <w:i/>
      <w:iCs/>
      <w:color w:val="000000"/>
    </w:rPr>
  </w:style>
  <w:style w:type="character" w:customStyle="1" w:styleId="Charb">
    <w:name w:val="引用 Char"/>
    <w:link w:val="aff2"/>
    <w:uiPriority w:val="99"/>
    <w:rPr>
      <w:i/>
      <w:iCs/>
      <w:color w:val="000000"/>
      <w:kern w:val="2"/>
      <w:sz w:val="21"/>
      <w:szCs w:val="24"/>
    </w:rPr>
  </w:style>
  <w:style w:type="paragraph" w:customStyle="1" w:styleId="New">
    <w:name w:val="纯文本 New"/>
    <w:basedOn w:val="a0"/>
    <w:qFormat/>
    <w:rPr>
      <w:rFonts w:ascii="宋体" w:hAnsi="Courier New" w:hint="eastAsia"/>
      <w:sz w:val="28"/>
      <w:szCs w:val="20"/>
    </w:rPr>
  </w:style>
  <w:style w:type="character" w:customStyle="1" w:styleId="Char10">
    <w:name w:val="纯文本 Char1"/>
    <w:rPr>
      <w:rFonts w:ascii="宋体" w:hAnsi="Courier New" w:cs="Courier New"/>
      <w:kern w:val="2"/>
      <w:sz w:val="21"/>
      <w:szCs w:val="21"/>
    </w:rPr>
  </w:style>
  <w:style w:type="paragraph" w:customStyle="1" w:styleId="2H2UNDERRUBRIK1-2Underrubrik1prop2Heading2HiddenH">
    <w:name w:val="样式 标题 2H2UNDERRUBRIK 1-2Underrubrik1prop2Heading 2 HiddenH..."/>
    <w:basedOn w:val="2"/>
    <w:pPr>
      <w:keepLines w:val="0"/>
      <w:widowControl/>
      <w:numPr>
        <w:ilvl w:val="3"/>
        <w:numId w:val="3"/>
      </w:numPr>
      <w:tabs>
        <w:tab w:val="clear" w:pos="2356"/>
        <w:tab w:val="left" w:pos="992"/>
      </w:tabs>
      <w:spacing w:before="240" w:after="240" w:line="240" w:lineRule="auto"/>
      <w:ind w:left="992" w:hanging="567"/>
    </w:pPr>
    <w:rPr>
      <w:b w:val="0"/>
      <w:bCs w:val="0"/>
      <w:kern w:val="2"/>
      <w:sz w:val="30"/>
      <w:szCs w:val="24"/>
    </w:rPr>
  </w:style>
  <w:style w:type="paragraph" w:customStyle="1" w:styleId="24">
    <w:name w:val="样式2"/>
    <w:basedOn w:val="a0"/>
    <w:link w:val="2Char2"/>
    <w:qFormat/>
    <w:pPr>
      <w:wordWrap w:val="0"/>
      <w:topLinePunct/>
      <w:adjustRightInd w:val="0"/>
      <w:snapToGrid w:val="0"/>
      <w:spacing w:beforeLines="50" w:line="276" w:lineRule="auto"/>
      <w:ind w:left="794" w:firstLineChars="200" w:firstLine="600"/>
      <w:jc w:val="left"/>
      <w:textAlignment w:val="center"/>
      <w:outlineLvl w:val="1"/>
    </w:pPr>
    <w:rPr>
      <w:rFonts w:ascii="宋体" w:hAnsi="宋体"/>
      <w:sz w:val="30"/>
      <w:szCs w:val="30"/>
    </w:rPr>
  </w:style>
  <w:style w:type="character" w:customStyle="1" w:styleId="2Char2">
    <w:name w:val="样式2 Char"/>
    <w:link w:val="24"/>
    <w:rPr>
      <w:rFonts w:ascii="宋体" w:hAnsi="宋体"/>
      <w:kern w:val="2"/>
      <w:sz w:val="30"/>
      <w:szCs w:val="30"/>
    </w:rPr>
  </w:style>
  <w:style w:type="character" w:customStyle="1" w:styleId="aff3">
    <w:name w:val="页脚 字符"/>
    <w:uiPriority w:val="99"/>
    <w:rPr>
      <w:sz w:val="18"/>
    </w:rPr>
  </w:style>
  <w:style w:type="paragraph" w:customStyle="1" w:styleId="CharCharChar1CharCharCharChar">
    <w:name w:val="Char Char Char1 Char Char Char Char"/>
    <w:basedOn w:val="a0"/>
    <w:rPr>
      <w:rFonts w:ascii="宋体" w:hAnsi="宋体" w:cs="Courier New"/>
      <w:sz w:val="32"/>
      <w:szCs w:val="32"/>
    </w:rPr>
  </w:style>
  <w:style w:type="paragraph" w:customStyle="1" w:styleId="reader-word-layer">
    <w:name w:val="reader-word-layer"/>
    <w:basedOn w:val="a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Char10">
    <w:name w:val="标题 2 Char1"/>
    <w:rPr>
      <w:rFonts w:ascii="Cambria" w:eastAsia="宋体" w:hAnsi="Cambria" w:cs="Times New Roman"/>
      <w:b/>
      <w:bCs/>
      <w:sz w:val="32"/>
      <w:szCs w:val="32"/>
    </w:rPr>
  </w:style>
  <w:style w:type="paragraph" w:styleId="aff4">
    <w:name w:val="No Spacing"/>
    <w:uiPriority w:val="1"/>
    <w:qFormat/>
    <w:pPr>
      <w:widowControl w:val="0"/>
      <w:jc w:val="both"/>
    </w:pPr>
    <w:rPr>
      <w:kern w:val="2"/>
      <w:sz w:val="28"/>
      <w:szCs w:val="22"/>
    </w:rPr>
  </w:style>
  <w:style w:type="paragraph" w:customStyle="1" w:styleId="-0">
    <w:name w:val="标书-正文"/>
    <w:link w:val="-Char"/>
    <w:uiPriority w:val="99"/>
    <w:pPr>
      <w:widowControl w:val="0"/>
      <w:adjustRightInd w:val="0"/>
      <w:snapToGrid w:val="0"/>
      <w:spacing w:beforeLines="50" w:before="120" w:line="360" w:lineRule="auto"/>
      <w:ind w:firstLineChars="200" w:firstLine="480"/>
    </w:pPr>
    <w:rPr>
      <w:rFonts w:ascii="宋体" w:hAnsi="宋体"/>
      <w:bCs/>
      <w:kern w:val="2"/>
      <w:sz w:val="24"/>
      <w:szCs w:val="24"/>
    </w:rPr>
  </w:style>
  <w:style w:type="character" w:customStyle="1" w:styleId="-Char">
    <w:name w:val="标书-正文 Char"/>
    <w:link w:val="-0"/>
    <w:uiPriority w:val="99"/>
    <w:rPr>
      <w:rFonts w:ascii="宋体" w:hAnsi="宋体"/>
      <w:bCs/>
      <w:kern w:val="2"/>
      <w:sz w:val="24"/>
      <w:szCs w:val="24"/>
    </w:rPr>
  </w:style>
  <w:style w:type="paragraph" w:customStyle="1" w:styleId="aff5">
    <w:name w:val="编号—列表"/>
    <w:basedOn w:val="a0"/>
    <w:next w:val="a0"/>
    <w:pPr>
      <w:spacing w:line="500" w:lineRule="exact"/>
      <w:jc w:val="center"/>
    </w:pPr>
    <w:rPr>
      <w:sz w:val="18"/>
    </w:rPr>
  </w:style>
  <w:style w:type="character" w:customStyle="1" w:styleId="bjh-p">
    <w:name w:val="bjh-p"/>
  </w:style>
  <w:style w:type="character" w:customStyle="1" w:styleId="aff6">
    <w:name w:val="正文内容 字符"/>
    <w:link w:val="aff7"/>
    <w:rPr>
      <w:rFonts w:ascii="宋体" w:hAnsi="宋体"/>
      <w:color w:val="000000"/>
      <w:kern w:val="2"/>
      <w:sz w:val="24"/>
      <w:szCs w:val="24"/>
    </w:rPr>
  </w:style>
  <w:style w:type="paragraph" w:customStyle="1" w:styleId="aff7">
    <w:name w:val="正文内容"/>
    <w:basedOn w:val="a0"/>
    <w:link w:val="aff6"/>
    <w:qFormat/>
    <w:pPr>
      <w:spacing w:line="360" w:lineRule="auto"/>
      <w:ind w:firstLineChars="200" w:firstLine="480"/>
    </w:pPr>
    <w:rPr>
      <w:rFonts w:ascii="宋体" w:hAnsi="宋体"/>
      <w:color w:val="000000"/>
      <w:sz w:val="24"/>
    </w:rPr>
  </w:style>
  <w:style w:type="paragraph" w:customStyle="1" w:styleId="14">
    <w:name w:val="1.正文"/>
    <w:basedOn w:val="a0"/>
    <w:qFormat/>
    <w:pPr>
      <w:spacing w:line="360" w:lineRule="auto"/>
      <w:ind w:leftChars="225" w:left="540" w:firstLineChars="225" w:firstLine="540"/>
    </w:pPr>
    <w:rPr>
      <w:rFonts w:ascii="Verdana" w:eastAsia="仿宋" w:hAnsi="Verdana" w:cs="Verdana"/>
      <w:sz w:val="24"/>
    </w:rPr>
  </w:style>
  <w:style w:type="paragraph" w:customStyle="1" w:styleId="xl22">
    <w:name w:val="xl22"/>
    <w:basedOn w:val="a0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录</dc:title>
  <dc:creator>bitc4</dc:creator>
  <cp:lastModifiedBy>win10A</cp:lastModifiedBy>
  <cp:revision>2</cp:revision>
  <cp:lastPrinted>2021-08-19T05:13:00Z</cp:lastPrinted>
  <dcterms:created xsi:type="dcterms:W3CDTF">2024-04-03T03:42:00Z</dcterms:created>
  <dcterms:modified xsi:type="dcterms:W3CDTF">2024-04-03T03:42:00Z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0A312530F67140CB8A4C2B8AA7539496_13</vt:lpwstr>
  </property>
</Properties>
</file>