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A883A" w14:textId="77777777" w:rsidR="00DF077D" w:rsidRDefault="00DF077D">
      <w:pPr>
        <w:ind w:leftChars="450" w:left="945"/>
        <w:rPr>
          <w:rFonts w:ascii="Arial" w:hAnsi="Arial"/>
          <w:b/>
          <w:color w:val="000000"/>
          <w:sz w:val="44"/>
          <w:szCs w:val="44"/>
        </w:rPr>
      </w:pPr>
    </w:p>
    <w:p w14:paraId="24191441" w14:textId="77777777" w:rsidR="00DF077D" w:rsidRDefault="00DF077D">
      <w:pPr>
        <w:jc w:val="center"/>
        <w:rPr>
          <w:rFonts w:ascii="Arial" w:hAnsi="Arial"/>
          <w:b/>
          <w:color w:val="000000"/>
          <w:spacing w:val="60"/>
          <w:kern w:val="10"/>
          <w:sz w:val="28"/>
          <w:szCs w:val="28"/>
        </w:rPr>
      </w:pPr>
    </w:p>
    <w:p w14:paraId="712ACCC4" w14:textId="77777777" w:rsidR="00DF077D" w:rsidRDefault="00DF077D">
      <w:pPr>
        <w:jc w:val="center"/>
        <w:rPr>
          <w:rFonts w:ascii="Arial" w:hAnsi="Arial"/>
          <w:b/>
          <w:color w:val="000000"/>
          <w:spacing w:val="60"/>
          <w:kern w:val="10"/>
          <w:sz w:val="28"/>
          <w:szCs w:val="28"/>
        </w:rPr>
      </w:pPr>
    </w:p>
    <w:p w14:paraId="11FE5C2A" w14:textId="77777777" w:rsidR="00DF077D" w:rsidRDefault="00DF077D">
      <w:pPr>
        <w:jc w:val="center"/>
        <w:rPr>
          <w:rFonts w:ascii="Arial" w:hAnsi="Arial"/>
          <w:b/>
          <w:color w:val="000000"/>
          <w:spacing w:val="60"/>
          <w:kern w:val="10"/>
          <w:sz w:val="28"/>
          <w:szCs w:val="28"/>
        </w:rPr>
      </w:pPr>
    </w:p>
    <w:p w14:paraId="66226C88" w14:textId="77777777" w:rsidR="00DF077D" w:rsidRDefault="00DF077D">
      <w:pPr>
        <w:jc w:val="center"/>
        <w:rPr>
          <w:rFonts w:ascii="Arial" w:hAnsi="Arial"/>
          <w:b/>
          <w:color w:val="000000"/>
          <w:spacing w:val="60"/>
          <w:kern w:val="10"/>
          <w:sz w:val="28"/>
          <w:szCs w:val="28"/>
        </w:rPr>
      </w:pPr>
    </w:p>
    <w:p w14:paraId="51AA7CDD" w14:textId="77777777" w:rsidR="00DF077D" w:rsidRDefault="00DF077D">
      <w:pPr>
        <w:jc w:val="center"/>
        <w:rPr>
          <w:rFonts w:ascii="Arial" w:hAnsi="Arial"/>
          <w:b/>
          <w:color w:val="000000"/>
          <w:spacing w:val="60"/>
          <w:kern w:val="10"/>
          <w:sz w:val="28"/>
          <w:szCs w:val="28"/>
        </w:rPr>
      </w:pPr>
    </w:p>
    <w:p w14:paraId="148513DD" w14:textId="77777777" w:rsidR="00DF077D" w:rsidRDefault="00DF077D">
      <w:pPr>
        <w:jc w:val="center"/>
        <w:rPr>
          <w:rFonts w:ascii="Arial" w:hAnsi="Arial"/>
          <w:b/>
          <w:color w:val="000000"/>
          <w:spacing w:val="60"/>
          <w:kern w:val="10"/>
          <w:sz w:val="28"/>
          <w:szCs w:val="28"/>
        </w:rPr>
      </w:pPr>
    </w:p>
    <w:p w14:paraId="5057B623" w14:textId="77777777" w:rsidR="00DF077D" w:rsidRDefault="00DF077D">
      <w:pPr>
        <w:jc w:val="center"/>
        <w:rPr>
          <w:rFonts w:ascii="Arial" w:hAnsi="Arial"/>
          <w:b/>
          <w:color w:val="000000"/>
          <w:spacing w:val="60"/>
          <w:kern w:val="10"/>
          <w:sz w:val="28"/>
          <w:szCs w:val="28"/>
        </w:rPr>
      </w:pPr>
    </w:p>
    <w:p w14:paraId="4FF3470A" w14:textId="77777777" w:rsidR="00DF077D" w:rsidRDefault="00DF077D">
      <w:pPr>
        <w:jc w:val="center"/>
        <w:rPr>
          <w:rFonts w:ascii="Arial" w:hAnsi="Arial"/>
          <w:b/>
          <w:color w:val="000000"/>
          <w:spacing w:val="60"/>
          <w:kern w:val="10"/>
          <w:sz w:val="28"/>
          <w:szCs w:val="28"/>
        </w:rPr>
      </w:pPr>
    </w:p>
    <w:p w14:paraId="42F91ACE" w14:textId="77777777" w:rsidR="00DF077D" w:rsidRDefault="00DF077D">
      <w:pPr>
        <w:jc w:val="center"/>
        <w:rPr>
          <w:rFonts w:ascii="Arial" w:hAnsi="Arial"/>
          <w:b/>
          <w:color w:val="000000"/>
          <w:spacing w:val="60"/>
          <w:kern w:val="10"/>
          <w:sz w:val="28"/>
          <w:szCs w:val="28"/>
        </w:rPr>
      </w:pPr>
    </w:p>
    <w:p w14:paraId="6986384F" w14:textId="77777777" w:rsidR="00DF077D" w:rsidRDefault="004D55F9">
      <w:pPr>
        <w:spacing w:line="480" w:lineRule="auto"/>
        <w:jc w:val="center"/>
        <w:rPr>
          <w:rFonts w:ascii="Arial" w:hAnsi="Arial" w:cs="Arial"/>
          <w:b/>
          <w:sz w:val="36"/>
        </w:rPr>
      </w:pPr>
      <w:r>
        <w:rPr>
          <w:rFonts w:ascii="Arial" w:hAnsi="宋体" w:cs="Arial"/>
          <w:b/>
          <w:sz w:val="36"/>
        </w:rPr>
        <w:t>中国民生信托</w:t>
      </w:r>
      <w:r>
        <w:rPr>
          <w:rFonts w:ascii="Arial" w:hAnsi="Arial" w:cs="Arial"/>
          <w:b/>
          <w:sz w:val="36"/>
        </w:rPr>
        <w:t>-</w:t>
      </w:r>
      <w:r>
        <w:rPr>
          <w:rFonts w:ascii="Arial" w:hAnsi="宋体" w:cs="Arial"/>
          <w:b/>
          <w:sz w:val="36"/>
        </w:rPr>
        <w:t>至信</w:t>
      </w:r>
      <w:proofErr w:type="gramStart"/>
      <w:r>
        <w:rPr>
          <w:rFonts w:ascii="Arial" w:hAnsi="Arial" w:cs="Arial"/>
          <w:b/>
          <w:sz w:val="36"/>
        </w:rPr>
        <w:t>798</w:t>
      </w:r>
      <w:r>
        <w:rPr>
          <w:rFonts w:ascii="Arial" w:hAnsi="宋体" w:cs="Arial"/>
          <w:b/>
          <w:sz w:val="36"/>
        </w:rPr>
        <w:t>号创盈</w:t>
      </w:r>
      <w:r>
        <w:rPr>
          <w:rFonts w:ascii="Arial" w:hAnsi="Arial" w:cs="Arial"/>
          <w:b/>
          <w:sz w:val="36"/>
        </w:rPr>
        <w:t>2</w:t>
      </w:r>
      <w:r>
        <w:rPr>
          <w:rFonts w:ascii="Arial" w:hAnsi="宋体" w:cs="Arial"/>
          <w:b/>
          <w:sz w:val="36"/>
        </w:rPr>
        <w:t>号</w:t>
      </w:r>
      <w:proofErr w:type="gramEnd"/>
      <w:r>
        <w:rPr>
          <w:rFonts w:ascii="Arial" w:hAnsi="宋体" w:cs="Arial"/>
          <w:b/>
          <w:sz w:val="36"/>
        </w:rPr>
        <w:t>集合资金信托计划</w:t>
      </w:r>
    </w:p>
    <w:p w14:paraId="5D2B28FB" w14:textId="77777777" w:rsidR="00DF077D" w:rsidRDefault="004D55F9">
      <w:pPr>
        <w:spacing w:line="480" w:lineRule="auto"/>
        <w:jc w:val="center"/>
        <w:rPr>
          <w:rFonts w:ascii="Arial" w:hAnsi="Arial" w:cs="Arial"/>
          <w:b/>
          <w:sz w:val="36"/>
        </w:rPr>
      </w:pPr>
      <w:r>
        <w:rPr>
          <w:rFonts w:ascii="Arial" w:hAnsi="Arial" w:cs="Arial"/>
          <w:b/>
          <w:sz w:val="36"/>
        </w:rPr>
        <w:t>202</w:t>
      </w:r>
      <w:r>
        <w:rPr>
          <w:rFonts w:ascii="Arial" w:hAnsi="Arial" w:cs="Arial" w:hint="eastAsia"/>
          <w:b/>
          <w:sz w:val="36"/>
        </w:rPr>
        <w:t>1</w:t>
      </w:r>
      <w:r>
        <w:rPr>
          <w:rFonts w:ascii="Arial" w:hAnsi="宋体" w:cs="Arial"/>
          <w:b/>
          <w:sz w:val="36"/>
        </w:rPr>
        <w:t>年</w:t>
      </w:r>
      <w:r>
        <w:rPr>
          <w:rFonts w:ascii="Arial" w:hAnsi="Arial" w:cs="Arial" w:hint="eastAsia"/>
          <w:b/>
          <w:sz w:val="36"/>
        </w:rPr>
        <w:t>4</w:t>
      </w:r>
      <w:r>
        <w:rPr>
          <w:rFonts w:ascii="Arial" w:hAnsi="宋体" w:cs="Arial"/>
          <w:b/>
          <w:sz w:val="36"/>
        </w:rPr>
        <w:t>月监管报告</w:t>
      </w:r>
    </w:p>
    <w:p w14:paraId="5BD00FCE" w14:textId="77777777" w:rsidR="00DF077D" w:rsidRDefault="00DF077D">
      <w:pPr>
        <w:spacing w:line="480" w:lineRule="auto"/>
        <w:jc w:val="left"/>
        <w:rPr>
          <w:rFonts w:ascii="Arial" w:hAnsi="Arial"/>
          <w:b/>
          <w:color w:val="000000"/>
          <w:sz w:val="24"/>
        </w:rPr>
      </w:pPr>
    </w:p>
    <w:p w14:paraId="57FB3DE2" w14:textId="77777777" w:rsidR="00DF077D" w:rsidRDefault="00DF077D">
      <w:pPr>
        <w:spacing w:line="480" w:lineRule="auto"/>
        <w:jc w:val="left"/>
        <w:rPr>
          <w:rFonts w:ascii="Arial" w:hAnsi="Arial"/>
          <w:b/>
          <w:color w:val="000000"/>
          <w:sz w:val="24"/>
        </w:rPr>
      </w:pPr>
    </w:p>
    <w:p w14:paraId="5C81DE18" w14:textId="77777777" w:rsidR="00DF077D" w:rsidRDefault="00DF077D">
      <w:pPr>
        <w:spacing w:line="480" w:lineRule="auto"/>
        <w:jc w:val="left"/>
        <w:rPr>
          <w:rFonts w:ascii="Arial" w:hAnsi="Arial"/>
          <w:b/>
          <w:color w:val="000000"/>
          <w:sz w:val="24"/>
        </w:rPr>
      </w:pPr>
    </w:p>
    <w:p w14:paraId="7D321422" w14:textId="77777777" w:rsidR="00DF077D" w:rsidRDefault="00DF077D">
      <w:pPr>
        <w:spacing w:line="480" w:lineRule="auto"/>
        <w:jc w:val="left"/>
        <w:rPr>
          <w:rFonts w:ascii="Arial" w:hAnsi="Arial"/>
          <w:b/>
          <w:color w:val="000000"/>
          <w:sz w:val="24"/>
        </w:rPr>
      </w:pPr>
    </w:p>
    <w:p w14:paraId="053B5F41" w14:textId="77777777" w:rsidR="00DF077D" w:rsidRDefault="004D55F9">
      <w:pPr>
        <w:spacing w:line="480" w:lineRule="auto"/>
        <w:jc w:val="left"/>
        <w:rPr>
          <w:rFonts w:ascii="Arial" w:hAnsi="Arial"/>
          <w:b/>
          <w:color w:val="000000"/>
          <w:szCs w:val="21"/>
        </w:rPr>
      </w:pPr>
      <w:r>
        <w:rPr>
          <w:rFonts w:ascii="Arial" w:hAnsi="Arial" w:hint="eastAsia"/>
          <w:b/>
          <w:color w:val="000000"/>
          <w:szCs w:val="21"/>
        </w:rPr>
        <w:t>项目名称：中国民生信托广州安南针绣厂项目</w:t>
      </w:r>
    </w:p>
    <w:p w14:paraId="51C200AD" w14:textId="77777777" w:rsidR="00DF077D" w:rsidRDefault="004D55F9">
      <w:pPr>
        <w:spacing w:line="480" w:lineRule="auto"/>
        <w:jc w:val="left"/>
        <w:rPr>
          <w:rFonts w:ascii="Arial" w:hAnsi="Arial"/>
          <w:b/>
          <w:color w:val="000000"/>
          <w:szCs w:val="21"/>
        </w:rPr>
      </w:pPr>
      <w:r>
        <w:rPr>
          <w:rFonts w:ascii="Arial" w:hAnsi="Arial" w:hint="eastAsia"/>
          <w:b/>
          <w:color w:val="000000"/>
          <w:szCs w:val="21"/>
        </w:rPr>
        <w:t>委托方：中国民生信托有限公司</w:t>
      </w:r>
    </w:p>
    <w:p w14:paraId="1AA0D24E" w14:textId="77777777" w:rsidR="00DF077D" w:rsidRDefault="004D55F9">
      <w:pPr>
        <w:spacing w:line="480" w:lineRule="auto"/>
        <w:jc w:val="left"/>
        <w:rPr>
          <w:rFonts w:ascii="Arial" w:hAnsi="Arial"/>
          <w:b/>
          <w:color w:val="000000"/>
          <w:szCs w:val="21"/>
        </w:rPr>
      </w:pPr>
      <w:r>
        <w:rPr>
          <w:rFonts w:ascii="Arial" w:hAnsi="Arial" w:hint="eastAsia"/>
          <w:b/>
          <w:color w:val="000000"/>
          <w:szCs w:val="21"/>
        </w:rPr>
        <w:t>受托方：北京康信君安资产管理有限公司</w:t>
      </w:r>
    </w:p>
    <w:p w14:paraId="26B0AB91" w14:textId="77777777" w:rsidR="00DF077D" w:rsidRDefault="004D55F9">
      <w:pPr>
        <w:spacing w:line="480" w:lineRule="auto"/>
        <w:jc w:val="left"/>
        <w:rPr>
          <w:rFonts w:ascii="Arial" w:hAnsi="Arial"/>
          <w:b/>
          <w:color w:val="000000"/>
          <w:szCs w:val="21"/>
        </w:rPr>
      </w:pPr>
      <w:r>
        <w:rPr>
          <w:rFonts w:ascii="Arial" w:hAnsi="Arial" w:hint="eastAsia"/>
          <w:b/>
          <w:color w:val="000000"/>
          <w:szCs w:val="21"/>
        </w:rPr>
        <w:t>监管人员：田红利</w:t>
      </w:r>
    </w:p>
    <w:p w14:paraId="62B29A1D" w14:textId="77777777" w:rsidR="00DF077D" w:rsidRDefault="004D55F9">
      <w:pPr>
        <w:spacing w:line="480" w:lineRule="auto"/>
        <w:jc w:val="left"/>
        <w:rPr>
          <w:rFonts w:ascii="Arial" w:hAnsi="Arial"/>
          <w:b/>
          <w:color w:val="000000"/>
          <w:szCs w:val="21"/>
        </w:rPr>
        <w:sectPr w:rsidR="00DF077D">
          <w:headerReference w:type="default" r:id="rId9"/>
          <w:headerReference w:type="first" r:id="rId10"/>
          <w:pgSz w:w="11906" w:h="16838"/>
          <w:pgMar w:top="1843" w:right="1134" w:bottom="1134" w:left="1134" w:header="851" w:footer="851" w:gutter="340"/>
          <w:pgNumType w:fmt="numberInDash" w:start="1"/>
          <w:cols w:space="720"/>
          <w:titlePg/>
          <w:docGrid w:type="lines" w:linePitch="312"/>
        </w:sectPr>
      </w:pPr>
      <w:r>
        <w:rPr>
          <w:rFonts w:ascii="Arial" w:hAnsi="Arial" w:hint="eastAsia"/>
          <w:b/>
          <w:color w:val="000000"/>
          <w:szCs w:val="21"/>
        </w:rPr>
        <w:t>日期：二零二一年五月十三日</w:t>
      </w:r>
    </w:p>
    <w:p w14:paraId="78CF2C77" w14:textId="77777777" w:rsidR="00DF077D" w:rsidRDefault="004D55F9">
      <w:pPr>
        <w:spacing w:line="360" w:lineRule="auto"/>
        <w:jc w:val="center"/>
        <w:rPr>
          <w:rFonts w:ascii="Arial" w:hAnsi="Arial" w:cs="Arial"/>
          <w:b/>
          <w:bCs/>
          <w:sz w:val="28"/>
          <w:szCs w:val="28"/>
        </w:rPr>
      </w:pPr>
      <w:r>
        <w:rPr>
          <w:rFonts w:ascii="Arial" w:hAnsi="宋体" w:cs="Arial"/>
          <w:b/>
          <w:bCs/>
          <w:sz w:val="28"/>
          <w:szCs w:val="28"/>
        </w:rPr>
        <w:lastRenderedPageBreak/>
        <w:t>目录</w:t>
      </w:r>
    </w:p>
    <w:p w14:paraId="3EE9BA94" w14:textId="77777777" w:rsidR="00DF077D" w:rsidRDefault="004D55F9">
      <w:pPr>
        <w:pStyle w:val="TOC1"/>
        <w:spacing w:after="0" w:line="360" w:lineRule="auto"/>
        <w:jc w:val="center"/>
      </w:pPr>
      <w:r>
        <w:fldChar w:fldCharType="begin"/>
      </w:r>
      <w:r>
        <w:instrText xml:space="preserve"> TOC \o "1-2" \h \z \u </w:instrText>
      </w:r>
      <w:r>
        <w:fldChar w:fldCharType="separate"/>
      </w:r>
      <w:hyperlink w:anchor="_Toc16759" w:history="1">
        <w:r>
          <w:t>1</w:t>
        </w:r>
        <w:r>
          <w:rPr>
            <w:sz w:val="21"/>
            <w:szCs w:val="21"/>
          </w:rPr>
          <w:t>项目基本情况</w:t>
        </w:r>
        <w:r>
          <w:tab/>
        </w:r>
        <w:r>
          <w:rPr>
            <w:rFonts w:ascii="Arial" w:hAnsi="Arial" w:cs="Arial"/>
            <w:sz w:val="21"/>
            <w:szCs w:val="21"/>
          </w:rPr>
          <w:fldChar w:fldCharType="begin"/>
        </w:r>
        <w:r>
          <w:rPr>
            <w:rFonts w:ascii="Arial" w:hAnsi="Arial" w:cs="Arial"/>
            <w:sz w:val="21"/>
            <w:szCs w:val="21"/>
          </w:rPr>
          <w:instrText xml:space="preserve"> PAGEREF _Toc16759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hyperlink>
    </w:p>
    <w:p w14:paraId="27A7A898" w14:textId="77777777" w:rsidR="00DF077D" w:rsidRDefault="004D55F9">
      <w:pPr>
        <w:pStyle w:val="TOC1"/>
        <w:spacing w:after="0" w:line="360" w:lineRule="auto"/>
        <w:jc w:val="center"/>
      </w:pPr>
      <w:hyperlink w:anchor="_Toc11807" w:history="1">
        <w:r>
          <w:rPr>
            <w:rFonts w:ascii="Arial" w:hAnsi="Arial" w:cs="Arial"/>
            <w:sz w:val="21"/>
            <w:szCs w:val="21"/>
          </w:rPr>
          <w:t>2</w:t>
        </w:r>
        <w:r>
          <w:rPr>
            <w:sz w:val="21"/>
            <w:szCs w:val="21"/>
          </w:rPr>
          <w:t>重大事件披露</w:t>
        </w:r>
        <w:r>
          <w:tab/>
        </w:r>
        <w:r>
          <w:rPr>
            <w:rFonts w:ascii="Arial" w:hAnsi="Arial" w:cs="Arial"/>
            <w:sz w:val="21"/>
            <w:szCs w:val="21"/>
          </w:rPr>
          <w:fldChar w:fldCharType="begin"/>
        </w:r>
        <w:r>
          <w:rPr>
            <w:rFonts w:ascii="Arial" w:hAnsi="Arial" w:cs="Arial"/>
            <w:sz w:val="21"/>
            <w:szCs w:val="21"/>
          </w:rPr>
          <w:instrText xml:space="preserve"> PAGEREF _Toc11807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fldChar w:fldCharType="end"/>
        </w:r>
      </w:hyperlink>
    </w:p>
    <w:p w14:paraId="65FB871D" w14:textId="77777777" w:rsidR="00DF077D" w:rsidRDefault="004D55F9">
      <w:pPr>
        <w:pStyle w:val="TOC1"/>
        <w:spacing w:after="0" w:line="360" w:lineRule="auto"/>
        <w:jc w:val="center"/>
      </w:pPr>
      <w:hyperlink w:anchor="_Toc2269" w:history="1">
        <w:r>
          <w:rPr>
            <w:rFonts w:ascii="Arial" w:hAnsi="Arial" w:cs="Arial"/>
          </w:rPr>
          <w:t>3</w:t>
        </w:r>
        <w:r>
          <w:rPr>
            <w:sz w:val="21"/>
            <w:szCs w:val="21"/>
          </w:rPr>
          <w:t>拆除及施工进度情况</w:t>
        </w:r>
        <w:r>
          <w:tab/>
        </w:r>
        <w:r>
          <w:rPr>
            <w:rFonts w:ascii="Arial" w:hAnsi="Arial" w:cs="Arial"/>
            <w:sz w:val="21"/>
            <w:szCs w:val="21"/>
          </w:rPr>
          <w:fldChar w:fldCharType="begin"/>
        </w:r>
        <w:r>
          <w:rPr>
            <w:rFonts w:ascii="Arial" w:hAnsi="Arial" w:cs="Arial"/>
            <w:sz w:val="21"/>
            <w:szCs w:val="21"/>
          </w:rPr>
          <w:instrText xml:space="preserve"> PAGEREF _Toc2269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hyperlink>
    </w:p>
    <w:p w14:paraId="7D7B50B4" w14:textId="77777777" w:rsidR="00DF077D" w:rsidRDefault="004D55F9">
      <w:pPr>
        <w:pStyle w:val="TOC1"/>
        <w:spacing w:after="0" w:line="360" w:lineRule="auto"/>
        <w:jc w:val="center"/>
      </w:pPr>
      <w:hyperlink w:anchor="_Toc20916" w:history="1">
        <w:r>
          <w:rPr>
            <w:rFonts w:ascii="Arial" w:hAnsi="Arial" w:cs="Arial"/>
          </w:rPr>
          <w:t>3.1</w:t>
        </w:r>
        <w:r>
          <w:rPr>
            <w:sz w:val="21"/>
            <w:szCs w:val="21"/>
          </w:rPr>
          <w:t>拆除施工进度</w:t>
        </w:r>
        <w:r>
          <w:tab/>
        </w:r>
        <w:r>
          <w:rPr>
            <w:rFonts w:ascii="Arial" w:hAnsi="Arial" w:cs="Arial"/>
            <w:sz w:val="21"/>
            <w:szCs w:val="21"/>
          </w:rPr>
          <w:fldChar w:fldCharType="begin"/>
        </w:r>
        <w:r>
          <w:rPr>
            <w:rFonts w:ascii="Arial" w:hAnsi="Arial" w:cs="Arial"/>
            <w:sz w:val="21"/>
            <w:szCs w:val="21"/>
          </w:rPr>
          <w:instrText xml:space="preserve"> PAGEREF _Toc20916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2</w:t>
        </w:r>
        <w:r>
          <w:rPr>
            <w:rFonts w:ascii="Arial" w:hAnsi="Arial" w:cs="Arial"/>
            <w:sz w:val="21"/>
            <w:szCs w:val="21"/>
          </w:rPr>
          <w:fldChar w:fldCharType="end"/>
        </w:r>
      </w:hyperlink>
    </w:p>
    <w:p w14:paraId="7ED3FC2D" w14:textId="77777777" w:rsidR="00DF077D" w:rsidRDefault="004D55F9">
      <w:pPr>
        <w:pStyle w:val="TOC1"/>
        <w:spacing w:after="0" w:line="360" w:lineRule="auto"/>
        <w:jc w:val="center"/>
      </w:pPr>
      <w:hyperlink w:anchor="_Toc31340" w:history="1">
        <w:r>
          <w:rPr>
            <w:rFonts w:ascii="Arial" w:hAnsi="Arial" w:cs="Arial"/>
            <w:sz w:val="21"/>
            <w:szCs w:val="21"/>
          </w:rPr>
          <w:t>3.2</w:t>
        </w:r>
        <w:r>
          <w:rPr>
            <w:rFonts w:ascii="宋体" w:hAnsi="宋体" w:cs="宋体" w:hint="eastAsia"/>
            <w:sz w:val="21"/>
            <w:szCs w:val="21"/>
          </w:rPr>
          <w:t>项目</w:t>
        </w:r>
        <w:r>
          <w:rPr>
            <w:rFonts w:ascii="Arial" w:hAnsi="Arial" w:cs="Arial"/>
            <w:sz w:val="21"/>
            <w:szCs w:val="21"/>
          </w:rPr>
          <w:t>2021</w:t>
        </w:r>
        <w:r>
          <w:rPr>
            <w:rFonts w:ascii="宋体" w:hAnsi="宋体" w:cs="宋体" w:hint="eastAsia"/>
            <w:sz w:val="21"/>
            <w:szCs w:val="21"/>
          </w:rPr>
          <w:t>年</w:t>
        </w:r>
        <w:r>
          <w:rPr>
            <w:rFonts w:ascii="Arial" w:hAnsi="Arial" w:cs="Arial"/>
            <w:sz w:val="21"/>
            <w:szCs w:val="21"/>
          </w:rPr>
          <w:t>5</w:t>
        </w:r>
        <w:r>
          <w:rPr>
            <w:rFonts w:ascii="宋体" w:hAnsi="宋体" w:cs="宋体" w:hint="eastAsia"/>
            <w:sz w:val="21"/>
            <w:szCs w:val="21"/>
          </w:rPr>
          <w:t>月施工计划</w:t>
        </w:r>
        <w:r>
          <w:tab/>
        </w:r>
        <w:r>
          <w:rPr>
            <w:rFonts w:ascii="Arial" w:hAnsi="Arial" w:cs="Arial"/>
            <w:sz w:val="21"/>
            <w:szCs w:val="21"/>
          </w:rPr>
          <w:fldChar w:fldCharType="begin"/>
        </w:r>
        <w:r>
          <w:rPr>
            <w:rFonts w:ascii="Arial" w:hAnsi="Arial" w:cs="Arial"/>
            <w:sz w:val="21"/>
            <w:szCs w:val="21"/>
          </w:rPr>
          <w:instrText xml:space="preserve"> PAGEREF _Toc31340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4</w:t>
        </w:r>
        <w:r>
          <w:rPr>
            <w:rFonts w:ascii="Arial" w:hAnsi="Arial" w:cs="Arial"/>
            <w:sz w:val="21"/>
            <w:szCs w:val="21"/>
          </w:rPr>
          <w:fldChar w:fldCharType="end"/>
        </w:r>
      </w:hyperlink>
    </w:p>
    <w:p w14:paraId="257E550B" w14:textId="77777777" w:rsidR="00DF077D" w:rsidRDefault="004D55F9">
      <w:pPr>
        <w:pStyle w:val="TOC1"/>
        <w:spacing w:after="0" w:line="360" w:lineRule="auto"/>
        <w:jc w:val="center"/>
      </w:pPr>
      <w:hyperlink w:anchor="_Toc2875" w:history="1">
        <w:r>
          <w:rPr>
            <w:rFonts w:ascii="Arial" w:hAnsi="Arial" w:cs="Arial"/>
          </w:rPr>
          <w:t>4</w:t>
        </w:r>
        <w:r>
          <w:rPr>
            <w:sz w:val="21"/>
            <w:szCs w:val="21"/>
          </w:rPr>
          <w:t>印鉴使用情况</w:t>
        </w:r>
        <w:r>
          <w:tab/>
        </w:r>
        <w:r>
          <w:rPr>
            <w:rFonts w:ascii="Arial" w:hAnsi="Arial" w:cs="Arial"/>
            <w:sz w:val="21"/>
            <w:szCs w:val="21"/>
          </w:rPr>
          <w:fldChar w:fldCharType="begin"/>
        </w:r>
        <w:r>
          <w:rPr>
            <w:rFonts w:ascii="Arial" w:hAnsi="Arial" w:cs="Arial"/>
            <w:sz w:val="21"/>
            <w:szCs w:val="21"/>
          </w:rPr>
          <w:instrText xml:space="preserve"> PAGEREF _Toc2875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4</w:t>
        </w:r>
        <w:r>
          <w:rPr>
            <w:rFonts w:ascii="Arial" w:hAnsi="Arial" w:cs="Arial"/>
            <w:sz w:val="21"/>
            <w:szCs w:val="21"/>
          </w:rPr>
          <w:fldChar w:fldCharType="end"/>
        </w:r>
      </w:hyperlink>
    </w:p>
    <w:p w14:paraId="7A9142DC" w14:textId="7D1B9407" w:rsidR="00DF077D" w:rsidRDefault="004D55F9">
      <w:pPr>
        <w:pStyle w:val="TOC1"/>
        <w:spacing w:after="0" w:line="360" w:lineRule="auto"/>
        <w:jc w:val="center"/>
        <w:rPr>
          <w:rFonts w:ascii="宋体" w:hAnsi="宋体" w:cs="宋体"/>
          <w:sz w:val="21"/>
          <w:szCs w:val="21"/>
        </w:rPr>
      </w:pPr>
      <w:hyperlink w:anchor="_Toc14809" w:history="1">
        <w:r>
          <w:rPr>
            <w:rFonts w:ascii="Arial" w:hAnsi="Arial" w:cs="Arial"/>
          </w:rPr>
          <w:t>5</w:t>
        </w:r>
        <w:r>
          <w:rPr>
            <w:sz w:val="21"/>
            <w:szCs w:val="21"/>
          </w:rPr>
          <w:t>合同签订情况</w:t>
        </w:r>
        <w:r>
          <w:tab/>
        </w:r>
        <w:r w:rsidR="00593357">
          <w:rPr>
            <w:rFonts w:ascii="Arial" w:hAnsi="Arial" w:cs="Arial"/>
            <w:sz w:val="21"/>
            <w:szCs w:val="21"/>
          </w:rPr>
          <w:t>6</w:t>
        </w:r>
      </w:hyperlink>
    </w:p>
    <w:p w14:paraId="31BEF725" w14:textId="77777777" w:rsidR="00DF077D" w:rsidRDefault="004D55F9">
      <w:pPr>
        <w:pStyle w:val="TOC1"/>
        <w:spacing w:after="0" w:line="360" w:lineRule="auto"/>
        <w:jc w:val="center"/>
      </w:pPr>
      <w:hyperlink w:anchor="_Toc17684" w:history="1">
        <w:r>
          <w:rPr>
            <w:rFonts w:ascii="Arial" w:hAnsi="Arial" w:cs="Arial"/>
          </w:rPr>
          <w:t>6</w:t>
        </w:r>
        <w:r>
          <w:rPr>
            <w:sz w:val="21"/>
            <w:szCs w:val="21"/>
          </w:rPr>
          <w:t>标的项目收储情况</w:t>
        </w:r>
        <w:r>
          <w:tab/>
        </w:r>
        <w:r>
          <w:rPr>
            <w:rFonts w:ascii="Arial" w:hAnsi="Arial" w:cs="Arial"/>
            <w:sz w:val="21"/>
            <w:szCs w:val="21"/>
          </w:rPr>
          <w:fldChar w:fldCharType="begin"/>
        </w:r>
        <w:r>
          <w:rPr>
            <w:rFonts w:ascii="Arial" w:hAnsi="Arial" w:cs="Arial"/>
            <w:sz w:val="21"/>
            <w:szCs w:val="21"/>
          </w:rPr>
          <w:instrText xml:space="preserve"> PAGEREF _Toc17684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6</w:t>
        </w:r>
        <w:r>
          <w:rPr>
            <w:rFonts w:ascii="Arial" w:hAnsi="Arial" w:cs="Arial"/>
            <w:sz w:val="21"/>
            <w:szCs w:val="21"/>
          </w:rPr>
          <w:fldChar w:fldCharType="end"/>
        </w:r>
      </w:hyperlink>
    </w:p>
    <w:p w14:paraId="061C1EC9" w14:textId="77777777" w:rsidR="00DF077D" w:rsidRDefault="004D55F9">
      <w:pPr>
        <w:pStyle w:val="TOC1"/>
        <w:spacing w:after="0" w:line="360" w:lineRule="auto"/>
        <w:jc w:val="center"/>
      </w:pPr>
      <w:hyperlink w:anchor="_Toc28562" w:history="1">
        <w:r>
          <w:rPr>
            <w:rFonts w:ascii="Arial" w:hAnsi="Arial" w:cs="Arial"/>
          </w:rPr>
          <w:t>7</w:t>
        </w:r>
        <w:r>
          <w:rPr>
            <w:sz w:val="21"/>
            <w:szCs w:val="21"/>
          </w:rPr>
          <w:t>资金情况</w:t>
        </w:r>
        <w:r>
          <w:tab/>
        </w:r>
        <w:r>
          <w:rPr>
            <w:rFonts w:ascii="Arial" w:hAnsi="Arial" w:cs="Arial"/>
            <w:sz w:val="21"/>
            <w:szCs w:val="21"/>
          </w:rPr>
          <w:fldChar w:fldCharType="begin"/>
        </w:r>
        <w:r>
          <w:rPr>
            <w:rFonts w:ascii="Arial" w:hAnsi="Arial" w:cs="Arial"/>
            <w:sz w:val="21"/>
            <w:szCs w:val="21"/>
          </w:rPr>
          <w:instrText xml:space="preserve"> PAGEREF _Toc28562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7</w:t>
        </w:r>
        <w:r>
          <w:rPr>
            <w:rFonts w:ascii="Arial" w:hAnsi="Arial" w:cs="Arial"/>
            <w:sz w:val="21"/>
            <w:szCs w:val="21"/>
          </w:rPr>
          <w:fldChar w:fldCharType="end"/>
        </w:r>
      </w:hyperlink>
    </w:p>
    <w:p w14:paraId="7FD5BE69" w14:textId="77777777" w:rsidR="00DF077D" w:rsidRDefault="004D55F9">
      <w:pPr>
        <w:pStyle w:val="TOC1"/>
        <w:spacing w:after="0" w:line="360" w:lineRule="auto"/>
        <w:jc w:val="center"/>
      </w:pPr>
      <w:hyperlink w:anchor="_Toc5946" w:history="1">
        <w:r>
          <w:rPr>
            <w:rFonts w:ascii="Arial" w:hAnsi="Arial" w:cs="Arial"/>
          </w:rPr>
          <w:t>7.1</w:t>
        </w:r>
        <w:r>
          <w:rPr>
            <w:sz w:val="21"/>
            <w:szCs w:val="21"/>
          </w:rPr>
          <w:t>本月资金流出情况</w:t>
        </w:r>
        <w:r>
          <w:tab/>
        </w:r>
        <w:r>
          <w:rPr>
            <w:rFonts w:ascii="Arial" w:hAnsi="Arial" w:cs="Arial"/>
            <w:sz w:val="21"/>
            <w:szCs w:val="21"/>
          </w:rPr>
          <w:fldChar w:fldCharType="begin"/>
        </w:r>
        <w:r>
          <w:rPr>
            <w:rFonts w:ascii="Arial" w:hAnsi="Arial" w:cs="Arial"/>
            <w:sz w:val="21"/>
            <w:szCs w:val="21"/>
          </w:rPr>
          <w:instrText xml:space="preserve"> PAGERE</w:instrText>
        </w:r>
        <w:r>
          <w:rPr>
            <w:rFonts w:ascii="Arial" w:hAnsi="Arial" w:cs="Arial"/>
            <w:sz w:val="21"/>
            <w:szCs w:val="21"/>
          </w:rPr>
          <w:instrText xml:space="preserve">F _Toc5946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7</w:t>
        </w:r>
        <w:r>
          <w:rPr>
            <w:rFonts w:ascii="Arial" w:hAnsi="Arial" w:cs="Arial"/>
            <w:sz w:val="21"/>
            <w:szCs w:val="21"/>
          </w:rPr>
          <w:fldChar w:fldCharType="end"/>
        </w:r>
      </w:hyperlink>
    </w:p>
    <w:p w14:paraId="45F6C797" w14:textId="77777777" w:rsidR="00DF077D" w:rsidRDefault="004D55F9">
      <w:pPr>
        <w:pStyle w:val="TOC1"/>
        <w:spacing w:after="0" w:line="360" w:lineRule="auto"/>
        <w:jc w:val="center"/>
      </w:pPr>
      <w:hyperlink w:anchor="_Toc18378" w:history="1">
        <w:r>
          <w:rPr>
            <w:rFonts w:ascii="Arial" w:hAnsi="Arial" w:cs="Arial"/>
          </w:rPr>
          <w:t>7.2</w:t>
        </w:r>
        <w:r>
          <w:rPr>
            <w:sz w:val="21"/>
            <w:szCs w:val="21"/>
          </w:rPr>
          <w:t>本月资金流入情况</w:t>
        </w:r>
        <w:r>
          <w:tab/>
        </w:r>
        <w:r>
          <w:rPr>
            <w:rFonts w:ascii="Arial" w:hAnsi="Arial" w:cs="Arial"/>
            <w:sz w:val="21"/>
            <w:szCs w:val="21"/>
          </w:rPr>
          <w:fldChar w:fldCharType="begin"/>
        </w:r>
        <w:r>
          <w:rPr>
            <w:rFonts w:ascii="Arial" w:hAnsi="Arial" w:cs="Arial"/>
            <w:sz w:val="21"/>
            <w:szCs w:val="21"/>
          </w:rPr>
          <w:instrText xml:space="preserve"> PAGEREF _Toc18378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7</w:t>
        </w:r>
        <w:r>
          <w:rPr>
            <w:rFonts w:ascii="Arial" w:hAnsi="Arial" w:cs="Arial"/>
            <w:sz w:val="21"/>
            <w:szCs w:val="21"/>
          </w:rPr>
          <w:fldChar w:fldCharType="end"/>
        </w:r>
      </w:hyperlink>
    </w:p>
    <w:p w14:paraId="2753D907" w14:textId="77777777" w:rsidR="00DF077D" w:rsidRDefault="004D55F9">
      <w:pPr>
        <w:pStyle w:val="TOC1"/>
        <w:spacing w:after="0" w:line="360" w:lineRule="auto"/>
        <w:jc w:val="center"/>
      </w:pPr>
      <w:hyperlink w:anchor="_Toc10417" w:history="1">
        <w:r>
          <w:rPr>
            <w:rFonts w:ascii="Arial" w:hAnsi="Arial" w:cs="Arial"/>
          </w:rPr>
          <w:t>8</w:t>
        </w:r>
        <w:r>
          <w:rPr>
            <w:sz w:val="21"/>
            <w:szCs w:val="21"/>
          </w:rPr>
          <w:t>财务情况</w:t>
        </w:r>
        <w:r>
          <w:tab/>
        </w:r>
        <w:r>
          <w:rPr>
            <w:rFonts w:ascii="Arial" w:hAnsi="Arial" w:cs="Arial"/>
            <w:sz w:val="21"/>
            <w:szCs w:val="21"/>
          </w:rPr>
          <w:fldChar w:fldCharType="begin"/>
        </w:r>
        <w:r>
          <w:rPr>
            <w:rFonts w:ascii="Arial" w:hAnsi="Arial" w:cs="Arial"/>
            <w:sz w:val="21"/>
            <w:szCs w:val="21"/>
          </w:rPr>
          <w:instrText xml:space="preserve"> PAGEREF _Toc1</w:instrText>
        </w:r>
        <w:r>
          <w:rPr>
            <w:rFonts w:ascii="Arial" w:hAnsi="Arial" w:cs="Arial"/>
            <w:sz w:val="21"/>
            <w:szCs w:val="21"/>
          </w:rPr>
          <w:instrText xml:space="preserve">0417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9</w:t>
        </w:r>
        <w:r>
          <w:rPr>
            <w:rFonts w:ascii="Arial" w:hAnsi="Arial" w:cs="Arial"/>
            <w:sz w:val="21"/>
            <w:szCs w:val="21"/>
          </w:rPr>
          <w:fldChar w:fldCharType="end"/>
        </w:r>
      </w:hyperlink>
    </w:p>
    <w:p w14:paraId="56B9ADF8" w14:textId="77777777" w:rsidR="00DF077D" w:rsidRDefault="004D55F9">
      <w:pPr>
        <w:pStyle w:val="TOC1"/>
        <w:spacing w:after="0" w:line="360" w:lineRule="auto"/>
        <w:jc w:val="center"/>
        <w:rPr>
          <w:rFonts w:ascii="宋体" w:hAnsi="宋体" w:cs="宋体"/>
          <w:sz w:val="21"/>
          <w:szCs w:val="21"/>
        </w:rPr>
      </w:pPr>
      <w:hyperlink w:anchor="_Toc12968" w:history="1">
        <w:r>
          <w:rPr>
            <w:rFonts w:ascii="宋体" w:hAnsi="宋体" w:cs="宋体" w:hint="eastAsia"/>
            <w:sz w:val="21"/>
            <w:szCs w:val="21"/>
          </w:rPr>
          <w:t>附件</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_Toc12968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11</w:t>
        </w:r>
        <w:r>
          <w:rPr>
            <w:rFonts w:ascii="Arial" w:hAnsi="Arial" w:cs="Arial"/>
            <w:sz w:val="21"/>
            <w:szCs w:val="21"/>
          </w:rPr>
          <w:fldChar w:fldCharType="end"/>
        </w:r>
      </w:hyperlink>
    </w:p>
    <w:p w14:paraId="2C53E76D" w14:textId="77777777" w:rsidR="00DF077D" w:rsidRDefault="004D55F9">
      <w:pPr>
        <w:pStyle w:val="TOC1"/>
        <w:spacing w:after="0" w:line="360" w:lineRule="auto"/>
        <w:jc w:val="center"/>
        <w:rPr>
          <w:rFonts w:ascii="宋体" w:hAnsi="宋体" w:cs="宋体"/>
          <w:sz w:val="21"/>
          <w:szCs w:val="21"/>
        </w:rPr>
      </w:pPr>
      <w:hyperlink w:anchor="_Toc16750" w:history="1">
        <w:r>
          <w:rPr>
            <w:rFonts w:ascii="宋体" w:hAnsi="宋体" w:cs="宋体" w:hint="eastAsia"/>
            <w:sz w:val="21"/>
            <w:szCs w:val="21"/>
          </w:rPr>
          <w:t>附件一</w:t>
        </w:r>
        <w:r>
          <w:rPr>
            <w:rFonts w:ascii="宋体" w:hAnsi="宋体" w:cs="宋体" w:hint="eastAsia"/>
            <w:sz w:val="21"/>
            <w:szCs w:val="21"/>
          </w:rPr>
          <w:t xml:space="preserve"> </w:t>
        </w:r>
        <w:r>
          <w:rPr>
            <w:rFonts w:ascii="宋体" w:hAnsi="宋体" w:cs="宋体" w:hint="eastAsia"/>
            <w:sz w:val="21"/>
            <w:szCs w:val="21"/>
          </w:rPr>
          <w:t>银行对账单</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_Toc16750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11</w:t>
        </w:r>
        <w:r>
          <w:rPr>
            <w:rFonts w:ascii="Arial" w:hAnsi="Arial" w:cs="Arial"/>
            <w:sz w:val="21"/>
            <w:szCs w:val="21"/>
          </w:rPr>
          <w:fldChar w:fldCharType="end"/>
        </w:r>
      </w:hyperlink>
    </w:p>
    <w:p w14:paraId="29E1FC64" w14:textId="77777777" w:rsidR="00DF077D" w:rsidRDefault="004D55F9">
      <w:pPr>
        <w:pStyle w:val="TOC1"/>
        <w:spacing w:after="0" w:line="360" w:lineRule="auto"/>
        <w:jc w:val="center"/>
        <w:rPr>
          <w:rFonts w:ascii="宋体" w:hAnsi="宋体" w:cs="宋体"/>
          <w:sz w:val="21"/>
          <w:szCs w:val="21"/>
        </w:rPr>
      </w:pPr>
      <w:hyperlink w:anchor="_Toc14095" w:history="1">
        <w:r>
          <w:rPr>
            <w:rFonts w:ascii="宋体" w:hAnsi="宋体" w:cs="宋体" w:hint="eastAsia"/>
            <w:sz w:val="21"/>
            <w:szCs w:val="21"/>
          </w:rPr>
          <w:t>附件二</w:t>
        </w:r>
        <w:r>
          <w:rPr>
            <w:rFonts w:ascii="宋体" w:hAnsi="宋体" w:cs="宋体" w:hint="eastAsia"/>
            <w:sz w:val="21"/>
            <w:szCs w:val="21"/>
          </w:rPr>
          <w:t xml:space="preserve"> </w:t>
        </w:r>
        <w:r>
          <w:rPr>
            <w:rFonts w:ascii="宋体" w:hAnsi="宋体" w:cs="宋体" w:hint="eastAsia"/>
            <w:sz w:val="21"/>
            <w:szCs w:val="21"/>
          </w:rPr>
          <w:t>共管资料清单</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_Toc14095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12</w:t>
        </w:r>
        <w:r>
          <w:rPr>
            <w:rFonts w:ascii="Arial" w:hAnsi="Arial" w:cs="Arial"/>
            <w:sz w:val="21"/>
            <w:szCs w:val="21"/>
          </w:rPr>
          <w:fldChar w:fldCharType="end"/>
        </w:r>
      </w:hyperlink>
    </w:p>
    <w:p w14:paraId="5D9C6038" w14:textId="77777777" w:rsidR="00DF077D" w:rsidRDefault="004D55F9">
      <w:pPr>
        <w:pStyle w:val="TOC1"/>
        <w:spacing w:after="0" w:line="360" w:lineRule="auto"/>
        <w:jc w:val="center"/>
      </w:pPr>
      <w:hyperlink w:anchor="_Toc14463" w:history="1">
        <w:r>
          <w:rPr>
            <w:rFonts w:ascii="宋体" w:hAnsi="宋体" w:cs="宋体" w:hint="eastAsia"/>
            <w:sz w:val="21"/>
            <w:szCs w:val="21"/>
          </w:rPr>
          <w:t>附件三</w:t>
        </w:r>
        <w:r>
          <w:rPr>
            <w:rFonts w:ascii="宋体" w:hAnsi="宋体" w:cs="宋体" w:hint="eastAsia"/>
            <w:sz w:val="21"/>
            <w:szCs w:val="21"/>
          </w:rPr>
          <w:t xml:space="preserve"> </w:t>
        </w:r>
        <w:r>
          <w:rPr>
            <w:rFonts w:ascii="宋体" w:hAnsi="宋体" w:cs="宋体" w:hint="eastAsia"/>
            <w:sz w:val="21"/>
            <w:szCs w:val="21"/>
          </w:rPr>
          <w:t>新不动产权证书扫描件</w:t>
        </w:r>
        <w:r>
          <w:rPr>
            <w:rFonts w:ascii="宋体" w:hAnsi="宋体" w:cs="宋体" w:hint="eastAsia"/>
            <w:sz w:val="21"/>
            <w:szCs w:val="21"/>
          </w:rPr>
          <w:tab/>
        </w:r>
        <w:r>
          <w:rPr>
            <w:rFonts w:ascii="Arial" w:hAnsi="Arial" w:cs="Arial"/>
            <w:sz w:val="21"/>
            <w:szCs w:val="21"/>
          </w:rPr>
          <w:fldChar w:fldCharType="begin"/>
        </w:r>
        <w:r>
          <w:rPr>
            <w:rFonts w:ascii="Arial" w:hAnsi="Arial" w:cs="Arial"/>
            <w:sz w:val="21"/>
            <w:szCs w:val="21"/>
          </w:rPr>
          <w:instrText xml:space="preserve"> PAGEREF _Toc14463 \h </w:instrText>
        </w:r>
        <w:r>
          <w:rPr>
            <w:rFonts w:ascii="Arial" w:hAnsi="Arial" w:cs="Arial"/>
            <w:sz w:val="21"/>
            <w:szCs w:val="21"/>
          </w:rPr>
        </w:r>
        <w:r>
          <w:rPr>
            <w:rFonts w:ascii="Arial" w:hAnsi="Arial" w:cs="Arial"/>
            <w:sz w:val="21"/>
            <w:szCs w:val="21"/>
          </w:rPr>
          <w:fldChar w:fldCharType="separate"/>
        </w:r>
        <w:r>
          <w:rPr>
            <w:rFonts w:ascii="Arial" w:hAnsi="Arial" w:cs="Arial"/>
            <w:sz w:val="21"/>
            <w:szCs w:val="21"/>
          </w:rPr>
          <w:t>1</w:t>
        </w:r>
        <w:r>
          <w:rPr>
            <w:rFonts w:ascii="Arial" w:hAnsi="Arial" w:cs="Arial"/>
            <w:sz w:val="21"/>
            <w:szCs w:val="21"/>
          </w:rPr>
          <w:t>4</w:t>
        </w:r>
        <w:r>
          <w:rPr>
            <w:rFonts w:ascii="Arial" w:hAnsi="Arial" w:cs="Arial"/>
            <w:sz w:val="21"/>
            <w:szCs w:val="21"/>
          </w:rPr>
          <w:fldChar w:fldCharType="end"/>
        </w:r>
      </w:hyperlink>
    </w:p>
    <w:p w14:paraId="532420A8" w14:textId="77777777" w:rsidR="00DF077D" w:rsidRDefault="004D55F9">
      <w:pPr>
        <w:pStyle w:val="TOC1"/>
        <w:spacing w:after="0" w:line="360" w:lineRule="auto"/>
        <w:jc w:val="center"/>
        <w:rPr>
          <w:rStyle w:val="af0"/>
          <w:rFonts w:cs="Arial"/>
          <w:sz w:val="21"/>
          <w:szCs w:val="21"/>
        </w:rPr>
        <w:sectPr w:rsidR="00DF077D">
          <w:pgSz w:w="11906" w:h="16838"/>
          <w:pgMar w:top="1843" w:right="1134" w:bottom="1134" w:left="1134" w:header="851" w:footer="851" w:gutter="340"/>
          <w:pgNumType w:start="1"/>
          <w:cols w:space="720"/>
          <w:docGrid w:type="lines" w:linePitch="312"/>
        </w:sectPr>
      </w:pPr>
      <w:r>
        <w:fldChar w:fldCharType="end"/>
      </w:r>
    </w:p>
    <w:p w14:paraId="2C059E7B" w14:textId="77777777" w:rsidR="00DF077D" w:rsidRDefault="004D55F9">
      <w:pPr>
        <w:spacing w:line="480" w:lineRule="auto"/>
        <w:ind w:firstLineChars="200" w:firstLine="420"/>
        <w:rPr>
          <w:rFonts w:ascii="Arial" w:hAnsi="Arial" w:cs="Arial"/>
          <w:bCs/>
          <w:kern w:val="44"/>
          <w:szCs w:val="21"/>
        </w:rPr>
      </w:pPr>
      <w:bookmarkStart w:id="0" w:name="_Toc373309848"/>
      <w:r>
        <w:rPr>
          <w:rFonts w:ascii="Arial" w:hAnsi="Arial" w:cs="Arial" w:hint="eastAsia"/>
          <w:bCs/>
          <w:kern w:val="44"/>
          <w:szCs w:val="21"/>
        </w:rPr>
        <w:lastRenderedPageBreak/>
        <w:t>为了方便阅读之目的，本报告中将部分名称简写为：</w:t>
      </w:r>
    </w:p>
    <w:p w14:paraId="6E9D992A" w14:textId="77777777" w:rsidR="00DF077D" w:rsidRDefault="004D55F9">
      <w:pPr>
        <w:spacing w:line="480" w:lineRule="auto"/>
        <w:ind w:firstLineChars="200" w:firstLine="420"/>
        <w:rPr>
          <w:rFonts w:ascii="Arial" w:hAnsi="Arial" w:cs="Arial"/>
          <w:bCs/>
          <w:kern w:val="44"/>
          <w:szCs w:val="21"/>
        </w:rPr>
      </w:pPr>
      <w:r>
        <w:rPr>
          <w:rFonts w:ascii="Arial" w:hAnsi="Arial" w:cs="Arial" w:hint="eastAsia"/>
          <w:bCs/>
          <w:kern w:val="44"/>
          <w:szCs w:val="21"/>
        </w:rPr>
        <w:t>·民生信托：中国民生信托有限公司</w:t>
      </w:r>
    </w:p>
    <w:p w14:paraId="2F09E136" w14:textId="77777777" w:rsidR="00DF077D" w:rsidRDefault="004D55F9">
      <w:pPr>
        <w:spacing w:line="480" w:lineRule="auto"/>
        <w:ind w:firstLineChars="200" w:firstLine="420"/>
        <w:rPr>
          <w:rFonts w:ascii="Arial" w:hAnsi="Arial" w:cs="Arial"/>
          <w:bCs/>
          <w:kern w:val="44"/>
          <w:szCs w:val="21"/>
        </w:rPr>
      </w:pPr>
      <w:r>
        <w:rPr>
          <w:rFonts w:ascii="Arial" w:hAnsi="Arial" w:cs="Arial" w:hint="eastAsia"/>
          <w:bCs/>
          <w:kern w:val="44"/>
          <w:szCs w:val="21"/>
        </w:rPr>
        <w:t>·康信君安：北京康信君安资产管理有限公司</w:t>
      </w:r>
    </w:p>
    <w:p w14:paraId="29119F53" w14:textId="77777777" w:rsidR="00DF077D" w:rsidRDefault="004D55F9">
      <w:pPr>
        <w:spacing w:line="480" w:lineRule="auto"/>
        <w:ind w:firstLineChars="200" w:firstLine="420"/>
        <w:rPr>
          <w:rFonts w:ascii="Arial" w:hAnsi="Arial" w:cs="Arial"/>
          <w:bCs/>
          <w:kern w:val="44"/>
          <w:szCs w:val="21"/>
        </w:rPr>
      </w:pPr>
      <w:r>
        <w:rPr>
          <w:rFonts w:ascii="Arial" w:hAnsi="Arial" w:cs="Arial" w:hint="eastAsia"/>
          <w:bCs/>
          <w:kern w:val="44"/>
          <w:szCs w:val="21"/>
        </w:rPr>
        <w:t>·项目公司：永州</w:t>
      </w:r>
      <w:proofErr w:type="gramStart"/>
      <w:r>
        <w:rPr>
          <w:rFonts w:ascii="Arial" w:hAnsi="Arial" w:cs="Arial" w:hint="eastAsia"/>
          <w:bCs/>
          <w:kern w:val="44"/>
          <w:szCs w:val="21"/>
        </w:rPr>
        <w:t>旺宏贸易</w:t>
      </w:r>
      <w:proofErr w:type="gramEnd"/>
      <w:r>
        <w:rPr>
          <w:rFonts w:ascii="Arial" w:hAnsi="Arial" w:cs="Arial" w:hint="eastAsia"/>
          <w:bCs/>
          <w:kern w:val="44"/>
          <w:szCs w:val="21"/>
        </w:rPr>
        <w:t>有限公司（</w:t>
      </w:r>
      <w:r>
        <w:rPr>
          <w:rFonts w:ascii="Arial" w:hAnsi="宋体" w:cs="Arial" w:hint="eastAsia"/>
          <w:szCs w:val="21"/>
        </w:rPr>
        <w:t>原</w:t>
      </w:r>
      <w:r>
        <w:rPr>
          <w:rFonts w:ascii="Arial" w:hAnsi="宋体" w:cs="Arial"/>
          <w:szCs w:val="21"/>
        </w:rPr>
        <w:t>广州安南针绣有限公司</w:t>
      </w:r>
      <w:r>
        <w:rPr>
          <w:rFonts w:ascii="Arial" w:hAnsi="Arial" w:cs="Arial" w:hint="eastAsia"/>
          <w:bCs/>
          <w:kern w:val="44"/>
          <w:szCs w:val="21"/>
        </w:rPr>
        <w:t>）</w:t>
      </w:r>
    </w:p>
    <w:p w14:paraId="2419EA4D" w14:textId="77777777" w:rsidR="00DF077D" w:rsidRDefault="004D55F9">
      <w:pPr>
        <w:pStyle w:val="1"/>
        <w:spacing w:before="300" w:after="300" w:line="360" w:lineRule="exact"/>
        <w:jc w:val="left"/>
        <w:rPr>
          <w:rFonts w:ascii="Arial" w:hAnsi="Arial" w:cs="Arial"/>
          <w:color w:val="000000"/>
          <w:sz w:val="24"/>
          <w:szCs w:val="24"/>
        </w:rPr>
      </w:pPr>
      <w:bookmarkStart w:id="1" w:name="_Toc535580018"/>
      <w:bookmarkStart w:id="2" w:name="_Toc532281654"/>
      <w:bookmarkStart w:id="3" w:name="_Toc535932772"/>
      <w:bookmarkStart w:id="4" w:name="_Toc535580086"/>
      <w:bookmarkStart w:id="5" w:name="_Toc20367"/>
      <w:bookmarkStart w:id="6" w:name="_Toc10278"/>
      <w:bookmarkStart w:id="7" w:name="_Toc535570745"/>
      <w:bookmarkStart w:id="8" w:name="_Toc16759"/>
      <w:bookmarkStart w:id="9" w:name="_Toc535508633"/>
      <w:r>
        <w:rPr>
          <w:rFonts w:ascii="Arial" w:hAnsi="Arial" w:cs="Arial"/>
          <w:color w:val="000000"/>
          <w:sz w:val="24"/>
          <w:szCs w:val="24"/>
        </w:rPr>
        <w:t>1</w:t>
      </w:r>
      <w:r>
        <w:rPr>
          <w:rFonts w:ascii="Arial" w:hAnsi="宋体" w:cs="Arial"/>
          <w:color w:val="000000"/>
          <w:sz w:val="24"/>
          <w:szCs w:val="24"/>
        </w:rPr>
        <w:t>项目基本情况</w:t>
      </w:r>
      <w:bookmarkEnd w:id="1"/>
      <w:bookmarkEnd w:id="2"/>
      <w:bookmarkEnd w:id="3"/>
      <w:bookmarkEnd w:id="4"/>
      <w:bookmarkEnd w:id="5"/>
      <w:bookmarkEnd w:id="6"/>
      <w:bookmarkEnd w:id="7"/>
      <w:bookmarkEnd w:id="8"/>
      <w:bookmarkEnd w:id="9"/>
    </w:p>
    <w:p w14:paraId="113E59D4" w14:textId="77777777" w:rsidR="00DF077D" w:rsidRDefault="004D55F9">
      <w:pPr>
        <w:spacing w:line="480" w:lineRule="auto"/>
        <w:ind w:firstLineChars="200" w:firstLine="420"/>
        <w:rPr>
          <w:rFonts w:ascii="Arial" w:hAnsi="Arial" w:cs="Arial"/>
          <w:bCs/>
          <w:kern w:val="44"/>
          <w:szCs w:val="21"/>
        </w:rPr>
      </w:pPr>
      <w:r>
        <w:rPr>
          <w:rFonts w:ascii="Arial" w:hAnsi="宋体" w:cs="Arial"/>
          <w:bCs/>
          <w:kern w:val="44"/>
          <w:szCs w:val="21"/>
        </w:rPr>
        <w:t>标的项目公司为</w:t>
      </w:r>
      <w:r>
        <w:rPr>
          <w:rFonts w:ascii="Arial" w:hAnsi="宋体" w:cs="Arial" w:hint="eastAsia"/>
          <w:bCs/>
          <w:kern w:val="44"/>
          <w:szCs w:val="21"/>
        </w:rPr>
        <w:t>永州</w:t>
      </w:r>
      <w:proofErr w:type="gramStart"/>
      <w:r>
        <w:rPr>
          <w:rFonts w:ascii="Arial" w:hAnsi="宋体" w:cs="Arial" w:hint="eastAsia"/>
          <w:bCs/>
          <w:kern w:val="44"/>
          <w:szCs w:val="21"/>
        </w:rPr>
        <w:t>旺宏贸易</w:t>
      </w:r>
      <w:proofErr w:type="gramEnd"/>
      <w:r>
        <w:rPr>
          <w:rFonts w:ascii="Arial" w:hAnsi="宋体" w:cs="Arial" w:hint="eastAsia"/>
          <w:bCs/>
          <w:kern w:val="44"/>
          <w:szCs w:val="21"/>
        </w:rPr>
        <w:t>有限公司</w:t>
      </w:r>
      <w:r>
        <w:rPr>
          <w:rFonts w:ascii="Arial" w:hAnsi="宋体" w:cs="Arial"/>
          <w:szCs w:val="21"/>
        </w:rPr>
        <w:t>，</w:t>
      </w:r>
      <w:r>
        <w:rPr>
          <w:rFonts w:ascii="Arial" w:hAnsi="宋体" w:cs="Arial"/>
          <w:bCs/>
          <w:kern w:val="44"/>
          <w:szCs w:val="21"/>
        </w:rPr>
        <w:t>位于广东省广州市增城区新塘镇新沙大道北</w:t>
      </w:r>
      <w:r>
        <w:rPr>
          <w:rFonts w:ascii="Arial" w:hAnsi="Arial" w:cs="Arial"/>
          <w:kern w:val="0"/>
          <w:szCs w:val="21"/>
        </w:rPr>
        <w:t>55</w:t>
      </w:r>
      <w:r>
        <w:rPr>
          <w:rFonts w:ascii="Arial" w:hAnsi="宋体" w:cs="Arial"/>
          <w:kern w:val="0"/>
          <w:szCs w:val="21"/>
        </w:rPr>
        <w:t>号</w:t>
      </w:r>
      <w:r>
        <w:rPr>
          <w:rFonts w:ascii="Arial" w:hAnsi="宋体" w:cs="Arial"/>
          <w:bCs/>
          <w:kern w:val="44"/>
          <w:szCs w:val="21"/>
        </w:rPr>
        <w:t>。标的项目为</w:t>
      </w:r>
      <w:r>
        <w:rPr>
          <w:rFonts w:ascii="Arial" w:hAnsi="宋体" w:cs="Arial"/>
          <w:szCs w:val="21"/>
        </w:rPr>
        <w:t>广州安南针绣厂项目</w:t>
      </w:r>
      <w:r>
        <w:rPr>
          <w:rFonts w:ascii="Arial" w:hAnsi="宋体" w:cs="Arial" w:hint="eastAsia"/>
          <w:szCs w:val="21"/>
        </w:rPr>
        <w:t>。</w:t>
      </w:r>
      <w:r>
        <w:rPr>
          <w:rFonts w:ascii="Arial" w:hAnsi="宋体" w:cs="Arial"/>
          <w:szCs w:val="21"/>
        </w:rPr>
        <w:t>标</w:t>
      </w:r>
      <w:r>
        <w:rPr>
          <w:rFonts w:ascii="Arial" w:hAnsi="宋体" w:cs="Arial"/>
          <w:bCs/>
          <w:kern w:val="44"/>
          <w:szCs w:val="21"/>
        </w:rPr>
        <w:t>的地块为四块工业用地，地块面积总计</w:t>
      </w:r>
      <w:r>
        <w:rPr>
          <w:rFonts w:ascii="Arial" w:hAnsi="Arial" w:cs="Arial"/>
          <w:bCs/>
          <w:kern w:val="44"/>
          <w:szCs w:val="21"/>
        </w:rPr>
        <w:t>25,383.9</w:t>
      </w:r>
      <w:r>
        <w:rPr>
          <w:rFonts w:ascii="Arial" w:hAnsi="宋体" w:cs="Arial"/>
          <w:bCs/>
          <w:kern w:val="44"/>
          <w:szCs w:val="21"/>
        </w:rPr>
        <w:t>平方米（折合</w:t>
      </w:r>
      <w:r>
        <w:rPr>
          <w:rFonts w:ascii="Arial" w:hAnsi="Arial" w:cs="Arial"/>
          <w:bCs/>
          <w:kern w:val="44"/>
          <w:szCs w:val="21"/>
        </w:rPr>
        <w:t>38.07585</w:t>
      </w:r>
      <w:r>
        <w:rPr>
          <w:rFonts w:ascii="Arial" w:hAnsi="宋体" w:cs="Arial"/>
          <w:bCs/>
          <w:kern w:val="44"/>
          <w:szCs w:val="21"/>
        </w:rPr>
        <w:t>亩）全部纳入</w:t>
      </w:r>
      <w:r>
        <w:rPr>
          <w:rFonts w:ascii="Arial" w:hAnsi="Arial" w:cs="Arial"/>
          <w:bCs/>
          <w:kern w:val="44"/>
          <w:szCs w:val="21"/>
        </w:rPr>
        <w:t>“</w:t>
      </w:r>
      <w:r>
        <w:rPr>
          <w:rFonts w:ascii="Arial" w:hAnsi="宋体" w:cs="Arial"/>
          <w:bCs/>
          <w:kern w:val="44"/>
          <w:szCs w:val="21"/>
        </w:rPr>
        <w:t>三旧</w:t>
      </w:r>
      <w:r>
        <w:rPr>
          <w:rFonts w:ascii="Arial" w:hAnsi="Arial" w:cs="Arial"/>
          <w:bCs/>
          <w:kern w:val="44"/>
          <w:szCs w:val="21"/>
        </w:rPr>
        <w:t>”</w:t>
      </w:r>
      <w:r>
        <w:rPr>
          <w:rFonts w:ascii="Arial" w:hAnsi="宋体" w:cs="Arial"/>
          <w:bCs/>
          <w:kern w:val="44"/>
          <w:szCs w:val="21"/>
        </w:rPr>
        <w:t>改造范围。地块上有自建房共</w:t>
      </w:r>
      <w:r>
        <w:rPr>
          <w:rFonts w:ascii="Arial" w:hAnsi="Arial" w:cs="Arial"/>
          <w:bCs/>
          <w:kern w:val="44"/>
          <w:szCs w:val="21"/>
        </w:rPr>
        <w:t>7,768.71</w:t>
      </w:r>
      <w:r>
        <w:rPr>
          <w:rFonts w:ascii="Arial" w:hAnsi="宋体" w:cs="Arial"/>
          <w:bCs/>
          <w:kern w:val="44"/>
          <w:szCs w:val="21"/>
        </w:rPr>
        <w:t>平方米。分别为：地块</w:t>
      </w:r>
      <w:r>
        <w:rPr>
          <w:rFonts w:ascii="Arial" w:hAnsi="Arial" w:cs="Arial"/>
          <w:bCs/>
          <w:kern w:val="44"/>
          <w:szCs w:val="21"/>
        </w:rPr>
        <w:t>1</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宗房屋产权未登记，房屋占地面积</w:t>
      </w:r>
      <w:r>
        <w:rPr>
          <w:rFonts w:ascii="Arial" w:hAnsi="Arial" w:cs="Arial"/>
          <w:bCs/>
          <w:kern w:val="44"/>
          <w:szCs w:val="21"/>
        </w:rPr>
        <w:t>937.92</w:t>
      </w:r>
      <w:r>
        <w:rPr>
          <w:rFonts w:ascii="Arial" w:hAnsi="宋体" w:cs="Arial"/>
          <w:bCs/>
          <w:kern w:val="44"/>
          <w:szCs w:val="21"/>
        </w:rPr>
        <w:t>平方米，且建筑物暂未拆除；地块</w:t>
      </w:r>
      <w:r>
        <w:rPr>
          <w:rFonts w:ascii="Arial" w:hAnsi="Arial" w:cs="Arial"/>
          <w:bCs/>
          <w:kern w:val="44"/>
          <w:szCs w:val="21"/>
        </w:rPr>
        <w:t>2</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宗房屋产权未登记，房屋占地面积</w:t>
      </w:r>
      <w:r>
        <w:rPr>
          <w:rFonts w:ascii="Arial" w:hAnsi="Arial" w:cs="Arial"/>
          <w:bCs/>
          <w:kern w:val="44"/>
          <w:szCs w:val="21"/>
        </w:rPr>
        <w:t>5,332.72</w:t>
      </w:r>
      <w:r>
        <w:rPr>
          <w:rFonts w:ascii="Arial" w:hAnsi="宋体" w:cs="Arial"/>
          <w:bCs/>
          <w:kern w:val="44"/>
          <w:szCs w:val="21"/>
        </w:rPr>
        <w:t>平方米，且建筑物暂未拆除；地块</w:t>
      </w:r>
      <w:r>
        <w:rPr>
          <w:rFonts w:ascii="Arial" w:hAnsi="Arial" w:cs="Arial"/>
          <w:bCs/>
          <w:kern w:val="44"/>
          <w:szCs w:val="21"/>
        </w:rPr>
        <w:t>3</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宗房屋产权未登记，房屋占地面积</w:t>
      </w:r>
      <w:r>
        <w:rPr>
          <w:rFonts w:ascii="Arial" w:hAnsi="Arial" w:cs="Arial"/>
          <w:bCs/>
          <w:kern w:val="44"/>
          <w:szCs w:val="21"/>
        </w:rPr>
        <w:t>907.65</w:t>
      </w:r>
      <w:r>
        <w:rPr>
          <w:rFonts w:ascii="Arial" w:hAnsi="宋体" w:cs="Arial"/>
          <w:bCs/>
          <w:kern w:val="44"/>
          <w:szCs w:val="21"/>
        </w:rPr>
        <w:t>平方米，且建筑物暂未拆除；地块</w:t>
      </w:r>
      <w:r>
        <w:rPr>
          <w:rFonts w:ascii="Arial" w:hAnsi="Arial" w:cs="Arial"/>
          <w:bCs/>
          <w:kern w:val="44"/>
          <w:szCs w:val="21"/>
        </w:rPr>
        <w:t>4</w:t>
      </w:r>
      <w:r>
        <w:rPr>
          <w:rFonts w:ascii="Arial" w:hAnsi="宋体" w:cs="Arial"/>
          <w:bCs/>
          <w:kern w:val="44"/>
          <w:szCs w:val="21"/>
        </w:rPr>
        <w:t>：上有</w:t>
      </w:r>
      <w:r>
        <w:rPr>
          <w:rFonts w:ascii="Arial" w:hAnsi="Arial" w:cs="Arial"/>
          <w:bCs/>
          <w:kern w:val="44"/>
          <w:szCs w:val="21"/>
        </w:rPr>
        <w:t>1</w:t>
      </w:r>
      <w:r>
        <w:rPr>
          <w:rFonts w:ascii="Arial" w:hAnsi="宋体" w:cs="Arial"/>
          <w:bCs/>
          <w:kern w:val="44"/>
          <w:szCs w:val="21"/>
        </w:rPr>
        <w:t>宗房屋产权未登记，房屋占地面积</w:t>
      </w:r>
      <w:r>
        <w:rPr>
          <w:rFonts w:ascii="Arial" w:hAnsi="Arial" w:cs="Arial"/>
          <w:bCs/>
          <w:kern w:val="44"/>
          <w:szCs w:val="21"/>
        </w:rPr>
        <w:t>590.42</w:t>
      </w:r>
      <w:r>
        <w:rPr>
          <w:rFonts w:ascii="Arial" w:hAnsi="宋体" w:cs="Arial"/>
          <w:bCs/>
          <w:kern w:val="44"/>
          <w:szCs w:val="21"/>
        </w:rPr>
        <w:t>平方米，且建筑物暂未拆除。</w:t>
      </w:r>
    </w:p>
    <w:p w14:paraId="2008C2EE" w14:textId="77777777" w:rsidR="00DF077D" w:rsidRDefault="004D55F9">
      <w:pPr>
        <w:pStyle w:val="1"/>
        <w:spacing w:before="300" w:after="300" w:line="360" w:lineRule="exact"/>
        <w:jc w:val="left"/>
        <w:rPr>
          <w:rFonts w:ascii="Arial" w:hAnsi="Arial" w:cs="Arial"/>
          <w:color w:val="000000"/>
          <w:sz w:val="24"/>
          <w:szCs w:val="24"/>
        </w:rPr>
      </w:pPr>
      <w:bookmarkStart w:id="10" w:name="_Toc11807"/>
      <w:bookmarkStart w:id="11" w:name="_Toc535580089"/>
      <w:bookmarkStart w:id="12" w:name="_Toc535570748"/>
      <w:bookmarkStart w:id="13" w:name="_Toc532281655"/>
      <w:bookmarkStart w:id="14" w:name="_Toc25096"/>
      <w:bookmarkStart w:id="15" w:name="_Toc535932773"/>
      <w:bookmarkStart w:id="16" w:name="_Toc535580021"/>
      <w:bookmarkStart w:id="17" w:name="_Toc535508634"/>
      <w:r>
        <w:rPr>
          <w:rFonts w:ascii="Arial" w:hAnsi="Arial" w:cs="Arial"/>
          <w:color w:val="000000"/>
          <w:sz w:val="24"/>
          <w:szCs w:val="24"/>
        </w:rPr>
        <w:t>2</w:t>
      </w:r>
      <w:r>
        <w:rPr>
          <w:rFonts w:ascii="Arial" w:hAnsi="宋体" w:cs="Arial"/>
          <w:color w:val="000000"/>
          <w:sz w:val="24"/>
          <w:szCs w:val="24"/>
        </w:rPr>
        <w:t>重大事件披露</w:t>
      </w:r>
      <w:bookmarkEnd w:id="10"/>
      <w:bookmarkEnd w:id="11"/>
      <w:bookmarkEnd w:id="12"/>
      <w:bookmarkEnd w:id="13"/>
      <w:bookmarkEnd w:id="14"/>
      <w:bookmarkEnd w:id="15"/>
      <w:bookmarkEnd w:id="16"/>
      <w:bookmarkEnd w:id="17"/>
    </w:p>
    <w:p w14:paraId="0B2ADEAF" w14:textId="77777777" w:rsidR="00DF077D" w:rsidRDefault="004D55F9">
      <w:pPr>
        <w:numPr>
          <w:ilvl w:val="0"/>
          <w:numId w:val="1"/>
        </w:numPr>
        <w:spacing w:line="480" w:lineRule="auto"/>
        <w:ind w:firstLineChars="200" w:firstLine="420"/>
        <w:rPr>
          <w:rFonts w:ascii="Arial" w:hAnsi="宋体" w:cs="Arial"/>
          <w:bCs/>
          <w:kern w:val="44"/>
          <w:szCs w:val="21"/>
        </w:rPr>
      </w:pPr>
      <w:r>
        <w:rPr>
          <w:rFonts w:ascii="Arial" w:hAnsi="宋体" w:cs="Arial" w:hint="eastAsia"/>
          <w:bCs/>
          <w:kern w:val="44"/>
          <w:szCs w:val="21"/>
        </w:rPr>
        <w:t>因民生</w:t>
      </w:r>
      <w:proofErr w:type="gramStart"/>
      <w:r>
        <w:rPr>
          <w:rFonts w:ascii="Arial" w:hAnsi="宋体" w:cs="Arial" w:hint="eastAsia"/>
          <w:bCs/>
          <w:kern w:val="44"/>
          <w:szCs w:val="21"/>
        </w:rPr>
        <w:t>信托公司刘翔宇</w:t>
      </w:r>
      <w:proofErr w:type="gramEnd"/>
      <w:r>
        <w:rPr>
          <w:rFonts w:ascii="Arial" w:hAnsi="宋体" w:cs="Arial" w:hint="eastAsia"/>
          <w:bCs/>
          <w:kern w:val="44"/>
          <w:szCs w:val="21"/>
        </w:rPr>
        <w:t>离职，民生信托公司委派冯玉猛</w:t>
      </w:r>
      <w:proofErr w:type="gramStart"/>
      <w:r>
        <w:rPr>
          <w:rFonts w:ascii="Arial" w:hAnsi="宋体" w:cs="Arial" w:hint="eastAsia"/>
          <w:bCs/>
          <w:kern w:val="44"/>
          <w:szCs w:val="21"/>
        </w:rPr>
        <w:t>接替刘翔宇</w:t>
      </w:r>
      <w:proofErr w:type="gramEnd"/>
      <w:r>
        <w:rPr>
          <w:rFonts w:ascii="Arial" w:hAnsi="宋体" w:cs="Arial" w:hint="eastAsia"/>
          <w:bCs/>
          <w:kern w:val="44"/>
          <w:szCs w:val="21"/>
        </w:rPr>
        <w:t>担任项目公司董事。</w:t>
      </w:r>
      <w:r>
        <w:rPr>
          <w:rFonts w:ascii="Arial" w:hAnsi="宋体" w:cs="Arial" w:hint="eastAsia"/>
          <w:bCs/>
          <w:kern w:val="44"/>
          <w:szCs w:val="21"/>
        </w:rPr>
        <w:t>2021</w:t>
      </w:r>
      <w:r>
        <w:rPr>
          <w:rFonts w:ascii="Arial" w:hAnsi="宋体" w:cs="Arial" w:hint="eastAsia"/>
          <w:bCs/>
          <w:kern w:val="44"/>
          <w:szCs w:val="21"/>
        </w:rPr>
        <w:t>年</w:t>
      </w:r>
      <w:r>
        <w:rPr>
          <w:rFonts w:ascii="Arial" w:hAnsi="宋体" w:cs="Arial" w:hint="eastAsia"/>
          <w:bCs/>
          <w:kern w:val="44"/>
          <w:szCs w:val="21"/>
        </w:rPr>
        <w:t>4</w:t>
      </w:r>
      <w:r>
        <w:rPr>
          <w:rFonts w:ascii="Arial" w:hAnsi="宋体" w:cs="Arial" w:hint="eastAsia"/>
          <w:bCs/>
          <w:kern w:val="44"/>
          <w:szCs w:val="21"/>
        </w:rPr>
        <w:t>月已完成董事变更相关事宜，现项目公司董事为：刘正强、邓雷婷、何嘉</w:t>
      </w:r>
      <w:proofErr w:type="gramStart"/>
      <w:r>
        <w:rPr>
          <w:rFonts w:ascii="Arial" w:hAnsi="宋体" w:cs="Arial" w:hint="eastAsia"/>
          <w:bCs/>
          <w:kern w:val="44"/>
          <w:szCs w:val="21"/>
        </w:rPr>
        <w:t>炜</w:t>
      </w:r>
      <w:proofErr w:type="gramEnd"/>
      <w:r>
        <w:rPr>
          <w:rFonts w:ascii="Arial" w:hAnsi="宋体" w:cs="Arial" w:hint="eastAsia"/>
          <w:bCs/>
          <w:kern w:val="44"/>
          <w:szCs w:val="21"/>
        </w:rPr>
        <w:t>、刘瑞华、冯玉猛。</w:t>
      </w:r>
    </w:p>
    <w:p w14:paraId="06AD9839" w14:textId="650D6581" w:rsidR="00DF077D" w:rsidRDefault="004D55F9">
      <w:pPr>
        <w:numPr>
          <w:ilvl w:val="0"/>
          <w:numId w:val="1"/>
        </w:numPr>
        <w:spacing w:line="480" w:lineRule="auto"/>
        <w:ind w:firstLineChars="200" w:firstLine="420"/>
        <w:rPr>
          <w:rFonts w:ascii="Arial" w:hAnsi="宋体" w:cs="Arial"/>
          <w:bCs/>
          <w:kern w:val="44"/>
          <w:szCs w:val="21"/>
        </w:rPr>
      </w:pPr>
      <w:r>
        <w:rPr>
          <w:rFonts w:ascii="Arial" w:hAnsi="宋体" w:cs="Arial" w:hint="eastAsia"/>
          <w:bCs/>
          <w:kern w:val="44"/>
          <w:szCs w:val="21"/>
        </w:rPr>
        <w:t>因项目公司于</w:t>
      </w:r>
      <w:r>
        <w:rPr>
          <w:rFonts w:ascii="Arial" w:hAnsi="宋体" w:cs="Arial" w:hint="eastAsia"/>
          <w:bCs/>
          <w:kern w:val="44"/>
          <w:szCs w:val="21"/>
        </w:rPr>
        <w:t>2</w:t>
      </w:r>
      <w:r>
        <w:rPr>
          <w:rFonts w:ascii="Arial" w:hAnsi="宋体" w:cs="Arial"/>
          <w:bCs/>
          <w:kern w:val="44"/>
          <w:szCs w:val="21"/>
        </w:rPr>
        <w:t>021</w:t>
      </w:r>
      <w:r>
        <w:rPr>
          <w:rFonts w:ascii="Arial" w:hAnsi="宋体" w:cs="Arial" w:hint="eastAsia"/>
          <w:bCs/>
          <w:kern w:val="44"/>
          <w:szCs w:val="21"/>
        </w:rPr>
        <w:t>年</w:t>
      </w:r>
      <w:r>
        <w:rPr>
          <w:rFonts w:ascii="Arial" w:hAnsi="宋体" w:cs="Arial" w:hint="eastAsia"/>
          <w:bCs/>
          <w:kern w:val="44"/>
          <w:szCs w:val="21"/>
        </w:rPr>
        <w:t>1</w:t>
      </w:r>
      <w:r>
        <w:rPr>
          <w:rFonts w:ascii="Arial" w:hAnsi="宋体" w:cs="Arial" w:hint="eastAsia"/>
          <w:bCs/>
          <w:kern w:val="44"/>
          <w:szCs w:val="21"/>
        </w:rPr>
        <w:t>月</w:t>
      </w:r>
      <w:r>
        <w:rPr>
          <w:rFonts w:ascii="Arial" w:hAnsi="宋体" w:cs="Arial" w:hint="eastAsia"/>
          <w:bCs/>
          <w:kern w:val="44"/>
          <w:szCs w:val="21"/>
        </w:rPr>
        <w:t>5</w:t>
      </w:r>
      <w:r>
        <w:rPr>
          <w:rFonts w:ascii="Arial" w:hAnsi="宋体" w:cs="Arial" w:hint="eastAsia"/>
          <w:bCs/>
          <w:kern w:val="44"/>
          <w:szCs w:val="21"/>
        </w:rPr>
        <w:t>由“</w:t>
      </w:r>
      <w:r>
        <w:rPr>
          <w:rFonts w:ascii="Arial" w:hAnsi="宋体" w:cs="Arial"/>
          <w:szCs w:val="21"/>
        </w:rPr>
        <w:t>广州安南针绣有限公司</w:t>
      </w:r>
      <w:r>
        <w:rPr>
          <w:rFonts w:ascii="Arial" w:hAnsi="宋体" w:cs="Arial" w:hint="eastAsia"/>
          <w:szCs w:val="21"/>
        </w:rPr>
        <w:t>”</w:t>
      </w:r>
      <w:r>
        <w:rPr>
          <w:rFonts w:ascii="Arial" w:hAnsi="宋体" w:cs="Arial" w:hint="eastAsia"/>
          <w:bCs/>
          <w:kern w:val="44"/>
          <w:szCs w:val="21"/>
        </w:rPr>
        <w:t>更名为“永州旺宏贸易有限公司”，现</w:t>
      </w:r>
      <w:proofErr w:type="gramStart"/>
      <w:r>
        <w:rPr>
          <w:rFonts w:ascii="Arial" w:hAnsi="宋体" w:cs="Arial" w:hint="eastAsia"/>
          <w:bCs/>
          <w:kern w:val="44"/>
          <w:szCs w:val="21"/>
        </w:rPr>
        <w:t>应相关</w:t>
      </w:r>
      <w:proofErr w:type="gramEnd"/>
      <w:r>
        <w:rPr>
          <w:rFonts w:ascii="Arial" w:hAnsi="宋体" w:cs="Arial" w:hint="eastAsia"/>
          <w:bCs/>
          <w:kern w:val="44"/>
          <w:szCs w:val="21"/>
        </w:rPr>
        <w:t>部门要求对原不动产权证书更名，办理不动产权更名需提供不征契税免税证明，由于原安南公司已将名下不动产抵押予深圳昭晓投资有</w:t>
      </w:r>
      <w:r>
        <w:rPr>
          <w:rFonts w:ascii="Arial" w:hAnsi="宋体" w:cs="Arial" w:hint="eastAsia"/>
          <w:bCs/>
          <w:kern w:val="44"/>
          <w:szCs w:val="21"/>
        </w:rPr>
        <w:t>限公司，需先做涂销抵押。</w:t>
      </w:r>
      <w:r>
        <w:rPr>
          <w:rFonts w:ascii="Arial" w:hAnsi="宋体" w:cs="Arial" w:hint="eastAsia"/>
          <w:bCs/>
          <w:kern w:val="44"/>
          <w:szCs w:val="21"/>
        </w:rPr>
        <w:t>2021</w:t>
      </w:r>
      <w:r>
        <w:rPr>
          <w:rFonts w:ascii="Arial" w:hAnsi="宋体" w:cs="Arial" w:hint="eastAsia"/>
          <w:bCs/>
          <w:kern w:val="44"/>
          <w:szCs w:val="21"/>
        </w:rPr>
        <w:t>年</w:t>
      </w:r>
      <w:r>
        <w:rPr>
          <w:rFonts w:ascii="Arial" w:hAnsi="宋体" w:cs="Arial" w:hint="eastAsia"/>
          <w:bCs/>
          <w:kern w:val="44"/>
          <w:szCs w:val="21"/>
        </w:rPr>
        <w:t>4</w:t>
      </w:r>
      <w:r>
        <w:rPr>
          <w:rFonts w:ascii="Arial" w:hAnsi="宋体" w:cs="Arial" w:hint="eastAsia"/>
          <w:bCs/>
          <w:kern w:val="44"/>
          <w:szCs w:val="21"/>
        </w:rPr>
        <w:t>月</w:t>
      </w:r>
      <w:r>
        <w:rPr>
          <w:rFonts w:ascii="Arial" w:hAnsi="宋体" w:cs="Arial" w:hint="eastAsia"/>
          <w:bCs/>
          <w:kern w:val="44"/>
          <w:szCs w:val="21"/>
        </w:rPr>
        <w:t>16</w:t>
      </w:r>
      <w:r>
        <w:rPr>
          <w:rFonts w:ascii="Arial" w:hAnsi="宋体" w:cs="Arial" w:hint="eastAsia"/>
          <w:bCs/>
          <w:kern w:val="44"/>
          <w:szCs w:val="21"/>
        </w:rPr>
        <w:t>日康信驻场随同项目公司人员前往广州市增城区政务服务中心监管办理相关事宜，并于</w:t>
      </w:r>
      <w:r>
        <w:rPr>
          <w:rFonts w:ascii="Arial" w:hAnsi="宋体" w:cs="Arial" w:hint="eastAsia"/>
          <w:bCs/>
          <w:kern w:val="44"/>
          <w:szCs w:val="21"/>
        </w:rPr>
        <w:t>2021</w:t>
      </w:r>
      <w:r>
        <w:rPr>
          <w:rFonts w:ascii="Arial" w:hAnsi="宋体" w:cs="Arial" w:hint="eastAsia"/>
          <w:bCs/>
          <w:kern w:val="44"/>
          <w:szCs w:val="21"/>
        </w:rPr>
        <w:t>年</w:t>
      </w:r>
      <w:r>
        <w:rPr>
          <w:rFonts w:ascii="Arial" w:hAnsi="宋体" w:cs="Arial" w:hint="eastAsia"/>
          <w:bCs/>
          <w:kern w:val="44"/>
          <w:szCs w:val="21"/>
        </w:rPr>
        <w:t>4</w:t>
      </w:r>
      <w:r>
        <w:rPr>
          <w:rFonts w:ascii="Arial" w:hAnsi="宋体" w:cs="Arial" w:hint="eastAsia"/>
          <w:bCs/>
          <w:kern w:val="44"/>
          <w:szCs w:val="21"/>
        </w:rPr>
        <w:t>月</w:t>
      </w:r>
      <w:r>
        <w:rPr>
          <w:rFonts w:ascii="Arial" w:hAnsi="宋体" w:cs="Arial" w:hint="eastAsia"/>
          <w:bCs/>
          <w:kern w:val="44"/>
          <w:szCs w:val="21"/>
        </w:rPr>
        <w:t>20</w:t>
      </w:r>
      <w:r>
        <w:rPr>
          <w:rFonts w:ascii="Arial" w:hAnsi="宋体" w:cs="Arial" w:hint="eastAsia"/>
          <w:bCs/>
          <w:kern w:val="44"/>
          <w:szCs w:val="21"/>
        </w:rPr>
        <w:t>日取得免税证明一式三份，其中：一份于当日交至税务局</w:t>
      </w:r>
      <w:r w:rsidR="00782406">
        <w:rPr>
          <w:rFonts w:ascii="Arial" w:hAnsi="宋体" w:cs="Arial" w:hint="eastAsia"/>
          <w:bCs/>
          <w:kern w:val="44"/>
          <w:szCs w:val="21"/>
        </w:rPr>
        <w:t>、</w:t>
      </w:r>
      <w:r>
        <w:rPr>
          <w:rFonts w:ascii="Arial" w:hAnsi="宋体" w:cs="Arial" w:hint="eastAsia"/>
          <w:bCs/>
          <w:kern w:val="44"/>
          <w:szCs w:val="21"/>
        </w:rPr>
        <w:t>一份于</w:t>
      </w:r>
      <w:r>
        <w:rPr>
          <w:rFonts w:ascii="Arial" w:hAnsi="宋体" w:cs="Arial" w:hint="eastAsia"/>
          <w:bCs/>
          <w:kern w:val="44"/>
          <w:szCs w:val="21"/>
        </w:rPr>
        <w:t>2021</w:t>
      </w:r>
      <w:r>
        <w:rPr>
          <w:rFonts w:ascii="Arial" w:hAnsi="宋体" w:cs="Arial" w:hint="eastAsia"/>
          <w:bCs/>
          <w:kern w:val="44"/>
          <w:szCs w:val="21"/>
        </w:rPr>
        <w:t>年</w:t>
      </w:r>
      <w:r>
        <w:rPr>
          <w:rFonts w:ascii="Arial" w:hAnsi="宋体" w:cs="Arial" w:hint="eastAsia"/>
          <w:bCs/>
          <w:kern w:val="44"/>
          <w:szCs w:val="21"/>
        </w:rPr>
        <w:t>4</w:t>
      </w:r>
      <w:r>
        <w:rPr>
          <w:rFonts w:ascii="Arial" w:hAnsi="宋体" w:cs="Arial" w:hint="eastAsia"/>
          <w:bCs/>
          <w:kern w:val="44"/>
          <w:szCs w:val="21"/>
        </w:rPr>
        <w:t>月</w:t>
      </w:r>
      <w:r>
        <w:rPr>
          <w:rFonts w:ascii="Arial" w:hAnsi="宋体" w:cs="Arial" w:hint="eastAsia"/>
          <w:bCs/>
          <w:kern w:val="44"/>
          <w:szCs w:val="21"/>
        </w:rPr>
        <w:t>26</w:t>
      </w:r>
      <w:r>
        <w:rPr>
          <w:rFonts w:ascii="Arial" w:hAnsi="宋体" w:cs="Arial" w:hint="eastAsia"/>
          <w:bCs/>
          <w:kern w:val="44"/>
          <w:szCs w:val="21"/>
        </w:rPr>
        <w:t>日办理产权变更时交至国土房管部门</w:t>
      </w:r>
      <w:r w:rsidR="00782406">
        <w:rPr>
          <w:rFonts w:ascii="Arial" w:hAnsi="宋体" w:cs="Arial" w:hint="eastAsia"/>
          <w:bCs/>
          <w:kern w:val="44"/>
          <w:szCs w:val="21"/>
        </w:rPr>
        <w:t>、</w:t>
      </w:r>
      <w:r>
        <w:rPr>
          <w:rFonts w:ascii="Arial" w:hAnsi="宋体" w:cs="Arial" w:hint="eastAsia"/>
          <w:bCs/>
          <w:kern w:val="44"/>
          <w:szCs w:val="21"/>
        </w:rPr>
        <w:t>一份由康信及项目公司共管（交接清单详见附件二）。</w:t>
      </w:r>
    </w:p>
    <w:p w14:paraId="4CB58278" w14:textId="77777777" w:rsidR="00DF077D" w:rsidRDefault="004D55F9">
      <w:pPr>
        <w:numPr>
          <w:ilvl w:val="0"/>
          <w:numId w:val="1"/>
        </w:numPr>
        <w:spacing w:line="480" w:lineRule="auto"/>
        <w:ind w:firstLineChars="200" w:firstLine="420"/>
        <w:rPr>
          <w:rFonts w:ascii="Arial" w:hAnsi="宋体" w:cs="Arial"/>
          <w:bCs/>
          <w:kern w:val="44"/>
          <w:szCs w:val="21"/>
        </w:rPr>
      </w:pPr>
      <w:r>
        <w:rPr>
          <w:rFonts w:ascii="Arial" w:hAnsi="宋体" w:cs="Arial" w:hint="eastAsia"/>
          <w:bCs/>
          <w:kern w:val="44"/>
          <w:szCs w:val="21"/>
        </w:rPr>
        <w:t>2021</w:t>
      </w:r>
      <w:r>
        <w:rPr>
          <w:rFonts w:ascii="Arial" w:hAnsi="宋体" w:cs="Arial" w:hint="eastAsia"/>
          <w:bCs/>
          <w:kern w:val="44"/>
          <w:szCs w:val="21"/>
        </w:rPr>
        <w:t>年</w:t>
      </w:r>
      <w:r>
        <w:rPr>
          <w:rFonts w:ascii="Arial" w:hAnsi="宋体" w:cs="Arial" w:hint="eastAsia"/>
          <w:bCs/>
          <w:kern w:val="44"/>
          <w:szCs w:val="21"/>
        </w:rPr>
        <w:t>4</w:t>
      </w:r>
      <w:r>
        <w:rPr>
          <w:rFonts w:ascii="Arial" w:hAnsi="宋体" w:cs="Arial" w:hint="eastAsia"/>
          <w:bCs/>
          <w:kern w:val="44"/>
          <w:szCs w:val="21"/>
        </w:rPr>
        <w:t>月</w:t>
      </w:r>
      <w:r>
        <w:rPr>
          <w:rFonts w:ascii="Arial" w:hAnsi="宋体" w:cs="Arial" w:hint="eastAsia"/>
          <w:bCs/>
          <w:kern w:val="44"/>
          <w:szCs w:val="21"/>
        </w:rPr>
        <w:t>26</w:t>
      </w:r>
      <w:r>
        <w:rPr>
          <w:rFonts w:ascii="Arial" w:hAnsi="宋体" w:cs="Arial" w:hint="eastAsia"/>
          <w:bCs/>
          <w:kern w:val="44"/>
          <w:szCs w:val="21"/>
        </w:rPr>
        <w:t>日康信驻场随同项目公司</w:t>
      </w:r>
      <w:r>
        <w:rPr>
          <w:rFonts w:hint="eastAsia"/>
        </w:rPr>
        <w:t>人员前往广州市增城区政务服务中心监管办理更名及涂销，已领取新不动产权证书</w:t>
      </w:r>
      <w:r>
        <w:rPr>
          <w:rFonts w:ascii="Arial" w:hAnsi="宋体" w:cs="Arial" w:hint="eastAsia"/>
          <w:bCs/>
          <w:kern w:val="44"/>
          <w:szCs w:val="21"/>
        </w:rPr>
        <w:t>（详见下表及附件三）</w:t>
      </w:r>
    </w:p>
    <w:tbl>
      <w:tblPr>
        <w:tblStyle w:val="ae"/>
        <w:tblW w:w="0" w:type="auto"/>
        <w:jc w:val="center"/>
        <w:tblLook w:val="04A0" w:firstRow="1" w:lastRow="0" w:firstColumn="1" w:lastColumn="0" w:noHBand="0" w:noVBand="1"/>
      </w:tblPr>
      <w:tblGrid>
        <w:gridCol w:w="1491"/>
        <w:gridCol w:w="1524"/>
        <w:gridCol w:w="1559"/>
        <w:gridCol w:w="1594"/>
        <w:gridCol w:w="1524"/>
        <w:gridCol w:w="1468"/>
      </w:tblGrid>
      <w:tr w:rsidR="00DF077D" w14:paraId="58D627A6" w14:textId="77777777" w:rsidTr="00BC7C6A">
        <w:trPr>
          <w:trHeight w:val="397"/>
          <w:jc w:val="center"/>
        </w:trPr>
        <w:tc>
          <w:tcPr>
            <w:tcW w:w="1491" w:type="dxa"/>
            <w:vAlign w:val="center"/>
          </w:tcPr>
          <w:p w14:paraId="6A5B2589" w14:textId="77777777" w:rsidR="00DF077D" w:rsidRDefault="00DF077D">
            <w:pPr>
              <w:spacing w:line="480" w:lineRule="auto"/>
              <w:jc w:val="center"/>
              <w:rPr>
                <w:rFonts w:ascii="Arial" w:hAnsi="宋体" w:cs="Arial"/>
                <w:bCs/>
                <w:kern w:val="44"/>
                <w:sz w:val="18"/>
                <w:szCs w:val="18"/>
              </w:rPr>
            </w:pPr>
          </w:p>
        </w:tc>
        <w:tc>
          <w:tcPr>
            <w:tcW w:w="1524" w:type="dxa"/>
            <w:vAlign w:val="center"/>
          </w:tcPr>
          <w:p w14:paraId="45BBE0D8" w14:textId="77777777" w:rsidR="00DF077D" w:rsidRDefault="004D55F9" w:rsidP="00BC7C6A">
            <w:pPr>
              <w:jc w:val="center"/>
              <w:rPr>
                <w:rFonts w:ascii="Arial" w:hAnsi="宋体" w:cs="Arial"/>
                <w:bCs/>
                <w:kern w:val="44"/>
                <w:sz w:val="18"/>
                <w:szCs w:val="18"/>
              </w:rPr>
            </w:pPr>
            <w:r>
              <w:rPr>
                <w:rFonts w:ascii="Arial" w:hAnsi="宋体" w:cs="Arial" w:hint="eastAsia"/>
                <w:bCs/>
                <w:kern w:val="44"/>
                <w:sz w:val="18"/>
                <w:szCs w:val="18"/>
              </w:rPr>
              <w:t>一栋</w:t>
            </w:r>
          </w:p>
        </w:tc>
        <w:tc>
          <w:tcPr>
            <w:tcW w:w="1559" w:type="dxa"/>
            <w:vAlign w:val="center"/>
          </w:tcPr>
          <w:p w14:paraId="53ADA3C5" w14:textId="77777777" w:rsidR="00DF077D" w:rsidRDefault="004D55F9" w:rsidP="00BC7C6A">
            <w:pPr>
              <w:jc w:val="center"/>
              <w:rPr>
                <w:rFonts w:ascii="Arial" w:hAnsi="宋体" w:cs="Arial"/>
                <w:bCs/>
                <w:kern w:val="44"/>
                <w:sz w:val="18"/>
                <w:szCs w:val="18"/>
              </w:rPr>
            </w:pPr>
            <w:r>
              <w:rPr>
                <w:rFonts w:ascii="Arial" w:hAnsi="宋体" w:cs="Arial" w:hint="eastAsia"/>
                <w:bCs/>
                <w:kern w:val="44"/>
                <w:sz w:val="18"/>
                <w:szCs w:val="18"/>
              </w:rPr>
              <w:t>二</w:t>
            </w:r>
            <w:r>
              <w:rPr>
                <w:rFonts w:ascii="Arial" w:hAnsi="宋体" w:cs="Arial" w:hint="eastAsia"/>
                <w:bCs/>
                <w:kern w:val="44"/>
                <w:sz w:val="18"/>
                <w:szCs w:val="18"/>
              </w:rPr>
              <w:t>栋</w:t>
            </w:r>
          </w:p>
        </w:tc>
        <w:tc>
          <w:tcPr>
            <w:tcW w:w="1594" w:type="dxa"/>
            <w:vAlign w:val="center"/>
          </w:tcPr>
          <w:p w14:paraId="4770AC96" w14:textId="77777777" w:rsidR="00DF077D" w:rsidRDefault="004D55F9" w:rsidP="00BC7C6A">
            <w:pPr>
              <w:jc w:val="center"/>
              <w:rPr>
                <w:rFonts w:ascii="Arial" w:hAnsi="宋体" w:cs="Arial"/>
                <w:bCs/>
                <w:kern w:val="44"/>
                <w:sz w:val="18"/>
                <w:szCs w:val="18"/>
              </w:rPr>
            </w:pPr>
            <w:r>
              <w:rPr>
                <w:rFonts w:ascii="Arial" w:hAnsi="宋体" w:cs="Arial" w:hint="eastAsia"/>
                <w:bCs/>
                <w:kern w:val="44"/>
                <w:sz w:val="18"/>
                <w:szCs w:val="18"/>
              </w:rPr>
              <w:t>三</w:t>
            </w:r>
            <w:r>
              <w:rPr>
                <w:rFonts w:ascii="Arial" w:hAnsi="宋体" w:cs="Arial" w:hint="eastAsia"/>
                <w:bCs/>
                <w:kern w:val="44"/>
                <w:sz w:val="18"/>
                <w:szCs w:val="18"/>
              </w:rPr>
              <w:t>栋</w:t>
            </w:r>
          </w:p>
        </w:tc>
        <w:tc>
          <w:tcPr>
            <w:tcW w:w="1524" w:type="dxa"/>
            <w:vAlign w:val="center"/>
          </w:tcPr>
          <w:p w14:paraId="4899BF2C" w14:textId="77777777" w:rsidR="00DF077D" w:rsidRDefault="004D55F9" w:rsidP="00BC7C6A">
            <w:pPr>
              <w:jc w:val="center"/>
              <w:rPr>
                <w:rFonts w:ascii="Arial" w:hAnsi="宋体" w:cs="Arial"/>
                <w:bCs/>
                <w:kern w:val="44"/>
                <w:sz w:val="18"/>
                <w:szCs w:val="18"/>
              </w:rPr>
            </w:pPr>
            <w:r>
              <w:rPr>
                <w:rFonts w:ascii="Arial" w:hAnsi="宋体" w:cs="Arial" w:hint="eastAsia"/>
                <w:bCs/>
                <w:kern w:val="44"/>
                <w:sz w:val="18"/>
                <w:szCs w:val="18"/>
              </w:rPr>
              <w:t>四</w:t>
            </w:r>
            <w:r>
              <w:rPr>
                <w:rFonts w:ascii="Arial" w:hAnsi="宋体" w:cs="Arial" w:hint="eastAsia"/>
                <w:bCs/>
                <w:kern w:val="44"/>
                <w:sz w:val="18"/>
                <w:szCs w:val="18"/>
              </w:rPr>
              <w:t>栋</w:t>
            </w:r>
          </w:p>
        </w:tc>
        <w:tc>
          <w:tcPr>
            <w:tcW w:w="1468" w:type="dxa"/>
            <w:vAlign w:val="center"/>
          </w:tcPr>
          <w:p w14:paraId="4D47DC2A" w14:textId="77777777" w:rsidR="00DF077D" w:rsidRDefault="004D55F9" w:rsidP="00BC7C6A">
            <w:pPr>
              <w:jc w:val="center"/>
              <w:rPr>
                <w:rFonts w:ascii="Arial" w:hAnsi="宋体" w:cs="Arial"/>
                <w:bCs/>
                <w:kern w:val="44"/>
                <w:sz w:val="18"/>
                <w:szCs w:val="18"/>
              </w:rPr>
            </w:pPr>
            <w:r>
              <w:rPr>
                <w:rFonts w:ascii="Arial" w:hAnsi="宋体" w:cs="Arial" w:hint="eastAsia"/>
                <w:bCs/>
                <w:kern w:val="44"/>
                <w:sz w:val="18"/>
                <w:szCs w:val="18"/>
              </w:rPr>
              <w:t>备</w:t>
            </w:r>
            <w:r>
              <w:rPr>
                <w:rFonts w:ascii="Arial" w:hAnsi="宋体" w:cs="Arial" w:hint="eastAsia"/>
                <w:bCs/>
                <w:kern w:val="44"/>
                <w:sz w:val="18"/>
                <w:szCs w:val="18"/>
              </w:rPr>
              <w:t>注</w:t>
            </w:r>
          </w:p>
        </w:tc>
      </w:tr>
      <w:tr w:rsidR="00DF077D" w14:paraId="01B49D51" w14:textId="77777777" w:rsidTr="00BC7C6A">
        <w:trPr>
          <w:trHeight w:val="397"/>
          <w:jc w:val="center"/>
        </w:trPr>
        <w:tc>
          <w:tcPr>
            <w:tcW w:w="1491" w:type="dxa"/>
            <w:vAlign w:val="center"/>
          </w:tcPr>
          <w:p w14:paraId="2ABBF6D4" w14:textId="77777777" w:rsidR="00DF077D" w:rsidRDefault="004D55F9" w:rsidP="00BC7C6A">
            <w:pPr>
              <w:jc w:val="center"/>
              <w:rPr>
                <w:rFonts w:ascii="Arial" w:hAnsi="宋体" w:cs="Arial"/>
                <w:bCs/>
                <w:kern w:val="44"/>
                <w:sz w:val="18"/>
                <w:szCs w:val="18"/>
              </w:rPr>
            </w:pPr>
            <w:r>
              <w:rPr>
                <w:rFonts w:ascii="Arial" w:hAnsi="宋体" w:cs="Arial" w:hint="eastAsia"/>
                <w:bCs/>
                <w:kern w:val="44"/>
                <w:sz w:val="18"/>
                <w:szCs w:val="18"/>
              </w:rPr>
              <w:t>原不动产权证书</w:t>
            </w:r>
          </w:p>
        </w:tc>
        <w:tc>
          <w:tcPr>
            <w:tcW w:w="1524" w:type="dxa"/>
            <w:vAlign w:val="center"/>
          </w:tcPr>
          <w:p w14:paraId="07F8EF99" w14:textId="77777777" w:rsidR="00DF077D" w:rsidRDefault="004D55F9" w:rsidP="00BC7C6A">
            <w:pPr>
              <w:jc w:val="center"/>
              <w:rPr>
                <w:rFonts w:ascii="Arial" w:hAnsi="宋体" w:cs="Arial"/>
                <w:bCs/>
                <w:kern w:val="44"/>
                <w:sz w:val="18"/>
                <w:szCs w:val="18"/>
              </w:rPr>
            </w:pPr>
            <w:r>
              <w:rPr>
                <w:rFonts w:ascii="Arial" w:hAnsi="宋体" w:cs="Arial" w:hint="eastAsia"/>
                <w:bCs/>
                <w:kern w:val="44"/>
                <w:sz w:val="18"/>
                <w:szCs w:val="18"/>
              </w:rPr>
              <w:t>第</w:t>
            </w:r>
            <w:r>
              <w:rPr>
                <w:rFonts w:ascii="Arial" w:hAnsi="宋体" w:cs="Arial" w:hint="eastAsia"/>
                <w:bCs/>
                <w:kern w:val="44"/>
                <w:sz w:val="18"/>
                <w:szCs w:val="18"/>
              </w:rPr>
              <w:t>10201096</w:t>
            </w:r>
            <w:r>
              <w:rPr>
                <w:rFonts w:ascii="Arial" w:hAnsi="宋体" w:cs="Arial" w:hint="eastAsia"/>
                <w:bCs/>
                <w:kern w:val="44"/>
                <w:sz w:val="18"/>
                <w:szCs w:val="18"/>
              </w:rPr>
              <w:t>号</w:t>
            </w:r>
          </w:p>
        </w:tc>
        <w:tc>
          <w:tcPr>
            <w:tcW w:w="1559" w:type="dxa"/>
            <w:vAlign w:val="center"/>
          </w:tcPr>
          <w:p w14:paraId="740C661E" w14:textId="77777777" w:rsidR="00DF077D" w:rsidRDefault="004D55F9" w:rsidP="00BC7C6A">
            <w:pPr>
              <w:jc w:val="center"/>
              <w:rPr>
                <w:rFonts w:ascii="Arial" w:hAnsi="宋体" w:cs="Arial"/>
                <w:bCs/>
                <w:kern w:val="44"/>
                <w:sz w:val="18"/>
                <w:szCs w:val="18"/>
              </w:rPr>
            </w:pPr>
            <w:r>
              <w:rPr>
                <w:rFonts w:ascii="Arial" w:hAnsi="宋体" w:cs="Arial" w:hint="eastAsia"/>
                <w:bCs/>
                <w:kern w:val="44"/>
                <w:sz w:val="18"/>
                <w:szCs w:val="18"/>
              </w:rPr>
              <w:t>第</w:t>
            </w:r>
            <w:r>
              <w:rPr>
                <w:rFonts w:ascii="Arial" w:hAnsi="宋体" w:cs="Arial" w:hint="eastAsia"/>
                <w:bCs/>
                <w:kern w:val="44"/>
                <w:sz w:val="18"/>
                <w:szCs w:val="18"/>
              </w:rPr>
              <w:t>10201100</w:t>
            </w:r>
            <w:r>
              <w:rPr>
                <w:rFonts w:ascii="Arial" w:hAnsi="宋体" w:cs="Arial" w:hint="eastAsia"/>
                <w:bCs/>
                <w:kern w:val="44"/>
                <w:sz w:val="18"/>
                <w:szCs w:val="18"/>
              </w:rPr>
              <w:t>号</w:t>
            </w:r>
          </w:p>
        </w:tc>
        <w:tc>
          <w:tcPr>
            <w:tcW w:w="1594" w:type="dxa"/>
            <w:vAlign w:val="center"/>
          </w:tcPr>
          <w:p w14:paraId="1AB68D2E" w14:textId="77777777" w:rsidR="00DF077D" w:rsidRDefault="004D55F9" w:rsidP="00BC7C6A">
            <w:pPr>
              <w:jc w:val="center"/>
              <w:rPr>
                <w:rFonts w:ascii="Arial" w:hAnsi="宋体" w:cs="Arial"/>
                <w:bCs/>
                <w:kern w:val="44"/>
                <w:sz w:val="18"/>
                <w:szCs w:val="18"/>
              </w:rPr>
            </w:pPr>
            <w:r>
              <w:rPr>
                <w:rFonts w:ascii="Arial" w:hAnsi="宋体" w:cs="Arial" w:hint="eastAsia"/>
                <w:bCs/>
                <w:kern w:val="44"/>
                <w:sz w:val="18"/>
                <w:szCs w:val="18"/>
              </w:rPr>
              <w:t>第</w:t>
            </w:r>
            <w:r>
              <w:rPr>
                <w:rFonts w:ascii="Arial" w:hAnsi="宋体" w:cs="Arial" w:hint="eastAsia"/>
                <w:bCs/>
                <w:kern w:val="44"/>
                <w:sz w:val="18"/>
                <w:szCs w:val="18"/>
              </w:rPr>
              <w:t>10201101</w:t>
            </w:r>
            <w:r>
              <w:rPr>
                <w:rFonts w:ascii="Arial" w:hAnsi="宋体" w:cs="Arial" w:hint="eastAsia"/>
                <w:bCs/>
                <w:kern w:val="44"/>
                <w:sz w:val="18"/>
                <w:szCs w:val="18"/>
              </w:rPr>
              <w:t>号</w:t>
            </w:r>
          </w:p>
        </w:tc>
        <w:tc>
          <w:tcPr>
            <w:tcW w:w="1524" w:type="dxa"/>
            <w:vAlign w:val="center"/>
          </w:tcPr>
          <w:p w14:paraId="6852CFFC" w14:textId="77777777" w:rsidR="00DF077D" w:rsidRDefault="004D55F9" w:rsidP="00BC7C6A">
            <w:pPr>
              <w:jc w:val="center"/>
              <w:rPr>
                <w:rFonts w:ascii="Arial" w:hAnsi="宋体" w:cs="Arial"/>
                <w:bCs/>
                <w:kern w:val="44"/>
                <w:sz w:val="18"/>
                <w:szCs w:val="18"/>
              </w:rPr>
            </w:pPr>
            <w:r>
              <w:rPr>
                <w:rFonts w:ascii="Arial" w:hAnsi="宋体" w:cs="Arial" w:hint="eastAsia"/>
                <w:bCs/>
                <w:kern w:val="44"/>
                <w:sz w:val="18"/>
                <w:szCs w:val="18"/>
              </w:rPr>
              <w:t>第</w:t>
            </w:r>
            <w:r>
              <w:rPr>
                <w:rFonts w:ascii="Arial" w:hAnsi="宋体" w:cs="Arial" w:hint="eastAsia"/>
                <w:bCs/>
                <w:kern w:val="44"/>
                <w:sz w:val="18"/>
                <w:szCs w:val="18"/>
              </w:rPr>
              <w:t>10203884</w:t>
            </w:r>
            <w:r>
              <w:rPr>
                <w:rFonts w:ascii="Arial" w:hAnsi="宋体" w:cs="Arial" w:hint="eastAsia"/>
                <w:bCs/>
                <w:kern w:val="44"/>
                <w:sz w:val="18"/>
                <w:szCs w:val="18"/>
              </w:rPr>
              <w:t>号</w:t>
            </w:r>
          </w:p>
        </w:tc>
        <w:tc>
          <w:tcPr>
            <w:tcW w:w="1468" w:type="dxa"/>
            <w:vAlign w:val="center"/>
          </w:tcPr>
          <w:p w14:paraId="4C01F22E" w14:textId="6A5448BF" w:rsidR="00DF077D" w:rsidRDefault="004D55F9" w:rsidP="00BC7C6A">
            <w:pPr>
              <w:jc w:val="center"/>
              <w:rPr>
                <w:rFonts w:ascii="Arial" w:hAnsi="宋体" w:cs="Arial"/>
                <w:bCs/>
                <w:kern w:val="44"/>
                <w:sz w:val="18"/>
                <w:szCs w:val="18"/>
              </w:rPr>
            </w:pPr>
            <w:r>
              <w:rPr>
                <w:rFonts w:ascii="Arial" w:hAnsi="宋体" w:cs="Arial" w:hint="eastAsia"/>
                <w:bCs/>
                <w:kern w:val="44"/>
                <w:sz w:val="18"/>
                <w:szCs w:val="18"/>
              </w:rPr>
              <w:t>已交</w:t>
            </w:r>
            <w:r w:rsidR="009D3B1D">
              <w:rPr>
                <w:rFonts w:ascii="Arial" w:hAnsi="宋体" w:cs="Arial" w:hint="eastAsia"/>
                <w:bCs/>
                <w:kern w:val="44"/>
                <w:sz w:val="18"/>
                <w:szCs w:val="18"/>
              </w:rPr>
              <w:t>还</w:t>
            </w:r>
            <w:r>
              <w:rPr>
                <w:rFonts w:ascii="Arial" w:hAnsi="宋体" w:cs="Arial" w:hint="eastAsia"/>
                <w:bCs/>
                <w:kern w:val="44"/>
                <w:sz w:val="18"/>
                <w:szCs w:val="18"/>
              </w:rPr>
              <w:t>房管局</w:t>
            </w:r>
          </w:p>
        </w:tc>
      </w:tr>
      <w:tr w:rsidR="00DF077D" w14:paraId="42340EFF" w14:textId="77777777" w:rsidTr="00BC7C6A">
        <w:trPr>
          <w:trHeight w:val="397"/>
          <w:jc w:val="center"/>
        </w:trPr>
        <w:tc>
          <w:tcPr>
            <w:tcW w:w="1491" w:type="dxa"/>
            <w:vAlign w:val="center"/>
          </w:tcPr>
          <w:p w14:paraId="0903CE4C" w14:textId="77777777" w:rsidR="00DF077D" w:rsidRDefault="004D55F9" w:rsidP="00BC7C6A">
            <w:pPr>
              <w:jc w:val="center"/>
              <w:rPr>
                <w:rFonts w:ascii="Arial" w:hAnsi="宋体" w:cs="Arial"/>
                <w:bCs/>
                <w:kern w:val="44"/>
                <w:sz w:val="18"/>
                <w:szCs w:val="18"/>
              </w:rPr>
            </w:pPr>
            <w:r>
              <w:rPr>
                <w:rFonts w:ascii="Arial" w:hAnsi="宋体" w:cs="Arial" w:hint="eastAsia"/>
                <w:bCs/>
                <w:kern w:val="44"/>
                <w:sz w:val="18"/>
                <w:szCs w:val="18"/>
              </w:rPr>
              <w:t>新不动产权证书</w:t>
            </w:r>
          </w:p>
        </w:tc>
        <w:tc>
          <w:tcPr>
            <w:tcW w:w="1524" w:type="dxa"/>
            <w:vAlign w:val="center"/>
          </w:tcPr>
          <w:p w14:paraId="720DF0FB" w14:textId="77777777" w:rsidR="00DF077D" w:rsidRDefault="004D55F9" w:rsidP="00BC7C6A">
            <w:pPr>
              <w:jc w:val="center"/>
              <w:rPr>
                <w:rFonts w:ascii="Arial" w:hAnsi="宋体" w:cs="Arial"/>
                <w:bCs/>
                <w:kern w:val="44"/>
                <w:sz w:val="18"/>
                <w:szCs w:val="18"/>
              </w:rPr>
            </w:pPr>
            <w:r>
              <w:rPr>
                <w:rFonts w:ascii="Arial" w:hAnsi="宋体" w:cs="Arial" w:hint="eastAsia"/>
                <w:bCs/>
                <w:kern w:val="44"/>
                <w:sz w:val="18"/>
                <w:szCs w:val="18"/>
              </w:rPr>
              <w:t>第</w:t>
            </w:r>
            <w:r>
              <w:rPr>
                <w:rFonts w:ascii="Arial" w:hAnsi="宋体" w:cs="Arial" w:hint="eastAsia"/>
                <w:bCs/>
                <w:kern w:val="44"/>
                <w:sz w:val="18"/>
                <w:szCs w:val="18"/>
              </w:rPr>
              <w:t>1</w:t>
            </w:r>
            <w:r>
              <w:rPr>
                <w:rFonts w:ascii="Arial" w:hAnsi="宋体" w:cs="Arial"/>
                <w:bCs/>
                <w:kern w:val="44"/>
                <w:sz w:val="18"/>
                <w:szCs w:val="18"/>
              </w:rPr>
              <w:t>0042333</w:t>
            </w:r>
            <w:r>
              <w:rPr>
                <w:rFonts w:ascii="Arial" w:hAnsi="宋体" w:cs="Arial" w:hint="eastAsia"/>
                <w:bCs/>
                <w:kern w:val="44"/>
                <w:sz w:val="18"/>
                <w:szCs w:val="18"/>
              </w:rPr>
              <w:t>号</w:t>
            </w:r>
          </w:p>
        </w:tc>
        <w:tc>
          <w:tcPr>
            <w:tcW w:w="1559" w:type="dxa"/>
            <w:vAlign w:val="center"/>
          </w:tcPr>
          <w:p w14:paraId="1BE2C6EF" w14:textId="77777777" w:rsidR="00DF077D" w:rsidRDefault="004D55F9" w:rsidP="00BC7C6A">
            <w:pPr>
              <w:jc w:val="center"/>
              <w:rPr>
                <w:rFonts w:ascii="Arial" w:hAnsi="宋体" w:cs="Arial"/>
                <w:bCs/>
                <w:kern w:val="44"/>
                <w:sz w:val="18"/>
                <w:szCs w:val="18"/>
              </w:rPr>
            </w:pPr>
            <w:r>
              <w:rPr>
                <w:rFonts w:ascii="Arial" w:hAnsi="宋体" w:cs="Arial" w:hint="eastAsia"/>
                <w:bCs/>
                <w:kern w:val="44"/>
                <w:sz w:val="18"/>
                <w:szCs w:val="18"/>
              </w:rPr>
              <w:t>第</w:t>
            </w:r>
            <w:r>
              <w:rPr>
                <w:rFonts w:ascii="Arial" w:hAnsi="宋体" w:cs="Arial" w:hint="eastAsia"/>
                <w:bCs/>
                <w:kern w:val="44"/>
                <w:sz w:val="18"/>
                <w:szCs w:val="18"/>
              </w:rPr>
              <w:t>1</w:t>
            </w:r>
            <w:r>
              <w:rPr>
                <w:rFonts w:ascii="Arial" w:hAnsi="宋体" w:cs="Arial"/>
                <w:bCs/>
                <w:kern w:val="44"/>
                <w:sz w:val="18"/>
                <w:szCs w:val="18"/>
              </w:rPr>
              <w:t>0042331</w:t>
            </w:r>
            <w:r>
              <w:rPr>
                <w:rFonts w:ascii="Arial" w:hAnsi="宋体" w:cs="Arial" w:hint="eastAsia"/>
                <w:bCs/>
                <w:kern w:val="44"/>
                <w:sz w:val="18"/>
                <w:szCs w:val="18"/>
              </w:rPr>
              <w:t>号</w:t>
            </w:r>
          </w:p>
        </w:tc>
        <w:tc>
          <w:tcPr>
            <w:tcW w:w="1594" w:type="dxa"/>
            <w:vAlign w:val="center"/>
          </w:tcPr>
          <w:p w14:paraId="65F68FD2" w14:textId="77777777" w:rsidR="00DF077D" w:rsidRDefault="004D55F9" w:rsidP="00BC7C6A">
            <w:pPr>
              <w:jc w:val="center"/>
              <w:rPr>
                <w:rFonts w:ascii="Arial" w:hAnsi="宋体" w:cs="Arial"/>
                <w:bCs/>
                <w:kern w:val="44"/>
                <w:sz w:val="18"/>
                <w:szCs w:val="18"/>
              </w:rPr>
            </w:pPr>
            <w:r>
              <w:rPr>
                <w:rFonts w:ascii="Arial" w:hAnsi="宋体" w:cs="Arial" w:hint="eastAsia"/>
                <w:bCs/>
                <w:kern w:val="44"/>
                <w:sz w:val="18"/>
                <w:szCs w:val="18"/>
              </w:rPr>
              <w:t>第</w:t>
            </w:r>
            <w:r>
              <w:rPr>
                <w:rFonts w:ascii="Arial" w:hAnsi="宋体" w:cs="Arial" w:hint="eastAsia"/>
                <w:bCs/>
                <w:kern w:val="44"/>
                <w:sz w:val="18"/>
                <w:szCs w:val="18"/>
              </w:rPr>
              <w:t>1</w:t>
            </w:r>
            <w:r>
              <w:rPr>
                <w:rFonts w:ascii="Arial" w:hAnsi="宋体" w:cs="Arial"/>
                <w:bCs/>
                <w:kern w:val="44"/>
                <w:sz w:val="18"/>
                <w:szCs w:val="18"/>
              </w:rPr>
              <w:t>0042334</w:t>
            </w:r>
            <w:r>
              <w:rPr>
                <w:rFonts w:ascii="Arial" w:hAnsi="宋体" w:cs="Arial" w:hint="eastAsia"/>
                <w:bCs/>
                <w:kern w:val="44"/>
                <w:sz w:val="18"/>
                <w:szCs w:val="18"/>
              </w:rPr>
              <w:t>号</w:t>
            </w:r>
          </w:p>
        </w:tc>
        <w:tc>
          <w:tcPr>
            <w:tcW w:w="1524" w:type="dxa"/>
            <w:vAlign w:val="center"/>
          </w:tcPr>
          <w:p w14:paraId="3EF852B1" w14:textId="77777777" w:rsidR="00DF077D" w:rsidRDefault="004D55F9" w:rsidP="00BC7C6A">
            <w:pPr>
              <w:jc w:val="center"/>
              <w:rPr>
                <w:rFonts w:ascii="Arial" w:hAnsi="宋体" w:cs="Arial"/>
                <w:bCs/>
                <w:kern w:val="44"/>
                <w:sz w:val="18"/>
                <w:szCs w:val="18"/>
              </w:rPr>
            </w:pPr>
            <w:r>
              <w:rPr>
                <w:rFonts w:ascii="Arial" w:hAnsi="宋体" w:cs="Arial" w:hint="eastAsia"/>
                <w:bCs/>
                <w:kern w:val="44"/>
                <w:sz w:val="18"/>
                <w:szCs w:val="18"/>
              </w:rPr>
              <w:t>第</w:t>
            </w:r>
            <w:r>
              <w:rPr>
                <w:rFonts w:ascii="Arial" w:hAnsi="宋体" w:cs="Arial" w:hint="eastAsia"/>
                <w:bCs/>
                <w:kern w:val="44"/>
                <w:sz w:val="18"/>
                <w:szCs w:val="18"/>
              </w:rPr>
              <w:t>1</w:t>
            </w:r>
            <w:r>
              <w:rPr>
                <w:rFonts w:ascii="Arial" w:hAnsi="宋体" w:cs="Arial"/>
                <w:bCs/>
                <w:kern w:val="44"/>
                <w:sz w:val="18"/>
                <w:szCs w:val="18"/>
              </w:rPr>
              <w:t>0042332</w:t>
            </w:r>
            <w:r>
              <w:rPr>
                <w:rFonts w:ascii="Arial" w:hAnsi="宋体" w:cs="Arial" w:hint="eastAsia"/>
                <w:bCs/>
                <w:kern w:val="44"/>
                <w:sz w:val="18"/>
                <w:szCs w:val="18"/>
              </w:rPr>
              <w:t>号</w:t>
            </w:r>
          </w:p>
        </w:tc>
        <w:tc>
          <w:tcPr>
            <w:tcW w:w="1468" w:type="dxa"/>
            <w:vAlign w:val="center"/>
          </w:tcPr>
          <w:p w14:paraId="57891D40" w14:textId="77777777" w:rsidR="00DF077D" w:rsidRDefault="004D55F9" w:rsidP="00BC7C6A">
            <w:pPr>
              <w:jc w:val="center"/>
              <w:rPr>
                <w:rFonts w:ascii="Arial" w:hAnsi="宋体" w:cs="Arial"/>
                <w:bCs/>
                <w:kern w:val="44"/>
                <w:sz w:val="18"/>
                <w:szCs w:val="18"/>
              </w:rPr>
            </w:pPr>
            <w:r>
              <w:rPr>
                <w:rFonts w:ascii="Arial" w:hAnsi="宋体" w:cs="Arial" w:hint="eastAsia"/>
                <w:bCs/>
                <w:kern w:val="44"/>
                <w:sz w:val="18"/>
                <w:szCs w:val="18"/>
              </w:rPr>
              <w:t>已存放共管保险箱</w:t>
            </w:r>
          </w:p>
        </w:tc>
      </w:tr>
    </w:tbl>
    <w:p w14:paraId="623011F2" w14:textId="77777777" w:rsidR="00DF077D" w:rsidRDefault="00DF077D">
      <w:pPr>
        <w:spacing w:line="480" w:lineRule="auto"/>
        <w:rPr>
          <w:rFonts w:ascii="Arial" w:hAnsi="宋体" w:cs="Arial"/>
          <w:bCs/>
          <w:kern w:val="44"/>
          <w:szCs w:val="21"/>
        </w:rPr>
      </w:pPr>
    </w:p>
    <w:p w14:paraId="692D4B6D" w14:textId="77777777" w:rsidR="00DF077D" w:rsidRDefault="004D55F9">
      <w:pPr>
        <w:numPr>
          <w:ilvl w:val="0"/>
          <w:numId w:val="1"/>
        </w:numPr>
        <w:spacing w:line="480" w:lineRule="auto"/>
        <w:ind w:firstLineChars="200" w:firstLine="420"/>
        <w:rPr>
          <w:rFonts w:ascii="Arial" w:hAnsi="宋体" w:cs="Arial"/>
          <w:bCs/>
          <w:kern w:val="44"/>
          <w:szCs w:val="21"/>
        </w:rPr>
      </w:pPr>
      <w:r>
        <w:rPr>
          <w:rFonts w:ascii="Arial" w:hAnsi="宋体" w:cs="Arial" w:hint="eastAsia"/>
          <w:bCs/>
          <w:kern w:val="44"/>
          <w:szCs w:val="21"/>
        </w:rPr>
        <w:t>项目公司尚未签署《收回国有土地使用权协议》。</w:t>
      </w:r>
    </w:p>
    <w:p w14:paraId="09B37EA0" w14:textId="77777777" w:rsidR="00DF077D" w:rsidRDefault="004D55F9">
      <w:pPr>
        <w:pStyle w:val="1"/>
        <w:spacing w:before="300" w:after="300" w:line="360" w:lineRule="exact"/>
        <w:jc w:val="left"/>
        <w:rPr>
          <w:rFonts w:ascii="Arial" w:hAnsi="Arial" w:cs="Arial"/>
          <w:color w:val="000000"/>
          <w:sz w:val="24"/>
          <w:szCs w:val="24"/>
        </w:rPr>
      </w:pPr>
      <w:bookmarkStart w:id="18" w:name="_Toc535580090"/>
      <w:bookmarkStart w:id="19" w:name="_Toc535508635"/>
      <w:bookmarkStart w:id="20" w:name="_Toc535580022"/>
      <w:bookmarkStart w:id="21" w:name="_Toc532281656"/>
      <w:bookmarkStart w:id="22" w:name="_Toc535570749"/>
      <w:bookmarkStart w:id="23" w:name="_Toc2269"/>
      <w:bookmarkStart w:id="24" w:name="_Toc535932774"/>
      <w:bookmarkStart w:id="25" w:name="_Toc22157"/>
      <w:bookmarkEnd w:id="0"/>
      <w:r>
        <w:rPr>
          <w:rFonts w:ascii="Arial" w:hAnsi="Arial" w:cs="Arial"/>
          <w:color w:val="000000"/>
          <w:sz w:val="24"/>
          <w:szCs w:val="24"/>
        </w:rPr>
        <w:t>3</w:t>
      </w:r>
      <w:r>
        <w:rPr>
          <w:rFonts w:ascii="Arial" w:hAnsi="宋体" w:cs="Arial"/>
          <w:color w:val="000000"/>
          <w:sz w:val="24"/>
          <w:szCs w:val="24"/>
        </w:rPr>
        <w:t>拆除及施工进度情况</w:t>
      </w:r>
      <w:bookmarkEnd w:id="18"/>
      <w:bookmarkEnd w:id="19"/>
      <w:bookmarkEnd w:id="20"/>
      <w:bookmarkEnd w:id="21"/>
      <w:bookmarkEnd w:id="22"/>
      <w:bookmarkEnd w:id="23"/>
      <w:bookmarkEnd w:id="24"/>
      <w:bookmarkEnd w:id="25"/>
    </w:p>
    <w:p w14:paraId="460D746D" w14:textId="77777777" w:rsidR="00DF077D" w:rsidRDefault="004D55F9">
      <w:pPr>
        <w:pStyle w:val="2"/>
        <w:spacing w:before="300" w:after="300" w:line="360" w:lineRule="exact"/>
        <w:jc w:val="left"/>
        <w:rPr>
          <w:rFonts w:eastAsia="宋体" w:cs="Arial"/>
          <w:sz w:val="24"/>
          <w:szCs w:val="24"/>
        </w:rPr>
      </w:pPr>
      <w:bookmarkStart w:id="26" w:name="_Toc535932775"/>
      <w:bookmarkStart w:id="27" w:name="_Toc535580023"/>
      <w:bookmarkStart w:id="28" w:name="_Toc532281657"/>
      <w:bookmarkStart w:id="29" w:name="_Toc535508636"/>
      <w:bookmarkStart w:id="30" w:name="_Toc535580091"/>
      <w:bookmarkStart w:id="31" w:name="_Toc535570750"/>
      <w:bookmarkStart w:id="32" w:name="_Toc8283"/>
      <w:bookmarkStart w:id="33" w:name="_Toc20916"/>
      <w:r>
        <w:rPr>
          <w:rFonts w:eastAsia="宋体" w:cs="Arial"/>
          <w:sz w:val="24"/>
          <w:szCs w:val="24"/>
        </w:rPr>
        <w:t>3.1</w:t>
      </w:r>
      <w:bookmarkEnd w:id="26"/>
      <w:bookmarkEnd w:id="27"/>
      <w:bookmarkEnd w:id="28"/>
      <w:bookmarkEnd w:id="29"/>
      <w:bookmarkEnd w:id="30"/>
      <w:bookmarkEnd w:id="31"/>
      <w:r>
        <w:rPr>
          <w:rFonts w:eastAsia="宋体" w:hAnsi="宋体" w:cs="Arial"/>
          <w:sz w:val="24"/>
          <w:szCs w:val="24"/>
        </w:rPr>
        <w:t>拆除施工进度</w:t>
      </w:r>
      <w:bookmarkEnd w:id="32"/>
      <w:bookmarkEnd w:id="33"/>
    </w:p>
    <w:p w14:paraId="0D384B33" w14:textId="77777777" w:rsidR="00DF077D" w:rsidRDefault="004D55F9">
      <w:pPr>
        <w:spacing w:line="480" w:lineRule="auto"/>
        <w:ind w:firstLineChars="200" w:firstLine="420"/>
        <w:rPr>
          <w:rFonts w:ascii="Arial" w:hAnsi="宋体" w:cs="Arial"/>
          <w:szCs w:val="21"/>
        </w:rPr>
      </w:pPr>
      <w:r>
        <w:rPr>
          <w:rFonts w:ascii="Arial" w:hAnsi="宋体" w:cs="Arial"/>
          <w:szCs w:val="21"/>
        </w:rPr>
        <w:t>因项目公司尚未签署</w:t>
      </w:r>
      <w:r>
        <w:rPr>
          <w:rFonts w:ascii="Arial" w:hAnsi="宋体" w:cs="Arial"/>
          <w:bCs/>
          <w:kern w:val="44"/>
          <w:szCs w:val="21"/>
        </w:rPr>
        <w:t>《收回国有土地使用权协议》以及</w:t>
      </w:r>
      <w:r>
        <w:rPr>
          <w:rFonts w:ascii="Arial" w:hAnsi="宋体" w:cs="Arial"/>
          <w:szCs w:val="21"/>
        </w:rPr>
        <w:t>《建筑物拆除协议》，所以在</w:t>
      </w:r>
      <w:r>
        <w:rPr>
          <w:rFonts w:ascii="Arial" w:hAnsi="Arial" w:cs="Arial"/>
          <w:szCs w:val="21"/>
        </w:rPr>
        <w:t>2021</w:t>
      </w:r>
      <w:r>
        <w:rPr>
          <w:rFonts w:ascii="Arial" w:hAnsi="宋体" w:cs="Arial"/>
          <w:szCs w:val="21"/>
        </w:rPr>
        <w:t>年</w:t>
      </w:r>
      <w:r>
        <w:rPr>
          <w:rFonts w:ascii="Arial" w:hAnsi="Arial" w:cs="Arial" w:hint="eastAsia"/>
          <w:szCs w:val="21"/>
        </w:rPr>
        <w:t>4</w:t>
      </w:r>
      <w:r>
        <w:rPr>
          <w:rFonts w:ascii="Arial" w:hAnsi="宋体" w:cs="Arial"/>
          <w:szCs w:val="21"/>
        </w:rPr>
        <w:t>月</w:t>
      </w:r>
      <w:r>
        <w:rPr>
          <w:rFonts w:ascii="Arial" w:hAnsi="Arial" w:cs="Arial" w:hint="eastAsia"/>
          <w:szCs w:val="21"/>
        </w:rPr>
        <w:t>30</w:t>
      </w:r>
      <w:r>
        <w:rPr>
          <w:rFonts w:ascii="Arial" w:hAnsi="宋体" w:cs="Arial"/>
          <w:szCs w:val="21"/>
        </w:rPr>
        <w:t>日前仅拆除了临时的一些建筑，及其中一栋主体建筑进行了</w:t>
      </w:r>
      <w:r>
        <w:rPr>
          <w:rFonts w:ascii="Arial" w:hAnsi="宋体" w:cs="Arial" w:hint="eastAsia"/>
          <w:szCs w:val="21"/>
        </w:rPr>
        <w:t>很小</w:t>
      </w:r>
      <w:r>
        <w:rPr>
          <w:rFonts w:ascii="Arial" w:hAnsi="宋体" w:cs="Arial"/>
          <w:szCs w:val="21"/>
        </w:rPr>
        <w:t>部分墙体和电路的拆除，其余的暂未进行拆除。</w:t>
      </w:r>
    </w:p>
    <w:p w14:paraId="43A98F96" w14:textId="77777777" w:rsidR="00DF077D" w:rsidRDefault="004D55F9">
      <w:pPr>
        <w:spacing w:line="480" w:lineRule="auto"/>
        <w:ind w:firstLineChars="200" w:firstLine="420"/>
        <w:rPr>
          <w:rFonts w:ascii="Arial" w:hAnsi="宋体" w:cs="Arial"/>
          <w:szCs w:val="21"/>
        </w:rPr>
      </w:pPr>
      <w:r>
        <w:rPr>
          <w:rFonts w:ascii="Arial" w:hAnsi="宋体" w:cs="Arial" w:hint="eastAsia"/>
          <w:szCs w:val="21"/>
        </w:rPr>
        <w:t>(</w:t>
      </w:r>
      <w:r>
        <w:rPr>
          <w:rFonts w:ascii="Arial" w:hAnsi="宋体" w:cs="Arial" w:hint="eastAsia"/>
          <w:szCs w:val="21"/>
        </w:rPr>
        <w:t>图转下页）</w:t>
      </w:r>
    </w:p>
    <w:p w14:paraId="5AF63FD6" w14:textId="77777777" w:rsidR="00DF077D" w:rsidRDefault="00DF077D">
      <w:pPr>
        <w:spacing w:line="480" w:lineRule="auto"/>
        <w:ind w:firstLineChars="200" w:firstLine="420"/>
        <w:rPr>
          <w:rFonts w:ascii="Arial" w:hAnsi="宋体" w:cs="Arial"/>
          <w:szCs w:val="21"/>
        </w:rPr>
      </w:pPr>
    </w:p>
    <w:p w14:paraId="33FBE67C" w14:textId="77777777" w:rsidR="00DF077D" w:rsidRDefault="00DF077D">
      <w:pPr>
        <w:spacing w:line="480" w:lineRule="auto"/>
        <w:ind w:firstLineChars="200" w:firstLine="420"/>
        <w:rPr>
          <w:rFonts w:ascii="Arial" w:hAnsi="宋体" w:cs="Arial"/>
          <w:szCs w:val="21"/>
        </w:rPr>
      </w:pPr>
    </w:p>
    <w:p w14:paraId="61C5F28B" w14:textId="77777777" w:rsidR="00DF077D" w:rsidRDefault="00DF077D">
      <w:pPr>
        <w:spacing w:line="480" w:lineRule="auto"/>
        <w:ind w:firstLineChars="200" w:firstLine="420"/>
        <w:rPr>
          <w:rFonts w:ascii="Arial" w:hAnsi="宋体" w:cs="Arial"/>
          <w:szCs w:val="21"/>
        </w:rPr>
      </w:pPr>
    </w:p>
    <w:p w14:paraId="01F6B3FD" w14:textId="77777777" w:rsidR="00DF077D" w:rsidRDefault="00DF077D">
      <w:pPr>
        <w:spacing w:line="480" w:lineRule="auto"/>
        <w:ind w:firstLineChars="200" w:firstLine="420"/>
        <w:rPr>
          <w:rFonts w:ascii="Arial" w:hAnsi="宋体" w:cs="Arial"/>
          <w:szCs w:val="21"/>
        </w:rPr>
      </w:pPr>
    </w:p>
    <w:p w14:paraId="70639D31" w14:textId="77777777" w:rsidR="00DF077D" w:rsidRDefault="00DF077D">
      <w:pPr>
        <w:spacing w:line="480" w:lineRule="auto"/>
        <w:ind w:firstLineChars="200" w:firstLine="420"/>
        <w:rPr>
          <w:rFonts w:ascii="Arial" w:hAnsi="宋体" w:cs="Arial"/>
          <w:szCs w:val="21"/>
        </w:rPr>
      </w:pPr>
    </w:p>
    <w:p w14:paraId="3892480E" w14:textId="77777777" w:rsidR="00DF077D" w:rsidRDefault="00DF077D">
      <w:pPr>
        <w:spacing w:line="480" w:lineRule="auto"/>
        <w:ind w:firstLineChars="200" w:firstLine="420"/>
        <w:rPr>
          <w:rFonts w:ascii="Arial" w:hAnsi="宋体" w:cs="Arial"/>
          <w:szCs w:val="21"/>
        </w:rPr>
      </w:pPr>
    </w:p>
    <w:p w14:paraId="5EE3172D" w14:textId="77777777" w:rsidR="00DF077D" w:rsidRDefault="00DF077D">
      <w:pPr>
        <w:spacing w:line="480" w:lineRule="auto"/>
        <w:ind w:firstLineChars="200" w:firstLine="420"/>
        <w:rPr>
          <w:rFonts w:ascii="Arial" w:hAnsi="宋体" w:cs="Arial"/>
          <w:szCs w:val="21"/>
        </w:rPr>
      </w:pPr>
    </w:p>
    <w:p w14:paraId="48FD0E3C" w14:textId="77777777" w:rsidR="00DF077D" w:rsidRDefault="00DF077D">
      <w:pPr>
        <w:spacing w:line="480" w:lineRule="auto"/>
        <w:ind w:firstLineChars="200" w:firstLine="420"/>
        <w:rPr>
          <w:rFonts w:ascii="Arial" w:hAnsi="宋体" w:cs="Arial"/>
          <w:szCs w:val="21"/>
        </w:rPr>
      </w:pPr>
    </w:p>
    <w:p w14:paraId="2F17FB6D" w14:textId="77777777" w:rsidR="00DF077D" w:rsidRDefault="00DF077D">
      <w:pPr>
        <w:spacing w:line="480" w:lineRule="auto"/>
        <w:ind w:firstLineChars="200" w:firstLine="420"/>
        <w:rPr>
          <w:rFonts w:ascii="Arial" w:hAnsi="宋体" w:cs="Arial"/>
          <w:szCs w:val="21"/>
        </w:rPr>
      </w:pPr>
    </w:p>
    <w:p w14:paraId="46154017" w14:textId="77777777" w:rsidR="00DF077D" w:rsidRDefault="00DF077D">
      <w:pPr>
        <w:spacing w:line="480" w:lineRule="auto"/>
        <w:ind w:firstLineChars="200" w:firstLine="420"/>
        <w:rPr>
          <w:rFonts w:ascii="Arial" w:hAnsi="宋体" w:cs="Arial"/>
          <w:szCs w:val="21"/>
        </w:rPr>
      </w:pPr>
    </w:p>
    <w:p w14:paraId="384894BD" w14:textId="26F4EFB1" w:rsidR="00DF077D" w:rsidRDefault="00DF077D">
      <w:pPr>
        <w:spacing w:line="480" w:lineRule="auto"/>
        <w:ind w:firstLineChars="200" w:firstLine="420"/>
        <w:rPr>
          <w:rFonts w:ascii="Arial" w:hAnsi="宋体" w:cs="Arial"/>
          <w:szCs w:val="21"/>
        </w:rPr>
      </w:pPr>
    </w:p>
    <w:p w14:paraId="1D9C335E" w14:textId="0C6B5D5E" w:rsidR="00F51BA6" w:rsidRDefault="00F51BA6">
      <w:pPr>
        <w:spacing w:line="480" w:lineRule="auto"/>
        <w:ind w:firstLineChars="200" w:firstLine="420"/>
        <w:rPr>
          <w:rFonts w:ascii="Arial" w:hAnsi="宋体" w:cs="Arial"/>
          <w:szCs w:val="21"/>
        </w:rPr>
      </w:pPr>
    </w:p>
    <w:p w14:paraId="0DE985D1" w14:textId="77777777" w:rsidR="00F51BA6" w:rsidRDefault="00F51BA6">
      <w:pPr>
        <w:spacing w:line="480" w:lineRule="auto"/>
        <w:ind w:firstLineChars="200" w:firstLine="420"/>
        <w:rPr>
          <w:rFonts w:ascii="Arial" w:hAnsi="宋体" w:cs="Arial" w:hint="eastAsia"/>
          <w:szCs w:val="21"/>
        </w:rPr>
      </w:pPr>
    </w:p>
    <w:p w14:paraId="537EDD18" w14:textId="77777777" w:rsidR="00DF077D" w:rsidRDefault="00DF077D">
      <w:pPr>
        <w:spacing w:line="480" w:lineRule="auto"/>
        <w:ind w:firstLineChars="200" w:firstLine="420"/>
        <w:rPr>
          <w:rFonts w:ascii="Arial" w:hAnsi="宋体" w:cs="Arial"/>
          <w:szCs w:val="21"/>
        </w:rPr>
      </w:pPr>
    </w:p>
    <w:p w14:paraId="44F4B1AB" w14:textId="77777777" w:rsidR="00DF077D" w:rsidRDefault="00DF077D">
      <w:pPr>
        <w:spacing w:line="480" w:lineRule="auto"/>
        <w:ind w:firstLineChars="200" w:firstLine="420"/>
        <w:rPr>
          <w:rFonts w:ascii="Arial" w:hAnsi="宋体" w:cs="Arial"/>
          <w:szCs w:val="21"/>
        </w:rPr>
      </w:pPr>
    </w:p>
    <w:p w14:paraId="7A50BFB0" w14:textId="77777777" w:rsidR="00DF077D" w:rsidRDefault="00DF077D">
      <w:pPr>
        <w:spacing w:line="480" w:lineRule="auto"/>
        <w:ind w:firstLineChars="200" w:firstLine="420"/>
        <w:rPr>
          <w:rFonts w:ascii="Arial" w:hAnsi="宋体" w:cs="Arial"/>
          <w:szCs w:val="21"/>
        </w:rPr>
      </w:pPr>
    </w:p>
    <w:p w14:paraId="06D6C996" w14:textId="77777777" w:rsidR="00DF077D" w:rsidRDefault="004D55F9">
      <w:pPr>
        <w:spacing w:line="480" w:lineRule="auto"/>
        <w:ind w:firstLineChars="100" w:firstLine="210"/>
        <w:rPr>
          <w:rFonts w:ascii="Arial" w:hAnsi="Arial" w:cs="Arial"/>
        </w:rPr>
      </w:pPr>
      <w:r>
        <w:rPr>
          <w:rFonts w:ascii="Arial" w:hAnsi="宋体" w:cs="Arial"/>
          <w:szCs w:val="21"/>
        </w:rPr>
        <w:lastRenderedPageBreak/>
        <w:t>截至</w:t>
      </w:r>
      <w:r>
        <w:rPr>
          <w:rFonts w:ascii="Arial" w:hAnsi="Arial" w:cs="Arial"/>
          <w:szCs w:val="21"/>
        </w:rPr>
        <w:t>2021</w:t>
      </w:r>
      <w:r>
        <w:rPr>
          <w:rFonts w:ascii="Arial" w:hAnsi="宋体" w:cs="Arial"/>
          <w:szCs w:val="21"/>
        </w:rPr>
        <w:t>年</w:t>
      </w:r>
      <w:r>
        <w:rPr>
          <w:rFonts w:ascii="Arial" w:hAnsi="Arial" w:cs="Arial" w:hint="eastAsia"/>
          <w:szCs w:val="21"/>
        </w:rPr>
        <w:t>4</w:t>
      </w:r>
      <w:r>
        <w:rPr>
          <w:rFonts w:ascii="Arial" w:hAnsi="宋体" w:cs="Arial"/>
          <w:szCs w:val="21"/>
        </w:rPr>
        <w:t>月</w:t>
      </w:r>
      <w:r>
        <w:rPr>
          <w:rFonts w:ascii="Arial" w:hAnsi="Arial" w:cs="Arial" w:hint="eastAsia"/>
          <w:szCs w:val="21"/>
        </w:rPr>
        <w:t>30</w:t>
      </w:r>
      <w:r>
        <w:rPr>
          <w:rFonts w:ascii="Arial" w:hAnsi="宋体" w:cs="Arial"/>
          <w:szCs w:val="21"/>
        </w:rPr>
        <w:t>日现场拆除情况</w:t>
      </w:r>
      <w:r>
        <w:rPr>
          <w:rFonts w:ascii="Arial" w:hAnsi="宋体" w:cs="Arial" w:hint="eastAsia"/>
          <w:szCs w:val="21"/>
        </w:rPr>
        <w:t>：</w:t>
      </w:r>
      <w:r>
        <w:rPr>
          <w:rFonts w:ascii="Arial" w:hAnsi="Arial" w:cs="Arial"/>
        </w:rPr>
        <w:t xml:space="preserve">                                                        </w:t>
      </w:r>
    </w:p>
    <w:p w14:paraId="790042B3" w14:textId="77777777" w:rsidR="00DF077D" w:rsidRDefault="004D55F9">
      <w:pPr>
        <w:tabs>
          <w:tab w:val="left" w:pos="204"/>
        </w:tabs>
        <w:spacing w:before="300" w:after="300" w:line="360" w:lineRule="exact"/>
        <w:ind w:firstLineChars="150" w:firstLine="270"/>
        <w:rPr>
          <w:rFonts w:ascii="Arial" w:hAnsi="Arial" w:cs="Arial"/>
          <w:sz w:val="18"/>
          <w:szCs w:val="18"/>
        </w:rPr>
      </w:pPr>
      <w:r>
        <w:rPr>
          <w:rFonts w:ascii="Arial" w:hAnsi="Arial" w:cs="Arial"/>
          <w:noProof/>
          <w:sz w:val="18"/>
          <w:szCs w:val="18"/>
        </w:rPr>
        <w:drawing>
          <wp:anchor distT="0" distB="0" distL="114300" distR="114300" simplePos="0" relativeHeight="251659264" behindDoc="1" locked="0" layoutInCell="1" allowOverlap="1" wp14:anchorId="6A59C2E8" wp14:editId="10972084">
            <wp:simplePos x="0" y="0"/>
            <wp:positionH relativeFrom="column">
              <wp:posOffset>147955</wp:posOffset>
            </wp:positionH>
            <wp:positionV relativeFrom="paragraph">
              <wp:posOffset>93345</wp:posOffset>
            </wp:positionV>
            <wp:extent cx="2703830" cy="2080895"/>
            <wp:effectExtent l="0" t="0" r="39370" b="14605"/>
            <wp:wrapTight wrapText="bothSides">
              <wp:wrapPolygon edited="0">
                <wp:start x="0" y="0"/>
                <wp:lineTo x="0" y="21356"/>
                <wp:lineTo x="21458" y="21356"/>
                <wp:lineTo x="21458" y="0"/>
                <wp:lineTo x="0" y="0"/>
              </wp:wrapPolygon>
            </wp:wrapTight>
            <wp:docPr id="7" name="图片 7" descr="1"/>
            <wp:cNvGraphicFramePr/>
            <a:graphic xmlns:a="http://schemas.openxmlformats.org/drawingml/2006/main">
              <a:graphicData uri="http://schemas.openxmlformats.org/drawingml/2006/picture">
                <pic:pic xmlns:pic="http://schemas.openxmlformats.org/drawingml/2006/picture">
                  <pic:nvPicPr>
                    <pic:cNvPr id="7" name="图片 7" descr="1"/>
                    <pic:cNvPicPr/>
                  </pic:nvPicPr>
                  <pic:blipFill>
                    <a:blip r:embed="rId11"/>
                    <a:stretch>
                      <a:fillRect/>
                    </a:stretch>
                  </pic:blipFill>
                  <pic:spPr>
                    <a:xfrm>
                      <a:off x="0" y="0"/>
                      <a:ext cx="2703830" cy="2080895"/>
                    </a:xfrm>
                    <a:prstGeom prst="rect">
                      <a:avLst/>
                    </a:prstGeom>
                  </pic:spPr>
                </pic:pic>
              </a:graphicData>
            </a:graphic>
          </wp:anchor>
        </w:drawing>
      </w:r>
      <w:r>
        <w:rPr>
          <w:rFonts w:ascii="Arial" w:hAnsi="Arial" w:cs="Arial"/>
          <w:noProof/>
          <w:sz w:val="18"/>
          <w:szCs w:val="18"/>
        </w:rPr>
        <w:drawing>
          <wp:anchor distT="0" distB="0" distL="114300" distR="114300" simplePos="0" relativeHeight="251660288" behindDoc="1" locked="0" layoutInCell="1" allowOverlap="1" wp14:anchorId="10C72074" wp14:editId="4234B3F8">
            <wp:simplePos x="0" y="0"/>
            <wp:positionH relativeFrom="column">
              <wp:posOffset>3141345</wp:posOffset>
            </wp:positionH>
            <wp:positionV relativeFrom="paragraph">
              <wp:posOffset>92710</wp:posOffset>
            </wp:positionV>
            <wp:extent cx="2703830" cy="2080895"/>
            <wp:effectExtent l="0" t="0" r="39370" b="14605"/>
            <wp:wrapTight wrapText="bothSides">
              <wp:wrapPolygon edited="0">
                <wp:start x="0" y="0"/>
                <wp:lineTo x="0" y="21356"/>
                <wp:lineTo x="21458" y="21356"/>
                <wp:lineTo x="21458" y="0"/>
                <wp:lineTo x="0" y="0"/>
              </wp:wrapPolygon>
            </wp:wrapTight>
            <wp:docPr id="9" name="图片 9" descr="2"/>
            <wp:cNvGraphicFramePr/>
            <a:graphic xmlns:a="http://schemas.openxmlformats.org/drawingml/2006/main">
              <a:graphicData uri="http://schemas.openxmlformats.org/drawingml/2006/picture">
                <pic:pic xmlns:pic="http://schemas.openxmlformats.org/drawingml/2006/picture">
                  <pic:nvPicPr>
                    <pic:cNvPr id="9" name="图片 9" descr="2"/>
                    <pic:cNvPicPr/>
                  </pic:nvPicPr>
                  <pic:blipFill>
                    <a:blip r:embed="rId12"/>
                    <a:stretch>
                      <a:fillRect/>
                    </a:stretch>
                  </pic:blipFill>
                  <pic:spPr>
                    <a:xfrm>
                      <a:off x="0" y="0"/>
                      <a:ext cx="2703830" cy="2080895"/>
                    </a:xfrm>
                    <a:prstGeom prst="rect">
                      <a:avLst/>
                    </a:prstGeom>
                  </pic:spPr>
                </pic:pic>
              </a:graphicData>
            </a:graphic>
          </wp:anchor>
        </w:drawing>
      </w:r>
      <w:r>
        <w:rPr>
          <w:rFonts w:ascii="Arial" w:hAnsi="Arial" w:cs="Arial" w:hint="eastAsia"/>
          <w:sz w:val="18"/>
          <w:szCs w:val="18"/>
        </w:rPr>
        <w:tab/>
      </w:r>
      <w:r>
        <w:rPr>
          <w:rFonts w:ascii="Arial" w:hAnsi="Arial" w:cs="Arial"/>
          <w:sz w:val="18"/>
          <w:szCs w:val="18"/>
        </w:rPr>
        <w:t>1</w:t>
      </w:r>
      <w:r>
        <w:rPr>
          <w:rFonts w:ascii="Arial" w:hAnsi="Arial" w:cs="Arial"/>
          <w:sz w:val="18"/>
          <w:szCs w:val="18"/>
        </w:rPr>
        <w:t>、拆除场地现状</w:t>
      </w:r>
      <w:r>
        <w:rPr>
          <w:rFonts w:ascii="Arial" w:hAnsi="Arial" w:cs="Arial"/>
          <w:sz w:val="18"/>
          <w:szCs w:val="18"/>
        </w:rPr>
        <w:t xml:space="preserve">1                                </w:t>
      </w:r>
      <w:r>
        <w:rPr>
          <w:rFonts w:ascii="Arial" w:hAnsi="Arial" w:cs="Arial" w:hint="eastAsia"/>
          <w:sz w:val="18"/>
          <w:szCs w:val="18"/>
        </w:rPr>
        <w:t xml:space="preserve">     </w:t>
      </w:r>
      <w:r>
        <w:rPr>
          <w:rFonts w:ascii="Arial" w:hAnsi="Arial" w:cs="Arial"/>
          <w:sz w:val="18"/>
          <w:szCs w:val="18"/>
        </w:rPr>
        <w:t>2</w:t>
      </w:r>
      <w:r>
        <w:rPr>
          <w:rFonts w:ascii="Arial" w:hAnsi="Arial" w:cs="Arial"/>
          <w:sz w:val="18"/>
          <w:szCs w:val="18"/>
        </w:rPr>
        <w:t>、拆除场地现状</w:t>
      </w:r>
      <w:r>
        <w:rPr>
          <w:rFonts w:ascii="Arial" w:hAnsi="Arial" w:cs="Arial"/>
          <w:sz w:val="18"/>
          <w:szCs w:val="18"/>
        </w:rPr>
        <w:t xml:space="preserve">2                               </w:t>
      </w:r>
    </w:p>
    <w:p w14:paraId="1A0BCA9C" w14:textId="77777777" w:rsidR="00DF077D" w:rsidRDefault="004D55F9">
      <w:pPr>
        <w:ind w:firstLineChars="200" w:firstLine="360"/>
        <w:jc w:val="left"/>
        <w:rPr>
          <w:rFonts w:ascii="Arial" w:hAnsi="Arial" w:cs="Arial"/>
          <w:sz w:val="18"/>
          <w:szCs w:val="18"/>
        </w:rPr>
      </w:pPr>
      <w:r>
        <w:rPr>
          <w:rFonts w:ascii="Arial" w:hAnsi="Arial" w:cs="Arial"/>
          <w:noProof/>
          <w:sz w:val="18"/>
          <w:szCs w:val="18"/>
        </w:rPr>
        <w:drawing>
          <wp:anchor distT="0" distB="0" distL="114300" distR="114300" simplePos="0" relativeHeight="251661312" behindDoc="1" locked="0" layoutInCell="1" allowOverlap="1" wp14:anchorId="7AE902EA" wp14:editId="5821B255">
            <wp:simplePos x="0" y="0"/>
            <wp:positionH relativeFrom="column">
              <wp:posOffset>133350</wp:posOffset>
            </wp:positionH>
            <wp:positionV relativeFrom="paragraph">
              <wp:posOffset>83820</wp:posOffset>
            </wp:positionV>
            <wp:extent cx="2703830" cy="2080895"/>
            <wp:effectExtent l="0" t="0" r="39370" b="14605"/>
            <wp:wrapTight wrapText="bothSides">
              <wp:wrapPolygon edited="0">
                <wp:start x="0" y="0"/>
                <wp:lineTo x="0" y="21356"/>
                <wp:lineTo x="21458" y="21356"/>
                <wp:lineTo x="21458" y="0"/>
                <wp:lineTo x="0" y="0"/>
              </wp:wrapPolygon>
            </wp:wrapTight>
            <wp:docPr id="13" name="图片 13" descr="3"/>
            <wp:cNvGraphicFramePr/>
            <a:graphic xmlns:a="http://schemas.openxmlformats.org/drawingml/2006/main">
              <a:graphicData uri="http://schemas.openxmlformats.org/drawingml/2006/picture">
                <pic:pic xmlns:pic="http://schemas.openxmlformats.org/drawingml/2006/picture">
                  <pic:nvPicPr>
                    <pic:cNvPr id="13" name="图片 13" descr="3"/>
                    <pic:cNvPicPr/>
                  </pic:nvPicPr>
                  <pic:blipFill>
                    <a:blip r:embed="rId13"/>
                    <a:stretch>
                      <a:fillRect/>
                    </a:stretch>
                  </pic:blipFill>
                  <pic:spPr>
                    <a:xfrm>
                      <a:off x="0" y="0"/>
                      <a:ext cx="2703830" cy="2080895"/>
                    </a:xfrm>
                    <a:prstGeom prst="rect">
                      <a:avLst/>
                    </a:prstGeom>
                  </pic:spPr>
                </pic:pic>
              </a:graphicData>
            </a:graphic>
          </wp:anchor>
        </w:drawing>
      </w:r>
      <w:r>
        <w:rPr>
          <w:rFonts w:ascii="Arial" w:hAnsi="Arial" w:cs="Arial"/>
          <w:noProof/>
          <w:sz w:val="18"/>
          <w:szCs w:val="18"/>
        </w:rPr>
        <w:drawing>
          <wp:anchor distT="0" distB="0" distL="114300" distR="114300" simplePos="0" relativeHeight="251662336" behindDoc="1" locked="0" layoutInCell="1" allowOverlap="1" wp14:anchorId="1FC3534D" wp14:editId="235F8472">
            <wp:simplePos x="0" y="0"/>
            <wp:positionH relativeFrom="column">
              <wp:posOffset>3175635</wp:posOffset>
            </wp:positionH>
            <wp:positionV relativeFrom="paragraph">
              <wp:posOffset>75565</wp:posOffset>
            </wp:positionV>
            <wp:extent cx="2703830" cy="2080895"/>
            <wp:effectExtent l="0" t="0" r="1270" b="14605"/>
            <wp:wrapTight wrapText="bothSides">
              <wp:wrapPolygon edited="0">
                <wp:start x="0" y="0"/>
                <wp:lineTo x="0" y="21356"/>
                <wp:lineTo x="21458" y="21356"/>
                <wp:lineTo x="21458" y="0"/>
                <wp:lineTo x="0" y="0"/>
              </wp:wrapPolygon>
            </wp:wrapTight>
            <wp:docPr id="14" name="图片 14" descr="4"/>
            <wp:cNvGraphicFramePr/>
            <a:graphic xmlns:a="http://schemas.openxmlformats.org/drawingml/2006/main">
              <a:graphicData uri="http://schemas.openxmlformats.org/drawingml/2006/picture">
                <pic:pic xmlns:pic="http://schemas.openxmlformats.org/drawingml/2006/picture">
                  <pic:nvPicPr>
                    <pic:cNvPr id="14" name="图片 14" descr="4"/>
                    <pic:cNvPicPr/>
                  </pic:nvPicPr>
                  <pic:blipFill>
                    <a:blip r:embed="rId14"/>
                    <a:stretch>
                      <a:fillRect/>
                    </a:stretch>
                  </pic:blipFill>
                  <pic:spPr>
                    <a:xfrm>
                      <a:off x="0" y="0"/>
                      <a:ext cx="2703830" cy="2080895"/>
                    </a:xfrm>
                    <a:prstGeom prst="rect">
                      <a:avLst/>
                    </a:prstGeom>
                  </pic:spPr>
                </pic:pic>
              </a:graphicData>
            </a:graphic>
          </wp:anchor>
        </w:drawing>
      </w:r>
      <w:r>
        <w:rPr>
          <w:rFonts w:ascii="Arial" w:hAnsi="Arial" w:cs="Arial"/>
          <w:sz w:val="18"/>
          <w:szCs w:val="18"/>
        </w:rPr>
        <w:t>3</w:t>
      </w:r>
      <w:r>
        <w:rPr>
          <w:rFonts w:ascii="Arial" w:hAnsi="宋体" w:cs="Arial"/>
          <w:sz w:val="18"/>
          <w:szCs w:val="18"/>
        </w:rPr>
        <w:t>、拆除场地现状</w:t>
      </w:r>
      <w:r>
        <w:rPr>
          <w:rFonts w:ascii="Arial" w:hAnsi="Arial" w:cs="Arial"/>
          <w:sz w:val="18"/>
          <w:szCs w:val="18"/>
        </w:rPr>
        <w:t xml:space="preserve">3                                   </w:t>
      </w:r>
      <w:r>
        <w:rPr>
          <w:rFonts w:ascii="Arial" w:hAnsi="Arial" w:cs="Arial" w:hint="eastAsia"/>
          <w:sz w:val="18"/>
          <w:szCs w:val="18"/>
        </w:rPr>
        <w:t xml:space="preserve"> </w:t>
      </w:r>
      <w:r>
        <w:rPr>
          <w:rFonts w:ascii="Arial" w:hAnsi="Arial" w:cs="Arial"/>
          <w:sz w:val="18"/>
          <w:szCs w:val="18"/>
        </w:rPr>
        <w:t xml:space="preserve"> 4</w:t>
      </w:r>
      <w:r>
        <w:rPr>
          <w:rFonts w:ascii="Arial" w:hAnsi="宋体" w:cs="Arial"/>
          <w:sz w:val="18"/>
          <w:szCs w:val="18"/>
        </w:rPr>
        <w:t>、拆除场地现状</w:t>
      </w:r>
      <w:r>
        <w:rPr>
          <w:rFonts w:ascii="Arial" w:hAnsi="Arial" w:cs="Arial"/>
          <w:sz w:val="18"/>
          <w:szCs w:val="18"/>
        </w:rPr>
        <w:t>4</w:t>
      </w:r>
    </w:p>
    <w:p w14:paraId="516886A2" w14:textId="77777777" w:rsidR="00DF077D" w:rsidRDefault="00DF077D">
      <w:pPr>
        <w:ind w:firstLineChars="100" w:firstLine="180"/>
        <w:jc w:val="left"/>
        <w:rPr>
          <w:rFonts w:ascii="Arial" w:cs="Arial"/>
          <w:sz w:val="18"/>
          <w:szCs w:val="18"/>
        </w:rPr>
      </w:pPr>
    </w:p>
    <w:p w14:paraId="3201C507" w14:textId="77777777" w:rsidR="00DF077D" w:rsidRDefault="004D55F9">
      <w:pPr>
        <w:ind w:firstLineChars="150" w:firstLine="270"/>
        <w:rPr>
          <w:rFonts w:ascii="Arial" w:hAnsi="Arial" w:cs="Arial"/>
          <w:sz w:val="18"/>
          <w:szCs w:val="18"/>
        </w:rPr>
      </w:pPr>
      <w:r>
        <w:rPr>
          <w:rFonts w:ascii="Arial" w:hAnsi="Arial" w:cs="Arial"/>
          <w:noProof/>
          <w:sz w:val="18"/>
          <w:szCs w:val="18"/>
        </w:rPr>
        <w:drawing>
          <wp:anchor distT="0" distB="0" distL="114300" distR="114300" simplePos="0" relativeHeight="251664384" behindDoc="1" locked="0" layoutInCell="1" allowOverlap="1" wp14:anchorId="2268CA3B" wp14:editId="2922F17B">
            <wp:simplePos x="0" y="0"/>
            <wp:positionH relativeFrom="column">
              <wp:posOffset>3222625</wp:posOffset>
            </wp:positionH>
            <wp:positionV relativeFrom="paragraph">
              <wp:posOffset>67945</wp:posOffset>
            </wp:positionV>
            <wp:extent cx="2703830" cy="2080895"/>
            <wp:effectExtent l="0" t="0" r="1270" b="14605"/>
            <wp:wrapTight wrapText="bothSides">
              <wp:wrapPolygon edited="0">
                <wp:start x="0" y="0"/>
                <wp:lineTo x="0" y="21356"/>
                <wp:lineTo x="21458" y="21356"/>
                <wp:lineTo x="21458" y="0"/>
                <wp:lineTo x="0" y="0"/>
              </wp:wrapPolygon>
            </wp:wrapTight>
            <wp:docPr id="16" name="图片 16" descr="5"/>
            <wp:cNvGraphicFramePr/>
            <a:graphic xmlns:a="http://schemas.openxmlformats.org/drawingml/2006/main">
              <a:graphicData uri="http://schemas.openxmlformats.org/drawingml/2006/picture">
                <pic:pic xmlns:pic="http://schemas.openxmlformats.org/drawingml/2006/picture">
                  <pic:nvPicPr>
                    <pic:cNvPr id="16" name="图片 16" descr="5"/>
                    <pic:cNvPicPr/>
                  </pic:nvPicPr>
                  <pic:blipFill>
                    <a:blip r:embed="rId15"/>
                    <a:stretch>
                      <a:fillRect/>
                    </a:stretch>
                  </pic:blipFill>
                  <pic:spPr>
                    <a:xfrm>
                      <a:off x="0" y="0"/>
                      <a:ext cx="2703830" cy="2080895"/>
                    </a:xfrm>
                    <a:prstGeom prst="rect">
                      <a:avLst/>
                    </a:prstGeom>
                  </pic:spPr>
                </pic:pic>
              </a:graphicData>
            </a:graphic>
          </wp:anchor>
        </w:drawing>
      </w:r>
      <w:r>
        <w:rPr>
          <w:rFonts w:ascii="Arial" w:hAnsi="Arial" w:cs="Arial"/>
          <w:noProof/>
          <w:sz w:val="18"/>
          <w:szCs w:val="18"/>
        </w:rPr>
        <w:drawing>
          <wp:anchor distT="0" distB="0" distL="114300" distR="114300" simplePos="0" relativeHeight="251663360" behindDoc="1" locked="0" layoutInCell="1" allowOverlap="1" wp14:anchorId="3C96D06E" wp14:editId="00C6D026">
            <wp:simplePos x="0" y="0"/>
            <wp:positionH relativeFrom="column">
              <wp:posOffset>130175</wp:posOffset>
            </wp:positionH>
            <wp:positionV relativeFrom="paragraph">
              <wp:posOffset>78740</wp:posOffset>
            </wp:positionV>
            <wp:extent cx="2703830" cy="2080895"/>
            <wp:effectExtent l="0" t="0" r="1270" b="14605"/>
            <wp:wrapTight wrapText="bothSides">
              <wp:wrapPolygon edited="0">
                <wp:start x="0" y="0"/>
                <wp:lineTo x="0" y="21356"/>
                <wp:lineTo x="21458" y="21356"/>
                <wp:lineTo x="21458" y="0"/>
                <wp:lineTo x="0" y="0"/>
              </wp:wrapPolygon>
            </wp:wrapTight>
            <wp:docPr id="15" name="图片 15" descr="6"/>
            <wp:cNvGraphicFramePr/>
            <a:graphic xmlns:a="http://schemas.openxmlformats.org/drawingml/2006/main">
              <a:graphicData uri="http://schemas.openxmlformats.org/drawingml/2006/picture">
                <pic:pic xmlns:pic="http://schemas.openxmlformats.org/drawingml/2006/picture">
                  <pic:nvPicPr>
                    <pic:cNvPr id="15" name="图片 15" descr="6"/>
                    <pic:cNvPicPr/>
                  </pic:nvPicPr>
                  <pic:blipFill>
                    <a:blip r:embed="rId16"/>
                    <a:stretch>
                      <a:fillRect/>
                    </a:stretch>
                  </pic:blipFill>
                  <pic:spPr>
                    <a:xfrm>
                      <a:off x="0" y="0"/>
                      <a:ext cx="2703830" cy="2080895"/>
                    </a:xfrm>
                    <a:prstGeom prst="rect">
                      <a:avLst/>
                    </a:prstGeom>
                  </pic:spPr>
                </pic:pic>
              </a:graphicData>
            </a:graphic>
          </wp:anchor>
        </w:drawing>
      </w:r>
    </w:p>
    <w:p w14:paraId="08F05EA9" w14:textId="77777777" w:rsidR="00DF077D" w:rsidRDefault="00DF077D">
      <w:pPr>
        <w:ind w:firstLineChars="150" w:firstLine="270"/>
        <w:rPr>
          <w:rFonts w:ascii="Arial" w:hAnsi="Arial" w:cs="Arial"/>
          <w:sz w:val="18"/>
          <w:szCs w:val="18"/>
        </w:rPr>
      </w:pPr>
    </w:p>
    <w:p w14:paraId="086C26F4" w14:textId="77777777" w:rsidR="00DF077D" w:rsidRDefault="00DF077D">
      <w:pPr>
        <w:ind w:firstLineChars="150" w:firstLine="270"/>
        <w:rPr>
          <w:rFonts w:ascii="Arial" w:hAnsi="Arial" w:cs="Arial"/>
          <w:sz w:val="18"/>
          <w:szCs w:val="18"/>
        </w:rPr>
      </w:pPr>
    </w:p>
    <w:p w14:paraId="381F22E7" w14:textId="77777777" w:rsidR="00DF077D" w:rsidRDefault="00DF077D">
      <w:pPr>
        <w:ind w:firstLineChars="150" w:firstLine="270"/>
        <w:rPr>
          <w:rFonts w:ascii="Arial" w:hAnsi="Arial" w:cs="Arial"/>
          <w:sz w:val="18"/>
          <w:szCs w:val="18"/>
        </w:rPr>
      </w:pPr>
    </w:p>
    <w:p w14:paraId="1D8ABD9B" w14:textId="77777777" w:rsidR="00DF077D" w:rsidRDefault="00DF077D">
      <w:pPr>
        <w:ind w:firstLineChars="150" w:firstLine="270"/>
        <w:rPr>
          <w:rFonts w:ascii="Arial" w:hAnsi="Arial" w:cs="Arial"/>
          <w:sz w:val="18"/>
          <w:szCs w:val="18"/>
        </w:rPr>
      </w:pPr>
    </w:p>
    <w:p w14:paraId="6E9893EF" w14:textId="77777777" w:rsidR="00DF077D" w:rsidRDefault="00DF077D">
      <w:pPr>
        <w:ind w:firstLineChars="150" w:firstLine="270"/>
        <w:rPr>
          <w:rFonts w:ascii="Arial" w:hAnsi="Arial" w:cs="Arial"/>
          <w:sz w:val="18"/>
          <w:szCs w:val="18"/>
        </w:rPr>
      </w:pPr>
    </w:p>
    <w:p w14:paraId="6E70339A" w14:textId="77777777" w:rsidR="00DF077D" w:rsidRDefault="00DF077D">
      <w:pPr>
        <w:ind w:firstLineChars="150" w:firstLine="270"/>
        <w:rPr>
          <w:rFonts w:ascii="Arial" w:hAnsi="Arial" w:cs="Arial"/>
          <w:sz w:val="18"/>
          <w:szCs w:val="18"/>
        </w:rPr>
      </w:pPr>
    </w:p>
    <w:p w14:paraId="61789DD8" w14:textId="77777777" w:rsidR="00DF077D" w:rsidRDefault="00DF077D">
      <w:pPr>
        <w:ind w:firstLineChars="150" w:firstLine="270"/>
        <w:rPr>
          <w:rFonts w:ascii="Arial" w:hAnsi="Arial" w:cs="Arial"/>
          <w:sz w:val="18"/>
          <w:szCs w:val="18"/>
        </w:rPr>
      </w:pPr>
    </w:p>
    <w:p w14:paraId="6B4C4DE5" w14:textId="77777777" w:rsidR="00DF077D" w:rsidRDefault="00DF077D">
      <w:pPr>
        <w:ind w:firstLineChars="150" w:firstLine="270"/>
        <w:rPr>
          <w:rFonts w:ascii="Arial" w:hAnsi="Arial" w:cs="Arial"/>
          <w:sz w:val="18"/>
          <w:szCs w:val="18"/>
        </w:rPr>
      </w:pPr>
    </w:p>
    <w:p w14:paraId="69552FA4" w14:textId="77777777" w:rsidR="00DF077D" w:rsidRDefault="00DF077D">
      <w:pPr>
        <w:ind w:firstLineChars="150" w:firstLine="270"/>
        <w:rPr>
          <w:rFonts w:ascii="Arial" w:hAnsi="Arial" w:cs="Arial"/>
          <w:sz w:val="18"/>
          <w:szCs w:val="18"/>
        </w:rPr>
      </w:pPr>
    </w:p>
    <w:p w14:paraId="0411A4B0" w14:textId="77777777" w:rsidR="00DF077D" w:rsidRDefault="00DF077D">
      <w:pPr>
        <w:ind w:firstLineChars="150" w:firstLine="270"/>
        <w:rPr>
          <w:rFonts w:ascii="Arial" w:hAnsi="Arial" w:cs="Arial"/>
          <w:sz w:val="18"/>
          <w:szCs w:val="18"/>
        </w:rPr>
      </w:pPr>
    </w:p>
    <w:p w14:paraId="33E79BF3" w14:textId="77777777" w:rsidR="00DF077D" w:rsidRDefault="00DF077D">
      <w:pPr>
        <w:ind w:firstLineChars="150" w:firstLine="270"/>
        <w:rPr>
          <w:rFonts w:ascii="Arial" w:hAnsi="Arial" w:cs="Arial"/>
          <w:sz w:val="18"/>
          <w:szCs w:val="18"/>
        </w:rPr>
      </w:pPr>
    </w:p>
    <w:p w14:paraId="575692F7" w14:textId="77777777" w:rsidR="00DF077D" w:rsidRDefault="00DF077D">
      <w:pPr>
        <w:ind w:firstLineChars="150" w:firstLine="270"/>
        <w:rPr>
          <w:rFonts w:ascii="Arial" w:hAnsi="Arial" w:cs="Arial"/>
          <w:sz w:val="18"/>
          <w:szCs w:val="18"/>
        </w:rPr>
      </w:pPr>
    </w:p>
    <w:p w14:paraId="2F50F7D5" w14:textId="77777777" w:rsidR="00DF077D" w:rsidRDefault="00DF077D">
      <w:pPr>
        <w:ind w:firstLineChars="150" w:firstLine="270"/>
        <w:rPr>
          <w:rFonts w:ascii="Arial" w:hAnsi="Arial" w:cs="Arial"/>
          <w:sz w:val="18"/>
          <w:szCs w:val="18"/>
        </w:rPr>
      </w:pPr>
    </w:p>
    <w:p w14:paraId="504061A6" w14:textId="77777777" w:rsidR="00DF077D" w:rsidRDefault="00DF077D">
      <w:pPr>
        <w:ind w:firstLineChars="150" w:firstLine="270"/>
        <w:rPr>
          <w:rFonts w:ascii="Arial" w:hAnsi="Arial" w:cs="Arial"/>
          <w:sz w:val="18"/>
          <w:szCs w:val="18"/>
        </w:rPr>
      </w:pPr>
    </w:p>
    <w:p w14:paraId="50EEEAC8" w14:textId="77777777" w:rsidR="00DF077D" w:rsidRDefault="004D55F9">
      <w:pPr>
        <w:ind w:firstLineChars="150" w:firstLine="270"/>
        <w:rPr>
          <w:rFonts w:ascii="Arial" w:hAnsi="Arial" w:cs="Arial"/>
          <w:szCs w:val="21"/>
        </w:rPr>
      </w:pPr>
      <w:r>
        <w:rPr>
          <w:rFonts w:ascii="Arial" w:hAnsi="Arial" w:cs="Arial"/>
          <w:sz w:val="18"/>
          <w:szCs w:val="18"/>
        </w:rPr>
        <w:t>5</w:t>
      </w:r>
      <w:r>
        <w:rPr>
          <w:rFonts w:ascii="Arial" w:hAnsi="宋体" w:cs="Arial"/>
          <w:sz w:val="18"/>
          <w:szCs w:val="18"/>
        </w:rPr>
        <w:t>、拆除场地现状</w:t>
      </w:r>
      <w:r>
        <w:rPr>
          <w:rFonts w:ascii="Arial" w:hAnsi="Arial" w:cs="Arial"/>
          <w:sz w:val="18"/>
          <w:szCs w:val="18"/>
        </w:rPr>
        <w:t xml:space="preserve">5   </w:t>
      </w:r>
      <w:r>
        <w:rPr>
          <w:rFonts w:ascii="Arial" w:hAnsi="Arial" w:cs="Arial"/>
          <w:b/>
          <w:sz w:val="18"/>
          <w:szCs w:val="18"/>
        </w:rPr>
        <w:t xml:space="preserve">                               </w:t>
      </w:r>
      <w:r>
        <w:rPr>
          <w:rFonts w:ascii="Arial" w:hAnsi="Arial" w:cs="Arial" w:hint="eastAsia"/>
          <w:b/>
          <w:sz w:val="18"/>
          <w:szCs w:val="18"/>
        </w:rPr>
        <w:t xml:space="preserve">  </w:t>
      </w:r>
      <w:r>
        <w:rPr>
          <w:rFonts w:ascii="Arial" w:hAnsi="Arial" w:cs="Arial"/>
          <w:b/>
          <w:sz w:val="18"/>
          <w:szCs w:val="18"/>
        </w:rPr>
        <w:t xml:space="preserve">  </w:t>
      </w:r>
      <w:r>
        <w:rPr>
          <w:rFonts w:ascii="Arial" w:hAnsi="Arial" w:cs="Arial"/>
          <w:sz w:val="18"/>
          <w:szCs w:val="18"/>
        </w:rPr>
        <w:t>6</w:t>
      </w:r>
      <w:r>
        <w:rPr>
          <w:rFonts w:ascii="Arial" w:hAnsi="宋体" w:cs="Arial"/>
          <w:sz w:val="18"/>
          <w:szCs w:val="18"/>
        </w:rPr>
        <w:t>、拆除场地现状</w:t>
      </w:r>
      <w:r>
        <w:rPr>
          <w:rFonts w:ascii="Arial" w:hAnsi="Arial" w:cs="Arial"/>
          <w:sz w:val="18"/>
          <w:szCs w:val="18"/>
        </w:rPr>
        <w:t>6</w:t>
      </w:r>
    </w:p>
    <w:p w14:paraId="78B1CD73" w14:textId="77777777" w:rsidR="00DF077D" w:rsidRDefault="00DF077D">
      <w:pPr>
        <w:jc w:val="left"/>
        <w:rPr>
          <w:rFonts w:ascii="Arial" w:hAnsi="Arial" w:cs="Arial"/>
          <w:sz w:val="18"/>
          <w:szCs w:val="18"/>
        </w:rPr>
      </w:pPr>
    </w:p>
    <w:p w14:paraId="5823A9F7" w14:textId="77777777" w:rsidR="00DF077D" w:rsidRDefault="00DF077D">
      <w:pPr>
        <w:jc w:val="left"/>
        <w:rPr>
          <w:rFonts w:ascii="Arial" w:hAnsi="Arial" w:cs="Arial"/>
          <w:sz w:val="18"/>
          <w:szCs w:val="18"/>
        </w:rPr>
      </w:pPr>
    </w:p>
    <w:p w14:paraId="6B3C45DD" w14:textId="77777777" w:rsidR="00DF077D" w:rsidRDefault="00DF077D">
      <w:pPr>
        <w:jc w:val="left"/>
        <w:rPr>
          <w:rFonts w:ascii="Arial" w:hAnsi="Arial" w:cs="Arial"/>
          <w:sz w:val="18"/>
          <w:szCs w:val="18"/>
        </w:rPr>
      </w:pPr>
    </w:p>
    <w:p w14:paraId="02512706" w14:textId="77777777" w:rsidR="00DF077D" w:rsidRDefault="004D55F9">
      <w:pPr>
        <w:pStyle w:val="2"/>
        <w:spacing w:before="300" w:after="300" w:line="360" w:lineRule="exact"/>
        <w:jc w:val="left"/>
        <w:rPr>
          <w:rFonts w:eastAsia="宋体" w:cs="Arial"/>
          <w:sz w:val="24"/>
          <w:szCs w:val="24"/>
        </w:rPr>
      </w:pPr>
      <w:bookmarkStart w:id="34" w:name="_Toc535580092"/>
      <w:bookmarkStart w:id="35" w:name="_Toc535580024"/>
      <w:bookmarkStart w:id="36" w:name="_Toc535932776"/>
      <w:bookmarkStart w:id="37" w:name="_Toc535570751"/>
      <w:bookmarkStart w:id="38" w:name="_Toc532281658"/>
      <w:bookmarkStart w:id="39" w:name="_Toc535508637"/>
      <w:bookmarkStart w:id="40" w:name="_Toc2892"/>
      <w:bookmarkStart w:id="41" w:name="_Toc31340"/>
      <w:r>
        <w:rPr>
          <w:rFonts w:eastAsia="宋体" w:cs="Arial"/>
          <w:sz w:val="24"/>
          <w:szCs w:val="24"/>
        </w:rPr>
        <w:lastRenderedPageBreak/>
        <w:t>3.2</w:t>
      </w:r>
      <w:r>
        <w:rPr>
          <w:rFonts w:eastAsia="宋体" w:hAnsi="宋体" w:cs="Arial"/>
          <w:sz w:val="24"/>
          <w:szCs w:val="24"/>
        </w:rPr>
        <w:t>项目</w:t>
      </w:r>
      <w:r>
        <w:rPr>
          <w:rFonts w:eastAsia="宋体" w:cs="Arial"/>
          <w:sz w:val="24"/>
          <w:szCs w:val="24"/>
        </w:rPr>
        <w:t>2021</w:t>
      </w:r>
      <w:r>
        <w:rPr>
          <w:rFonts w:eastAsia="宋体" w:hAnsi="宋体" w:cs="Arial"/>
          <w:sz w:val="24"/>
          <w:szCs w:val="24"/>
        </w:rPr>
        <w:t>年</w:t>
      </w:r>
      <w:r>
        <w:rPr>
          <w:rFonts w:eastAsia="宋体" w:cs="Arial" w:hint="eastAsia"/>
          <w:sz w:val="24"/>
          <w:szCs w:val="24"/>
        </w:rPr>
        <w:t>5</w:t>
      </w:r>
      <w:r>
        <w:rPr>
          <w:rFonts w:eastAsia="宋体" w:hAnsi="宋体" w:cs="Arial"/>
          <w:sz w:val="24"/>
          <w:szCs w:val="24"/>
        </w:rPr>
        <w:t>月施工</w:t>
      </w:r>
      <w:bookmarkEnd w:id="34"/>
      <w:bookmarkEnd w:id="35"/>
      <w:bookmarkEnd w:id="36"/>
      <w:bookmarkEnd w:id="37"/>
      <w:bookmarkEnd w:id="38"/>
      <w:bookmarkEnd w:id="39"/>
      <w:r>
        <w:rPr>
          <w:rFonts w:eastAsia="宋体" w:hAnsi="宋体" w:cs="Arial"/>
          <w:sz w:val="24"/>
          <w:szCs w:val="24"/>
        </w:rPr>
        <w:t>计划</w:t>
      </w:r>
      <w:bookmarkEnd w:id="40"/>
      <w:bookmarkEnd w:id="41"/>
    </w:p>
    <w:p w14:paraId="7E52CED8" w14:textId="77777777" w:rsidR="00DF077D" w:rsidRDefault="004D55F9">
      <w:pPr>
        <w:spacing w:line="480" w:lineRule="auto"/>
        <w:ind w:firstLineChars="200" w:firstLine="420"/>
        <w:rPr>
          <w:rFonts w:ascii="Arial" w:hAnsi="Arial" w:cs="Arial"/>
          <w:szCs w:val="21"/>
        </w:rPr>
      </w:pPr>
      <w:r>
        <w:rPr>
          <w:rFonts w:ascii="Arial" w:hAnsi="宋体" w:cs="Arial"/>
          <w:bCs/>
          <w:kern w:val="44"/>
          <w:szCs w:val="21"/>
        </w:rPr>
        <w:t>目前尚未签订《收回国有土地使用权协议》以及</w:t>
      </w:r>
      <w:r>
        <w:rPr>
          <w:rFonts w:ascii="Arial" w:hAnsi="宋体" w:cs="Arial"/>
          <w:szCs w:val="21"/>
        </w:rPr>
        <w:t>《建筑物拆除协议》，但建筑物目前正在准备逐步拆除，协议签署后将会根据协议时间及要求进行拆除、清理和调整。</w:t>
      </w:r>
    </w:p>
    <w:p w14:paraId="49D6211E" w14:textId="77777777" w:rsidR="00DF077D" w:rsidRDefault="004D55F9">
      <w:pPr>
        <w:pStyle w:val="1"/>
        <w:spacing w:before="300" w:after="300" w:line="360" w:lineRule="exact"/>
        <w:jc w:val="left"/>
        <w:rPr>
          <w:rFonts w:ascii="Arial" w:hAnsi="Arial" w:cs="Arial"/>
          <w:color w:val="000000"/>
          <w:sz w:val="24"/>
          <w:szCs w:val="24"/>
        </w:rPr>
      </w:pPr>
      <w:bookmarkStart w:id="42" w:name="_Toc535932778"/>
      <w:bookmarkStart w:id="43" w:name="_Toc535580094"/>
      <w:bookmarkStart w:id="44" w:name="_Toc535508639"/>
      <w:bookmarkStart w:id="45" w:name="_Toc30237"/>
      <w:bookmarkStart w:id="46" w:name="_Toc535580026"/>
      <w:bookmarkStart w:id="47" w:name="_Toc532281660"/>
      <w:bookmarkStart w:id="48" w:name="_Toc535570753"/>
      <w:bookmarkStart w:id="49" w:name="_Toc2875"/>
      <w:r>
        <w:rPr>
          <w:rFonts w:ascii="Arial" w:hAnsi="Arial" w:cs="Arial"/>
          <w:color w:val="000000"/>
          <w:sz w:val="24"/>
          <w:szCs w:val="24"/>
        </w:rPr>
        <w:t>4</w:t>
      </w:r>
      <w:r>
        <w:rPr>
          <w:rFonts w:ascii="Arial" w:hAnsi="宋体" w:cs="Arial"/>
          <w:color w:val="000000"/>
          <w:sz w:val="24"/>
          <w:szCs w:val="24"/>
        </w:rPr>
        <w:t>印鉴使用情况</w:t>
      </w:r>
      <w:bookmarkEnd w:id="42"/>
      <w:bookmarkEnd w:id="43"/>
      <w:bookmarkEnd w:id="44"/>
      <w:bookmarkEnd w:id="45"/>
      <w:bookmarkEnd w:id="46"/>
      <w:bookmarkEnd w:id="47"/>
      <w:bookmarkEnd w:id="48"/>
      <w:bookmarkEnd w:id="49"/>
    </w:p>
    <w:p w14:paraId="36C154FD" w14:textId="77777777" w:rsidR="00DF077D" w:rsidRDefault="004D55F9">
      <w:pPr>
        <w:spacing w:line="480" w:lineRule="auto"/>
        <w:ind w:firstLineChars="200" w:firstLine="420"/>
        <w:rPr>
          <w:rFonts w:ascii="Arial" w:hAnsi="Arial" w:cs="Arial"/>
          <w:szCs w:val="21"/>
        </w:rPr>
      </w:pPr>
      <w:r>
        <w:rPr>
          <w:rFonts w:ascii="Arial" w:hAnsi="宋体" w:cs="Arial"/>
          <w:szCs w:val="21"/>
        </w:rPr>
        <w:t>对于印章的使用，项目公司人员按照监管协议规定，履行印章使用流程，填写印章使用登记表，康信君安人员了解用印事由，在授权范围以外的事项，通过邮件等方式向民生信托有关人员提交用印申请，待民生信托有关人员批复后方给予用印。印证使用情况详见下表：</w:t>
      </w:r>
    </w:p>
    <w:p w14:paraId="31E646A0" w14:textId="77777777" w:rsidR="00DF077D" w:rsidRDefault="004D55F9">
      <w:pPr>
        <w:spacing w:beforeLines="100" w:before="240"/>
        <w:jc w:val="center"/>
        <w:rPr>
          <w:rFonts w:ascii="Arial" w:hAnsi="Arial" w:cs="Arial"/>
          <w:b/>
          <w:color w:val="000000"/>
          <w:sz w:val="24"/>
          <w:szCs w:val="28"/>
        </w:rPr>
      </w:pPr>
      <w:r>
        <w:rPr>
          <w:rFonts w:ascii="Arial" w:hAnsi="Arial" w:cs="Arial"/>
          <w:b/>
          <w:color w:val="000000"/>
          <w:sz w:val="24"/>
          <w:szCs w:val="28"/>
        </w:rPr>
        <w:t>2021</w:t>
      </w:r>
      <w:r>
        <w:rPr>
          <w:rFonts w:ascii="Arial" w:hAnsi="Arial" w:cs="Arial"/>
          <w:b/>
          <w:color w:val="000000"/>
          <w:sz w:val="24"/>
          <w:szCs w:val="28"/>
        </w:rPr>
        <w:t>年</w:t>
      </w:r>
      <w:r>
        <w:rPr>
          <w:rFonts w:ascii="Arial" w:hAnsi="Arial" w:cs="Arial" w:hint="eastAsia"/>
          <w:b/>
          <w:color w:val="000000"/>
          <w:sz w:val="24"/>
          <w:szCs w:val="28"/>
        </w:rPr>
        <w:t>4</w:t>
      </w:r>
      <w:r>
        <w:rPr>
          <w:rFonts w:ascii="Arial" w:hAnsi="Arial" w:cs="Arial"/>
          <w:b/>
          <w:color w:val="000000"/>
          <w:sz w:val="24"/>
          <w:szCs w:val="28"/>
        </w:rPr>
        <w:t>月印证使用情况表</w:t>
      </w: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
        <w:gridCol w:w="1120"/>
        <w:gridCol w:w="1151"/>
        <w:gridCol w:w="1600"/>
        <w:gridCol w:w="1016"/>
        <w:gridCol w:w="767"/>
        <w:gridCol w:w="900"/>
        <w:gridCol w:w="867"/>
        <w:gridCol w:w="2076"/>
      </w:tblGrid>
      <w:tr w:rsidR="00DF077D" w14:paraId="021CE912" w14:textId="77777777">
        <w:trPr>
          <w:cantSplit/>
          <w:trHeight w:val="509"/>
          <w:tblHeader/>
          <w:jc w:val="center"/>
        </w:trPr>
        <w:tc>
          <w:tcPr>
            <w:tcW w:w="333" w:type="dxa"/>
            <w:vAlign w:val="center"/>
          </w:tcPr>
          <w:p w14:paraId="6A30445C" w14:textId="77777777" w:rsidR="00DF077D" w:rsidRDefault="004D55F9">
            <w:pPr>
              <w:widowControl/>
              <w:jc w:val="center"/>
              <w:rPr>
                <w:rFonts w:ascii="Arial" w:hAnsi="Arial" w:cs="Arial"/>
                <w:b/>
                <w:color w:val="000000"/>
                <w:kern w:val="0"/>
                <w:sz w:val="18"/>
                <w:szCs w:val="18"/>
              </w:rPr>
            </w:pPr>
            <w:r>
              <w:rPr>
                <w:rFonts w:ascii="Arial" w:hAnsi="宋体" w:cs="Arial"/>
                <w:b/>
                <w:color w:val="000000"/>
                <w:kern w:val="0"/>
                <w:sz w:val="18"/>
                <w:szCs w:val="18"/>
              </w:rPr>
              <w:t>序号</w:t>
            </w:r>
          </w:p>
        </w:tc>
        <w:tc>
          <w:tcPr>
            <w:tcW w:w="1120" w:type="dxa"/>
            <w:vAlign w:val="center"/>
          </w:tcPr>
          <w:p w14:paraId="58BB6E43" w14:textId="77777777" w:rsidR="00DF077D" w:rsidRDefault="004D55F9">
            <w:pPr>
              <w:widowControl/>
              <w:jc w:val="center"/>
              <w:rPr>
                <w:rFonts w:ascii="Arial" w:hAnsi="Arial" w:cs="Arial"/>
                <w:b/>
                <w:color w:val="000000"/>
                <w:kern w:val="0"/>
                <w:sz w:val="18"/>
                <w:szCs w:val="18"/>
              </w:rPr>
            </w:pPr>
            <w:r>
              <w:rPr>
                <w:rFonts w:ascii="Arial" w:hAnsi="宋体" w:cs="Arial"/>
                <w:b/>
                <w:color w:val="000000"/>
                <w:kern w:val="0"/>
                <w:sz w:val="18"/>
                <w:szCs w:val="18"/>
              </w:rPr>
              <w:t>日期</w:t>
            </w:r>
          </w:p>
        </w:tc>
        <w:tc>
          <w:tcPr>
            <w:tcW w:w="1151" w:type="dxa"/>
            <w:vAlign w:val="center"/>
          </w:tcPr>
          <w:p w14:paraId="2981EF4F" w14:textId="77777777" w:rsidR="00DF077D" w:rsidRDefault="004D55F9">
            <w:pPr>
              <w:widowControl/>
              <w:jc w:val="center"/>
              <w:rPr>
                <w:rFonts w:ascii="Arial" w:hAnsi="Arial" w:cs="Arial"/>
                <w:b/>
                <w:color w:val="000000"/>
                <w:kern w:val="0"/>
                <w:sz w:val="18"/>
                <w:szCs w:val="18"/>
              </w:rPr>
            </w:pPr>
            <w:r>
              <w:rPr>
                <w:rFonts w:ascii="Arial" w:hAnsi="宋体" w:cs="Arial"/>
                <w:b/>
                <w:color w:val="000000"/>
                <w:kern w:val="0"/>
                <w:sz w:val="18"/>
                <w:szCs w:val="18"/>
              </w:rPr>
              <w:t>事由</w:t>
            </w:r>
          </w:p>
        </w:tc>
        <w:tc>
          <w:tcPr>
            <w:tcW w:w="1600" w:type="dxa"/>
            <w:vAlign w:val="center"/>
          </w:tcPr>
          <w:p w14:paraId="78C683E9" w14:textId="77777777" w:rsidR="00DF077D" w:rsidRDefault="004D55F9">
            <w:pPr>
              <w:widowControl/>
              <w:jc w:val="center"/>
              <w:rPr>
                <w:rFonts w:ascii="Arial" w:hAnsi="Arial" w:cs="Arial"/>
                <w:b/>
                <w:color w:val="000000"/>
                <w:kern w:val="0"/>
                <w:sz w:val="18"/>
                <w:szCs w:val="18"/>
              </w:rPr>
            </w:pPr>
            <w:r>
              <w:rPr>
                <w:rFonts w:ascii="Arial" w:hAnsi="宋体" w:cs="Arial"/>
                <w:b/>
                <w:color w:val="000000"/>
                <w:kern w:val="0"/>
                <w:sz w:val="18"/>
                <w:szCs w:val="18"/>
              </w:rPr>
              <w:t>材料</w:t>
            </w:r>
          </w:p>
        </w:tc>
        <w:tc>
          <w:tcPr>
            <w:tcW w:w="1016" w:type="dxa"/>
            <w:vAlign w:val="center"/>
          </w:tcPr>
          <w:p w14:paraId="72BF7628" w14:textId="77777777" w:rsidR="00DF077D" w:rsidRDefault="004D55F9">
            <w:pPr>
              <w:widowControl/>
              <w:jc w:val="center"/>
              <w:rPr>
                <w:rFonts w:ascii="Arial" w:hAnsi="Arial" w:cs="Arial"/>
                <w:b/>
                <w:color w:val="000000"/>
                <w:kern w:val="0"/>
                <w:sz w:val="18"/>
                <w:szCs w:val="18"/>
              </w:rPr>
            </w:pPr>
            <w:r>
              <w:rPr>
                <w:rFonts w:ascii="Arial" w:hAnsi="宋体" w:cs="Arial"/>
                <w:b/>
                <w:color w:val="000000"/>
                <w:kern w:val="0"/>
                <w:sz w:val="18"/>
                <w:szCs w:val="18"/>
              </w:rPr>
              <w:t>印鉴、证照名称</w:t>
            </w:r>
          </w:p>
        </w:tc>
        <w:tc>
          <w:tcPr>
            <w:tcW w:w="767" w:type="dxa"/>
            <w:vAlign w:val="center"/>
          </w:tcPr>
          <w:p w14:paraId="3624C7C1" w14:textId="77777777" w:rsidR="00DF077D" w:rsidRDefault="004D55F9">
            <w:pPr>
              <w:widowControl/>
              <w:jc w:val="center"/>
              <w:rPr>
                <w:rFonts w:ascii="Arial" w:hAnsi="Arial" w:cs="Arial"/>
                <w:b/>
                <w:color w:val="000000"/>
                <w:kern w:val="0"/>
                <w:sz w:val="18"/>
                <w:szCs w:val="18"/>
              </w:rPr>
            </w:pPr>
            <w:r>
              <w:rPr>
                <w:rFonts w:ascii="Arial" w:hAnsi="宋体" w:cs="Arial"/>
                <w:b/>
                <w:color w:val="000000"/>
                <w:kern w:val="0"/>
                <w:sz w:val="18"/>
                <w:szCs w:val="18"/>
              </w:rPr>
              <w:t>申请人</w:t>
            </w:r>
          </w:p>
        </w:tc>
        <w:tc>
          <w:tcPr>
            <w:tcW w:w="900" w:type="dxa"/>
            <w:vAlign w:val="center"/>
          </w:tcPr>
          <w:p w14:paraId="3C100E41" w14:textId="77777777" w:rsidR="00DF077D" w:rsidRDefault="004D55F9">
            <w:pPr>
              <w:widowControl/>
              <w:jc w:val="center"/>
              <w:rPr>
                <w:rFonts w:ascii="Arial" w:hAnsi="Arial" w:cs="Arial"/>
                <w:b/>
                <w:color w:val="000000"/>
                <w:kern w:val="0"/>
                <w:sz w:val="18"/>
                <w:szCs w:val="18"/>
              </w:rPr>
            </w:pPr>
            <w:r>
              <w:rPr>
                <w:rFonts w:ascii="Arial" w:hAnsi="宋体" w:cs="Arial"/>
                <w:b/>
                <w:color w:val="000000"/>
                <w:kern w:val="0"/>
                <w:sz w:val="18"/>
                <w:szCs w:val="18"/>
              </w:rPr>
              <w:t>审批人</w:t>
            </w:r>
          </w:p>
        </w:tc>
        <w:tc>
          <w:tcPr>
            <w:tcW w:w="867" w:type="dxa"/>
            <w:vAlign w:val="center"/>
          </w:tcPr>
          <w:p w14:paraId="4EFFB6F8" w14:textId="77777777" w:rsidR="00DF077D" w:rsidRDefault="004D55F9">
            <w:pPr>
              <w:widowControl/>
              <w:jc w:val="center"/>
              <w:rPr>
                <w:rFonts w:ascii="Arial" w:hAnsi="Arial" w:cs="Arial"/>
                <w:b/>
                <w:color w:val="000000"/>
                <w:kern w:val="0"/>
                <w:sz w:val="18"/>
                <w:szCs w:val="18"/>
              </w:rPr>
            </w:pPr>
            <w:proofErr w:type="gramStart"/>
            <w:r>
              <w:rPr>
                <w:rFonts w:ascii="Arial" w:hAnsi="宋体" w:cs="Arial"/>
                <w:b/>
                <w:color w:val="000000"/>
                <w:kern w:val="0"/>
                <w:sz w:val="18"/>
                <w:szCs w:val="18"/>
              </w:rPr>
              <w:t>施印人</w:t>
            </w:r>
            <w:proofErr w:type="gramEnd"/>
          </w:p>
        </w:tc>
        <w:tc>
          <w:tcPr>
            <w:tcW w:w="2076" w:type="dxa"/>
            <w:vAlign w:val="center"/>
          </w:tcPr>
          <w:p w14:paraId="431B1C63" w14:textId="77777777" w:rsidR="00DF077D" w:rsidRDefault="004D55F9">
            <w:pPr>
              <w:widowControl/>
              <w:jc w:val="center"/>
              <w:rPr>
                <w:rFonts w:ascii="Arial" w:hAnsi="Arial" w:cs="Arial"/>
                <w:b/>
                <w:color w:val="000000"/>
                <w:kern w:val="0"/>
                <w:sz w:val="18"/>
                <w:szCs w:val="18"/>
              </w:rPr>
            </w:pPr>
            <w:r>
              <w:rPr>
                <w:rFonts w:ascii="Arial" w:hAnsi="宋体" w:cs="Arial"/>
                <w:b/>
                <w:color w:val="000000"/>
                <w:kern w:val="0"/>
                <w:sz w:val="18"/>
                <w:szCs w:val="18"/>
              </w:rPr>
              <w:t>备注</w:t>
            </w:r>
          </w:p>
        </w:tc>
      </w:tr>
      <w:tr w:rsidR="00DF077D" w14:paraId="7A0F0F36" w14:textId="77777777">
        <w:trPr>
          <w:cantSplit/>
          <w:trHeight w:val="744"/>
          <w:jc w:val="center"/>
        </w:trPr>
        <w:tc>
          <w:tcPr>
            <w:tcW w:w="333" w:type="dxa"/>
            <w:vAlign w:val="center"/>
          </w:tcPr>
          <w:p w14:paraId="2A26089E" w14:textId="77777777" w:rsidR="00DF077D" w:rsidRDefault="004D55F9">
            <w:pPr>
              <w:jc w:val="center"/>
              <w:rPr>
                <w:rFonts w:ascii="Arial" w:hAnsi="Arial" w:cs="Arial"/>
                <w:sz w:val="18"/>
                <w:szCs w:val="18"/>
              </w:rPr>
            </w:pPr>
            <w:r>
              <w:rPr>
                <w:rFonts w:ascii="Arial" w:hAnsi="Arial" w:cs="Arial"/>
                <w:sz w:val="18"/>
                <w:szCs w:val="18"/>
              </w:rPr>
              <w:t>1</w:t>
            </w:r>
          </w:p>
        </w:tc>
        <w:tc>
          <w:tcPr>
            <w:tcW w:w="1120" w:type="dxa"/>
            <w:vAlign w:val="center"/>
          </w:tcPr>
          <w:p w14:paraId="10256E45" w14:textId="77777777" w:rsidR="00DF077D" w:rsidRDefault="004D55F9">
            <w:pPr>
              <w:jc w:val="center"/>
              <w:rPr>
                <w:rFonts w:ascii="Arial" w:hAnsi="Arial" w:cs="Arial"/>
                <w:sz w:val="18"/>
                <w:szCs w:val="18"/>
              </w:rPr>
            </w:pPr>
            <w:r>
              <w:rPr>
                <w:rFonts w:ascii="Arial" w:hAnsi="Arial" w:cs="Arial"/>
                <w:sz w:val="18"/>
                <w:szCs w:val="18"/>
              </w:rPr>
              <w:t>2021/</w:t>
            </w:r>
            <w:r>
              <w:rPr>
                <w:rFonts w:ascii="Arial" w:hAnsi="Arial" w:cs="Arial" w:hint="eastAsia"/>
                <w:sz w:val="18"/>
                <w:szCs w:val="18"/>
              </w:rPr>
              <w:t>4</w:t>
            </w:r>
            <w:r>
              <w:rPr>
                <w:rFonts w:ascii="Arial" w:hAnsi="Arial" w:cs="Arial"/>
                <w:sz w:val="18"/>
                <w:szCs w:val="18"/>
              </w:rPr>
              <w:t>/</w:t>
            </w:r>
            <w:r>
              <w:rPr>
                <w:rFonts w:ascii="Arial" w:hAnsi="Arial" w:cs="Arial" w:hint="eastAsia"/>
                <w:sz w:val="18"/>
                <w:szCs w:val="18"/>
              </w:rPr>
              <w:t>14</w:t>
            </w:r>
          </w:p>
        </w:tc>
        <w:tc>
          <w:tcPr>
            <w:tcW w:w="1151" w:type="dxa"/>
            <w:vAlign w:val="center"/>
          </w:tcPr>
          <w:p w14:paraId="07040185" w14:textId="77777777" w:rsidR="00DF077D" w:rsidRDefault="004D55F9">
            <w:pPr>
              <w:widowControl/>
              <w:jc w:val="center"/>
              <w:rPr>
                <w:rFonts w:ascii="Arial" w:hAnsi="Arial" w:cs="Arial"/>
                <w:sz w:val="18"/>
                <w:szCs w:val="18"/>
              </w:rPr>
            </w:pPr>
            <w:r>
              <w:rPr>
                <w:rFonts w:ascii="Arial" w:hAnsi="Arial" w:cs="Arial" w:hint="eastAsia"/>
                <w:sz w:val="18"/>
                <w:szCs w:val="18"/>
              </w:rPr>
              <w:t>重签</w:t>
            </w:r>
            <w:r>
              <w:rPr>
                <w:rFonts w:ascii="Arial" w:hAnsi="Arial" w:cs="Arial" w:hint="eastAsia"/>
                <w:sz w:val="18"/>
                <w:szCs w:val="18"/>
              </w:rPr>
              <w:t xml:space="preserve"> </w:t>
            </w:r>
            <w:r>
              <w:rPr>
                <w:rFonts w:ascii="Arial" w:hAnsi="Arial" w:cs="Arial" w:hint="eastAsia"/>
                <w:sz w:val="18"/>
                <w:szCs w:val="18"/>
              </w:rPr>
              <w:t>《临时用电协议》</w:t>
            </w:r>
          </w:p>
        </w:tc>
        <w:tc>
          <w:tcPr>
            <w:tcW w:w="1600" w:type="dxa"/>
            <w:vAlign w:val="center"/>
          </w:tcPr>
          <w:p w14:paraId="3FBB047D" w14:textId="77777777" w:rsidR="00DF077D" w:rsidRDefault="004D55F9">
            <w:pPr>
              <w:jc w:val="center"/>
              <w:rPr>
                <w:rFonts w:ascii="Arial" w:hAnsi="Arial" w:cs="Arial"/>
                <w:sz w:val="18"/>
                <w:szCs w:val="18"/>
              </w:rPr>
            </w:pPr>
            <w:r>
              <w:rPr>
                <w:rFonts w:ascii="Arial" w:hAnsi="宋体" w:cs="Arial" w:hint="eastAsia"/>
                <w:sz w:val="18"/>
                <w:szCs w:val="18"/>
              </w:rPr>
              <w:t>《临时用电协议》</w:t>
            </w:r>
            <w:r>
              <w:rPr>
                <w:rFonts w:ascii="Arial" w:hAnsi="宋体" w:cs="Arial" w:hint="eastAsia"/>
                <w:sz w:val="18"/>
                <w:szCs w:val="18"/>
              </w:rPr>
              <w:t>2</w:t>
            </w:r>
            <w:r>
              <w:rPr>
                <w:rFonts w:ascii="Arial" w:hAnsi="宋体" w:cs="Arial" w:hint="eastAsia"/>
                <w:sz w:val="18"/>
                <w:szCs w:val="18"/>
              </w:rPr>
              <w:t>份</w:t>
            </w:r>
          </w:p>
        </w:tc>
        <w:tc>
          <w:tcPr>
            <w:tcW w:w="1016" w:type="dxa"/>
            <w:vAlign w:val="center"/>
          </w:tcPr>
          <w:p w14:paraId="04A7F998" w14:textId="77777777" w:rsidR="00DF077D" w:rsidRDefault="004D55F9">
            <w:pPr>
              <w:widowControl/>
              <w:jc w:val="center"/>
              <w:rPr>
                <w:rFonts w:ascii="Arial" w:hAnsi="Arial" w:cs="Arial"/>
                <w:sz w:val="18"/>
                <w:szCs w:val="18"/>
              </w:rPr>
            </w:pPr>
            <w:r>
              <w:rPr>
                <w:rFonts w:ascii="Arial" w:hAnsi="宋体" w:cs="Arial" w:hint="eastAsia"/>
                <w:sz w:val="18"/>
                <w:szCs w:val="18"/>
              </w:rPr>
              <w:t>财务专用章（</w:t>
            </w:r>
            <w:r>
              <w:rPr>
                <w:rFonts w:ascii="Arial" w:hAnsi="宋体" w:cs="Arial" w:hint="eastAsia"/>
                <w:sz w:val="18"/>
                <w:szCs w:val="18"/>
              </w:rPr>
              <w:t>2</w:t>
            </w:r>
            <w:r>
              <w:rPr>
                <w:rFonts w:ascii="Arial" w:hAnsi="宋体" w:cs="Arial" w:hint="eastAsia"/>
                <w:sz w:val="18"/>
                <w:szCs w:val="18"/>
              </w:rPr>
              <w:t>）</w:t>
            </w:r>
          </w:p>
        </w:tc>
        <w:tc>
          <w:tcPr>
            <w:tcW w:w="767" w:type="dxa"/>
            <w:vAlign w:val="center"/>
          </w:tcPr>
          <w:p w14:paraId="3B1EE8F4" w14:textId="77777777" w:rsidR="00DF077D" w:rsidRDefault="004D55F9">
            <w:pPr>
              <w:widowControl/>
              <w:jc w:val="center"/>
              <w:rPr>
                <w:rFonts w:ascii="Arial" w:hAnsi="Arial" w:cs="Arial"/>
                <w:sz w:val="18"/>
                <w:szCs w:val="18"/>
              </w:rPr>
            </w:pPr>
            <w:r>
              <w:rPr>
                <w:rFonts w:ascii="Arial" w:hAnsi="宋体" w:cs="Arial"/>
                <w:sz w:val="18"/>
                <w:szCs w:val="18"/>
              </w:rPr>
              <w:t>王颖</w:t>
            </w:r>
          </w:p>
        </w:tc>
        <w:tc>
          <w:tcPr>
            <w:tcW w:w="900" w:type="dxa"/>
            <w:vAlign w:val="center"/>
          </w:tcPr>
          <w:p w14:paraId="2BDB9CFA" w14:textId="77777777" w:rsidR="00DF077D" w:rsidRDefault="004D55F9">
            <w:pPr>
              <w:jc w:val="center"/>
              <w:rPr>
                <w:rFonts w:ascii="Arial" w:hAnsi="Arial" w:cs="Arial"/>
                <w:sz w:val="18"/>
                <w:szCs w:val="18"/>
              </w:rPr>
            </w:pPr>
            <w:r>
              <w:rPr>
                <w:rFonts w:ascii="Arial" w:hAnsi="宋体" w:cs="Arial"/>
                <w:sz w:val="18"/>
                <w:szCs w:val="18"/>
              </w:rPr>
              <w:t>龚辉、</w:t>
            </w:r>
          </w:p>
          <w:p w14:paraId="2321EF79" w14:textId="77777777" w:rsidR="00DF077D" w:rsidRDefault="004D55F9">
            <w:pPr>
              <w:jc w:val="center"/>
              <w:rPr>
                <w:rFonts w:ascii="Arial" w:hAnsi="Arial" w:cs="Arial"/>
                <w:sz w:val="18"/>
                <w:szCs w:val="18"/>
              </w:rPr>
            </w:pPr>
            <w:r>
              <w:rPr>
                <w:rFonts w:ascii="Arial" w:hAnsi="宋体" w:cs="Arial"/>
                <w:sz w:val="18"/>
                <w:szCs w:val="18"/>
              </w:rPr>
              <w:t>陈晓春、</w:t>
            </w:r>
            <w:r>
              <w:rPr>
                <w:rFonts w:ascii="Arial" w:hAnsi="Arial" w:cs="Arial"/>
                <w:sz w:val="18"/>
                <w:szCs w:val="18"/>
              </w:rPr>
              <w:t xml:space="preserve">  </w:t>
            </w:r>
            <w:r>
              <w:rPr>
                <w:rFonts w:ascii="Arial" w:hAnsi="宋体" w:cs="Arial"/>
                <w:sz w:val="18"/>
                <w:szCs w:val="18"/>
              </w:rPr>
              <w:t>刘正强</w:t>
            </w:r>
          </w:p>
        </w:tc>
        <w:tc>
          <w:tcPr>
            <w:tcW w:w="867" w:type="dxa"/>
            <w:vAlign w:val="center"/>
          </w:tcPr>
          <w:p w14:paraId="67ECC7D3" w14:textId="77777777" w:rsidR="00DF077D" w:rsidRDefault="004D55F9">
            <w:pPr>
              <w:jc w:val="center"/>
              <w:rPr>
                <w:rFonts w:ascii="Arial" w:hAnsi="Arial" w:cs="Arial"/>
                <w:sz w:val="18"/>
                <w:szCs w:val="18"/>
              </w:rPr>
            </w:pPr>
            <w:r>
              <w:rPr>
                <w:rFonts w:ascii="Arial" w:hAnsi="Arial" w:cs="Arial" w:hint="eastAsia"/>
                <w:sz w:val="18"/>
                <w:szCs w:val="18"/>
              </w:rPr>
              <w:t>何艳</w:t>
            </w:r>
            <w:proofErr w:type="gramStart"/>
            <w:r>
              <w:rPr>
                <w:rFonts w:ascii="Arial" w:hAnsi="Arial" w:cs="Arial" w:hint="eastAsia"/>
                <w:sz w:val="18"/>
                <w:szCs w:val="18"/>
              </w:rPr>
              <w:t>嫦</w:t>
            </w:r>
            <w:proofErr w:type="gramEnd"/>
          </w:p>
        </w:tc>
        <w:tc>
          <w:tcPr>
            <w:tcW w:w="2076" w:type="dxa"/>
            <w:vAlign w:val="center"/>
          </w:tcPr>
          <w:p w14:paraId="01BAE5D0" w14:textId="77777777" w:rsidR="00DF077D" w:rsidRDefault="004D55F9">
            <w:pPr>
              <w:jc w:val="center"/>
              <w:rPr>
                <w:rFonts w:ascii="Arial" w:hAnsi="Arial" w:cs="Arial"/>
                <w:sz w:val="18"/>
                <w:szCs w:val="18"/>
              </w:rPr>
            </w:pP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4</w:t>
            </w:r>
            <w:r>
              <w:rPr>
                <w:rFonts w:ascii="Arial" w:hAnsi="Arial" w:cs="Arial" w:hint="eastAsia"/>
                <w:sz w:val="18"/>
                <w:szCs w:val="18"/>
              </w:rPr>
              <w:t>月</w:t>
            </w:r>
            <w:r>
              <w:rPr>
                <w:rFonts w:ascii="Arial" w:hAnsi="Arial" w:cs="Arial" w:hint="eastAsia"/>
                <w:sz w:val="18"/>
                <w:szCs w:val="18"/>
              </w:rPr>
              <w:t>14</w:t>
            </w:r>
            <w:r>
              <w:rPr>
                <w:rFonts w:ascii="Arial" w:hAnsi="Arial" w:cs="Arial" w:hint="eastAsia"/>
                <w:sz w:val="18"/>
                <w:szCs w:val="18"/>
              </w:rPr>
              <w:t>日用错印为财务专用章，已在</w:t>
            </w:r>
            <w:r>
              <w:rPr>
                <w:rFonts w:ascii="Arial" w:hAnsi="Arial" w:cs="Arial" w:hint="eastAsia"/>
                <w:sz w:val="18"/>
                <w:szCs w:val="18"/>
              </w:rPr>
              <w:t>2021</w:t>
            </w:r>
            <w:r>
              <w:rPr>
                <w:rFonts w:ascii="Arial" w:hAnsi="Arial" w:cs="Arial" w:hint="eastAsia"/>
                <w:sz w:val="18"/>
                <w:szCs w:val="18"/>
              </w:rPr>
              <w:t>年</w:t>
            </w:r>
            <w:r>
              <w:rPr>
                <w:rFonts w:ascii="Arial" w:hAnsi="Arial" w:cs="Arial" w:hint="eastAsia"/>
                <w:sz w:val="18"/>
                <w:szCs w:val="18"/>
              </w:rPr>
              <w:t>4</w:t>
            </w:r>
            <w:r>
              <w:rPr>
                <w:rFonts w:ascii="Arial" w:hAnsi="Arial" w:cs="Arial" w:hint="eastAsia"/>
                <w:sz w:val="18"/>
                <w:szCs w:val="18"/>
              </w:rPr>
              <w:t>月</w:t>
            </w:r>
            <w:r>
              <w:rPr>
                <w:rFonts w:ascii="Arial" w:hAnsi="Arial" w:cs="Arial" w:hint="eastAsia"/>
                <w:sz w:val="18"/>
                <w:szCs w:val="18"/>
              </w:rPr>
              <w:t>15</w:t>
            </w:r>
            <w:r>
              <w:rPr>
                <w:rFonts w:ascii="Arial" w:hAnsi="Arial" w:cs="Arial" w:hint="eastAsia"/>
                <w:sz w:val="18"/>
                <w:szCs w:val="18"/>
              </w:rPr>
              <w:t>日重新盖公章，原错盖财务章原件已划并放进保险箱，新盖文件因还未盖法人章，需将其带回给法人签字，故还未放进保险箱</w:t>
            </w:r>
          </w:p>
        </w:tc>
      </w:tr>
      <w:tr w:rsidR="00DF077D" w14:paraId="2010C853" w14:textId="77777777">
        <w:trPr>
          <w:cantSplit/>
          <w:trHeight w:val="744"/>
          <w:jc w:val="center"/>
        </w:trPr>
        <w:tc>
          <w:tcPr>
            <w:tcW w:w="333" w:type="dxa"/>
            <w:vAlign w:val="center"/>
          </w:tcPr>
          <w:p w14:paraId="2EC782BB" w14:textId="77777777" w:rsidR="00DF077D" w:rsidRDefault="004D55F9">
            <w:pPr>
              <w:jc w:val="center"/>
              <w:rPr>
                <w:rFonts w:ascii="Arial" w:hAnsi="Arial" w:cs="Arial"/>
                <w:sz w:val="18"/>
                <w:szCs w:val="18"/>
              </w:rPr>
            </w:pPr>
            <w:r>
              <w:rPr>
                <w:rFonts w:ascii="Arial" w:hAnsi="Arial" w:cs="Arial" w:hint="eastAsia"/>
                <w:sz w:val="18"/>
                <w:szCs w:val="18"/>
              </w:rPr>
              <w:t>2</w:t>
            </w:r>
          </w:p>
        </w:tc>
        <w:tc>
          <w:tcPr>
            <w:tcW w:w="1120" w:type="dxa"/>
            <w:vAlign w:val="center"/>
          </w:tcPr>
          <w:p w14:paraId="36EF10EF" w14:textId="77777777" w:rsidR="00DF077D" w:rsidRDefault="004D55F9">
            <w:pPr>
              <w:jc w:val="center"/>
              <w:rPr>
                <w:rFonts w:ascii="Arial" w:hAnsi="Arial" w:cs="Arial"/>
                <w:sz w:val="18"/>
                <w:szCs w:val="18"/>
              </w:rPr>
            </w:pPr>
            <w:r>
              <w:rPr>
                <w:rFonts w:ascii="Arial" w:hAnsi="Arial" w:cs="Arial"/>
                <w:sz w:val="18"/>
                <w:szCs w:val="18"/>
              </w:rPr>
              <w:t>2021/</w:t>
            </w:r>
            <w:r>
              <w:rPr>
                <w:rFonts w:ascii="Arial" w:hAnsi="Arial" w:cs="Arial" w:hint="eastAsia"/>
                <w:sz w:val="18"/>
                <w:szCs w:val="18"/>
              </w:rPr>
              <w:t>4</w:t>
            </w:r>
            <w:r>
              <w:rPr>
                <w:rFonts w:ascii="Arial" w:hAnsi="Arial" w:cs="Arial"/>
                <w:sz w:val="18"/>
                <w:szCs w:val="18"/>
              </w:rPr>
              <w:t>/</w:t>
            </w:r>
            <w:r>
              <w:rPr>
                <w:rFonts w:ascii="Arial" w:hAnsi="Arial" w:cs="Arial" w:hint="eastAsia"/>
                <w:sz w:val="18"/>
                <w:szCs w:val="18"/>
              </w:rPr>
              <w:t>14</w:t>
            </w:r>
          </w:p>
        </w:tc>
        <w:tc>
          <w:tcPr>
            <w:tcW w:w="1151" w:type="dxa"/>
            <w:vAlign w:val="center"/>
          </w:tcPr>
          <w:p w14:paraId="0C6961DE" w14:textId="77777777" w:rsidR="00DF077D" w:rsidRDefault="004D55F9">
            <w:pPr>
              <w:jc w:val="center"/>
              <w:rPr>
                <w:rFonts w:ascii="Arial" w:hAnsi="Arial" w:cs="Arial"/>
                <w:sz w:val="18"/>
                <w:szCs w:val="18"/>
              </w:rPr>
            </w:pPr>
            <w:r>
              <w:rPr>
                <w:rFonts w:ascii="Arial" w:hAnsi="Arial" w:cs="Arial" w:hint="eastAsia"/>
                <w:sz w:val="18"/>
                <w:szCs w:val="18"/>
              </w:rPr>
              <w:t>永旺公司董事变更资料用印</w:t>
            </w:r>
          </w:p>
        </w:tc>
        <w:tc>
          <w:tcPr>
            <w:tcW w:w="1600" w:type="dxa"/>
            <w:vAlign w:val="center"/>
          </w:tcPr>
          <w:p w14:paraId="41DC283D" w14:textId="77777777" w:rsidR="00DF077D" w:rsidRDefault="004D55F9">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、公司登记《备案》申请书</w:t>
            </w:r>
            <w:r>
              <w:rPr>
                <w:rFonts w:ascii="Arial" w:hAnsi="Arial" w:cs="Arial" w:hint="eastAsia"/>
                <w:sz w:val="18"/>
                <w:szCs w:val="18"/>
              </w:rPr>
              <w:t>2</w:t>
            </w:r>
            <w:r>
              <w:rPr>
                <w:rFonts w:ascii="Arial" w:hAnsi="Arial" w:cs="Arial" w:hint="eastAsia"/>
                <w:sz w:val="18"/>
                <w:szCs w:val="18"/>
              </w:rPr>
              <w:t>份；</w:t>
            </w:r>
            <w:r>
              <w:rPr>
                <w:rFonts w:ascii="Arial" w:hAnsi="Arial" w:cs="Arial" w:hint="eastAsia"/>
                <w:sz w:val="18"/>
                <w:szCs w:val="18"/>
              </w:rPr>
              <w:t>2</w:t>
            </w:r>
            <w:r>
              <w:rPr>
                <w:rFonts w:ascii="Arial" w:hAnsi="Arial" w:cs="Arial" w:hint="eastAsia"/>
                <w:sz w:val="18"/>
                <w:szCs w:val="18"/>
              </w:rPr>
              <w:t>、董事会决议</w:t>
            </w:r>
            <w:r>
              <w:rPr>
                <w:rFonts w:ascii="Arial" w:hAnsi="Arial" w:cs="Arial" w:hint="eastAsia"/>
                <w:sz w:val="18"/>
                <w:szCs w:val="18"/>
              </w:rPr>
              <w:t>2</w:t>
            </w:r>
            <w:r>
              <w:rPr>
                <w:rFonts w:ascii="Arial" w:hAnsi="Arial" w:cs="Arial" w:hint="eastAsia"/>
                <w:sz w:val="18"/>
                <w:szCs w:val="18"/>
              </w:rPr>
              <w:t>份；</w:t>
            </w:r>
            <w:r>
              <w:rPr>
                <w:rFonts w:ascii="Arial" w:hAnsi="Arial" w:cs="Arial" w:hint="eastAsia"/>
                <w:sz w:val="18"/>
                <w:szCs w:val="18"/>
              </w:rPr>
              <w:t>3</w:t>
            </w:r>
            <w:r>
              <w:rPr>
                <w:rFonts w:ascii="Arial" w:hAnsi="Arial" w:cs="Arial" w:hint="eastAsia"/>
                <w:sz w:val="18"/>
                <w:szCs w:val="18"/>
              </w:rPr>
              <w:t>、股东会决议</w:t>
            </w:r>
            <w:r>
              <w:rPr>
                <w:rFonts w:ascii="Arial" w:hAnsi="Arial" w:cs="Arial" w:hint="eastAsia"/>
                <w:sz w:val="18"/>
                <w:szCs w:val="18"/>
              </w:rPr>
              <w:t>2</w:t>
            </w:r>
            <w:r>
              <w:rPr>
                <w:rFonts w:ascii="Arial" w:hAnsi="Arial" w:cs="Arial" w:hint="eastAsia"/>
                <w:sz w:val="18"/>
                <w:szCs w:val="18"/>
              </w:rPr>
              <w:t>份；</w:t>
            </w:r>
            <w:r>
              <w:rPr>
                <w:rFonts w:ascii="Arial" w:hAnsi="Arial" w:cs="Arial" w:hint="eastAsia"/>
                <w:sz w:val="18"/>
                <w:szCs w:val="18"/>
              </w:rPr>
              <w:t>4</w:t>
            </w:r>
            <w:r>
              <w:rPr>
                <w:rFonts w:ascii="Arial" w:hAnsi="Arial" w:cs="Arial" w:hint="eastAsia"/>
                <w:sz w:val="18"/>
                <w:szCs w:val="18"/>
              </w:rPr>
              <w:t>、新股东身份证复印件</w:t>
            </w:r>
            <w:r>
              <w:rPr>
                <w:rFonts w:ascii="Arial" w:hAnsi="Arial" w:cs="Arial" w:hint="eastAsia"/>
                <w:sz w:val="18"/>
                <w:szCs w:val="18"/>
              </w:rPr>
              <w:t>2</w:t>
            </w:r>
            <w:r>
              <w:rPr>
                <w:rFonts w:ascii="Arial" w:hAnsi="Arial" w:cs="Arial" w:hint="eastAsia"/>
                <w:sz w:val="18"/>
                <w:szCs w:val="18"/>
              </w:rPr>
              <w:t>份盖章；</w:t>
            </w:r>
            <w:r>
              <w:rPr>
                <w:rFonts w:ascii="Arial" w:hAnsi="Arial" w:cs="Arial" w:hint="eastAsia"/>
                <w:sz w:val="18"/>
                <w:szCs w:val="18"/>
              </w:rPr>
              <w:t>5</w:t>
            </w:r>
            <w:r>
              <w:rPr>
                <w:rFonts w:ascii="Arial" w:hAnsi="Arial" w:cs="Arial" w:hint="eastAsia"/>
                <w:sz w:val="18"/>
                <w:szCs w:val="18"/>
              </w:rPr>
              <w:t>、营业执照正副本复印件</w:t>
            </w:r>
            <w:r>
              <w:rPr>
                <w:rFonts w:ascii="Arial" w:hAnsi="Arial" w:cs="Arial" w:hint="eastAsia"/>
                <w:sz w:val="18"/>
                <w:szCs w:val="18"/>
              </w:rPr>
              <w:t>1</w:t>
            </w:r>
            <w:r>
              <w:rPr>
                <w:rFonts w:ascii="Arial" w:hAnsi="Arial" w:cs="Arial" w:hint="eastAsia"/>
                <w:sz w:val="18"/>
                <w:szCs w:val="18"/>
              </w:rPr>
              <w:t>份</w:t>
            </w:r>
          </w:p>
        </w:tc>
        <w:tc>
          <w:tcPr>
            <w:tcW w:w="1016" w:type="dxa"/>
            <w:vAlign w:val="center"/>
          </w:tcPr>
          <w:p w14:paraId="3600748B" w14:textId="77777777" w:rsidR="00DF077D" w:rsidRDefault="004D55F9">
            <w:pPr>
              <w:jc w:val="center"/>
              <w:rPr>
                <w:rFonts w:ascii="Arial" w:hAnsi="Arial" w:cs="Arial"/>
                <w:sz w:val="18"/>
                <w:szCs w:val="18"/>
              </w:rPr>
            </w:pPr>
            <w:r>
              <w:rPr>
                <w:rFonts w:ascii="Arial" w:hAnsi="Arial" w:cs="Arial" w:hint="eastAsia"/>
                <w:sz w:val="18"/>
                <w:szCs w:val="18"/>
              </w:rPr>
              <w:t>财务专用章（</w:t>
            </w:r>
            <w:r>
              <w:rPr>
                <w:rFonts w:ascii="Arial" w:hAnsi="Arial" w:cs="Arial" w:hint="eastAsia"/>
                <w:sz w:val="18"/>
                <w:szCs w:val="18"/>
              </w:rPr>
              <w:t>12</w:t>
            </w:r>
            <w:r>
              <w:rPr>
                <w:rFonts w:ascii="Arial" w:hAnsi="Arial" w:cs="Arial" w:hint="eastAsia"/>
                <w:sz w:val="18"/>
                <w:szCs w:val="18"/>
              </w:rPr>
              <w:t>）</w:t>
            </w:r>
          </w:p>
          <w:p w14:paraId="4A83BDCE" w14:textId="77777777" w:rsidR="00DF077D" w:rsidRDefault="004D55F9">
            <w:pPr>
              <w:jc w:val="center"/>
              <w:rPr>
                <w:rFonts w:ascii="Arial" w:hAnsi="Arial" w:cs="Arial"/>
                <w:sz w:val="18"/>
                <w:szCs w:val="18"/>
              </w:rPr>
            </w:pPr>
            <w:r>
              <w:rPr>
                <w:rFonts w:ascii="Arial" w:hAnsi="Arial" w:cs="Arial" w:hint="eastAsia"/>
                <w:sz w:val="18"/>
                <w:szCs w:val="18"/>
              </w:rPr>
              <w:t>公章</w:t>
            </w:r>
            <w:r>
              <w:rPr>
                <w:rFonts w:ascii="Arial" w:hAnsi="Arial" w:cs="Arial" w:hint="eastAsia"/>
                <w:sz w:val="18"/>
                <w:szCs w:val="18"/>
              </w:rPr>
              <w:t>(12)</w:t>
            </w:r>
          </w:p>
        </w:tc>
        <w:tc>
          <w:tcPr>
            <w:tcW w:w="767" w:type="dxa"/>
            <w:vAlign w:val="center"/>
          </w:tcPr>
          <w:p w14:paraId="3B15625A" w14:textId="77777777" w:rsidR="00DF077D" w:rsidRDefault="004D55F9">
            <w:pPr>
              <w:widowControl/>
              <w:jc w:val="center"/>
              <w:rPr>
                <w:rFonts w:ascii="Arial" w:hAnsi="宋体" w:cs="Arial"/>
                <w:sz w:val="18"/>
                <w:szCs w:val="18"/>
              </w:rPr>
            </w:pPr>
            <w:r>
              <w:rPr>
                <w:rFonts w:ascii="Arial" w:hAnsi="宋体" w:cs="Arial"/>
                <w:sz w:val="18"/>
                <w:szCs w:val="18"/>
              </w:rPr>
              <w:t>王颖</w:t>
            </w:r>
          </w:p>
        </w:tc>
        <w:tc>
          <w:tcPr>
            <w:tcW w:w="900" w:type="dxa"/>
            <w:vAlign w:val="center"/>
          </w:tcPr>
          <w:p w14:paraId="3E6ADA5B" w14:textId="77777777" w:rsidR="00DF077D" w:rsidRDefault="004D55F9">
            <w:pPr>
              <w:jc w:val="center"/>
              <w:rPr>
                <w:rFonts w:ascii="Arial" w:hAnsi="Arial" w:cs="Arial"/>
                <w:sz w:val="18"/>
                <w:szCs w:val="18"/>
              </w:rPr>
            </w:pPr>
            <w:r>
              <w:rPr>
                <w:rFonts w:ascii="Arial" w:hAnsi="宋体" w:cs="Arial"/>
                <w:sz w:val="18"/>
                <w:szCs w:val="18"/>
              </w:rPr>
              <w:t>龚辉、</w:t>
            </w:r>
          </w:p>
          <w:p w14:paraId="2447AFB9" w14:textId="77777777" w:rsidR="00DF077D" w:rsidRDefault="004D55F9">
            <w:pPr>
              <w:jc w:val="center"/>
              <w:rPr>
                <w:rFonts w:ascii="Arial" w:hAnsi="宋体" w:cs="Arial"/>
                <w:sz w:val="18"/>
                <w:szCs w:val="18"/>
              </w:rPr>
            </w:pPr>
            <w:r>
              <w:rPr>
                <w:rFonts w:ascii="Arial" w:hAnsi="宋体" w:cs="Arial"/>
                <w:sz w:val="18"/>
                <w:szCs w:val="18"/>
              </w:rPr>
              <w:t>陈晓春、</w:t>
            </w:r>
            <w:r>
              <w:rPr>
                <w:rFonts w:ascii="Arial" w:hAnsi="Arial" w:cs="Arial"/>
                <w:sz w:val="18"/>
                <w:szCs w:val="18"/>
              </w:rPr>
              <w:t xml:space="preserve">  </w:t>
            </w:r>
            <w:r>
              <w:rPr>
                <w:rFonts w:ascii="Arial" w:hAnsi="宋体" w:cs="Arial"/>
                <w:sz w:val="18"/>
                <w:szCs w:val="18"/>
              </w:rPr>
              <w:t>刘正强</w:t>
            </w:r>
          </w:p>
        </w:tc>
        <w:tc>
          <w:tcPr>
            <w:tcW w:w="867" w:type="dxa"/>
            <w:vAlign w:val="center"/>
          </w:tcPr>
          <w:p w14:paraId="6D2D1DCD" w14:textId="77777777" w:rsidR="00DF077D" w:rsidRDefault="004D55F9">
            <w:pPr>
              <w:jc w:val="center"/>
              <w:rPr>
                <w:rFonts w:ascii="Arial" w:hAnsi="宋体" w:cs="Arial"/>
                <w:sz w:val="18"/>
                <w:szCs w:val="18"/>
              </w:rPr>
            </w:pPr>
            <w:r>
              <w:rPr>
                <w:rFonts w:ascii="Arial" w:hAnsi="Arial" w:cs="Arial" w:hint="eastAsia"/>
                <w:sz w:val="18"/>
                <w:szCs w:val="18"/>
              </w:rPr>
              <w:t>何艳</w:t>
            </w:r>
            <w:proofErr w:type="gramStart"/>
            <w:r>
              <w:rPr>
                <w:rFonts w:ascii="Arial" w:hAnsi="Arial" w:cs="Arial" w:hint="eastAsia"/>
                <w:sz w:val="18"/>
                <w:szCs w:val="18"/>
              </w:rPr>
              <w:t>嫦</w:t>
            </w:r>
            <w:proofErr w:type="gramEnd"/>
          </w:p>
        </w:tc>
        <w:tc>
          <w:tcPr>
            <w:tcW w:w="2076" w:type="dxa"/>
            <w:vAlign w:val="center"/>
          </w:tcPr>
          <w:p w14:paraId="76DD3A41" w14:textId="77777777" w:rsidR="00DF077D" w:rsidRDefault="004D55F9">
            <w:pPr>
              <w:jc w:val="center"/>
              <w:rPr>
                <w:rFonts w:ascii="Arial" w:hAnsi="宋体" w:cs="Arial"/>
                <w:sz w:val="18"/>
                <w:szCs w:val="18"/>
              </w:rPr>
            </w:pPr>
            <w:r>
              <w:rPr>
                <w:rFonts w:ascii="Arial" w:hAnsi="宋体" w:cs="Arial" w:hint="eastAsia"/>
                <w:sz w:val="18"/>
                <w:szCs w:val="18"/>
              </w:rPr>
              <w:t>2021</w:t>
            </w:r>
            <w:r>
              <w:rPr>
                <w:rFonts w:ascii="Arial" w:hAnsi="宋体" w:cs="Arial" w:hint="eastAsia"/>
                <w:sz w:val="18"/>
                <w:szCs w:val="18"/>
              </w:rPr>
              <w:t>年</w:t>
            </w:r>
            <w:r>
              <w:rPr>
                <w:rFonts w:ascii="Arial" w:hAnsi="宋体" w:cs="Arial" w:hint="eastAsia"/>
                <w:sz w:val="18"/>
                <w:szCs w:val="18"/>
              </w:rPr>
              <w:t>4</w:t>
            </w:r>
            <w:r>
              <w:rPr>
                <w:rFonts w:ascii="Arial" w:hAnsi="宋体" w:cs="Arial" w:hint="eastAsia"/>
                <w:sz w:val="18"/>
                <w:szCs w:val="18"/>
              </w:rPr>
              <w:t>月</w:t>
            </w:r>
            <w:r>
              <w:rPr>
                <w:rFonts w:ascii="Arial" w:hAnsi="宋体" w:cs="Arial" w:hint="eastAsia"/>
                <w:sz w:val="18"/>
                <w:szCs w:val="18"/>
              </w:rPr>
              <w:t>14</w:t>
            </w:r>
            <w:r>
              <w:rPr>
                <w:rFonts w:ascii="Arial" w:hAnsi="宋体" w:cs="Arial" w:hint="eastAsia"/>
                <w:sz w:val="18"/>
                <w:szCs w:val="18"/>
              </w:rPr>
              <w:t>日用错印为财务专用章，已在</w:t>
            </w:r>
            <w:r>
              <w:rPr>
                <w:rFonts w:ascii="Arial" w:hAnsi="宋体" w:cs="Arial" w:hint="eastAsia"/>
                <w:sz w:val="18"/>
                <w:szCs w:val="18"/>
              </w:rPr>
              <w:t>2021</w:t>
            </w:r>
            <w:r>
              <w:rPr>
                <w:rFonts w:ascii="Arial" w:hAnsi="宋体" w:cs="Arial" w:hint="eastAsia"/>
                <w:sz w:val="18"/>
                <w:szCs w:val="18"/>
              </w:rPr>
              <w:t>年</w:t>
            </w:r>
            <w:r>
              <w:rPr>
                <w:rFonts w:ascii="Arial" w:hAnsi="宋体" w:cs="Arial" w:hint="eastAsia"/>
                <w:sz w:val="18"/>
                <w:szCs w:val="18"/>
              </w:rPr>
              <w:t>4</w:t>
            </w:r>
            <w:r>
              <w:rPr>
                <w:rFonts w:ascii="Arial" w:hAnsi="宋体" w:cs="Arial" w:hint="eastAsia"/>
                <w:sz w:val="18"/>
                <w:szCs w:val="18"/>
              </w:rPr>
              <w:t>月</w:t>
            </w:r>
            <w:r>
              <w:rPr>
                <w:rFonts w:ascii="Arial" w:hAnsi="宋体" w:cs="Arial" w:hint="eastAsia"/>
                <w:sz w:val="18"/>
                <w:szCs w:val="18"/>
              </w:rPr>
              <w:t>15</w:t>
            </w:r>
            <w:r>
              <w:rPr>
                <w:rFonts w:ascii="Arial" w:hAnsi="宋体" w:cs="Arial" w:hint="eastAsia"/>
                <w:sz w:val="18"/>
                <w:szCs w:val="18"/>
              </w:rPr>
              <w:t>日重新盖公章，原错盖财务章原件已划放进保险箱，另需民生用印文件已邮寄给民生。</w:t>
            </w:r>
            <w:r>
              <w:rPr>
                <w:rFonts w:ascii="Arial" w:hAnsi="宋体" w:cs="Arial" w:hint="eastAsia"/>
                <w:sz w:val="18"/>
                <w:szCs w:val="18"/>
              </w:rPr>
              <w:t>2021</w:t>
            </w:r>
            <w:r>
              <w:rPr>
                <w:rFonts w:ascii="Arial" w:hAnsi="宋体" w:cs="Arial" w:hint="eastAsia"/>
                <w:sz w:val="18"/>
                <w:szCs w:val="18"/>
              </w:rPr>
              <w:t>年</w:t>
            </w:r>
            <w:r>
              <w:rPr>
                <w:rFonts w:ascii="Arial" w:hAnsi="宋体" w:cs="Arial" w:hint="eastAsia"/>
                <w:sz w:val="18"/>
                <w:szCs w:val="18"/>
              </w:rPr>
              <w:t>4</w:t>
            </w:r>
            <w:r>
              <w:rPr>
                <w:rFonts w:ascii="Arial" w:hAnsi="宋体" w:cs="Arial" w:hint="eastAsia"/>
                <w:sz w:val="18"/>
                <w:szCs w:val="18"/>
              </w:rPr>
              <w:t>月</w:t>
            </w:r>
            <w:r>
              <w:rPr>
                <w:rFonts w:ascii="Arial" w:hAnsi="宋体" w:cs="Arial" w:hint="eastAsia"/>
                <w:sz w:val="18"/>
                <w:szCs w:val="18"/>
              </w:rPr>
              <w:t>22</w:t>
            </w:r>
            <w:r>
              <w:rPr>
                <w:rFonts w:ascii="Arial" w:hAnsi="宋体" w:cs="Arial" w:hint="eastAsia"/>
                <w:sz w:val="18"/>
                <w:szCs w:val="18"/>
              </w:rPr>
              <w:t>日已收到民生用印文件，</w:t>
            </w:r>
            <w:r>
              <w:rPr>
                <w:rFonts w:ascii="Arial" w:hAnsi="宋体" w:cs="Arial" w:hint="eastAsia"/>
                <w:sz w:val="18"/>
                <w:szCs w:val="18"/>
              </w:rPr>
              <w:t>23</w:t>
            </w:r>
            <w:r>
              <w:rPr>
                <w:rFonts w:ascii="Arial" w:hAnsi="宋体" w:cs="Arial" w:hint="eastAsia"/>
                <w:sz w:val="18"/>
                <w:szCs w:val="18"/>
              </w:rPr>
              <w:t>日交至合景方，由</w:t>
            </w:r>
            <w:proofErr w:type="gramStart"/>
            <w:r>
              <w:rPr>
                <w:rFonts w:ascii="Arial" w:hAnsi="宋体" w:cs="Arial" w:hint="eastAsia"/>
                <w:sz w:val="18"/>
                <w:szCs w:val="18"/>
              </w:rPr>
              <w:t>合景方邮寄</w:t>
            </w:r>
            <w:proofErr w:type="gramEnd"/>
            <w:r>
              <w:rPr>
                <w:rFonts w:ascii="Arial" w:hAnsi="宋体" w:cs="Arial" w:hint="eastAsia"/>
                <w:sz w:val="18"/>
                <w:szCs w:val="18"/>
              </w:rPr>
              <w:t>给第三方（深圳</w:t>
            </w:r>
            <w:proofErr w:type="gramStart"/>
            <w:r>
              <w:rPr>
                <w:rFonts w:ascii="Arial" w:hAnsi="宋体" w:cs="Arial" w:hint="eastAsia"/>
                <w:sz w:val="18"/>
                <w:szCs w:val="18"/>
              </w:rPr>
              <w:t>市立信锐思咨询</w:t>
            </w:r>
            <w:proofErr w:type="gramEnd"/>
            <w:r>
              <w:rPr>
                <w:rFonts w:ascii="Arial" w:hAnsi="宋体" w:cs="Arial" w:hint="eastAsia"/>
                <w:sz w:val="18"/>
                <w:szCs w:val="18"/>
              </w:rPr>
              <w:t>有限公司）办理</w:t>
            </w:r>
          </w:p>
        </w:tc>
      </w:tr>
      <w:tr w:rsidR="00DF077D" w14:paraId="6D2AF2D9" w14:textId="77777777">
        <w:trPr>
          <w:cantSplit/>
          <w:trHeight w:val="744"/>
          <w:jc w:val="center"/>
        </w:trPr>
        <w:tc>
          <w:tcPr>
            <w:tcW w:w="333" w:type="dxa"/>
            <w:vAlign w:val="center"/>
          </w:tcPr>
          <w:p w14:paraId="3EE1E39B" w14:textId="77777777" w:rsidR="00DF077D" w:rsidRDefault="004D55F9">
            <w:pPr>
              <w:jc w:val="center"/>
              <w:rPr>
                <w:rFonts w:ascii="Arial" w:hAnsi="Arial" w:cs="Arial"/>
                <w:sz w:val="18"/>
                <w:szCs w:val="18"/>
              </w:rPr>
            </w:pPr>
            <w:r>
              <w:rPr>
                <w:rFonts w:ascii="Arial" w:hAnsi="Arial" w:cs="Arial" w:hint="eastAsia"/>
                <w:sz w:val="18"/>
                <w:szCs w:val="18"/>
              </w:rPr>
              <w:t>3</w:t>
            </w:r>
          </w:p>
        </w:tc>
        <w:tc>
          <w:tcPr>
            <w:tcW w:w="1120" w:type="dxa"/>
            <w:vAlign w:val="center"/>
          </w:tcPr>
          <w:p w14:paraId="7AE587C6" w14:textId="77777777" w:rsidR="00DF077D" w:rsidRDefault="004D55F9">
            <w:pPr>
              <w:jc w:val="center"/>
              <w:rPr>
                <w:rFonts w:ascii="Arial" w:hAnsi="Arial" w:cs="Arial"/>
                <w:sz w:val="18"/>
                <w:szCs w:val="18"/>
              </w:rPr>
            </w:pPr>
            <w:r>
              <w:rPr>
                <w:rFonts w:ascii="Arial" w:hAnsi="Arial" w:cs="Arial"/>
                <w:sz w:val="18"/>
                <w:szCs w:val="18"/>
              </w:rPr>
              <w:t>2021/</w:t>
            </w:r>
            <w:r>
              <w:rPr>
                <w:rFonts w:ascii="Arial" w:hAnsi="Arial" w:cs="Arial" w:hint="eastAsia"/>
                <w:sz w:val="18"/>
                <w:szCs w:val="18"/>
              </w:rPr>
              <w:t>4</w:t>
            </w:r>
            <w:r>
              <w:rPr>
                <w:rFonts w:ascii="Arial" w:hAnsi="Arial" w:cs="Arial"/>
                <w:sz w:val="18"/>
                <w:szCs w:val="18"/>
              </w:rPr>
              <w:t>/</w:t>
            </w:r>
            <w:r>
              <w:rPr>
                <w:rFonts w:ascii="Arial" w:hAnsi="Arial" w:cs="Arial" w:hint="eastAsia"/>
                <w:sz w:val="18"/>
                <w:szCs w:val="18"/>
              </w:rPr>
              <w:t>14</w:t>
            </w:r>
          </w:p>
        </w:tc>
        <w:tc>
          <w:tcPr>
            <w:tcW w:w="1151" w:type="dxa"/>
            <w:vAlign w:val="center"/>
          </w:tcPr>
          <w:p w14:paraId="5296A84C" w14:textId="77777777" w:rsidR="00DF077D" w:rsidRDefault="004D55F9">
            <w:pPr>
              <w:jc w:val="center"/>
              <w:rPr>
                <w:rFonts w:ascii="Arial" w:hAnsi="Arial" w:cs="Arial"/>
                <w:sz w:val="18"/>
                <w:szCs w:val="18"/>
              </w:rPr>
            </w:pPr>
            <w:r>
              <w:rPr>
                <w:rFonts w:ascii="Arial" w:hAnsi="Arial" w:cs="Arial" w:hint="eastAsia"/>
                <w:sz w:val="18"/>
                <w:szCs w:val="18"/>
              </w:rPr>
              <w:t>永旺公司调整委派董事的通知函及董事任免职书用印</w:t>
            </w:r>
          </w:p>
        </w:tc>
        <w:tc>
          <w:tcPr>
            <w:tcW w:w="1600" w:type="dxa"/>
            <w:vAlign w:val="center"/>
          </w:tcPr>
          <w:p w14:paraId="78C33EB4" w14:textId="77777777" w:rsidR="00DF077D" w:rsidRDefault="004D55F9">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、关于调整永州</w:t>
            </w:r>
            <w:proofErr w:type="gramStart"/>
            <w:r>
              <w:rPr>
                <w:rFonts w:ascii="Arial" w:hAnsi="Arial" w:cs="Arial" w:hint="eastAsia"/>
                <w:sz w:val="18"/>
                <w:szCs w:val="18"/>
              </w:rPr>
              <w:t>旺宏贸易</w:t>
            </w:r>
            <w:proofErr w:type="gramEnd"/>
            <w:r>
              <w:rPr>
                <w:rFonts w:ascii="Arial" w:hAnsi="Arial" w:cs="Arial" w:hint="eastAsia"/>
                <w:sz w:val="18"/>
                <w:szCs w:val="18"/>
              </w:rPr>
              <w:t>有限公司委派董事的通知函；</w:t>
            </w:r>
            <w:r>
              <w:rPr>
                <w:rFonts w:ascii="Arial" w:hAnsi="Arial" w:cs="Arial" w:hint="eastAsia"/>
                <w:sz w:val="18"/>
                <w:szCs w:val="18"/>
              </w:rPr>
              <w:t>2</w:t>
            </w:r>
            <w:r>
              <w:rPr>
                <w:rFonts w:ascii="Arial" w:hAnsi="Arial" w:cs="Arial" w:hint="eastAsia"/>
                <w:sz w:val="18"/>
                <w:szCs w:val="18"/>
              </w:rPr>
              <w:t>、永州</w:t>
            </w:r>
            <w:proofErr w:type="gramStart"/>
            <w:r>
              <w:rPr>
                <w:rFonts w:ascii="Arial" w:hAnsi="Arial" w:cs="Arial" w:hint="eastAsia"/>
                <w:sz w:val="18"/>
                <w:szCs w:val="18"/>
              </w:rPr>
              <w:t>旺宏贸易</w:t>
            </w:r>
            <w:proofErr w:type="gramEnd"/>
            <w:r>
              <w:rPr>
                <w:rFonts w:ascii="Arial" w:hAnsi="Arial" w:cs="Arial" w:hint="eastAsia"/>
                <w:sz w:val="18"/>
                <w:szCs w:val="18"/>
              </w:rPr>
              <w:t>有限公司董事任免职书</w:t>
            </w:r>
          </w:p>
        </w:tc>
        <w:tc>
          <w:tcPr>
            <w:tcW w:w="1016" w:type="dxa"/>
            <w:vAlign w:val="center"/>
          </w:tcPr>
          <w:p w14:paraId="75496A16" w14:textId="77777777" w:rsidR="00DF077D" w:rsidRDefault="004D55F9">
            <w:pPr>
              <w:jc w:val="center"/>
              <w:rPr>
                <w:rFonts w:ascii="Arial" w:hAnsi="Arial" w:cs="Arial"/>
                <w:sz w:val="18"/>
                <w:szCs w:val="18"/>
              </w:rPr>
            </w:pPr>
            <w:r>
              <w:rPr>
                <w:rFonts w:ascii="Arial" w:hAnsi="Arial" w:cs="Arial" w:hint="eastAsia"/>
                <w:sz w:val="18"/>
                <w:szCs w:val="18"/>
              </w:rPr>
              <w:t>财务专用章（</w:t>
            </w:r>
            <w:r>
              <w:rPr>
                <w:rFonts w:ascii="Arial" w:hAnsi="Arial" w:cs="Arial" w:hint="eastAsia"/>
                <w:sz w:val="18"/>
                <w:szCs w:val="18"/>
              </w:rPr>
              <w:t>2</w:t>
            </w:r>
            <w:r>
              <w:rPr>
                <w:rFonts w:ascii="Arial" w:hAnsi="Arial" w:cs="Arial" w:hint="eastAsia"/>
                <w:sz w:val="18"/>
                <w:szCs w:val="18"/>
              </w:rPr>
              <w:t>）</w:t>
            </w:r>
          </w:p>
          <w:p w14:paraId="1C77C102" w14:textId="77777777" w:rsidR="00DF077D" w:rsidRDefault="004D55F9">
            <w:pPr>
              <w:jc w:val="center"/>
              <w:rPr>
                <w:rFonts w:ascii="Arial" w:hAnsi="Arial" w:cs="Arial"/>
                <w:sz w:val="18"/>
                <w:szCs w:val="18"/>
              </w:rPr>
            </w:pPr>
            <w:r>
              <w:rPr>
                <w:rFonts w:ascii="Arial" w:hAnsi="Arial" w:cs="Arial" w:hint="eastAsia"/>
                <w:sz w:val="18"/>
                <w:szCs w:val="18"/>
              </w:rPr>
              <w:t>公章</w:t>
            </w:r>
            <w:r>
              <w:rPr>
                <w:rFonts w:ascii="Arial" w:hAnsi="Arial" w:cs="Arial" w:hint="eastAsia"/>
                <w:sz w:val="18"/>
                <w:szCs w:val="18"/>
              </w:rPr>
              <w:t>(2)</w:t>
            </w:r>
          </w:p>
        </w:tc>
        <w:tc>
          <w:tcPr>
            <w:tcW w:w="767" w:type="dxa"/>
            <w:vAlign w:val="center"/>
          </w:tcPr>
          <w:p w14:paraId="39343CAC" w14:textId="77777777" w:rsidR="00DF077D" w:rsidRDefault="004D55F9">
            <w:pPr>
              <w:widowControl/>
              <w:jc w:val="center"/>
              <w:rPr>
                <w:rFonts w:ascii="Arial" w:hAnsi="宋体" w:cs="Arial"/>
                <w:sz w:val="18"/>
                <w:szCs w:val="18"/>
              </w:rPr>
            </w:pPr>
            <w:r>
              <w:rPr>
                <w:rFonts w:ascii="Arial" w:hAnsi="宋体" w:cs="Arial"/>
                <w:sz w:val="18"/>
                <w:szCs w:val="18"/>
              </w:rPr>
              <w:t>王颖</w:t>
            </w:r>
          </w:p>
        </w:tc>
        <w:tc>
          <w:tcPr>
            <w:tcW w:w="900" w:type="dxa"/>
            <w:vAlign w:val="center"/>
          </w:tcPr>
          <w:p w14:paraId="24086F3F" w14:textId="77777777" w:rsidR="00DF077D" w:rsidRDefault="004D55F9">
            <w:pPr>
              <w:jc w:val="center"/>
              <w:rPr>
                <w:rFonts w:ascii="Arial" w:hAnsi="Arial" w:cs="Arial"/>
                <w:sz w:val="18"/>
                <w:szCs w:val="18"/>
              </w:rPr>
            </w:pPr>
            <w:r>
              <w:rPr>
                <w:rFonts w:ascii="Arial" w:hAnsi="宋体" w:cs="Arial"/>
                <w:sz w:val="18"/>
                <w:szCs w:val="18"/>
              </w:rPr>
              <w:t>龚辉、</w:t>
            </w:r>
          </w:p>
          <w:p w14:paraId="72A098C7" w14:textId="77777777" w:rsidR="00DF077D" w:rsidRDefault="004D55F9">
            <w:pPr>
              <w:jc w:val="center"/>
              <w:rPr>
                <w:rFonts w:ascii="Arial" w:hAnsi="宋体" w:cs="Arial"/>
                <w:sz w:val="18"/>
                <w:szCs w:val="18"/>
              </w:rPr>
            </w:pPr>
            <w:r>
              <w:rPr>
                <w:rFonts w:ascii="Arial" w:hAnsi="宋体" w:cs="Arial"/>
                <w:sz w:val="18"/>
                <w:szCs w:val="18"/>
              </w:rPr>
              <w:t>陈晓春、</w:t>
            </w:r>
            <w:r>
              <w:rPr>
                <w:rFonts w:ascii="Arial" w:hAnsi="Arial" w:cs="Arial"/>
                <w:sz w:val="18"/>
                <w:szCs w:val="18"/>
              </w:rPr>
              <w:t xml:space="preserve">  </w:t>
            </w:r>
            <w:r>
              <w:rPr>
                <w:rFonts w:ascii="Arial" w:hAnsi="宋体" w:cs="Arial"/>
                <w:sz w:val="18"/>
                <w:szCs w:val="18"/>
              </w:rPr>
              <w:t>刘正强</w:t>
            </w:r>
          </w:p>
        </w:tc>
        <w:tc>
          <w:tcPr>
            <w:tcW w:w="867" w:type="dxa"/>
            <w:vAlign w:val="center"/>
          </w:tcPr>
          <w:p w14:paraId="161202C8" w14:textId="77777777" w:rsidR="00DF077D" w:rsidRDefault="004D55F9">
            <w:pPr>
              <w:jc w:val="center"/>
              <w:rPr>
                <w:rFonts w:ascii="Arial" w:hAnsi="宋体" w:cs="Arial"/>
                <w:sz w:val="18"/>
                <w:szCs w:val="18"/>
              </w:rPr>
            </w:pPr>
            <w:r>
              <w:rPr>
                <w:rFonts w:ascii="Arial" w:hAnsi="Arial" w:cs="Arial" w:hint="eastAsia"/>
                <w:sz w:val="18"/>
                <w:szCs w:val="18"/>
              </w:rPr>
              <w:t>何艳</w:t>
            </w:r>
            <w:proofErr w:type="gramStart"/>
            <w:r>
              <w:rPr>
                <w:rFonts w:ascii="Arial" w:hAnsi="Arial" w:cs="Arial" w:hint="eastAsia"/>
                <w:sz w:val="18"/>
                <w:szCs w:val="18"/>
              </w:rPr>
              <w:t>嫦</w:t>
            </w:r>
            <w:proofErr w:type="gramEnd"/>
          </w:p>
        </w:tc>
        <w:tc>
          <w:tcPr>
            <w:tcW w:w="2076" w:type="dxa"/>
            <w:vAlign w:val="center"/>
          </w:tcPr>
          <w:p w14:paraId="4C016921" w14:textId="77777777" w:rsidR="00DF077D" w:rsidRDefault="004D55F9">
            <w:pPr>
              <w:jc w:val="center"/>
              <w:rPr>
                <w:rFonts w:ascii="Arial" w:hAnsi="宋体" w:cs="Arial"/>
                <w:sz w:val="18"/>
                <w:szCs w:val="18"/>
              </w:rPr>
            </w:pPr>
            <w:r>
              <w:rPr>
                <w:rFonts w:ascii="Arial" w:hAnsi="宋体" w:cs="Arial" w:hint="eastAsia"/>
                <w:sz w:val="18"/>
                <w:szCs w:val="18"/>
              </w:rPr>
              <w:t>2021</w:t>
            </w:r>
            <w:r>
              <w:rPr>
                <w:rFonts w:ascii="Arial" w:hAnsi="宋体" w:cs="Arial" w:hint="eastAsia"/>
                <w:sz w:val="18"/>
                <w:szCs w:val="18"/>
              </w:rPr>
              <w:t>年</w:t>
            </w:r>
            <w:r>
              <w:rPr>
                <w:rFonts w:ascii="Arial" w:hAnsi="宋体" w:cs="Arial" w:hint="eastAsia"/>
                <w:sz w:val="18"/>
                <w:szCs w:val="18"/>
              </w:rPr>
              <w:t>4</w:t>
            </w:r>
            <w:r>
              <w:rPr>
                <w:rFonts w:ascii="Arial" w:hAnsi="宋体" w:cs="Arial" w:hint="eastAsia"/>
                <w:sz w:val="18"/>
                <w:szCs w:val="18"/>
              </w:rPr>
              <w:t>月</w:t>
            </w:r>
            <w:r>
              <w:rPr>
                <w:rFonts w:ascii="Arial" w:hAnsi="宋体" w:cs="Arial" w:hint="eastAsia"/>
                <w:sz w:val="18"/>
                <w:szCs w:val="18"/>
              </w:rPr>
              <w:t>14</w:t>
            </w:r>
            <w:r>
              <w:rPr>
                <w:rFonts w:ascii="Arial" w:hAnsi="宋体" w:cs="Arial" w:hint="eastAsia"/>
                <w:sz w:val="18"/>
                <w:szCs w:val="18"/>
              </w:rPr>
              <w:t>日用错印为财务专用章，已在</w:t>
            </w:r>
            <w:r>
              <w:rPr>
                <w:rFonts w:ascii="Arial" w:hAnsi="宋体" w:cs="Arial" w:hint="eastAsia"/>
                <w:sz w:val="18"/>
                <w:szCs w:val="18"/>
              </w:rPr>
              <w:t>2021</w:t>
            </w:r>
            <w:r>
              <w:rPr>
                <w:rFonts w:ascii="Arial" w:hAnsi="宋体" w:cs="Arial" w:hint="eastAsia"/>
                <w:sz w:val="18"/>
                <w:szCs w:val="18"/>
              </w:rPr>
              <w:t>年</w:t>
            </w:r>
            <w:r>
              <w:rPr>
                <w:rFonts w:ascii="Arial" w:hAnsi="宋体" w:cs="Arial" w:hint="eastAsia"/>
                <w:sz w:val="18"/>
                <w:szCs w:val="18"/>
              </w:rPr>
              <w:t>4</w:t>
            </w:r>
            <w:r>
              <w:rPr>
                <w:rFonts w:ascii="Arial" w:hAnsi="宋体" w:cs="Arial" w:hint="eastAsia"/>
                <w:sz w:val="18"/>
                <w:szCs w:val="18"/>
              </w:rPr>
              <w:t>月</w:t>
            </w:r>
            <w:r>
              <w:rPr>
                <w:rFonts w:ascii="Arial" w:hAnsi="宋体" w:cs="Arial" w:hint="eastAsia"/>
                <w:sz w:val="18"/>
                <w:szCs w:val="18"/>
              </w:rPr>
              <w:t>15</w:t>
            </w:r>
            <w:r>
              <w:rPr>
                <w:rFonts w:ascii="Arial" w:hAnsi="宋体" w:cs="Arial" w:hint="eastAsia"/>
                <w:sz w:val="18"/>
                <w:szCs w:val="18"/>
              </w:rPr>
              <w:t>日重新盖公章，原错盖财务章原件已划放进保险箱，另需民生用印文件已邮寄给民生。</w:t>
            </w:r>
            <w:r>
              <w:rPr>
                <w:rFonts w:ascii="Arial" w:hAnsi="宋体" w:cs="Arial" w:hint="eastAsia"/>
                <w:sz w:val="18"/>
                <w:szCs w:val="18"/>
              </w:rPr>
              <w:t>2021</w:t>
            </w:r>
            <w:r>
              <w:rPr>
                <w:rFonts w:ascii="Arial" w:hAnsi="宋体" w:cs="Arial" w:hint="eastAsia"/>
                <w:sz w:val="18"/>
                <w:szCs w:val="18"/>
              </w:rPr>
              <w:t>年</w:t>
            </w:r>
            <w:r>
              <w:rPr>
                <w:rFonts w:ascii="Arial" w:hAnsi="宋体" w:cs="Arial" w:hint="eastAsia"/>
                <w:sz w:val="18"/>
                <w:szCs w:val="18"/>
              </w:rPr>
              <w:t>4</w:t>
            </w:r>
            <w:r>
              <w:rPr>
                <w:rFonts w:ascii="Arial" w:hAnsi="宋体" w:cs="Arial" w:hint="eastAsia"/>
                <w:sz w:val="18"/>
                <w:szCs w:val="18"/>
              </w:rPr>
              <w:t>月</w:t>
            </w:r>
            <w:r>
              <w:rPr>
                <w:rFonts w:ascii="Arial" w:hAnsi="宋体" w:cs="Arial" w:hint="eastAsia"/>
                <w:sz w:val="18"/>
                <w:szCs w:val="18"/>
              </w:rPr>
              <w:t>22</w:t>
            </w:r>
            <w:r>
              <w:rPr>
                <w:rFonts w:ascii="Arial" w:hAnsi="宋体" w:cs="Arial" w:hint="eastAsia"/>
                <w:sz w:val="18"/>
                <w:szCs w:val="18"/>
              </w:rPr>
              <w:t>日已收到民生用印文件，</w:t>
            </w:r>
            <w:r>
              <w:rPr>
                <w:rFonts w:ascii="Arial" w:hAnsi="宋体" w:cs="Arial" w:hint="eastAsia"/>
                <w:sz w:val="18"/>
                <w:szCs w:val="18"/>
              </w:rPr>
              <w:t>23</w:t>
            </w:r>
            <w:r>
              <w:rPr>
                <w:rFonts w:ascii="Arial" w:hAnsi="宋体" w:cs="Arial" w:hint="eastAsia"/>
                <w:sz w:val="18"/>
                <w:szCs w:val="18"/>
              </w:rPr>
              <w:t>日交至</w:t>
            </w:r>
            <w:proofErr w:type="gramStart"/>
            <w:r>
              <w:rPr>
                <w:rFonts w:ascii="Arial" w:hAnsi="宋体" w:cs="Arial" w:hint="eastAsia"/>
                <w:sz w:val="18"/>
                <w:szCs w:val="18"/>
              </w:rPr>
              <w:t>合景方</w:t>
            </w:r>
            <w:proofErr w:type="gramEnd"/>
          </w:p>
        </w:tc>
      </w:tr>
      <w:tr w:rsidR="00DF077D" w14:paraId="22243E09" w14:textId="77777777">
        <w:trPr>
          <w:cantSplit/>
          <w:trHeight w:val="744"/>
          <w:jc w:val="center"/>
        </w:trPr>
        <w:tc>
          <w:tcPr>
            <w:tcW w:w="333" w:type="dxa"/>
            <w:vAlign w:val="center"/>
          </w:tcPr>
          <w:p w14:paraId="23B36333" w14:textId="77777777" w:rsidR="00DF077D" w:rsidRDefault="004D55F9">
            <w:pPr>
              <w:jc w:val="center"/>
              <w:rPr>
                <w:rFonts w:ascii="Arial" w:hAnsi="Arial" w:cs="Arial"/>
                <w:sz w:val="18"/>
                <w:szCs w:val="18"/>
              </w:rPr>
            </w:pPr>
            <w:r>
              <w:rPr>
                <w:rFonts w:ascii="Arial" w:hAnsi="Arial" w:cs="Arial" w:hint="eastAsia"/>
                <w:sz w:val="18"/>
                <w:szCs w:val="18"/>
              </w:rPr>
              <w:lastRenderedPageBreak/>
              <w:t>4</w:t>
            </w:r>
          </w:p>
        </w:tc>
        <w:tc>
          <w:tcPr>
            <w:tcW w:w="1120" w:type="dxa"/>
            <w:vAlign w:val="center"/>
          </w:tcPr>
          <w:p w14:paraId="33F15273" w14:textId="77777777" w:rsidR="00DF077D" w:rsidRDefault="004D55F9">
            <w:pPr>
              <w:jc w:val="center"/>
              <w:rPr>
                <w:rFonts w:ascii="Arial" w:hAnsi="Arial" w:cs="Arial"/>
                <w:sz w:val="18"/>
                <w:szCs w:val="18"/>
              </w:rPr>
            </w:pPr>
            <w:r>
              <w:rPr>
                <w:rFonts w:ascii="Arial" w:hAnsi="Arial" w:cs="Arial"/>
                <w:sz w:val="18"/>
                <w:szCs w:val="18"/>
              </w:rPr>
              <w:t>2021/</w:t>
            </w:r>
            <w:r>
              <w:rPr>
                <w:rFonts w:ascii="Arial" w:hAnsi="Arial" w:cs="Arial" w:hint="eastAsia"/>
                <w:sz w:val="18"/>
                <w:szCs w:val="18"/>
              </w:rPr>
              <w:t>4</w:t>
            </w:r>
            <w:r>
              <w:rPr>
                <w:rFonts w:ascii="Arial" w:hAnsi="Arial" w:cs="Arial"/>
                <w:sz w:val="18"/>
                <w:szCs w:val="18"/>
              </w:rPr>
              <w:t>/</w:t>
            </w:r>
            <w:r>
              <w:rPr>
                <w:rFonts w:ascii="Arial" w:hAnsi="Arial" w:cs="Arial" w:hint="eastAsia"/>
                <w:sz w:val="18"/>
                <w:szCs w:val="18"/>
              </w:rPr>
              <w:t>15</w:t>
            </w:r>
          </w:p>
        </w:tc>
        <w:tc>
          <w:tcPr>
            <w:tcW w:w="1151" w:type="dxa"/>
            <w:vAlign w:val="center"/>
          </w:tcPr>
          <w:p w14:paraId="4BF4E516" w14:textId="77777777" w:rsidR="00DF077D" w:rsidRDefault="004D55F9">
            <w:pPr>
              <w:jc w:val="center"/>
              <w:rPr>
                <w:rFonts w:ascii="Arial" w:hAnsi="Arial" w:cs="Arial"/>
                <w:sz w:val="18"/>
                <w:szCs w:val="18"/>
              </w:rPr>
            </w:pPr>
            <w:r>
              <w:rPr>
                <w:rFonts w:ascii="Arial" w:hAnsi="Arial" w:cs="Arial" w:hint="eastAsia"/>
                <w:sz w:val="18"/>
                <w:szCs w:val="18"/>
              </w:rPr>
              <w:t>办理不征契税免税证明资料用印</w:t>
            </w:r>
          </w:p>
        </w:tc>
        <w:tc>
          <w:tcPr>
            <w:tcW w:w="1600" w:type="dxa"/>
            <w:vAlign w:val="center"/>
          </w:tcPr>
          <w:p w14:paraId="0D0558A2" w14:textId="77777777" w:rsidR="00DF077D" w:rsidRDefault="004D55F9">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、不征契税事项界定表、土地、房屋减免不征契税明细表各一份；</w:t>
            </w:r>
            <w:r>
              <w:rPr>
                <w:rFonts w:ascii="Arial" w:hAnsi="Arial" w:cs="Arial" w:hint="eastAsia"/>
                <w:sz w:val="18"/>
                <w:szCs w:val="18"/>
              </w:rPr>
              <w:t>2</w:t>
            </w:r>
            <w:r>
              <w:rPr>
                <w:rFonts w:ascii="Arial" w:hAnsi="Arial" w:cs="Arial" w:hint="eastAsia"/>
                <w:sz w:val="18"/>
                <w:szCs w:val="18"/>
              </w:rPr>
              <w:t>、变更前后营业执照副本复印件各一份；</w:t>
            </w:r>
            <w:r>
              <w:rPr>
                <w:rFonts w:ascii="Arial" w:hAnsi="Arial" w:cs="Arial" w:hint="eastAsia"/>
                <w:sz w:val="18"/>
                <w:szCs w:val="18"/>
              </w:rPr>
              <w:t>3</w:t>
            </w:r>
            <w:r>
              <w:rPr>
                <w:rFonts w:ascii="Arial" w:hAnsi="Arial" w:cs="Arial" w:hint="eastAsia"/>
                <w:sz w:val="18"/>
                <w:szCs w:val="18"/>
              </w:rPr>
              <w:t>、法人代表身份证明书、法人代表身份证复印件、经办人、委托人身份证复印件各一份；</w:t>
            </w:r>
            <w:r>
              <w:rPr>
                <w:rFonts w:ascii="Arial" w:hAnsi="Arial" w:cs="Arial" w:hint="eastAsia"/>
                <w:sz w:val="18"/>
                <w:szCs w:val="18"/>
              </w:rPr>
              <w:t>4</w:t>
            </w:r>
            <w:r>
              <w:rPr>
                <w:rFonts w:ascii="Arial" w:hAnsi="Arial" w:cs="Arial" w:hint="eastAsia"/>
                <w:sz w:val="18"/>
                <w:szCs w:val="18"/>
              </w:rPr>
              <w:t>股东会决议复印件</w:t>
            </w:r>
            <w:r>
              <w:rPr>
                <w:rFonts w:ascii="Arial" w:hAnsi="Arial" w:cs="Arial" w:hint="eastAsia"/>
                <w:sz w:val="18"/>
                <w:szCs w:val="18"/>
              </w:rPr>
              <w:t>1</w:t>
            </w:r>
            <w:r>
              <w:rPr>
                <w:rFonts w:ascii="Arial" w:hAnsi="Arial" w:cs="Arial" w:hint="eastAsia"/>
                <w:sz w:val="18"/>
                <w:szCs w:val="18"/>
              </w:rPr>
              <w:t>份；</w:t>
            </w:r>
            <w:r>
              <w:rPr>
                <w:rFonts w:ascii="Arial" w:hAnsi="Arial" w:cs="Arial" w:hint="eastAsia"/>
                <w:sz w:val="18"/>
                <w:szCs w:val="18"/>
              </w:rPr>
              <w:t>5</w:t>
            </w:r>
            <w:r>
              <w:rPr>
                <w:rFonts w:ascii="Arial" w:hAnsi="Arial" w:cs="Arial" w:hint="eastAsia"/>
                <w:sz w:val="18"/>
                <w:szCs w:val="18"/>
              </w:rPr>
              <w:t>、工商核准变更证明复印件</w:t>
            </w:r>
            <w:r>
              <w:rPr>
                <w:rFonts w:ascii="Arial" w:hAnsi="Arial" w:cs="Arial" w:hint="eastAsia"/>
                <w:sz w:val="18"/>
                <w:szCs w:val="18"/>
              </w:rPr>
              <w:t>1</w:t>
            </w:r>
            <w:r>
              <w:rPr>
                <w:rFonts w:ascii="Arial" w:hAnsi="Arial" w:cs="Arial" w:hint="eastAsia"/>
                <w:sz w:val="18"/>
                <w:szCs w:val="18"/>
              </w:rPr>
              <w:t>份；</w:t>
            </w:r>
            <w:r>
              <w:rPr>
                <w:rFonts w:ascii="Arial" w:hAnsi="Arial" w:cs="Arial" w:hint="eastAsia"/>
                <w:sz w:val="18"/>
                <w:szCs w:val="18"/>
              </w:rPr>
              <w:t>6</w:t>
            </w:r>
            <w:r>
              <w:rPr>
                <w:rFonts w:ascii="Arial" w:hAnsi="Arial" w:cs="Arial" w:hint="eastAsia"/>
                <w:sz w:val="18"/>
                <w:szCs w:val="18"/>
              </w:rPr>
              <w:t>、</w:t>
            </w:r>
            <w:r>
              <w:rPr>
                <w:rFonts w:ascii="Arial" w:hAnsi="Arial" w:cs="Arial" w:hint="eastAsia"/>
                <w:sz w:val="18"/>
                <w:szCs w:val="18"/>
              </w:rPr>
              <w:t>4</w:t>
            </w:r>
            <w:r>
              <w:rPr>
                <w:rFonts w:ascii="Arial" w:hAnsi="Arial" w:cs="Arial" w:hint="eastAsia"/>
                <w:sz w:val="18"/>
                <w:szCs w:val="18"/>
              </w:rPr>
              <w:t>套不动产权证书复印件各一份</w:t>
            </w:r>
          </w:p>
        </w:tc>
        <w:tc>
          <w:tcPr>
            <w:tcW w:w="1016" w:type="dxa"/>
            <w:vAlign w:val="center"/>
          </w:tcPr>
          <w:p w14:paraId="2125F7F3" w14:textId="77777777" w:rsidR="00DF077D" w:rsidRDefault="004D55F9">
            <w:pPr>
              <w:jc w:val="center"/>
              <w:rPr>
                <w:rFonts w:ascii="Arial" w:hAnsi="Arial" w:cs="Arial"/>
                <w:sz w:val="18"/>
                <w:szCs w:val="18"/>
              </w:rPr>
            </w:pPr>
            <w:r>
              <w:rPr>
                <w:rFonts w:ascii="Arial" w:hAnsi="Arial" w:cs="Arial" w:hint="eastAsia"/>
                <w:sz w:val="18"/>
                <w:szCs w:val="18"/>
              </w:rPr>
              <w:t>公章（</w:t>
            </w:r>
            <w:r>
              <w:rPr>
                <w:rFonts w:ascii="Arial" w:hAnsi="Arial" w:cs="Arial" w:hint="eastAsia"/>
                <w:sz w:val="18"/>
                <w:szCs w:val="18"/>
              </w:rPr>
              <w:t>29</w:t>
            </w:r>
            <w:r>
              <w:rPr>
                <w:rFonts w:ascii="Arial" w:hAnsi="Arial" w:cs="Arial" w:hint="eastAsia"/>
                <w:sz w:val="18"/>
                <w:szCs w:val="18"/>
              </w:rPr>
              <w:t>）</w:t>
            </w:r>
          </w:p>
        </w:tc>
        <w:tc>
          <w:tcPr>
            <w:tcW w:w="767" w:type="dxa"/>
            <w:vAlign w:val="center"/>
          </w:tcPr>
          <w:p w14:paraId="48A5E87D" w14:textId="77777777" w:rsidR="00DF077D" w:rsidRDefault="004D55F9">
            <w:pPr>
              <w:widowControl/>
              <w:jc w:val="center"/>
              <w:rPr>
                <w:rFonts w:ascii="Arial" w:hAnsi="宋体" w:cs="Arial"/>
                <w:sz w:val="18"/>
                <w:szCs w:val="18"/>
              </w:rPr>
            </w:pPr>
            <w:r>
              <w:rPr>
                <w:rFonts w:ascii="Arial" w:hAnsi="宋体" w:cs="Arial"/>
                <w:sz w:val="18"/>
                <w:szCs w:val="18"/>
              </w:rPr>
              <w:t>王颖</w:t>
            </w:r>
          </w:p>
        </w:tc>
        <w:tc>
          <w:tcPr>
            <w:tcW w:w="900" w:type="dxa"/>
            <w:vAlign w:val="center"/>
          </w:tcPr>
          <w:p w14:paraId="1FD4DAA1" w14:textId="77777777" w:rsidR="00DF077D" w:rsidRDefault="004D55F9">
            <w:pPr>
              <w:jc w:val="center"/>
              <w:rPr>
                <w:rFonts w:ascii="Arial" w:hAnsi="Arial" w:cs="Arial"/>
                <w:sz w:val="18"/>
                <w:szCs w:val="18"/>
              </w:rPr>
            </w:pPr>
            <w:r>
              <w:rPr>
                <w:rFonts w:ascii="Arial" w:hAnsi="宋体" w:cs="Arial"/>
                <w:sz w:val="18"/>
                <w:szCs w:val="18"/>
              </w:rPr>
              <w:t>龚辉、</w:t>
            </w:r>
          </w:p>
          <w:p w14:paraId="43D41673" w14:textId="77777777" w:rsidR="00DF077D" w:rsidRDefault="004D55F9">
            <w:pPr>
              <w:jc w:val="center"/>
              <w:rPr>
                <w:rFonts w:ascii="Arial" w:hAnsi="宋体" w:cs="Arial"/>
                <w:sz w:val="18"/>
                <w:szCs w:val="18"/>
              </w:rPr>
            </w:pPr>
            <w:r>
              <w:rPr>
                <w:rFonts w:ascii="Arial" w:hAnsi="宋体" w:cs="Arial"/>
                <w:sz w:val="18"/>
                <w:szCs w:val="18"/>
              </w:rPr>
              <w:t>陈晓春、</w:t>
            </w:r>
            <w:r>
              <w:rPr>
                <w:rFonts w:ascii="Arial" w:hAnsi="Arial" w:cs="Arial"/>
                <w:sz w:val="18"/>
                <w:szCs w:val="18"/>
              </w:rPr>
              <w:t xml:space="preserve">  </w:t>
            </w:r>
            <w:r>
              <w:rPr>
                <w:rFonts w:ascii="Arial" w:hAnsi="宋体" w:cs="Arial"/>
                <w:sz w:val="18"/>
                <w:szCs w:val="18"/>
              </w:rPr>
              <w:t>刘正强</w:t>
            </w:r>
          </w:p>
        </w:tc>
        <w:tc>
          <w:tcPr>
            <w:tcW w:w="867" w:type="dxa"/>
            <w:vAlign w:val="center"/>
          </w:tcPr>
          <w:p w14:paraId="3A6E09F4" w14:textId="77777777" w:rsidR="00DF077D" w:rsidRDefault="004D55F9">
            <w:pPr>
              <w:jc w:val="center"/>
              <w:rPr>
                <w:rFonts w:ascii="Arial" w:hAnsi="宋体" w:cs="Arial"/>
                <w:sz w:val="18"/>
                <w:szCs w:val="18"/>
              </w:rPr>
            </w:pPr>
            <w:r>
              <w:rPr>
                <w:rFonts w:ascii="Arial" w:hAnsi="Arial" w:cs="Arial" w:hint="eastAsia"/>
                <w:sz w:val="18"/>
                <w:szCs w:val="18"/>
              </w:rPr>
              <w:t>何艳</w:t>
            </w:r>
            <w:proofErr w:type="gramStart"/>
            <w:r>
              <w:rPr>
                <w:rFonts w:ascii="Arial" w:hAnsi="Arial" w:cs="Arial" w:hint="eastAsia"/>
                <w:sz w:val="18"/>
                <w:szCs w:val="18"/>
              </w:rPr>
              <w:t>嫦</w:t>
            </w:r>
            <w:proofErr w:type="gramEnd"/>
          </w:p>
        </w:tc>
        <w:tc>
          <w:tcPr>
            <w:tcW w:w="2076" w:type="dxa"/>
            <w:vAlign w:val="center"/>
          </w:tcPr>
          <w:p w14:paraId="2A8096C1" w14:textId="77777777" w:rsidR="00DF077D" w:rsidRDefault="004D55F9">
            <w:pPr>
              <w:jc w:val="center"/>
              <w:rPr>
                <w:rFonts w:ascii="Arial" w:hAnsi="宋体" w:cs="Arial"/>
                <w:sz w:val="18"/>
                <w:szCs w:val="18"/>
              </w:rPr>
            </w:pPr>
            <w:r>
              <w:rPr>
                <w:rFonts w:ascii="Arial" w:hAnsi="宋体" w:cs="Arial" w:hint="eastAsia"/>
                <w:sz w:val="18"/>
                <w:szCs w:val="18"/>
              </w:rPr>
              <w:t>营业执照正副本、核准变更证明、</w:t>
            </w:r>
            <w:r>
              <w:rPr>
                <w:rFonts w:ascii="Arial" w:hAnsi="宋体" w:cs="Arial" w:hint="eastAsia"/>
                <w:sz w:val="18"/>
                <w:szCs w:val="18"/>
              </w:rPr>
              <w:t>4</w:t>
            </w:r>
            <w:r>
              <w:rPr>
                <w:rFonts w:ascii="Arial" w:hAnsi="宋体" w:cs="Arial" w:hint="eastAsia"/>
                <w:sz w:val="18"/>
                <w:szCs w:val="18"/>
              </w:rPr>
              <w:t>套不动产权证书原件外借时间：</w:t>
            </w:r>
            <w:r>
              <w:rPr>
                <w:rFonts w:ascii="Arial" w:hAnsi="宋体" w:cs="Arial" w:hint="eastAsia"/>
                <w:sz w:val="18"/>
                <w:szCs w:val="18"/>
              </w:rPr>
              <w:t>2021.4.16 9:00-14:00</w:t>
            </w:r>
            <w:r>
              <w:rPr>
                <w:rFonts w:ascii="Arial" w:hAnsi="宋体" w:cs="Arial" w:hint="eastAsia"/>
                <w:sz w:val="18"/>
                <w:szCs w:val="18"/>
              </w:rPr>
              <w:t>。驻场人员随同前往办理</w:t>
            </w:r>
          </w:p>
        </w:tc>
      </w:tr>
      <w:tr w:rsidR="00DF077D" w14:paraId="08916D1A" w14:textId="77777777">
        <w:trPr>
          <w:cantSplit/>
          <w:trHeight w:val="744"/>
          <w:jc w:val="center"/>
        </w:trPr>
        <w:tc>
          <w:tcPr>
            <w:tcW w:w="333" w:type="dxa"/>
            <w:vAlign w:val="center"/>
          </w:tcPr>
          <w:p w14:paraId="636CA387" w14:textId="77777777" w:rsidR="00DF077D" w:rsidRDefault="004D55F9">
            <w:pPr>
              <w:jc w:val="center"/>
              <w:rPr>
                <w:rFonts w:ascii="Arial" w:hAnsi="Arial" w:cs="Arial"/>
                <w:sz w:val="18"/>
                <w:szCs w:val="18"/>
              </w:rPr>
            </w:pPr>
            <w:r>
              <w:rPr>
                <w:rFonts w:ascii="Arial" w:hAnsi="Arial" w:cs="Arial" w:hint="eastAsia"/>
                <w:sz w:val="18"/>
                <w:szCs w:val="18"/>
              </w:rPr>
              <w:t>5</w:t>
            </w:r>
          </w:p>
        </w:tc>
        <w:tc>
          <w:tcPr>
            <w:tcW w:w="1120" w:type="dxa"/>
            <w:vAlign w:val="center"/>
          </w:tcPr>
          <w:p w14:paraId="59CA5E17" w14:textId="77777777" w:rsidR="00DF077D" w:rsidRDefault="004D55F9">
            <w:pPr>
              <w:jc w:val="center"/>
              <w:rPr>
                <w:rFonts w:ascii="Arial" w:hAnsi="Arial" w:cs="Arial"/>
                <w:sz w:val="18"/>
                <w:szCs w:val="18"/>
              </w:rPr>
            </w:pPr>
            <w:r>
              <w:rPr>
                <w:rFonts w:ascii="Arial" w:hAnsi="Arial" w:cs="Arial"/>
                <w:sz w:val="18"/>
                <w:szCs w:val="18"/>
              </w:rPr>
              <w:t>2021/</w:t>
            </w:r>
            <w:r>
              <w:rPr>
                <w:rFonts w:ascii="Arial" w:hAnsi="Arial" w:cs="Arial" w:hint="eastAsia"/>
                <w:sz w:val="18"/>
                <w:szCs w:val="18"/>
              </w:rPr>
              <w:t>4</w:t>
            </w:r>
            <w:r>
              <w:rPr>
                <w:rFonts w:ascii="Arial" w:hAnsi="Arial" w:cs="Arial"/>
                <w:sz w:val="18"/>
                <w:szCs w:val="18"/>
              </w:rPr>
              <w:t>/</w:t>
            </w:r>
            <w:r>
              <w:rPr>
                <w:rFonts w:ascii="Arial" w:hAnsi="Arial" w:cs="Arial" w:hint="eastAsia"/>
                <w:sz w:val="18"/>
                <w:szCs w:val="18"/>
              </w:rPr>
              <w:t>23</w:t>
            </w:r>
          </w:p>
        </w:tc>
        <w:tc>
          <w:tcPr>
            <w:tcW w:w="1151" w:type="dxa"/>
            <w:vAlign w:val="center"/>
          </w:tcPr>
          <w:p w14:paraId="43886F59" w14:textId="77777777" w:rsidR="00DF077D" w:rsidRDefault="004D55F9">
            <w:pPr>
              <w:jc w:val="center"/>
              <w:rPr>
                <w:rFonts w:ascii="Arial" w:hAnsi="Arial" w:cs="Arial"/>
                <w:sz w:val="18"/>
                <w:szCs w:val="18"/>
              </w:rPr>
            </w:pPr>
            <w:r>
              <w:rPr>
                <w:rFonts w:ascii="Arial" w:hAnsi="Arial" w:cs="Arial" w:hint="eastAsia"/>
                <w:sz w:val="18"/>
                <w:szCs w:val="18"/>
              </w:rPr>
              <w:t>理安南不动产权证书更名和涂销抵押资料用印</w:t>
            </w:r>
          </w:p>
        </w:tc>
        <w:tc>
          <w:tcPr>
            <w:tcW w:w="1600" w:type="dxa"/>
            <w:vAlign w:val="center"/>
          </w:tcPr>
          <w:p w14:paraId="64247EC0" w14:textId="77777777" w:rsidR="00DF077D" w:rsidRDefault="004D55F9">
            <w:pPr>
              <w:jc w:val="center"/>
              <w:rPr>
                <w:rFonts w:ascii="Arial" w:hAnsi="Arial" w:cs="Arial"/>
                <w:sz w:val="18"/>
                <w:szCs w:val="18"/>
              </w:rPr>
            </w:pPr>
            <w:r>
              <w:rPr>
                <w:rFonts w:ascii="Arial" w:hAnsi="Arial" w:cs="Arial" w:hint="eastAsia"/>
                <w:sz w:val="18"/>
                <w:szCs w:val="18"/>
              </w:rPr>
              <w:t>1</w:t>
            </w:r>
            <w:r>
              <w:rPr>
                <w:rFonts w:ascii="Arial" w:hAnsi="Arial" w:cs="Arial" w:hint="eastAsia"/>
                <w:sz w:val="18"/>
                <w:szCs w:val="18"/>
              </w:rPr>
              <w:t>、广州市不动产权登记申请表（一式两份）；</w:t>
            </w:r>
            <w:r>
              <w:rPr>
                <w:rFonts w:ascii="Arial" w:hAnsi="Arial" w:cs="Arial" w:hint="eastAsia"/>
                <w:sz w:val="18"/>
                <w:szCs w:val="18"/>
              </w:rPr>
              <w:t>2</w:t>
            </w:r>
            <w:r>
              <w:rPr>
                <w:rFonts w:ascii="Arial" w:hAnsi="Arial" w:cs="Arial" w:hint="eastAsia"/>
                <w:sz w:val="18"/>
                <w:szCs w:val="18"/>
              </w:rPr>
              <w:t>、营业执照副本复印件一式两份；</w:t>
            </w:r>
            <w:r>
              <w:rPr>
                <w:rFonts w:ascii="Arial" w:hAnsi="Arial" w:cs="Arial" w:hint="eastAsia"/>
                <w:sz w:val="18"/>
                <w:szCs w:val="18"/>
              </w:rPr>
              <w:t>3</w:t>
            </w:r>
            <w:r>
              <w:rPr>
                <w:rFonts w:ascii="Arial" w:hAnsi="Arial" w:cs="Arial" w:hint="eastAsia"/>
                <w:sz w:val="18"/>
                <w:szCs w:val="18"/>
              </w:rPr>
              <w:t>、工商变更证明复印件一式两份；</w:t>
            </w:r>
            <w:r>
              <w:rPr>
                <w:rFonts w:ascii="Arial" w:hAnsi="Arial" w:cs="Arial" w:hint="eastAsia"/>
                <w:sz w:val="18"/>
                <w:szCs w:val="18"/>
              </w:rPr>
              <w:t>4</w:t>
            </w:r>
            <w:r>
              <w:rPr>
                <w:rFonts w:ascii="Arial" w:hAnsi="Arial" w:cs="Arial" w:hint="eastAsia"/>
                <w:sz w:val="18"/>
                <w:szCs w:val="18"/>
              </w:rPr>
              <w:t>、法人证明书及委托书一式两份；</w:t>
            </w:r>
            <w:r>
              <w:rPr>
                <w:rFonts w:ascii="Arial" w:hAnsi="Arial" w:cs="Arial" w:hint="eastAsia"/>
                <w:sz w:val="18"/>
                <w:szCs w:val="18"/>
              </w:rPr>
              <w:t>5</w:t>
            </w:r>
            <w:r>
              <w:rPr>
                <w:rFonts w:ascii="Arial" w:hAnsi="Arial" w:cs="Arial" w:hint="eastAsia"/>
                <w:sz w:val="18"/>
                <w:szCs w:val="18"/>
              </w:rPr>
              <w:t>、法人身份证复印件一式两份；</w:t>
            </w:r>
            <w:r>
              <w:rPr>
                <w:rFonts w:ascii="Arial" w:hAnsi="Arial" w:cs="Arial" w:hint="eastAsia"/>
                <w:sz w:val="18"/>
                <w:szCs w:val="18"/>
              </w:rPr>
              <w:t>6</w:t>
            </w:r>
            <w:r>
              <w:rPr>
                <w:rFonts w:ascii="Arial" w:hAnsi="Arial" w:cs="Arial" w:hint="eastAsia"/>
                <w:sz w:val="18"/>
                <w:szCs w:val="18"/>
              </w:rPr>
              <w:t>、经办人身份证复印件一式两份</w:t>
            </w:r>
          </w:p>
        </w:tc>
        <w:tc>
          <w:tcPr>
            <w:tcW w:w="1016" w:type="dxa"/>
            <w:vAlign w:val="center"/>
          </w:tcPr>
          <w:p w14:paraId="671F6849" w14:textId="77777777" w:rsidR="00DF077D" w:rsidRDefault="004D55F9">
            <w:pPr>
              <w:jc w:val="center"/>
              <w:rPr>
                <w:rFonts w:ascii="Arial" w:hAnsi="Arial" w:cs="Arial"/>
                <w:sz w:val="18"/>
                <w:szCs w:val="18"/>
              </w:rPr>
            </w:pPr>
            <w:r>
              <w:rPr>
                <w:rFonts w:ascii="Arial" w:hAnsi="Arial" w:cs="Arial" w:hint="eastAsia"/>
                <w:sz w:val="18"/>
                <w:szCs w:val="18"/>
              </w:rPr>
              <w:t>公章（</w:t>
            </w:r>
            <w:r>
              <w:rPr>
                <w:rFonts w:ascii="Arial" w:hAnsi="Arial" w:cs="Arial" w:hint="eastAsia"/>
                <w:sz w:val="18"/>
                <w:szCs w:val="18"/>
              </w:rPr>
              <w:t>18</w:t>
            </w:r>
            <w:r>
              <w:rPr>
                <w:rFonts w:ascii="Arial" w:hAnsi="Arial" w:cs="Arial" w:hint="eastAsia"/>
                <w:sz w:val="18"/>
                <w:szCs w:val="18"/>
              </w:rPr>
              <w:t>）</w:t>
            </w:r>
          </w:p>
        </w:tc>
        <w:tc>
          <w:tcPr>
            <w:tcW w:w="767" w:type="dxa"/>
            <w:vAlign w:val="center"/>
          </w:tcPr>
          <w:p w14:paraId="3AF09EDF" w14:textId="77777777" w:rsidR="00DF077D" w:rsidRDefault="004D55F9">
            <w:pPr>
              <w:widowControl/>
              <w:jc w:val="center"/>
              <w:rPr>
                <w:rFonts w:ascii="Arial" w:hAnsi="宋体" w:cs="Arial"/>
                <w:sz w:val="18"/>
                <w:szCs w:val="18"/>
              </w:rPr>
            </w:pPr>
            <w:r>
              <w:rPr>
                <w:rFonts w:ascii="Arial" w:hAnsi="宋体" w:cs="Arial"/>
                <w:sz w:val="18"/>
                <w:szCs w:val="18"/>
              </w:rPr>
              <w:t>王颖</w:t>
            </w:r>
          </w:p>
        </w:tc>
        <w:tc>
          <w:tcPr>
            <w:tcW w:w="900" w:type="dxa"/>
            <w:vAlign w:val="center"/>
          </w:tcPr>
          <w:p w14:paraId="3C0BAF7F" w14:textId="77777777" w:rsidR="00DF077D" w:rsidRDefault="004D55F9">
            <w:pPr>
              <w:jc w:val="center"/>
              <w:rPr>
                <w:rFonts w:ascii="Arial" w:hAnsi="Arial" w:cs="Arial"/>
                <w:sz w:val="18"/>
                <w:szCs w:val="18"/>
              </w:rPr>
            </w:pPr>
            <w:r>
              <w:rPr>
                <w:rFonts w:ascii="Arial" w:hAnsi="宋体" w:cs="Arial"/>
                <w:sz w:val="18"/>
                <w:szCs w:val="18"/>
              </w:rPr>
              <w:t>龚辉、</w:t>
            </w:r>
          </w:p>
          <w:p w14:paraId="275876DA" w14:textId="77777777" w:rsidR="00DF077D" w:rsidRDefault="004D55F9">
            <w:pPr>
              <w:jc w:val="center"/>
              <w:rPr>
                <w:rFonts w:ascii="Arial" w:hAnsi="宋体" w:cs="Arial"/>
                <w:sz w:val="18"/>
                <w:szCs w:val="18"/>
              </w:rPr>
            </w:pPr>
            <w:r>
              <w:rPr>
                <w:rFonts w:ascii="Arial" w:hAnsi="宋体" w:cs="Arial"/>
                <w:sz w:val="18"/>
                <w:szCs w:val="18"/>
              </w:rPr>
              <w:t>陈晓春、</w:t>
            </w:r>
            <w:r>
              <w:rPr>
                <w:rFonts w:ascii="Arial" w:hAnsi="Arial" w:cs="Arial"/>
                <w:sz w:val="18"/>
                <w:szCs w:val="18"/>
              </w:rPr>
              <w:t xml:space="preserve">  </w:t>
            </w:r>
            <w:r>
              <w:rPr>
                <w:rFonts w:ascii="Arial" w:hAnsi="宋体" w:cs="Arial"/>
                <w:sz w:val="18"/>
                <w:szCs w:val="18"/>
              </w:rPr>
              <w:t>刘正强</w:t>
            </w:r>
          </w:p>
        </w:tc>
        <w:tc>
          <w:tcPr>
            <w:tcW w:w="867" w:type="dxa"/>
            <w:vAlign w:val="center"/>
          </w:tcPr>
          <w:p w14:paraId="07D44943" w14:textId="77777777" w:rsidR="00DF077D" w:rsidRDefault="004D55F9">
            <w:pPr>
              <w:jc w:val="center"/>
              <w:rPr>
                <w:rFonts w:ascii="Arial" w:hAnsi="宋体" w:cs="Arial"/>
                <w:sz w:val="18"/>
                <w:szCs w:val="18"/>
              </w:rPr>
            </w:pPr>
            <w:proofErr w:type="gramStart"/>
            <w:r>
              <w:rPr>
                <w:rFonts w:ascii="Arial" w:hAnsi="宋体" w:cs="Arial" w:hint="eastAsia"/>
                <w:sz w:val="18"/>
                <w:szCs w:val="18"/>
              </w:rPr>
              <w:t>洪娇</w:t>
            </w:r>
            <w:proofErr w:type="gramEnd"/>
          </w:p>
        </w:tc>
        <w:tc>
          <w:tcPr>
            <w:tcW w:w="2076" w:type="dxa"/>
            <w:vAlign w:val="center"/>
          </w:tcPr>
          <w:p w14:paraId="760B4E6D" w14:textId="77777777" w:rsidR="00DF077D" w:rsidRDefault="004D55F9">
            <w:pPr>
              <w:jc w:val="center"/>
              <w:rPr>
                <w:rFonts w:ascii="Arial" w:hAnsi="宋体" w:cs="Arial"/>
                <w:sz w:val="18"/>
                <w:szCs w:val="18"/>
              </w:rPr>
            </w:pPr>
            <w:r>
              <w:rPr>
                <w:rFonts w:ascii="Arial" w:hAnsi="宋体" w:cs="Arial" w:hint="eastAsia"/>
                <w:sz w:val="18"/>
                <w:szCs w:val="18"/>
              </w:rPr>
              <w:t>营业执照正副本、核准变更证明外借、外借时间：</w:t>
            </w:r>
            <w:r>
              <w:rPr>
                <w:rFonts w:ascii="Arial" w:hAnsi="宋体" w:cs="Arial" w:hint="eastAsia"/>
                <w:sz w:val="18"/>
                <w:szCs w:val="18"/>
              </w:rPr>
              <w:t xml:space="preserve"> 2021.4.26 9:00-16:00 </w:t>
            </w:r>
          </w:p>
          <w:p w14:paraId="2ACCA98E" w14:textId="77777777" w:rsidR="00DF077D" w:rsidRDefault="004D55F9">
            <w:pPr>
              <w:jc w:val="center"/>
              <w:rPr>
                <w:rFonts w:ascii="Arial" w:hAnsi="宋体" w:cs="Arial"/>
                <w:sz w:val="18"/>
                <w:szCs w:val="18"/>
              </w:rPr>
            </w:pPr>
            <w:r>
              <w:rPr>
                <w:rFonts w:ascii="Arial" w:hAnsi="宋体" w:cs="Arial" w:hint="eastAsia"/>
                <w:sz w:val="18"/>
                <w:szCs w:val="18"/>
              </w:rPr>
              <w:t>4</w:t>
            </w:r>
            <w:r>
              <w:rPr>
                <w:rFonts w:ascii="Arial" w:hAnsi="宋体" w:cs="Arial" w:hint="eastAsia"/>
                <w:sz w:val="18"/>
                <w:szCs w:val="18"/>
              </w:rPr>
              <w:t>套不动产权证书原件取出上交房管局，周一前往办理时取出。</w:t>
            </w:r>
            <w:r>
              <w:rPr>
                <w:rFonts w:ascii="Arial" w:hAnsi="宋体" w:cs="Arial" w:hint="eastAsia"/>
                <w:sz w:val="18"/>
                <w:szCs w:val="18"/>
              </w:rPr>
              <w:t xml:space="preserve"> </w:t>
            </w:r>
            <w:r>
              <w:rPr>
                <w:rFonts w:ascii="Arial" w:hAnsi="宋体" w:cs="Arial" w:hint="eastAsia"/>
                <w:sz w:val="18"/>
                <w:szCs w:val="18"/>
              </w:rPr>
              <w:t>已在共管清单中备注并签字。驻场人员随同前往办理</w:t>
            </w:r>
          </w:p>
        </w:tc>
      </w:tr>
      <w:tr w:rsidR="00DF077D" w14:paraId="40EF4B46" w14:textId="77777777">
        <w:trPr>
          <w:cantSplit/>
          <w:trHeight w:val="744"/>
          <w:jc w:val="center"/>
        </w:trPr>
        <w:tc>
          <w:tcPr>
            <w:tcW w:w="333" w:type="dxa"/>
            <w:vAlign w:val="center"/>
          </w:tcPr>
          <w:p w14:paraId="4E1340FB" w14:textId="77777777" w:rsidR="00DF077D" w:rsidRDefault="004D55F9">
            <w:pPr>
              <w:jc w:val="center"/>
              <w:rPr>
                <w:rFonts w:ascii="Arial" w:hAnsi="Arial" w:cs="Arial"/>
                <w:sz w:val="18"/>
                <w:szCs w:val="18"/>
              </w:rPr>
            </w:pPr>
            <w:r>
              <w:rPr>
                <w:rFonts w:ascii="Arial" w:hAnsi="Arial" w:cs="Arial" w:hint="eastAsia"/>
                <w:sz w:val="18"/>
                <w:szCs w:val="18"/>
              </w:rPr>
              <w:t>6</w:t>
            </w:r>
          </w:p>
        </w:tc>
        <w:tc>
          <w:tcPr>
            <w:tcW w:w="1120" w:type="dxa"/>
            <w:vAlign w:val="center"/>
          </w:tcPr>
          <w:p w14:paraId="53B0C269" w14:textId="77777777" w:rsidR="00DF077D" w:rsidRDefault="004D55F9">
            <w:pPr>
              <w:jc w:val="center"/>
              <w:rPr>
                <w:rFonts w:ascii="Arial" w:hAnsi="Arial" w:cs="Arial"/>
                <w:sz w:val="18"/>
                <w:szCs w:val="18"/>
              </w:rPr>
            </w:pPr>
            <w:r>
              <w:rPr>
                <w:rFonts w:ascii="Arial" w:hAnsi="Arial" w:cs="Arial"/>
                <w:sz w:val="18"/>
                <w:szCs w:val="18"/>
              </w:rPr>
              <w:t>2021/</w:t>
            </w:r>
            <w:r>
              <w:rPr>
                <w:rFonts w:ascii="Arial" w:hAnsi="Arial" w:cs="Arial" w:hint="eastAsia"/>
                <w:sz w:val="18"/>
                <w:szCs w:val="18"/>
              </w:rPr>
              <w:t>4</w:t>
            </w:r>
            <w:r>
              <w:rPr>
                <w:rFonts w:ascii="Arial" w:hAnsi="Arial" w:cs="Arial"/>
                <w:sz w:val="18"/>
                <w:szCs w:val="18"/>
              </w:rPr>
              <w:t>/</w:t>
            </w:r>
            <w:r>
              <w:rPr>
                <w:rFonts w:ascii="Arial" w:hAnsi="Arial" w:cs="Arial" w:hint="eastAsia"/>
                <w:sz w:val="18"/>
                <w:szCs w:val="18"/>
              </w:rPr>
              <w:t>28</w:t>
            </w:r>
          </w:p>
        </w:tc>
        <w:tc>
          <w:tcPr>
            <w:tcW w:w="1151" w:type="dxa"/>
            <w:vAlign w:val="center"/>
          </w:tcPr>
          <w:p w14:paraId="3F1F1F32" w14:textId="77777777" w:rsidR="00DF077D" w:rsidRDefault="004D55F9">
            <w:pPr>
              <w:jc w:val="center"/>
              <w:rPr>
                <w:rFonts w:ascii="Arial" w:hAnsi="Arial" w:cs="Arial"/>
                <w:sz w:val="18"/>
                <w:szCs w:val="18"/>
              </w:rPr>
            </w:pPr>
            <w:r>
              <w:rPr>
                <w:rFonts w:ascii="Arial" w:hAnsi="Arial" w:cs="Arial" w:hint="eastAsia"/>
                <w:sz w:val="18"/>
                <w:szCs w:val="18"/>
              </w:rPr>
              <w:t>信诺向香港百创公司支付受让安南股权的余款以及利息</w:t>
            </w:r>
          </w:p>
        </w:tc>
        <w:tc>
          <w:tcPr>
            <w:tcW w:w="1600" w:type="dxa"/>
            <w:vAlign w:val="center"/>
          </w:tcPr>
          <w:p w14:paraId="27FC8DF8" w14:textId="77777777" w:rsidR="00DF077D" w:rsidRDefault="004D55F9">
            <w:pPr>
              <w:jc w:val="center"/>
              <w:rPr>
                <w:rFonts w:ascii="Arial" w:hAnsi="Arial" w:cs="Arial"/>
                <w:sz w:val="18"/>
                <w:szCs w:val="18"/>
              </w:rPr>
            </w:pPr>
            <w:r>
              <w:rPr>
                <w:rFonts w:ascii="Arial" w:hAnsi="Arial" w:cs="Arial" w:hint="eastAsia"/>
                <w:sz w:val="18"/>
                <w:szCs w:val="18"/>
              </w:rPr>
              <w:t>工商银行收费凭条、境外汇款申请书</w:t>
            </w:r>
          </w:p>
        </w:tc>
        <w:tc>
          <w:tcPr>
            <w:tcW w:w="1016" w:type="dxa"/>
            <w:vAlign w:val="center"/>
          </w:tcPr>
          <w:p w14:paraId="1EDF1D8A" w14:textId="77777777" w:rsidR="00DF077D" w:rsidRDefault="004D55F9">
            <w:pPr>
              <w:jc w:val="center"/>
              <w:rPr>
                <w:rFonts w:ascii="Arial" w:hAnsi="Arial" w:cs="Arial"/>
                <w:sz w:val="18"/>
                <w:szCs w:val="18"/>
              </w:rPr>
            </w:pPr>
            <w:r>
              <w:rPr>
                <w:rFonts w:ascii="Arial" w:hAnsi="Arial" w:cs="Arial" w:hint="eastAsia"/>
                <w:sz w:val="18"/>
                <w:szCs w:val="18"/>
              </w:rPr>
              <w:t>信诺财务专用章（</w:t>
            </w:r>
            <w:r>
              <w:rPr>
                <w:rFonts w:ascii="Arial" w:hAnsi="Arial" w:cs="Arial" w:hint="eastAsia"/>
                <w:sz w:val="18"/>
                <w:szCs w:val="18"/>
              </w:rPr>
              <w:t>2</w:t>
            </w:r>
            <w:r>
              <w:rPr>
                <w:rFonts w:ascii="Arial" w:hAnsi="Arial" w:cs="Arial" w:hint="eastAsia"/>
                <w:sz w:val="18"/>
                <w:szCs w:val="18"/>
              </w:rPr>
              <w:t>）</w:t>
            </w:r>
          </w:p>
        </w:tc>
        <w:tc>
          <w:tcPr>
            <w:tcW w:w="767" w:type="dxa"/>
            <w:vAlign w:val="center"/>
          </w:tcPr>
          <w:p w14:paraId="707D04AE" w14:textId="77777777" w:rsidR="00DF077D" w:rsidRDefault="004D55F9">
            <w:pPr>
              <w:widowControl/>
              <w:jc w:val="center"/>
              <w:rPr>
                <w:rFonts w:ascii="Arial" w:hAnsi="宋体" w:cs="Arial"/>
                <w:sz w:val="18"/>
                <w:szCs w:val="18"/>
              </w:rPr>
            </w:pPr>
            <w:r>
              <w:rPr>
                <w:rFonts w:ascii="Arial" w:hAnsi="宋体" w:cs="Arial" w:hint="eastAsia"/>
                <w:sz w:val="18"/>
                <w:szCs w:val="18"/>
              </w:rPr>
              <w:t>王颖</w:t>
            </w:r>
          </w:p>
        </w:tc>
        <w:tc>
          <w:tcPr>
            <w:tcW w:w="900" w:type="dxa"/>
            <w:vAlign w:val="center"/>
          </w:tcPr>
          <w:p w14:paraId="07298758" w14:textId="77777777" w:rsidR="00DF077D" w:rsidRDefault="004D55F9">
            <w:pPr>
              <w:jc w:val="center"/>
              <w:rPr>
                <w:rFonts w:ascii="Arial" w:hAnsi="Arial" w:cs="Arial"/>
                <w:sz w:val="18"/>
                <w:szCs w:val="18"/>
              </w:rPr>
            </w:pPr>
            <w:r>
              <w:rPr>
                <w:rFonts w:ascii="Arial" w:hAnsi="宋体" w:cs="Arial"/>
                <w:sz w:val="18"/>
                <w:szCs w:val="18"/>
              </w:rPr>
              <w:t>龚辉、</w:t>
            </w:r>
          </w:p>
          <w:p w14:paraId="5F39DF75" w14:textId="77777777" w:rsidR="00DF077D" w:rsidRDefault="004D55F9">
            <w:pPr>
              <w:jc w:val="center"/>
              <w:rPr>
                <w:rFonts w:ascii="Arial" w:hAnsi="宋体" w:cs="Arial"/>
                <w:sz w:val="18"/>
                <w:szCs w:val="18"/>
              </w:rPr>
            </w:pPr>
            <w:r>
              <w:rPr>
                <w:rFonts w:ascii="Arial" w:hAnsi="宋体" w:cs="Arial"/>
                <w:sz w:val="18"/>
                <w:szCs w:val="18"/>
              </w:rPr>
              <w:t>陈晓春、</w:t>
            </w:r>
            <w:r>
              <w:rPr>
                <w:rFonts w:ascii="Arial" w:hAnsi="Arial" w:cs="Arial"/>
                <w:sz w:val="18"/>
                <w:szCs w:val="18"/>
              </w:rPr>
              <w:t xml:space="preserve">  </w:t>
            </w:r>
            <w:r>
              <w:rPr>
                <w:rFonts w:ascii="Arial" w:hAnsi="宋体" w:cs="Arial"/>
                <w:sz w:val="18"/>
                <w:szCs w:val="18"/>
              </w:rPr>
              <w:t>刘正强</w:t>
            </w:r>
          </w:p>
        </w:tc>
        <w:tc>
          <w:tcPr>
            <w:tcW w:w="867" w:type="dxa"/>
            <w:vAlign w:val="center"/>
          </w:tcPr>
          <w:p w14:paraId="4A3E76F3" w14:textId="77777777" w:rsidR="00DF077D" w:rsidRDefault="004D55F9">
            <w:pPr>
              <w:jc w:val="center"/>
              <w:rPr>
                <w:rFonts w:ascii="Arial" w:hAnsi="宋体" w:cs="Arial"/>
                <w:sz w:val="18"/>
                <w:szCs w:val="18"/>
              </w:rPr>
            </w:pPr>
            <w:r>
              <w:rPr>
                <w:rFonts w:ascii="Arial" w:hAnsi="Arial" w:cs="Arial" w:hint="eastAsia"/>
                <w:sz w:val="18"/>
                <w:szCs w:val="18"/>
              </w:rPr>
              <w:t>何艳</w:t>
            </w:r>
            <w:proofErr w:type="gramStart"/>
            <w:r>
              <w:rPr>
                <w:rFonts w:ascii="Arial" w:hAnsi="Arial" w:cs="Arial" w:hint="eastAsia"/>
                <w:sz w:val="18"/>
                <w:szCs w:val="18"/>
              </w:rPr>
              <w:t>嫦</w:t>
            </w:r>
            <w:proofErr w:type="gramEnd"/>
          </w:p>
        </w:tc>
        <w:tc>
          <w:tcPr>
            <w:tcW w:w="2076" w:type="dxa"/>
            <w:vAlign w:val="center"/>
          </w:tcPr>
          <w:p w14:paraId="5966343F" w14:textId="77777777" w:rsidR="00DF077D" w:rsidRDefault="004D55F9">
            <w:pPr>
              <w:jc w:val="center"/>
              <w:rPr>
                <w:rFonts w:ascii="Arial" w:hAnsi="宋体" w:cs="Arial"/>
                <w:sz w:val="18"/>
                <w:szCs w:val="18"/>
              </w:rPr>
            </w:pPr>
            <w:proofErr w:type="gramStart"/>
            <w:r>
              <w:rPr>
                <w:rFonts w:ascii="Arial" w:hAnsi="宋体" w:cs="Arial" w:hint="eastAsia"/>
                <w:sz w:val="18"/>
                <w:szCs w:val="18"/>
              </w:rPr>
              <w:t>昭晓方</w:t>
            </w:r>
            <w:proofErr w:type="gramEnd"/>
            <w:r>
              <w:rPr>
                <w:rFonts w:ascii="Arial" w:hAnsi="宋体" w:cs="Arial" w:hint="eastAsia"/>
                <w:sz w:val="18"/>
                <w:szCs w:val="18"/>
              </w:rPr>
              <w:t>已同意先办理后补签，已经民生信托审批同意；因该笔款为股权余款且是向境外支付，所以需要用到共管资料中永旺公司（原安南）的营业执照原件、原件外借时间为：</w:t>
            </w:r>
            <w:r>
              <w:rPr>
                <w:rFonts w:ascii="Arial" w:hAnsi="宋体" w:cs="Arial" w:hint="eastAsia"/>
                <w:sz w:val="18"/>
                <w:szCs w:val="18"/>
              </w:rPr>
              <w:t xml:space="preserve">2021.4.30  </w:t>
            </w:r>
            <w:r>
              <w:rPr>
                <w:rFonts w:ascii="Arial" w:hAnsi="宋体" w:cs="Arial" w:hint="eastAsia"/>
                <w:sz w:val="18"/>
                <w:szCs w:val="18"/>
              </w:rPr>
              <w:t>9:00-12:00.</w:t>
            </w:r>
            <w:r>
              <w:rPr>
                <w:rFonts w:ascii="Arial" w:hAnsi="宋体" w:cs="Arial" w:hint="eastAsia"/>
                <w:sz w:val="18"/>
                <w:szCs w:val="18"/>
              </w:rPr>
              <w:t>其他资料用信诺公司公章，因未</w:t>
            </w:r>
            <w:proofErr w:type="gramStart"/>
            <w:r>
              <w:rPr>
                <w:rFonts w:ascii="Arial" w:hAnsi="宋体" w:cs="Arial" w:hint="eastAsia"/>
                <w:sz w:val="18"/>
                <w:szCs w:val="18"/>
              </w:rPr>
              <w:t>共管信</w:t>
            </w:r>
            <w:proofErr w:type="gramEnd"/>
            <w:r>
              <w:rPr>
                <w:rFonts w:ascii="Arial" w:hAnsi="宋体" w:cs="Arial" w:hint="eastAsia"/>
                <w:sz w:val="18"/>
                <w:szCs w:val="18"/>
              </w:rPr>
              <w:t>诺公章，故未详细列明在此，详情可看审批单。</w:t>
            </w:r>
            <w:proofErr w:type="gramStart"/>
            <w:r>
              <w:rPr>
                <w:rFonts w:ascii="Arial" w:hAnsi="宋体" w:cs="Arial" w:hint="eastAsia"/>
                <w:sz w:val="18"/>
                <w:szCs w:val="18"/>
              </w:rPr>
              <w:t>昭晓方</w:t>
            </w:r>
            <w:proofErr w:type="gramEnd"/>
            <w:r>
              <w:rPr>
                <w:rFonts w:ascii="Arial" w:hAnsi="宋体" w:cs="Arial" w:hint="eastAsia"/>
                <w:sz w:val="18"/>
                <w:szCs w:val="18"/>
              </w:rPr>
              <w:t>已后补签</w:t>
            </w:r>
          </w:p>
        </w:tc>
      </w:tr>
    </w:tbl>
    <w:p w14:paraId="372795F8" w14:textId="77777777" w:rsidR="00DF077D" w:rsidRDefault="00DF077D">
      <w:pPr>
        <w:rPr>
          <w:rFonts w:ascii="Arial" w:hAnsi="Arial" w:cs="Arial"/>
          <w:sz w:val="18"/>
          <w:szCs w:val="18"/>
        </w:rPr>
      </w:pPr>
    </w:p>
    <w:p w14:paraId="1787176A" w14:textId="77777777" w:rsidR="006A142D" w:rsidRDefault="006A142D">
      <w:pPr>
        <w:pStyle w:val="1"/>
        <w:spacing w:before="300" w:after="300" w:line="360" w:lineRule="exact"/>
        <w:jc w:val="left"/>
        <w:rPr>
          <w:rFonts w:ascii="Arial" w:hAnsi="Arial" w:cs="Arial"/>
          <w:color w:val="000000"/>
          <w:sz w:val="24"/>
          <w:szCs w:val="24"/>
        </w:rPr>
      </w:pPr>
      <w:bookmarkStart w:id="50" w:name="_Toc14809"/>
    </w:p>
    <w:p w14:paraId="12E0ECA6" w14:textId="77777777" w:rsidR="006A142D" w:rsidRDefault="006A142D">
      <w:pPr>
        <w:pStyle w:val="1"/>
        <w:spacing w:before="300" w:after="300" w:line="360" w:lineRule="exact"/>
        <w:jc w:val="left"/>
        <w:rPr>
          <w:rFonts w:ascii="Arial" w:hAnsi="Arial" w:cs="Arial"/>
          <w:color w:val="000000"/>
          <w:sz w:val="24"/>
          <w:szCs w:val="24"/>
        </w:rPr>
      </w:pPr>
    </w:p>
    <w:p w14:paraId="03CB570D" w14:textId="77777777" w:rsidR="006A142D" w:rsidRDefault="006A142D">
      <w:pPr>
        <w:pStyle w:val="1"/>
        <w:spacing w:before="300" w:after="300" w:line="360" w:lineRule="exact"/>
        <w:jc w:val="left"/>
        <w:rPr>
          <w:rFonts w:ascii="Arial" w:hAnsi="Arial" w:cs="Arial"/>
          <w:color w:val="000000"/>
          <w:sz w:val="24"/>
          <w:szCs w:val="24"/>
        </w:rPr>
      </w:pPr>
    </w:p>
    <w:p w14:paraId="04B12742" w14:textId="59E365F5" w:rsidR="00DF077D" w:rsidRDefault="004D55F9">
      <w:pPr>
        <w:pStyle w:val="1"/>
        <w:spacing w:before="300" w:after="300" w:line="360" w:lineRule="exact"/>
        <w:jc w:val="left"/>
        <w:rPr>
          <w:rFonts w:ascii="Arial" w:hAnsi="Arial" w:cs="Arial"/>
          <w:color w:val="000000"/>
          <w:sz w:val="24"/>
          <w:szCs w:val="24"/>
        </w:rPr>
      </w:pPr>
      <w:r>
        <w:rPr>
          <w:rFonts w:ascii="Arial" w:hAnsi="Arial" w:cs="Arial"/>
          <w:color w:val="000000"/>
          <w:sz w:val="24"/>
          <w:szCs w:val="24"/>
        </w:rPr>
        <w:lastRenderedPageBreak/>
        <w:t>5</w:t>
      </w:r>
      <w:r>
        <w:rPr>
          <w:rFonts w:ascii="Arial" w:hAnsi="宋体" w:cs="Arial"/>
          <w:color w:val="000000"/>
          <w:sz w:val="24"/>
          <w:szCs w:val="24"/>
        </w:rPr>
        <w:t>合同签订情况</w:t>
      </w:r>
      <w:bookmarkEnd w:id="50"/>
    </w:p>
    <w:p w14:paraId="1B3BD27D" w14:textId="77777777" w:rsidR="00DF077D" w:rsidRDefault="004D55F9">
      <w:pPr>
        <w:spacing w:line="480" w:lineRule="auto"/>
        <w:ind w:firstLineChars="200" w:firstLine="420"/>
        <w:rPr>
          <w:rFonts w:ascii="Arial" w:hAnsi="Arial" w:cs="Arial"/>
          <w:color w:val="000000"/>
          <w:sz w:val="28"/>
          <w:szCs w:val="28"/>
        </w:rPr>
      </w:pPr>
      <w:r>
        <w:rPr>
          <w:rFonts w:ascii="Arial" w:hAnsi="宋体" w:cs="Arial"/>
          <w:bCs/>
          <w:kern w:val="44"/>
          <w:szCs w:val="21"/>
        </w:rPr>
        <w:t>项目公司未给康信君安驻场监管人员准确合同台账，康信君安驻场人员</w:t>
      </w:r>
      <w:r>
        <w:rPr>
          <w:rFonts w:ascii="Arial" w:hAnsi="Arial" w:cs="Arial"/>
          <w:bCs/>
          <w:kern w:val="44"/>
          <w:szCs w:val="21"/>
        </w:rPr>
        <w:t>2021</w:t>
      </w:r>
      <w:r>
        <w:rPr>
          <w:rFonts w:ascii="Arial" w:hAnsi="宋体" w:cs="Arial"/>
          <w:bCs/>
          <w:kern w:val="44"/>
          <w:szCs w:val="21"/>
        </w:rPr>
        <w:t>年</w:t>
      </w:r>
      <w:r>
        <w:rPr>
          <w:rFonts w:ascii="Arial" w:hAnsi="Arial" w:cs="Arial" w:hint="eastAsia"/>
          <w:bCs/>
          <w:kern w:val="44"/>
          <w:szCs w:val="21"/>
        </w:rPr>
        <w:t>4</w:t>
      </w:r>
      <w:r>
        <w:rPr>
          <w:rFonts w:ascii="Arial" w:hAnsi="宋体" w:cs="Arial"/>
          <w:bCs/>
          <w:kern w:val="44"/>
          <w:szCs w:val="21"/>
        </w:rPr>
        <w:t>月所了解到的合同整理如下：</w:t>
      </w:r>
    </w:p>
    <w:p w14:paraId="6106D223" w14:textId="77777777" w:rsidR="00DF077D" w:rsidRDefault="00DF077D">
      <w:pPr>
        <w:spacing w:beforeLines="100" w:before="240"/>
        <w:jc w:val="center"/>
        <w:rPr>
          <w:rFonts w:ascii="Arial" w:hAnsi="Arial" w:cs="Arial"/>
          <w:b/>
          <w:color w:val="000000"/>
          <w:sz w:val="24"/>
          <w:szCs w:val="28"/>
        </w:rPr>
      </w:pPr>
    </w:p>
    <w:p w14:paraId="5DB8628D" w14:textId="77777777" w:rsidR="00DF077D" w:rsidRDefault="004D55F9">
      <w:pPr>
        <w:spacing w:beforeLines="100" w:before="240"/>
        <w:jc w:val="center"/>
        <w:rPr>
          <w:rFonts w:ascii="Arial" w:hAnsi="Arial" w:cs="Arial"/>
          <w:color w:val="000000"/>
          <w:sz w:val="28"/>
          <w:szCs w:val="28"/>
        </w:rPr>
      </w:pPr>
      <w:r>
        <w:rPr>
          <w:rFonts w:ascii="Arial" w:hAnsi="Arial" w:cs="Arial"/>
          <w:b/>
          <w:color w:val="000000"/>
          <w:sz w:val="24"/>
          <w:szCs w:val="28"/>
        </w:rPr>
        <w:t>2021</w:t>
      </w:r>
      <w:r>
        <w:rPr>
          <w:rFonts w:ascii="Arial" w:hAnsi="宋体" w:cs="Arial"/>
          <w:b/>
          <w:color w:val="000000"/>
          <w:sz w:val="24"/>
          <w:szCs w:val="28"/>
        </w:rPr>
        <w:t>年</w:t>
      </w:r>
      <w:r>
        <w:rPr>
          <w:rFonts w:ascii="Arial" w:hAnsi="Arial" w:cs="Arial" w:hint="eastAsia"/>
          <w:b/>
          <w:color w:val="000000"/>
          <w:sz w:val="24"/>
          <w:szCs w:val="28"/>
        </w:rPr>
        <w:t>4</w:t>
      </w:r>
      <w:r>
        <w:rPr>
          <w:rFonts w:ascii="Arial" w:hAnsi="宋体" w:cs="Arial"/>
          <w:b/>
          <w:color w:val="000000"/>
          <w:sz w:val="24"/>
          <w:szCs w:val="28"/>
        </w:rPr>
        <w:t>月整理合同签订情况表</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
        <w:gridCol w:w="1857"/>
        <w:gridCol w:w="1666"/>
        <w:gridCol w:w="3500"/>
        <w:gridCol w:w="1403"/>
        <w:gridCol w:w="1184"/>
      </w:tblGrid>
      <w:tr w:rsidR="00DF077D" w14:paraId="757A150D" w14:textId="77777777">
        <w:trPr>
          <w:trHeight w:val="433"/>
          <w:tblHeader/>
          <w:jc w:val="center"/>
        </w:trPr>
        <w:tc>
          <w:tcPr>
            <w:tcW w:w="341" w:type="dxa"/>
            <w:vAlign w:val="center"/>
          </w:tcPr>
          <w:p w14:paraId="05A9B343" w14:textId="77777777" w:rsidR="00DF077D" w:rsidRDefault="004D55F9">
            <w:pPr>
              <w:widowControl/>
              <w:jc w:val="center"/>
              <w:rPr>
                <w:rFonts w:ascii="Arial" w:hAnsi="Arial" w:cs="Arial"/>
                <w:b/>
                <w:color w:val="000000"/>
                <w:kern w:val="0"/>
                <w:sz w:val="18"/>
                <w:szCs w:val="16"/>
              </w:rPr>
            </w:pPr>
            <w:r>
              <w:rPr>
                <w:rFonts w:ascii="Arial" w:hAnsi="宋体" w:cs="Arial"/>
                <w:b/>
                <w:color w:val="000000"/>
                <w:kern w:val="0"/>
                <w:sz w:val="18"/>
                <w:szCs w:val="16"/>
              </w:rPr>
              <w:t>序号</w:t>
            </w:r>
          </w:p>
        </w:tc>
        <w:tc>
          <w:tcPr>
            <w:tcW w:w="1857" w:type="dxa"/>
            <w:vAlign w:val="center"/>
          </w:tcPr>
          <w:p w14:paraId="5A4EC45D" w14:textId="77777777" w:rsidR="00DF077D" w:rsidRDefault="004D55F9">
            <w:pPr>
              <w:widowControl/>
              <w:jc w:val="center"/>
              <w:rPr>
                <w:rFonts w:ascii="Arial" w:hAnsi="Arial" w:cs="Arial"/>
                <w:b/>
                <w:color w:val="000000"/>
                <w:kern w:val="0"/>
                <w:sz w:val="18"/>
                <w:szCs w:val="16"/>
              </w:rPr>
            </w:pPr>
            <w:r>
              <w:rPr>
                <w:rFonts w:ascii="Arial" w:hAnsi="宋体" w:cs="Arial"/>
                <w:b/>
                <w:color w:val="000000"/>
                <w:kern w:val="0"/>
                <w:sz w:val="18"/>
                <w:szCs w:val="16"/>
              </w:rPr>
              <w:t>对方单位</w:t>
            </w:r>
          </w:p>
        </w:tc>
        <w:tc>
          <w:tcPr>
            <w:tcW w:w="1666" w:type="dxa"/>
            <w:vAlign w:val="center"/>
          </w:tcPr>
          <w:p w14:paraId="1AD01860" w14:textId="77777777" w:rsidR="00DF077D" w:rsidRDefault="004D55F9">
            <w:pPr>
              <w:widowControl/>
              <w:jc w:val="center"/>
              <w:rPr>
                <w:rFonts w:ascii="Arial" w:hAnsi="Arial" w:cs="Arial"/>
                <w:b/>
                <w:color w:val="000000"/>
                <w:kern w:val="0"/>
                <w:sz w:val="18"/>
                <w:szCs w:val="16"/>
              </w:rPr>
            </w:pPr>
            <w:r>
              <w:rPr>
                <w:rFonts w:ascii="Arial" w:hAnsi="宋体" w:cs="Arial"/>
                <w:b/>
                <w:color w:val="000000"/>
                <w:kern w:val="0"/>
                <w:sz w:val="18"/>
                <w:szCs w:val="16"/>
              </w:rPr>
              <w:t>合同文件名称</w:t>
            </w:r>
          </w:p>
        </w:tc>
        <w:tc>
          <w:tcPr>
            <w:tcW w:w="3500" w:type="dxa"/>
            <w:vAlign w:val="center"/>
          </w:tcPr>
          <w:p w14:paraId="3C43E6A1" w14:textId="77777777" w:rsidR="00DF077D" w:rsidRDefault="004D55F9">
            <w:pPr>
              <w:widowControl/>
              <w:jc w:val="center"/>
              <w:rPr>
                <w:rFonts w:ascii="Arial" w:hAnsi="Arial" w:cs="Arial"/>
                <w:b/>
                <w:color w:val="000000"/>
                <w:kern w:val="0"/>
                <w:sz w:val="18"/>
                <w:szCs w:val="16"/>
              </w:rPr>
            </w:pPr>
            <w:r>
              <w:rPr>
                <w:rFonts w:ascii="Arial" w:hAnsi="宋体" w:cs="Arial"/>
                <w:b/>
                <w:color w:val="000000"/>
                <w:kern w:val="0"/>
                <w:sz w:val="18"/>
                <w:szCs w:val="16"/>
              </w:rPr>
              <w:t>合同内容</w:t>
            </w:r>
          </w:p>
        </w:tc>
        <w:tc>
          <w:tcPr>
            <w:tcW w:w="1403" w:type="dxa"/>
            <w:vAlign w:val="center"/>
          </w:tcPr>
          <w:p w14:paraId="13F37A78" w14:textId="77777777" w:rsidR="00DF077D" w:rsidRDefault="004D55F9">
            <w:pPr>
              <w:widowControl/>
              <w:jc w:val="center"/>
              <w:rPr>
                <w:rFonts w:ascii="Arial" w:hAnsi="Arial" w:cs="Arial"/>
                <w:b/>
                <w:color w:val="000000"/>
                <w:kern w:val="0"/>
                <w:sz w:val="18"/>
                <w:szCs w:val="16"/>
              </w:rPr>
            </w:pPr>
            <w:r>
              <w:rPr>
                <w:rFonts w:ascii="Arial" w:hAnsi="宋体" w:cs="Arial"/>
                <w:b/>
                <w:color w:val="000000"/>
                <w:kern w:val="0"/>
                <w:sz w:val="18"/>
                <w:szCs w:val="16"/>
              </w:rPr>
              <w:t>合同金额（元）</w:t>
            </w:r>
          </w:p>
        </w:tc>
        <w:tc>
          <w:tcPr>
            <w:tcW w:w="1184" w:type="dxa"/>
            <w:vAlign w:val="center"/>
          </w:tcPr>
          <w:p w14:paraId="7EAE081C" w14:textId="77777777" w:rsidR="00DF077D" w:rsidRDefault="004D55F9">
            <w:pPr>
              <w:widowControl/>
              <w:jc w:val="center"/>
              <w:rPr>
                <w:rFonts w:ascii="Arial" w:hAnsi="Arial" w:cs="Arial"/>
                <w:b/>
                <w:color w:val="000000"/>
                <w:kern w:val="0"/>
                <w:sz w:val="18"/>
                <w:szCs w:val="16"/>
              </w:rPr>
            </w:pPr>
            <w:r>
              <w:rPr>
                <w:rFonts w:ascii="Arial" w:hAnsi="宋体" w:cs="Arial"/>
                <w:b/>
                <w:color w:val="000000"/>
                <w:kern w:val="0"/>
                <w:sz w:val="18"/>
                <w:szCs w:val="16"/>
              </w:rPr>
              <w:t>签约日期</w:t>
            </w:r>
          </w:p>
        </w:tc>
      </w:tr>
      <w:tr w:rsidR="00DF077D" w14:paraId="322544A6" w14:textId="77777777">
        <w:trPr>
          <w:trHeight w:val="420"/>
          <w:jc w:val="center"/>
        </w:trPr>
        <w:tc>
          <w:tcPr>
            <w:tcW w:w="341" w:type="dxa"/>
            <w:vAlign w:val="center"/>
          </w:tcPr>
          <w:p w14:paraId="67868FBA" w14:textId="77777777" w:rsidR="00DF077D" w:rsidRDefault="004D55F9">
            <w:pPr>
              <w:widowControl/>
              <w:jc w:val="center"/>
              <w:rPr>
                <w:rFonts w:ascii="Arial" w:hAnsi="Arial" w:cs="Arial"/>
                <w:kern w:val="0"/>
                <w:sz w:val="18"/>
                <w:szCs w:val="16"/>
              </w:rPr>
            </w:pPr>
            <w:r>
              <w:rPr>
                <w:rFonts w:ascii="Arial" w:hAnsi="Arial" w:cs="Arial"/>
                <w:kern w:val="0"/>
                <w:sz w:val="18"/>
                <w:szCs w:val="16"/>
              </w:rPr>
              <w:t>1</w:t>
            </w:r>
          </w:p>
        </w:tc>
        <w:tc>
          <w:tcPr>
            <w:tcW w:w="1857" w:type="dxa"/>
            <w:vAlign w:val="center"/>
          </w:tcPr>
          <w:p w14:paraId="3044C417" w14:textId="77777777" w:rsidR="00DF077D" w:rsidRDefault="004D55F9">
            <w:pPr>
              <w:jc w:val="center"/>
              <w:rPr>
                <w:rFonts w:ascii="Arial" w:hAnsi="Arial" w:cs="Arial"/>
                <w:sz w:val="18"/>
                <w:szCs w:val="18"/>
              </w:rPr>
            </w:pPr>
            <w:proofErr w:type="gramStart"/>
            <w:r>
              <w:rPr>
                <w:rFonts w:ascii="Arial" w:hAnsi="宋体" w:cs="Arial"/>
                <w:sz w:val="18"/>
                <w:szCs w:val="18"/>
              </w:rPr>
              <w:t>楒</w:t>
            </w:r>
            <w:proofErr w:type="gramEnd"/>
            <w:r>
              <w:rPr>
                <w:rFonts w:ascii="Arial" w:hAnsi="宋体" w:cs="Arial"/>
                <w:sz w:val="18"/>
                <w:szCs w:val="18"/>
              </w:rPr>
              <w:t>科集团有限公司</w:t>
            </w:r>
          </w:p>
        </w:tc>
        <w:tc>
          <w:tcPr>
            <w:tcW w:w="1666" w:type="dxa"/>
            <w:vAlign w:val="center"/>
          </w:tcPr>
          <w:p w14:paraId="592360F3" w14:textId="77777777" w:rsidR="00DF077D" w:rsidRDefault="004D55F9">
            <w:pPr>
              <w:jc w:val="center"/>
              <w:rPr>
                <w:rFonts w:ascii="Arial" w:hAnsi="Arial" w:cs="Arial"/>
                <w:sz w:val="18"/>
                <w:szCs w:val="18"/>
              </w:rPr>
            </w:pPr>
            <w:r>
              <w:rPr>
                <w:rFonts w:ascii="Arial" w:hAnsi="宋体" w:cs="Arial"/>
                <w:sz w:val="18"/>
                <w:szCs w:val="18"/>
              </w:rPr>
              <w:t>保安服务合同书</w:t>
            </w:r>
          </w:p>
        </w:tc>
        <w:tc>
          <w:tcPr>
            <w:tcW w:w="3500" w:type="dxa"/>
            <w:vAlign w:val="center"/>
          </w:tcPr>
          <w:p w14:paraId="3D4B25C4" w14:textId="77777777" w:rsidR="00DF077D" w:rsidRDefault="004D55F9">
            <w:pPr>
              <w:jc w:val="center"/>
              <w:rPr>
                <w:rFonts w:ascii="Arial" w:hAnsi="Arial" w:cs="Arial"/>
                <w:sz w:val="18"/>
                <w:szCs w:val="18"/>
              </w:rPr>
            </w:pPr>
            <w:r>
              <w:rPr>
                <w:rFonts w:ascii="Arial" w:hAnsi="宋体" w:cs="Arial"/>
                <w:sz w:val="18"/>
                <w:szCs w:val="18"/>
              </w:rPr>
              <w:t>针对安南厂人员、财产、公共秩序安全提供保安服务</w:t>
            </w:r>
          </w:p>
        </w:tc>
        <w:tc>
          <w:tcPr>
            <w:tcW w:w="1403" w:type="dxa"/>
            <w:vAlign w:val="center"/>
          </w:tcPr>
          <w:p w14:paraId="06F4A1BB" w14:textId="77777777" w:rsidR="00DF077D" w:rsidRDefault="004D55F9">
            <w:pPr>
              <w:widowControl/>
              <w:jc w:val="center"/>
              <w:rPr>
                <w:rFonts w:ascii="Arial" w:hAnsi="Arial" w:cs="Arial"/>
                <w:kern w:val="0"/>
                <w:sz w:val="18"/>
                <w:szCs w:val="16"/>
              </w:rPr>
            </w:pPr>
            <w:r>
              <w:rPr>
                <w:rFonts w:ascii="Arial" w:hAnsi="Arial" w:cs="Arial"/>
                <w:kern w:val="0"/>
                <w:sz w:val="18"/>
                <w:szCs w:val="16"/>
              </w:rPr>
              <w:t>144,000.00</w:t>
            </w:r>
          </w:p>
        </w:tc>
        <w:tc>
          <w:tcPr>
            <w:tcW w:w="1184" w:type="dxa"/>
            <w:vAlign w:val="center"/>
          </w:tcPr>
          <w:p w14:paraId="71ED2805" w14:textId="77777777" w:rsidR="00DF077D" w:rsidRDefault="004D55F9">
            <w:pPr>
              <w:widowControl/>
              <w:jc w:val="center"/>
              <w:rPr>
                <w:rFonts w:ascii="Arial" w:hAnsi="Arial" w:cs="Arial"/>
                <w:kern w:val="0"/>
                <w:sz w:val="18"/>
                <w:szCs w:val="16"/>
              </w:rPr>
            </w:pPr>
            <w:r>
              <w:rPr>
                <w:rFonts w:ascii="Arial" w:hAnsi="Arial" w:cs="Arial"/>
                <w:kern w:val="0"/>
                <w:sz w:val="18"/>
                <w:szCs w:val="16"/>
              </w:rPr>
              <w:t>2019/11/1</w:t>
            </w:r>
          </w:p>
        </w:tc>
      </w:tr>
      <w:tr w:rsidR="00DF077D" w14:paraId="0C20BB97" w14:textId="77777777">
        <w:trPr>
          <w:trHeight w:val="420"/>
          <w:jc w:val="center"/>
        </w:trPr>
        <w:tc>
          <w:tcPr>
            <w:tcW w:w="341" w:type="dxa"/>
            <w:vAlign w:val="center"/>
          </w:tcPr>
          <w:p w14:paraId="5AC75F75" w14:textId="77777777" w:rsidR="00DF077D" w:rsidRDefault="004D55F9">
            <w:pPr>
              <w:widowControl/>
              <w:jc w:val="center"/>
              <w:rPr>
                <w:rFonts w:ascii="Arial" w:hAnsi="Arial" w:cs="Arial"/>
                <w:kern w:val="0"/>
                <w:sz w:val="18"/>
                <w:szCs w:val="16"/>
              </w:rPr>
            </w:pPr>
            <w:r>
              <w:rPr>
                <w:rFonts w:ascii="Arial" w:hAnsi="Arial" w:cs="Arial"/>
                <w:kern w:val="0"/>
                <w:sz w:val="18"/>
                <w:szCs w:val="16"/>
              </w:rPr>
              <w:t>2</w:t>
            </w:r>
          </w:p>
        </w:tc>
        <w:tc>
          <w:tcPr>
            <w:tcW w:w="1857" w:type="dxa"/>
            <w:noWrap/>
            <w:vAlign w:val="center"/>
          </w:tcPr>
          <w:p w14:paraId="2DA5EC76" w14:textId="77777777" w:rsidR="00DF077D" w:rsidRDefault="004D55F9">
            <w:pPr>
              <w:jc w:val="center"/>
              <w:rPr>
                <w:rFonts w:ascii="Arial" w:hAnsi="Arial" w:cs="Arial"/>
                <w:sz w:val="18"/>
                <w:szCs w:val="18"/>
              </w:rPr>
            </w:pPr>
            <w:r>
              <w:rPr>
                <w:rFonts w:ascii="Arial" w:hAnsi="宋体" w:cs="Arial"/>
                <w:sz w:val="18"/>
                <w:szCs w:val="18"/>
              </w:rPr>
              <w:t>中国民生信托有限公司</w:t>
            </w:r>
          </w:p>
        </w:tc>
        <w:tc>
          <w:tcPr>
            <w:tcW w:w="1666" w:type="dxa"/>
            <w:vAlign w:val="center"/>
          </w:tcPr>
          <w:p w14:paraId="516D465B" w14:textId="77777777" w:rsidR="00DF077D" w:rsidRDefault="004D55F9">
            <w:pPr>
              <w:jc w:val="center"/>
              <w:rPr>
                <w:rFonts w:ascii="Arial" w:hAnsi="Arial" w:cs="Arial"/>
                <w:sz w:val="18"/>
                <w:szCs w:val="18"/>
              </w:rPr>
            </w:pPr>
            <w:r>
              <w:rPr>
                <w:rFonts w:ascii="Arial" w:hAnsi="宋体" w:cs="Arial"/>
                <w:sz w:val="18"/>
                <w:szCs w:val="18"/>
              </w:rPr>
              <w:t>信托</w:t>
            </w:r>
            <w:proofErr w:type="gramStart"/>
            <w:r>
              <w:rPr>
                <w:rFonts w:ascii="Arial" w:hAnsi="宋体" w:cs="Arial"/>
                <w:sz w:val="18"/>
                <w:szCs w:val="18"/>
              </w:rPr>
              <w:t>业保障</w:t>
            </w:r>
            <w:proofErr w:type="gramEnd"/>
            <w:r>
              <w:rPr>
                <w:rFonts w:ascii="Arial" w:hAnsi="宋体" w:cs="Arial"/>
                <w:sz w:val="18"/>
                <w:szCs w:val="18"/>
              </w:rPr>
              <w:t>基金委托认购协议</w:t>
            </w:r>
          </w:p>
        </w:tc>
        <w:tc>
          <w:tcPr>
            <w:tcW w:w="3500" w:type="dxa"/>
            <w:vAlign w:val="center"/>
          </w:tcPr>
          <w:p w14:paraId="6830E294" w14:textId="77777777" w:rsidR="00DF077D" w:rsidRDefault="004D55F9">
            <w:pPr>
              <w:jc w:val="center"/>
              <w:rPr>
                <w:rFonts w:ascii="Arial" w:hAnsi="Arial" w:cs="Arial"/>
                <w:sz w:val="18"/>
                <w:szCs w:val="18"/>
              </w:rPr>
            </w:pPr>
            <w:r>
              <w:rPr>
                <w:rFonts w:ascii="Arial" w:hAnsi="宋体" w:cs="Arial"/>
                <w:sz w:val="18"/>
                <w:szCs w:val="18"/>
              </w:rPr>
              <w:t>信托支付《股权转让协议》转让价款后安南划入信托保障基金</w:t>
            </w:r>
          </w:p>
        </w:tc>
        <w:tc>
          <w:tcPr>
            <w:tcW w:w="1403" w:type="dxa"/>
            <w:vAlign w:val="center"/>
          </w:tcPr>
          <w:p w14:paraId="36713995" w14:textId="77777777" w:rsidR="00DF077D" w:rsidRDefault="004D55F9">
            <w:pPr>
              <w:widowControl/>
              <w:jc w:val="center"/>
              <w:rPr>
                <w:rFonts w:ascii="Arial" w:hAnsi="Arial" w:cs="Arial"/>
                <w:kern w:val="0"/>
                <w:sz w:val="18"/>
                <w:szCs w:val="16"/>
              </w:rPr>
            </w:pPr>
            <w:r>
              <w:rPr>
                <w:rFonts w:ascii="Arial" w:hAnsi="Arial" w:cs="Arial"/>
                <w:kern w:val="0"/>
                <w:sz w:val="18"/>
                <w:szCs w:val="16"/>
              </w:rPr>
              <w:t>720,000.00</w:t>
            </w:r>
          </w:p>
        </w:tc>
        <w:tc>
          <w:tcPr>
            <w:tcW w:w="1184" w:type="dxa"/>
            <w:vAlign w:val="center"/>
          </w:tcPr>
          <w:p w14:paraId="30BADF99" w14:textId="77777777" w:rsidR="00DF077D" w:rsidRDefault="004D55F9">
            <w:pPr>
              <w:widowControl/>
              <w:jc w:val="center"/>
              <w:rPr>
                <w:rFonts w:ascii="Arial" w:hAnsi="Arial" w:cs="Arial"/>
                <w:kern w:val="0"/>
                <w:sz w:val="18"/>
                <w:szCs w:val="16"/>
              </w:rPr>
            </w:pPr>
            <w:r>
              <w:rPr>
                <w:rFonts w:ascii="Arial" w:hAnsi="Arial" w:cs="Arial"/>
                <w:kern w:val="0"/>
                <w:sz w:val="18"/>
                <w:szCs w:val="16"/>
              </w:rPr>
              <w:softHyphen/>
              <w:t>------</w:t>
            </w:r>
          </w:p>
        </w:tc>
      </w:tr>
      <w:tr w:rsidR="00DF077D" w14:paraId="6AF85D7D" w14:textId="77777777">
        <w:trPr>
          <w:trHeight w:val="420"/>
          <w:jc w:val="center"/>
        </w:trPr>
        <w:tc>
          <w:tcPr>
            <w:tcW w:w="341" w:type="dxa"/>
            <w:vAlign w:val="center"/>
          </w:tcPr>
          <w:p w14:paraId="5EC93C83" w14:textId="77777777" w:rsidR="00DF077D" w:rsidRDefault="004D55F9">
            <w:pPr>
              <w:widowControl/>
              <w:jc w:val="center"/>
              <w:rPr>
                <w:rFonts w:ascii="Arial" w:hAnsi="Arial" w:cs="Arial"/>
                <w:kern w:val="0"/>
                <w:sz w:val="18"/>
                <w:szCs w:val="16"/>
              </w:rPr>
            </w:pPr>
            <w:r>
              <w:rPr>
                <w:rFonts w:ascii="Arial" w:hAnsi="Arial" w:cs="Arial"/>
                <w:kern w:val="0"/>
                <w:sz w:val="18"/>
                <w:szCs w:val="16"/>
              </w:rPr>
              <w:t>3</w:t>
            </w:r>
          </w:p>
        </w:tc>
        <w:tc>
          <w:tcPr>
            <w:tcW w:w="1857" w:type="dxa"/>
            <w:noWrap/>
            <w:vAlign w:val="center"/>
          </w:tcPr>
          <w:p w14:paraId="69235151" w14:textId="77777777" w:rsidR="00DF077D" w:rsidRDefault="004D55F9">
            <w:pPr>
              <w:jc w:val="center"/>
              <w:rPr>
                <w:rFonts w:ascii="Arial" w:hAnsi="Arial" w:cs="Arial"/>
                <w:sz w:val="18"/>
                <w:szCs w:val="18"/>
              </w:rPr>
            </w:pPr>
            <w:proofErr w:type="gramStart"/>
            <w:r>
              <w:rPr>
                <w:rFonts w:ascii="Arial" w:hAnsi="宋体" w:cs="Arial"/>
                <w:sz w:val="18"/>
                <w:szCs w:val="18"/>
              </w:rPr>
              <w:t>广州市润腾实业</w:t>
            </w:r>
            <w:proofErr w:type="gramEnd"/>
            <w:r>
              <w:rPr>
                <w:rFonts w:ascii="Arial" w:hAnsi="宋体" w:cs="Arial"/>
                <w:sz w:val="18"/>
                <w:szCs w:val="18"/>
              </w:rPr>
              <w:t>投资有限公司</w:t>
            </w:r>
          </w:p>
        </w:tc>
        <w:tc>
          <w:tcPr>
            <w:tcW w:w="1666" w:type="dxa"/>
            <w:vAlign w:val="center"/>
          </w:tcPr>
          <w:p w14:paraId="0AF38791" w14:textId="77777777" w:rsidR="00DF077D" w:rsidRDefault="004D55F9">
            <w:pPr>
              <w:jc w:val="center"/>
              <w:rPr>
                <w:rFonts w:ascii="Arial" w:hAnsi="Arial" w:cs="Arial"/>
                <w:sz w:val="18"/>
                <w:szCs w:val="18"/>
              </w:rPr>
            </w:pPr>
            <w:r>
              <w:rPr>
                <w:rFonts w:ascii="Arial" w:hAnsi="宋体" w:cs="Arial"/>
                <w:sz w:val="18"/>
                <w:szCs w:val="18"/>
              </w:rPr>
              <w:t>临时用电协议</w:t>
            </w:r>
          </w:p>
        </w:tc>
        <w:tc>
          <w:tcPr>
            <w:tcW w:w="3500" w:type="dxa"/>
            <w:vAlign w:val="center"/>
          </w:tcPr>
          <w:p w14:paraId="3BA471CF" w14:textId="77777777" w:rsidR="00DF077D" w:rsidRDefault="004D55F9">
            <w:pPr>
              <w:jc w:val="center"/>
              <w:rPr>
                <w:rFonts w:ascii="Arial" w:hAnsi="Arial" w:cs="Arial"/>
                <w:sz w:val="18"/>
                <w:szCs w:val="18"/>
              </w:rPr>
            </w:pPr>
            <w:r>
              <w:rPr>
                <w:rFonts w:ascii="Arial" w:hAnsi="宋体" w:cs="Arial"/>
                <w:sz w:val="18"/>
                <w:szCs w:val="18"/>
              </w:rPr>
              <w:t>安南厂临时用电的原因及电费收费标准</w:t>
            </w:r>
          </w:p>
        </w:tc>
        <w:tc>
          <w:tcPr>
            <w:tcW w:w="1403" w:type="dxa"/>
            <w:vAlign w:val="center"/>
          </w:tcPr>
          <w:p w14:paraId="2EAEEB84" w14:textId="77777777" w:rsidR="00DF077D" w:rsidRDefault="004D55F9">
            <w:pPr>
              <w:widowControl/>
              <w:jc w:val="center"/>
              <w:rPr>
                <w:rFonts w:ascii="Arial" w:hAnsi="Arial" w:cs="Arial"/>
                <w:kern w:val="0"/>
                <w:sz w:val="18"/>
                <w:szCs w:val="16"/>
              </w:rPr>
            </w:pPr>
            <w:r>
              <w:rPr>
                <w:rFonts w:ascii="Arial" w:hAnsi="Arial" w:cs="Arial"/>
                <w:kern w:val="0"/>
                <w:sz w:val="18"/>
                <w:szCs w:val="16"/>
              </w:rPr>
              <w:t>------</w:t>
            </w:r>
          </w:p>
        </w:tc>
        <w:tc>
          <w:tcPr>
            <w:tcW w:w="1184" w:type="dxa"/>
            <w:vAlign w:val="center"/>
          </w:tcPr>
          <w:p w14:paraId="078DEE37" w14:textId="77777777" w:rsidR="00DF077D" w:rsidRDefault="004D55F9">
            <w:pPr>
              <w:widowControl/>
              <w:jc w:val="center"/>
              <w:rPr>
                <w:rFonts w:ascii="Arial" w:hAnsi="Arial" w:cs="Arial"/>
                <w:kern w:val="0"/>
                <w:sz w:val="18"/>
                <w:szCs w:val="16"/>
              </w:rPr>
            </w:pPr>
            <w:r>
              <w:rPr>
                <w:rFonts w:ascii="Arial" w:hAnsi="Arial" w:cs="Arial"/>
                <w:kern w:val="0"/>
                <w:sz w:val="18"/>
                <w:szCs w:val="16"/>
              </w:rPr>
              <w:t>2020/4/24</w:t>
            </w:r>
          </w:p>
        </w:tc>
      </w:tr>
      <w:tr w:rsidR="00DF077D" w14:paraId="08FF3124" w14:textId="77777777">
        <w:trPr>
          <w:trHeight w:val="420"/>
          <w:jc w:val="center"/>
        </w:trPr>
        <w:tc>
          <w:tcPr>
            <w:tcW w:w="341" w:type="dxa"/>
            <w:vAlign w:val="center"/>
          </w:tcPr>
          <w:p w14:paraId="55277660" w14:textId="77777777" w:rsidR="00DF077D" w:rsidRDefault="004D55F9">
            <w:pPr>
              <w:widowControl/>
              <w:jc w:val="center"/>
              <w:rPr>
                <w:rFonts w:ascii="Arial" w:hAnsi="Arial" w:cs="Arial"/>
                <w:kern w:val="0"/>
                <w:sz w:val="18"/>
                <w:szCs w:val="16"/>
              </w:rPr>
            </w:pPr>
            <w:r>
              <w:rPr>
                <w:rFonts w:ascii="Arial" w:hAnsi="Arial" w:cs="Arial"/>
                <w:kern w:val="0"/>
                <w:sz w:val="18"/>
                <w:szCs w:val="16"/>
              </w:rPr>
              <w:t>4</w:t>
            </w:r>
          </w:p>
        </w:tc>
        <w:tc>
          <w:tcPr>
            <w:tcW w:w="1857" w:type="dxa"/>
            <w:noWrap/>
            <w:vAlign w:val="center"/>
          </w:tcPr>
          <w:p w14:paraId="65F5255A" w14:textId="77777777" w:rsidR="00DF077D" w:rsidRDefault="004D55F9">
            <w:pPr>
              <w:jc w:val="center"/>
              <w:rPr>
                <w:rFonts w:ascii="Arial" w:hAnsi="Arial" w:cs="Arial"/>
                <w:sz w:val="18"/>
                <w:szCs w:val="18"/>
              </w:rPr>
            </w:pPr>
            <w:r>
              <w:rPr>
                <w:rFonts w:ascii="Arial" w:hAnsi="宋体" w:cs="Arial"/>
                <w:sz w:val="18"/>
                <w:szCs w:val="18"/>
              </w:rPr>
              <w:t>广东思创环境工程有限公司</w:t>
            </w:r>
          </w:p>
        </w:tc>
        <w:tc>
          <w:tcPr>
            <w:tcW w:w="1666" w:type="dxa"/>
            <w:vAlign w:val="center"/>
          </w:tcPr>
          <w:p w14:paraId="08A6DDCB" w14:textId="77777777" w:rsidR="00DF077D" w:rsidRDefault="004D55F9">
            <w:pPr>
              <w:jc w:val="center"/>
              <w:rPr>
                <w:rFonts w:ascii="Arial" w:hAnsi="Arial" w:cs="Arial"/>
                <w:sz w:val="18"/>
                <w:szCs w:val="18"/>
              </w:rPr>
            </w:pPr>
            <w:r>
              <w:rPr>
                <w:rFonts w:ascii="Arial" w:hAnsi="宋体" w:cs="Arial"/>
                <w:sz w:val="18"/>
                <w:szCs w:val="18"/>
              </w:rPr>
              <w:t>环境保护技术服务合同书</w:t>
            </w:r>
          </w:p>
        </w:tc>
        <w:tc>
          <w:tcPr>
            <w:tcW w:w="3500" w:type="dxa"/>
            <w:vAlign w:val="center"/>
          </w:tcPr>
          <w:p w14:paraId="04975E09" w14:textId="77777777" w:rsidR="00DF077D" w:rsidRDefault="004D55F9">
            <w:pPr>
              <w:jc w:val="center"/>
              <w:rPr>
                <w:rFonts w:ascii="Arial" w:hAnsi="Arial" w:cs="Arial"/>
                <w:sz w:val="18"/>
                <w:szCs w:val="18"/>
              </w:rPr>
            </w:pPr>
            <w:r>
              <w:rPr>
                <w:rFonts w:ascii="Arial" w:hAnsi="宋体" w:cs="Arial"/>
                <w:sz w:val="18"/>
                <w:szCs w:val="18"/>
              </w:rPr>
              <w:t>对安南公司地块场地初步调查并出具报告</w:t>
            </w:r>
          </w:p>
        </w:tc>
        <w:tc>
          <w:tcPr>
            <w:tcW w:w="1403" w:type="dxa"/>
            <w:vAlign w:val="center"/>
          </w:tcPr>
          <w:p w14:paraId="3DFF35F8" w14:textId="77777777" w:rsidR="00DF077D" w:rsidRDefault="004D55F9">
            <w:pPr>
              <w:widowControl/>
              <w:jc w:val="center"/>
              <w:rPr>
                <w:rFonts w:ascii="Arial" w:hAnsi="Arial" w:cs="Arial"/>
                <w:kern w:val="0"/>
                <w:sz w:val="18"/>
                <w:szCs w:val="16"/>
              </w:rPr>
            </w:pPr>
            <w:r>
              <w:rPr>
                <w:rFonts w:ascii="Arial" w:hAnsi="Arial" w:cs="Arial"/>
                <w:kern w:val="0"/>
                <w:sz w:val="18"/>
                <w:szCs w:val="16"/>
              </w:rPr>
              <w:t>600,000.00</w:t>
            </w:r>
          </w:p>
        </w:tc>
        <w:tc>
          <w:tcPr>
            <w:tcW w:w="1184" w:type="dxa"/>
            <w:vAlign w:val="center"/>
          </w:tcPr>
          <w:p w14:paraId="02C63580" w14:textId="77777777" w:rsidR="00DF077D" w:rsidRDefault="004D55F9">
            <w:pPr>
              <w:widowControl/>
              <w:jc w:val="center"/>
              <w:rPr>
                <w:rFonts w:ascii="Arial" w:hAnsi="Arial" w:cs="Arial"/>
                <w:kern w:val="0"/>
                <w:sz w:val="18"/>
                <w:szCs w:val="16"/>
              </w:rPr>
            </w:pPr>
            <w:r>
              <w:rPr>
                <w:rFonts w:ascii="Arial" w:hAnsi="Arial" w:cs="Arial"/>
                <w:kern w:val="0"/>
                <w:sz w:val="18"/>
                <w:szCs w:val="16"/>
              </w:rPr>
              <w:t>2019/7/3</w:t>
            </w:r>
          </w:p>
        </w:tc>
      </w:tr>
      <w:tr w:rsidR="00DF077D" w14:paraId="4B550AFF" w14:textId="77777777">
        <w:trPr>
          <w:trHeight w:val="420"/>
          <w:jc w:val="center"/>
        </w:trPr>
        <w:tc>
          <w:tcPr>
            <w:tcW w:w="341" w:type="dxa"/>
            <w:vAlign w:val="center"/>
          </w:tcPr>
          <w:p w14:paraId="410CEA0D" w14:textId="77777777" w:rsidR="00DF077D" w:rsidRDefault="004D55F9">
            <w:pPr>
              <w:widowControl/>
              <w:jc w:val="center"/>
              <w:rPr>
                <w:rFonts w:ascii="Arial" w:hAnsi="Arial" w:cs="Arial"/>
                <w:kern w:val="0"/>
                <w:sz w:val="18"/>
                <w:szCs w:val="16"/>
              </w:rPr>
            </w:pPr>
            <w:r>
              <w:rPr>
                <w:rFonts w:ascii="Arial" w:hAnsi="Arial" w:cs="Arial"/>
                <w:kern w:val="0"/>
                <w:sz w:val="18"/>
                <w:szCs w:val="16"/>
              </w:rPr>
              <w:t>5</w:t>
            </w:r>
          </w:p>
        </w:tc>
        <w:tc>
          <w:tcPr>
            <w:tcW w:w="1857" w:type="dxa"/>
            <w:noWrap/>
            <w:vAlign w:val="center"/>
          </w:tcPr>
          <w:p w14:paraId="277BD97E" w14:textId="77777777" w:rsidR="00DF077D" w:rsidRDefault="004D55F9">
            <w:pPr>
              <w:jc w:val="center"/>
              <w:rPr>
                <w:rFonts w:ascii="Arial" w:hAnsi="Arial" w:cs="Arial"/>
                <w:sz w:val="18"/>
                <w:szCs w:val="18"/>
              </w:rPr>
            </w:pPr>
            <w:r>
              <w:rPr>
                <w:rFonts w:ascii="Arial" w:hAnsi="宋体" w:cs="Arial"/>
                <w:sz w:val="18"/>
                <w:szCs w:val="18"/>
              </w:rPr>
              <w:t>刘早</w:t>
            </w:r>
            <w:proofErr w:type="gramStart"/>
            <w:r>
              <w:rPr>
                <w:rFonts w:ascii="Arial" w:hAnsi="宋体" w:cs="Arial"/>
                <w:sz w:val="18"/>
                <w:szCs w:val="18"/>
              </w:rPr>
              <w:t>祥</w:t>
            </w:r>
            <w:proofErr w:type="gramEnd"/>
          </w:p>
        </w:tc>
        <w:tc>
          <w:tcPr>
            <w:tcW w:w="1666" w:type="dxa"/>
            <w:vAlign w:val="center"/>
          </w:tcPr>
          <w:p w14:paraId="55538D17" w14:textId="77777777" w:rsidR="00DF077D" w:rsidRDefault="004D55F9">
            <w:pPr>
              <w:jc w:val="center"/>
              <w:rPr>
                <w:rFonts w:ascii="Arial" w:hAnsi="Arial" w:cs="Arial"/>
                <w:sz w:val="18"/>
                <w:szCs w:val="18"/>
              </w:rPr>
            </w:pPr>
            <w:r>
              <w:rPr>
                <w:rFonts w:ascii="Arial" w:hAnsi="宋体" w:cs="Arial"/>
                <w:sz w:val="18"/>
                <w:szCs w:val="18"/>
              </w:rPr>
              <w:t>用水协议</w:t>
            </w:r>
          </w:p>
        </w:tc>
        <w:tc>
          <w:tcPr>
            <w:tcW w:w="3500" w:type="dxa"/>
            <w:vAlign w:val="center"/>
          </w:tcPr>
          <w:p w14:paraId="01588ECA" w14:textId="77777777" w:rsidR="00DF077D" w:rsidRDefault="004D55F9">
            <w:pPr>
              <w:jc w:val="center"/>
              <w:rPr>
                <w:rFonts w:ascii="Arial" w:hAnsi="Arial" w:cs="Arial"/>
                <w:sz w:val="18"/>
                <w:szCs w:val="18"/>
              </w:rPr>
            </w:pPr>
            <w:r>
              <w:rPr>
                <w:rFonts w:ascii="Arial" w:hAnsi="宋体" w:cs="Arial"/>
                <w:sz w:val="18"/>
                <w:szCs w:val="18"/>
              </w:rPr>
              <w:t>安南厂</w:t>
            </w:r>
            <w:r>
              <w:rPr>
                <w:rFonts w:ascii="Arial" w:hAnsi="Arial" w:cs="Arial"/>
                <w:sz w:val="18"/>
                <w:szCs w:val="18"/>
              </w:rPr>
              <w:t>2019</w:t>
            </w:r>
            <w:r>
              <w:rPr>
                <w:rFonts w:ascii="Arial" w:hAnsi="宋体" w:cs="Arial"/>
                <w:sz w:val="18"/>
                <w:szCs w:val="18"/>
              </w:rPr>
              <w:t>年</w:t>
            </w:r>
            <w:r>
              <w:rPr>
                <w:rFonts w:ascii="Arial" w:hAnsi="Arial" w:cs="Arial"/>
                <w:sz w:val="18"/>
                <w:szCs w:val="18"/>
              </w:rPr>
              <w:t>12</w:t>
            </w:r>
            <w:r>
              <w:rPr>
                <w:rFonts w:ascii="Arial" w:hAnsi="宋体" w:cs="Arial"/>
                <w:sz w:val="18"/>
                <w:szCs w:val="18"/>
              </w:rPr>
              <w:t>月</w:t>
            </w:r>
            <w:r>
              <w:rPr>
                <w:rFonts w:ascii="Arial" w:hAnsi="Arial" w:cs="Arial"/>
                <w:sz w:val="18"/>
                <w:szCs w:val="18"/>
              </w:rPr>
              <w:t>1</w:t>
            </w:r>
            <w:r>
              <w:rPr>
                <w:rFonts w:ascii="Arial" w:hAnsi="宋体" w:cs="Arial"/>
                <w:sz w:val="18"/>
                <w:szCs w:val="18"/>
              </w:rPr>
              <w:t>日起用水费用标准及支付事宜</w:t>
            </w:r>
          </w:p>
        </w:tc>
        <w:tc>
          <w:tcPr>
            <w:tcW w:w="1403" w:type="dxa"/>
            <w:vAlign w:val="center"/>
          </w:tcPr>
          <w:p w14:paraId="3D6A9048" w14:textId="77777777" w:rsidR="00DF077D" w:rsidRDefault="004D55F9">
            <w:pPr>
              <w:widowControl/>
              <w:jc w:val="center"/>
              <w:rPr>
                <w:rFonts w:ascii="Arial" w:hAnsi="Arial" w:cs="Arial"/>
                <w:kern w:val="0"/>
                <w:sz w:val="18"/>
                <w:szCs w:val="16"/>
              </w:rPr>
            </w:pPr>
            <w:r>
              <w:rPr>
                <w:rFonts w:ascii="Arial" w:hAnsi="Arial" w:cs="Arial"/>
                <w:kern w:val="0"/>
                <w:sz w:val="18"/>
                <w:szCs w:val="16"/>
              </w:rPr>
              <w:t>------</w:t>
            </w:r>
          </w:p>
        </w:tc>
        <w:tc>
          <w:tcPr>
            <w:tcW w:w="1184" w:type="dxa"/>
            <w:vAlign w:val="center"/>
          </w:tcPr>
          <w:p w14:paraId="3C2DFD23" w14:textId="77777777" w:rsidR="00DF077D" w:rsidRDefault="004D55F9">
            <w:pPr>
              <w:widowControl/>
              <w:jc w:val="center"/>
              <w:rPr>
                <w:rFonts w:ascii="Arial" w:hAnsi="Arial" w:cs="Arial"/>
                <w:kern w:val="0"/>
                <w:sz w:val="18"/>
                <w:szCs w:val="16"/>
              </w:rPr>
            </w:pPr>
            <w:r>
              <w:rPr>
                <w:rFonts w:ascii="Arial" w:hAnsi="Arial" w:cs="Arial"/>
                <w:kern w:val="0"/>
                <w:sz w:val="18"/>
                <w:szCs w:val="16"/>
              </w:rPr>
              <w:t>2020/10/23</w:t>
            </w:r>
          </w:p>
        </w:tc>
      </w:tr>
      <w:tr w:rsidR="00DF077D" w14:paraId="40B3DCC5" w14:textId="77777777">
        <w:trPr>
          <w:trHeight w:val="420"/>
          <w:jc w:val="center"/>
        </w:trPr>
        <w:tc>
          <w:tcPr>
            <w:tcW w:w="341" w:type="dxa"/>
            <w:vAlign w:val="center"/>
          </w:tcPr>
          <w:p w14:paraId="1893A5F7" w14:textId="77777777" w:rsidR="00DF077D" w:rsidRDefault="004D55F9">
            <w:pPr>
              <w:widowControl/>
              <w:jc w:val="center"/>
              <w:rPr>
                <w:rFonts w:ascii="Arial" w:hAnsi="Arial" w:cs="Arial"/>
                <w:kern w:val="0"/>
                <w:sz w:val="18"/>
                <w:szCs w:val="16"/>
              </w:rPr>
            </w:pPr>
            <w:r>
              <w:rPr>
                <w:rFonts w:ascii="Arial" w:hAnsi="Arial" w:cs="Arial"/>
                <w:kern w:val="0"/>
                <w:sz w:val="18"/>
                <w:szCs w:val="16"/>
              </w:rPr>
              <w:t>6</w:t>
            </w:r>
          </w:p>
        </w:tc>
        <w:tc>
          <w:tcPr>
            <w:tcW w:w="1857" w:type="dxa"/>
            <w:noWrap/>
            <w:vAlign w:val="center"/>
          </w:tcPr>
          <w:p w14:paraId="7352B996" w14:textId="77777777" w:rsidR="00DF077D" w:rsidRDefault="004D55F9">
            <w:pPr>
              <w:jc w:val="center"/>
              <w:rPr>
                <w:rFonts w:ascii="Arial" w:hAnsi="Arial" w:cs="Arial"/>
                <w:sz w:val="18"/>
                <w:szCs w:val="18"/>
              </w:rPr>
            </w:pPr>
            <w:r>
              <w:rPr>
                <w:rFonts w:ascii="Arial" w:hAnsi="宋体" w:cs="Arial"/>
                <w:sz w:val="18"/>
                <w:szCs w:val="18"/>
              </w:rPr>
              <w:t>深圳</w:t>
            </w:r>
            <w:proofErr w:type="gramStart"/>
            <w:r>
              <w:rPr>
                <w:rFonts w:ascii="Arial" w:hAnsi="宋体" w:cs="Arial"/>
                <w:sz w:val="18"/>
                <w:szCs w:val="18"/>
              </w:rPr>
              <w:t>市立信锐思咨询</w:t>
            </w:r>
            <w:proofErr w:type="gramEnd"/>
            <w:r>
              <w:rPr>
                <w:rFonts w:ascii="Arial" w:hAnsi="宋体" w:cs="Arial"/>
                <w:sz w:val="18"/>
                <w:szCs w:val="18"/>
              </w:rPr>
              <w:t>有限公司</w:t>
            </w:r>
          </w:p>
        </w:tc>
        <w:tc>
          <w:tcPr>
            <w:tcW w:w="1666" w:type="dxa"/>
            <w:vAlign w:val="center"/>
          </w:tcPr>
          <w:p w14:paraId="47A6ACEC" w14:textId="77777777" w:rsidR="00DF077D" w:rsidRDefault="004D55F9">
            <w:pPr>
              <w:jc w:val="center"/>
              <w:rPr>
                <w:rFonts w:ascii="Arial" w:hAnsi="Arial" w:cs="Arial"/>
                <w:sz w:val="18"/>
                <w:szCs w:val="18"/>
              </w:rPr>
            </w:pPr>
            <w:r>
              <w:rPr>
                <w:rFonts w:ascii="Arial" w:hAnsi="宋体" w:cs="Arial"/>
                <w:sz w:val="18"/>
                <w:szCs w:val="18"/>
              </w:rPr>
              <w:t>专项服务协议</w:t>
            </w:r>
          </w:p>
        </w:tc>
        <w:tc>
          <w:tcPr>
            <w:tcW w:w="3500" w:type="dxa"/>
            <w:vAlign w:val="center"/>
          </w:tcPr>
          <w:p w14:paraId="6044B645" w14:textId="77777777" w:rsidR="00DF077D" w:rsidRDefault="004D55F9">
            <w:pPr>
              <w:jc w:val="center"/>
              <w:rPr>
                <w:rFonts w:ascii="Arial" w:hAnsi="Arial" w:cs="Arial"/>
                <w:sz w:val="18"/>
                <w:szCs w:val="18"/>
              </w:rPr>
            </w:pPr>
            <w:r>
              <w:rPr>
                <w:rFonts w:ascii="Arial" w:hAnsi="宋体" w:cs="Arial"/>
                <w:sz w:val="18"/>
                <w:szCs w:val="18"/>
              </w:rPr>
              <w:t>提供安南公司迁入至湖南省永州市双牌县并在迁入地享受企业所得税核定征收事项提供财税咨询及运作服务。</w:t>
            </w:r>
          </w:p>
        </w:tc>
        <w:tc>
          <w:tcPr>
            <w:tcW w:w="1403" w:type="dxa"/>
            <w:vAlign w:val="center"/>
          </w:tcPr>
          <w:p w14:paraId="47115B6B" w14:textId="77777777" w:rsidR="00DF077D" w:rsidRDefault="004D55F9">
            <w:pPr>
              <w:widowControl/>
              <w:jc w:val="center"/>
              <w:rPr>
                <w:rFonts w:ascii="Arial" w:hAnsi="Arial" w:cs="Arial"/>
                <w:kern w:val="0"/>
                <w:sz w:val="18"/>
                <w:szCs w:val="16"/>
              </w:rPr>
            </w:pPr>
            <w:r>
              <w:rPr>
                <w:rFonts w:ascii="Arial" w:hAnsi="Arial" w:cs="Arial"/>
                <w:kern w:val="0"/>
                <w:sz w:val="18"/>
                <w:szCs w:val="16"/>
              </w:rPr>
              <w:t>10,800,000.00</w:t>
            </w:r>
          </w:p>
        </w:tc>
        <w:tc>
          <w:tcPr>
            <w:tcW w:w="1184" w:type="dxa"/>
            <w:vAlign w:val="center"/>
          </w:tcPr>
          <w:p w14:paraId="7FECF65A" w14:textId="77777777" w:rsidR="00DF077D" w:rsidRDefault="00DF077D">
            <w:pPr>
              <w:widowControl/>
              <w:jc w:val="center"/>
              <w:rPr>
                <w:rFonts w:ascii="Arial" w:hAnsi="Arial" w:cs="Arial"/>
                <w:kern w:val="0"/>
                <w:sz w:val="18"/>
                <w:szCs w:val="16"/>
              </w:rPr>
            </w:pPr>
          </w:p>
        </w:tc>
      </w:tr>
      <w:tr w:rsidR="00DF077D" w14:paraId="7B956A5B" w14:textId="77777777">
        <w:trPr>
          <w:trHeight w:val="420"/>
          <w:jc w:val="center"/>
        </w:trPr>
        <w:tc>
          <w:tcPr>
            <w:tcW w:w="341" w:type="dxa"/>
            <w:vAlign w:val="center"/>
          </w:tcPr>
          <w:p w14:paraId="4F2957FE" w14:textId="77777777" w:rsidR="00DF077D" w:rsidRDefault="004D55F9">
            <w:pPr>
              <w:widowControl/>
              <w:jc w:val="center"/>
              <w:rPr>
                <w:rFonts w:ascii="Arial" w:hAnsi="Arial" w:cs="Arial"/>
                <w:kern w:val="0"/>
                <w:sz w:val="18"/>
                <w:szCs w:val="16"/>
              </w:rPr>
            </w:pPr>
            <w:r>
              <w:rPr>
                <w:rFonts w:ascii="Arial" w:hAnsi="Arial" w:cs="Arial"/>
                <w:kern w:val="0"/>
                <w:sz w:val="18"/>
                <w:szCs w:val="16"/>
              </w:rPr>
              <w:t>7</w:t>
            </w:r>
          </w:p>
        </w:tc>
        <w:tc>
          <w:tcPr>
            <w:tcW w:w="1857" w:type="dxa"/>
            <w:noWrap/>
            <w:vAlign w:val="center"/>
          </w:tcPr>
          <w:p w14:paraId="002190BB" w14:textId="77777777" w:rsidR="00DF077D" w:rsidRDefault="004D55F9">
            <w:pPr>
              <w:jc w:val="center"/>
              <w:rPr>
                <w:rFonts w:ascii="Arial" w:hAnsi="Arial" w:cs="Arial"/>
                <w:sz w:val="18"/>
                <w:szCs w:val="18"/>
              </w:rPr>
            </w:pPr>
            <w:proofErr w:type="gramStart"/>
            <w:r>
              <w:rPr>
                <w:rFonts w:ascii="Arial" w:hAnsi="宋体" w:cs="Arial"/>
                <w:sz w:val="18"/>
                <w:szCs w:val="18"/>
              </w:rPr>
              <w:t>楒</w:t>
            </w:r>
            <w:proofErr w:type="gramEnd"/>
            <w:r>
              <w:rPr>
                <w:rFonts w:ascii="Arial" w:hAnsi="宋体" w:cs="Arial"/>
                <w:sz w:val="18"/>
                <w:szCs w:val="18"/>
              </w:rPr>
              <w:t>科集团有限公司</w:t>
            </w:r>
          </w:p>
        </w:tc>
        <w:tc>
          <w:tcPr>
            <w:tcW w:w="1666" w:type="dxa"/>
            <w:vAlign w:val="center"/>
          </w:tcPr>
          <w:p w14:paraId="22BA072A" w14:textId="77777777" w:rsidR="00DF077D" w:rsidRDefault="004D55F9">
            <w:pPr>
              <w:jc w:val="center"/>
              <w:rPr>
                <w:rFonts w:ascii="Arial" w:hAnsi="Arial" w:cs="Arial"/>
                <w:sz w:val="18"/>
                <w:szCs w:val="18"/>
              </w:rPr>
            </w:pPr>
            <w:r>
              <w:rPr>
                <w:rFonts w:ascii="Arial" w:hAnsi="宋体" w:cs="Arial"/>
                <w:sz w:val="18"/>
                <w:szCs w:val="18"/>
              </w:rPr>
              <w:t>《保安服务合同书》补充协议</w:t>
            </w:r>
            <w:proofErr w:type="gramStart"/>
            <w:r>
              <w:rPr>
                <w:rFonts w:ascii="Arial" w:hAnsi="宋体" w:cs="Arial"/>
                <w:sz w:val="18"/>
                <w:szCs w:val="18"/>
              </w:rPr>
              <w:t>一</w:t>
            </w:r>
            <w:proofErr w:type="gramEnd"/>
          </w:p>
        </w:tc>
        <w:tc>
          <w:tcPr>
            <w:tcW w:w="3500" w:type="dxa"/>
            <w:vAlign w:val="center"/>
          </w:tcPr>
          <w:p w14:paraId="55B196B2" w14:textId="77777777" w:rsidR="00DF077D" w:rsidRDefault="004D55F9">
            <w:pPr>
              <w:jc w:val="center"/>
              <w:rPr>
                <w:rFonts w:ascii="Arial" w:hAnsi="Arial" w:cs="Arial"/>
                <w:sz w:val="18"/>
                <w:szCs w:val="18"/>
              </w:rPr>
            </w:pPr>
            <w:r>
              <w:rPr>
                <w:rFonts w:ascii="Arial" w:hAnsi="宋体" w:cs="Arial"/>
                <w:sz w:val="18"/>
                <w:szCs w:val="18"/>
              </w:rPr>
              <w:t>原保安合同书条款不变，服务期限自</w:t>
            </w:r>
            <w:r>
              <w:rPr>
                <w:rFonts w:ascii="Arial" w:hAnsi="Arial" w:cs="Arial"/>
                <w:sz w:val="18"/>
                <w:szCs w:val="18"/>
              </w:rPr>
              <w:t>2020</w:t>
            </w:r>
            <w:r>
              <w:rPr>
                <w:rFonts w:ascii="Arial" w:hAnsi="宋体" w:cs="Arial"/>
                <w:sz w:val="18"/>
                <w:szCs w:val="18"/>
              </w:rPr>
              <w:t>年</w:t>
            </w:r>
            <w:r>
              <w:rPr>
                <w:rFonts w:ascii="Arial" w:hAnsi="Arial" w:cs="Arial"/>
                <w:sz w:val="18"/>
                <w:szCs w:val="18"/>
              </w:rPr>
              <w:t>11</w:t>
            </w:r>
            <w:r>
              <w:rPr>
                <w:rFonts w:ascii="Arial" w:hAnsi="宋体" w:cs="Arial"/>
                <w:sz w:val="18"/>
                <w:szCs w:val="18"/>
              </w:rPr>
              <w:t>月</w:t>
            </w:r>
            <w:r>
              <w:rPr>
                <w:rFonts w:ascii="Arial" w:hAnsi="Arial" w:cs="Arial"/>
                <w:sz w:val="18"/>
                <w:szCs w:val="18"/>
              </w:rPr>
              <w:t>01</w:t>
            </w:r>
            <w:r>
              <w:rPr>
                <w:rFonts w:ascii="Arial" w:hAnsi="宋体" w:cs="Arial"/>
                <w:sz w:val="18"/>
                <w:szCs w:val="18"/>
              </w:rPr>
              <w:t>日至</w:t>
            </w:r>
            <w:r>
              <w:rPr>
                <w:rFonts w:ascii="Arial" w:hAnsi="Arial" w:cs="Arial"/>
                <w:sz w:val="18"/>
                <w:szCs w:val="18"/>
              </w:rPr>
              <w:t>2021</w:t>
            </w:r>
            <w:r>
              <w:rPr>
                <w:rFonts w:ascii="Arial" w:hAnsi="宋体" w:cs="Arial"/>
                <w:sz w:val="18"/>
                <w:szCs w:val="18"/>
              </w:rPr>
              <w:t>年</w:t>
            </w:r>
            <w:r>
              <w:rPr>
                <w:rFonts w:ascii="Arial" w:hAnsi="Arial" w:cs="Arial"/>
                <w:sz w:val="18"/>
                <w:szCs w:val="18"/>
              </w:rPr>
              <w:t>10</w:t>
            </w:r>
            <w:r>
              <w:rPr>
                <w:rFonts w:ascii="Arial" w:hAnsi="宋体" w:cs="Arial"/>
                <w:sz w:val="18"/>
                <w:szCs w:val="18"/>
              </w:rPr>
              <w:t>月</w:t>
            </w:r>
            <w:r>
              <w:rPr>
                <w:rFonts w:ascii="Arial" w:hAnsi="Arial" w:cs="Arial"/>
                <w:sz w:val="18"/>
                <w:szCs w:val="18"/>
              </w:rPr>
              <w:t>31</w:t>
            </w:r>
            <w:r>
              <w:rPr>
                <w:rFonts w:ascii="Arial" w:hAnsi="宋体" w:cs="Arial"/>
                <w:sz w:val="18"/>
                <w:szCs w:val="18"/>
              </w:rPr>
              <w:t>日</w:t>
            </w:r>
          </w:p>
        </w:tc>
        <w:tc>
          <w:tcPr>
            <w:tcW w:w="1403" w:type="dxa"/>
            <w:vAlign w:val="center"/>
          </w:tcPr>
          <w:p w14:paraId="18EF1AFC" w14:textId="77777777" w:rsidR="00DF077D" w:rsidRDefault="004D55F9">
            <w:pPr>
              <w:widowControl/>
              <w:jc w:val="center"/>
              <w:rPr>
                <w:rFonts w:ascii="Arial" w:hAnsi="Arial" w:cs="Arial"/>
                <w:kern w:val="0"/>
                <w:sz w:val="18"/>
                <w:szCs w:val="16"/>
              </w:rPr>
            </w:pPr>
            <w:r>
              <w:rPr>
                <w:rFonts w:ascii="Arial" w:hAnsi="Arial" w:cs="Arial"/>
                <w:kern w:val="0"/>
                <w:sz w:val="18"/>
                <w:szCs w:val="16"/>
              </w:rPr>
              <w:t>144,000.00</w:t>
            </w:r>
          </w:p>
        </w:tc>
        <w:tc>
          <w:tcPr>
            <w:tcW w:w="1184" w:type="dxa"/>
            <w:vAlign w:val="center"/>
          </w:tcPr>
          <w:p w14:paraId="27EAF3BD" w14:textId="77777777" w:rsidR="00DF077D" w:rsidRDefault="004D55F9">
            <w:pPr>
              <w:widowControl/>
              <w:jc w:val="center"/>
              <w:rPr>
                <w:rFonts w:ascii="Arial" w:hAnsi="Arial" w:cs="Arial"/>
                <w:kern w:val="0"/>
                <w:sz w:val="18"/>
                <w:szCs w:val="16"/>
              </w:rPr>
            </w:pPr>
            <w:r>
              <w:rPr>
                <w:rFonts w:ascii="Arial" w:hAnsi="Arial" w:cs="Arial"/>
                <w:kern w:val="0"/>
                <w:sz w:val="18"/>
                <w:szCs w:val="16"/>
              </w:rPr>
              <w:t>2020/11/25</w:t>
            </w:r>
          </w:p>
        </w:tc>
      </w:tr>
      <w:tr w:rsidR="00DF077D" w14:paraId="165EBE4A" w14:textId="77777777">
        <w:trPr>
          <w:trHeight w:val="420"/>
          <w:jc w:val="center"/>
        </w:trPr>
        <w:tc>
          <w:tcPr>
            <w:tcW w:w="341" w:type="dxa"/>
            <w:vAlign w:val="center"/>
          </w:tcPr>
          <w:p w14:paraId="2E1E16F3" w14:textId="77777777" w:rsidR="00DF077D" w:rsidRDefault="004D55F9">
            <w:pPr>
              <w:widowControl/>
              <w:jc w:val="center"/>
              <w:rPr>
                <w:rFonts w:ascii="Arial" w:hAnsi="Arial" w:cs="Arial"/>
                <w:kern w:val="0"/>
                <w:sz w:val="18"/>
                <w:szCs w:val="16"/>
              </w:rPr>
            </w:pPr>
            <w:bookmarkStart w:id="51" w:name="_Toc535570755"/>
            <w:bookmarkStart w:id="52" w:name="_Toc535508641"/>
            <w:bookmarkStart w:id="53" w:name="_Toc535932780"/>
            <w:bookmarkStart w:id="54" w:name="_Toc535580028"/>
            <w:bookmarkStart w:id="55" w:name="_Toc532281662"/>
            <w:bookmarkStart w:id="56" w:name="_Toc535580096"/>
            <w:bookmarkStart w:id="57" w:name="_Toc13854"/>
            <w:r>
              <w:rPr>
                <w:rFonts w:ascii="Arial" w:hAnsi="Arial" w:cs="Arial" w:hint="eastAsia"/>
                <w:kern w:val="0"/>
                <w:sz w:val="18"/>
                <w:szCs w:val="16"/>
              </w:rPr>
              <w:t>8</w:t>
            </w:r>
          </w:p>
        </w:tc>
        <w:tc>
          <w:tcPr>
            <w:tcW w:w="1857" w:type="dxa"/>
            <w:noWrap/>
            <w:vAlign w:val="center"/>
          </w:tcPr>
          <w:p w14:paraId="536345B6" w14:textId="77777777" w:rsidR="00DF077D" w:rsidRDefault="004D55F9">
            <w:pPr>
              <w:jc w:val="center"/>
              <w:rPr>
                <w:rFonts w:ascii="Arial" w:hAnsi="宋体" w:cs="Arial"/>
                <w:sz w:val="18"/>
                <w:szCs w:val="18"/>
              </w:rPr>
            </w:pPr>
            <w:r>
              <w:rPr>
                <w:rFonts w:ascii="Arial" w:hAnsi="宋体" w:cs="Arial" w:hint="eastAsia"/>
                <w:sz w:val="18"/>
                <w:szCs w:val="18"/>
              </w:rPr>
              <w:t>深圳昭晓投资有限公司</w:t>
            </w:r>
          </w:p>
        </w:tc>
        <w:tc>
          <w:tcPr>
            <w:tcW w:w="1666" w:type="dxa"/>
            <w:vAlign w:val="center"/>
          </w:tcPr>
          <w:p w14:paraId="2276445D" w14:textId="77777777" w:rsidR="00DF077D" w:rsidRDefault="004D55F9">
            <w:pPr>
              <w:jc w:val="center"/>
              <w:rPr>
                <w:rFonts w:ascii="Arial" w:hAnsi="宋体" w:cs="Arial"/>
                <w:sz w:val="18"/>
                <w:szCs w:val="18"/>
              </w:rPr>
            </w:pPr>
            <w:r>
              <w:rPr>
                <w:rFonts w:ascii="Arial" w:hAnsi="宋体" w:cs="Arial" w:hint="eastAsia"/>
                <w:sz w:val="18"/>
                <w:szCs w:val="18"/>
              </w:rPr>
              <w:t>《抵押合同》</w:t>
            </w:r>
          </w:p>
        </w:tc>
        <w:tc>
          <w:tcPr>
            <w:tcW w:w="3500" w:type="dxa"/>
            <w:vAlign w:val="center"/>
          </w:tcPr>
          <w:p w14:paraId="2E29772F" w14:textId="77777777" w:rsidR="00DF077D" w:rsidRDefault="004D55F9">
            <w:pPr>
              <w:jc w:val="center"/>
              <w:rPr>
                <w:rFonts w:ascii="Arial" w:hAnsi="宋体" w:cs="Arial"/>
                <w:sz w:val="18"/>
                <w:szCs w:val="18"/>
              </w:rPr>
            </w:pPr>
            <w:r>
              <w:rPr>
                <w:rFonts w:ascii="Arial" w:hAnsi="宋体" w:cs="Arial" w:hint="eastAsia"/>
                <w:sz w:val="18"/>
                <w:szCs w:val="18"/>
              </w:rPr>
              <w:t>安南公司将名下不动产权抵押给</w:t>
            </w:r>
            <w:proofErr w:type="gramStart"/>
            <w:r>
              <w:rPr>
                <w:rFonts w:ascii="Arial" w:hAnsi="宋体" w:cs="Arial" w:hint="eastAsia"/>
                <w:sz w:val="18"/>
                <w:szCs w:val="18"/>
              </w:rPr>
              <w:t>昭晓投资</w:t>
            </w:r>
            <w:proofErr w:type="gramEnd"/>
            <w:r>
              <w:rPr>
                <w:rFonts w:ascii="Arial" w:hAnsi="宋体" w:cs="Arial" w:hint="eastAsia"/>
                <w:sz w:val="18"/>
                <w:szCs w:val="18"/>
              </w:rPr>
              <w:t>公司，为广州市信诺商务发展有限公司依据信诺公司与</w:t>
            </w:r>
            <w:proofErr w:type="gramStart"/>
            <w:r>
              <w:rPr>
                <w:rFonts w:ascii="Arial" w:hAnsi="宋体" w:cs="Arial" w:hint="eastAsia"/>
                <w:sz w:val="18"/>
                <w:szCs w:val="18"/>
              </w:rPr>
              <w:t>昭晓公司</w:t>
            </w:r>
            <w:proofErr w:type="gramEnd"/>
            <w:r>
              <w:rPr>
                <w:rFonts w:ascii="Arial" w:hAnsi="宋体" w:cs="Arial" w:hint="eastAsia"/>
                <w:sz w:val="18"/>
                <w:szCs w:val="18"/>
              </w:rPr>
              <w:t>签订的《借款合同》承担的需要返还</w:t>
            </w:r>
            <w:proofErr w:type="gramStart"/>
            <w:r>
              <w:rPr>
                <w:rFonts w:ascii="Arial" w:hAnsi="宋体" w:cs="Arial" w:hint="eastAsia"/>
                <w:sz w:val="18"/>
                <w:szCs w:val="18"/>
              </w:rPr>
              <w:t>昭晓公司</w:t>
            </w:r>
            <w:proofErr w:type="gramEnd"/>
            <w:r>
              <w:rPr>
                <w:rFonts w:ascii="Arial" w:hAnsi="宋体" w:cs="Arial" w:hint="eastAsia"/>
                <w:sz w:val="18"/>
                <w:szCs w:val="18"/>
              </w:rPr>
              <w:t>借款本息的义务提供担保。</w:t>
            </w:r>
          </w:p>
        </w:tc>
        <w:tc>
          <w:tcPr>
            <w:tcW w:w="1403" w:type="dxa"/>
            <w:vAlign w:val="center"/>
          </w:tcPr>
          <w:p w14:paraId="07CDFFEC" w14:textId="77777777" w:rsidR="00DF077D" w:rsidRDefault="004D55F9">
            <w:pPr>
              <w:widowControl/>
              <w:jc w:val="center"/>
              <w:rPr>
                <w:rFonts w:ascii="Arial" w:hAnsi="Arial" w:cs="Arial"/>
                <w:kern w:val="0"/>
                <w:sz w:val="18"/>
                <w:szCs w:val="16"/>
              </w:rPr>
            </w:pPr>
            <w:r>
              <w:rPr>
                <w:rFonts w:ascii="Arial" w:hAnsi="Arial" w:cs="Arial"/>
                <w:kern w:val="0"/>
                <w:sz w:val="18"/>
                <w:szCs w:val="16"/>
              </w:rPr>
              <w:t>------</w:t>
            </w:r>
          </w:p>
        </w:tc>
        <w:tc>
          <w:tcPr>
            <w:tcW w:w="1184" w:type="dxa"/>
            <w:vAlign w:val="center"/>
          </w:tcPr>
          <w:p w14:paraId="04DFBCE8" w14:textId="77777777" w:rsidR="00DF077D" w:rsidRDefault="004D55F9">
            <w:pPr>
              <w:widowControl/>
              <w:jc w:val="center"/>
              <w:rPr>
                <w:rFonts w:ascii="Arial" w:hAnsi="Arial" w:cs="Arial"/>
                <w:kern w:val="0"/>
                <w:sz w:val="18"/>
                <w:szCs w:val="16"/>
              </w:rPr>
            </w:pPr>
            <w:r>
              <w:rPr>
                <w:rFonts w:ascii="Arial" w:hAnsi="Arial" w:cs="Arial"/>
                <w:kern w:val="0"/>
                <w:sz w:val="18"/>
                <w:szCs w:val="16"/>
              </w:rPr>
              <w:t>------</w:t>
            </w:r>
          </w:p>
        </w:tc>
      </w:tr>
    </w:tbl>
    <w:p w14:paraId="4BB6E497" w14:textId="77777777" w:rsidR="00DF077D" w:rsidRDefault="00DF077D">
      <w:pPr>
        <w:rPr>
          <w:rFonts w:ascii="Arial" w:hAnsi="宋体" w:cs="Arial"/>
          <w:sz w:val="18"/>
          <w:szCs w:val="18"/>
        </w:rPr>
      </w:pPr>
    </w:p>
    <w:p w14:paraId="426C482D" w14:textId="77777777" w:rsidR="00DF077D" w:rsidRDefault="004D55F9">
      <w:pPr>
        <w:pStyle w:val="1"/>
        <w:spacing w:before="300" w:after="300" w:line="360" w:lineRule="exact"/>
        <w:jc w:val="left"/>
        <w:rPr>
          <w:rFonts w:ascii="Arial" w:hAnsi="Arial" w:cs="Arial"/>
          <w:color w:val="000000"/>
          <w:sz w:val="24"/>
          <w:szCs w:val="24"/>
        </w:rPr>
      </w:pPr>
      <w:bookmarkStart w:id="58" w:name="_Toc17684"/>
      <w:r>
        <w:rPr>
          <w:rFonts w:ascii="Arial" w:hAnsi="Arial" w:cs="Arial"/>
          <w:color w:val="000000"/>
          <w:sz w:val="24"/>
          <w:szCs w:val="24"/>
        </w:rPr>
        <w:t>6</w:t>
      </w:r>
      <w:bookmarkEnd w:id="51"/>
      <w:bookmarkEnd w:id="52"/>
      <w:bookmarkEnd w:id="53"/>
      <w:bookmarkEnd w:id="54"/>
      <w:bookmarkEnd w:id="55"/>
      <w:bookmarkEnd w:id="56"/>
      <w:r>
        <w:rPr>
          <w:rFonts w:ascii="Arial" w:hAnsi="宋体" w:cs="Arial"/>
          <w:color w:val="000000"/>
          <w:sz w:val="24"/>
          <w:szCs w:val="24"/>
        </w:rPr>
        <w:t>标的项目收储情况</w:t>
      </w:r>
      <w:bookmarkEnd w:id="57"/>
      <w:bookmarkEnd w:id="58"/>
    </w:p>
    <w:p w14:paraId="4F19BF96" w14:textId="77777777" w:rsidR="00DF077D" w:rsidRDefault="004D55F9">
      <w:pPr>
        <w:spacing w:line="480" w:lineRule="auto"/>
        <w:ind w:firstLineChars="200" w:firstLine="420"/>
        <w:rPr>
          <w:rFonts w:ascii="Arial" w:hAnsi="Arial" w:cs="Arial"/>
          <w:bCs/>
          <w:kern w:val="44"/>
          <w:szCs w:val="21"/>
        </w:rPr>
      </w:pPr>
      <w:r>
        <w:rPr>
          <w:rFonts w:ascii="Arial" w:hAnsi="宋体" w:cs="Arial"/>
          <w:bCs/>
          <w:kern w:val="44"/>
          <w:szCs w:val="21"/>
        </w:rPr>
        <w:t>项目公司</w:t>
      </w:r>
      <w:r>
        <w:rPr>
          <w:rFonts w:ascii="Arial" w:hAnsi="宋体" w:cs="Arial" w:hint="eastAsia"/>
          <w:bCs/>
          <w:kern w:val="44"/>
          <w:szCs w:val="21"/>
        </w:rPr>
        <w:t>尚未</w:t>
      </w:r>
      <w:r>
        <w:rPr>
          <w:rFonts w:ascii="Arial" w:hAnsi="宋体" w:cs="Arial"/>
          <w:bCs/>
          <w:kern w:val="44"/>
          <w:szCs w:val="21"/>
        </w:rPr>
        <w:t>签署《收回国有土地使用权协议》</w:t>
      </w:r>
      <w:r>
        <w:rPr>
          <w:rFonts w:ascii="Arial" w:hAnsi="宋体" w:cs="Arial" w:hint="eastAsia"/>
          <w:bCs/>
          <w:kern w:val="44"/>
          <w:szCs w:val="21"/>
        </w:rPr>
        <w:t>。</w:t>
      </w:r>
    </w:p>
    <w:p w14:paraId="29D7C425" w14:textId="77777777" w:rsidR="00DF077D" w:rsidRDefault="00DF077D">
      <w:pPr>
        <w:spacing w:line="360" w:lineRule="auto"/>
        <w:ind w:firstLineChars="200" w:firstLine="420"/>
        <w:jc w:val="center"/>
        <w:rPr>
          <w:rFonts w:ascii="Arial" w:hAnsi="Arial"/>
        </w:rPr>
        <w:sectPr w:rsidR="00DF077D">
          <w:footerReference w:type="default" r:id="rId17"/>
          <w:pgSz w:w="11906" w:h="16838"/>
          <w:pgMar w:top="1843" w:right="1134" w:bottom="1134" w:left="1134" w:header="851" w:footer="850" w:gutter="340"/>
          <w:pgNumType w:start="1"/>
          <w:cols w:space="720"/>
          <w:docGrid w:linePitch="312"/>
        </w:sectPr>
      </w:pPr>
    </w:p>
    <w:p w14:paraId="558C936F" w14:textId="77777777" w:rsidR="00DF077D" w:rsidRDefault="004D55F9">
      <w:pPr>
        <w:pStyle w:val="1"/>
        <w:spacing w:before="300" w:after="300" w:line="360" w:lineRule="exact"/>
        <w:jc w:val="left"/>
        <w:rPr>
          <w:rFonts w:ascii="Arial" w:hAnsi="Arial" w:cs="Arial"/>
          <w:sz w:val="24"/>
          <w:szCs w:val="24"/>
        </w:rPr>
      </w:pPr>
      <w:bookmarkStart w:id="59" w:name="_Toc532281663"/>
      <w:bookmarkStart w:id="60" w:name="_Toc535508642"/>
      <w:bookmarkStart w:id="61" w:name="_Toc535580097"/>
      <w:bookmarkStart w:id="62" w:name="_Toc535932781"/>
      <w:bookmarkStart w:id="63" w:name="_Toc535580029"/>
      <w:bookmarkStart w:id="64" w:name="_Toc535570756"/>
      <w:bookmarkStart w:id="65" w:name="_Toc2107"/>
      <w:bookmarkStart w:id="66" w:name="_Toc28562"/>
      <w:r>
        <w:rPr>
          <w:rFonts w:ascii="Arial" w:hAnsi="Arial" w:cs="Arial"/>
          <w:color w:val="000000"/>
          <w:sz w:val="24"/>
          <w:szCs w:val="24"/>
        </w:rPr>
        <w:lastRenderedPageBreak/>
        <w:t>7</w:t>
      </w:r>
      <w:r>
        <w:rPr>
          <w:rFonts w:ascii="Arial" w:hAnsi="宋体" w:cs="Arial"/>
          <w:color w:val="000000"/>
          <w:sz w:val="24"/>
          <w:szCs w:val="24"/>
        </w:rPr>
        <w:t>资金</w:t>
      </w:r>
      <w:bookmarkEnd w:id="59"/>
      <w:r>
        <w:rPr>
          <w:rFonts w:ascii="Arial" w:hAnsi="宋体" w:cs="Arial"/>
          <w:color w:val="000000"/>
          <w:sz w:val="24"/>
          <w:szCs w:val="24"/>
        </w:rPr>
        <w:t>情况</w:t>
      </w:r>
      <w:bookmarkEnd w:id="60"/>
      <w:bookmarkEnd w:id="61"/>
      <w:bookmarkEnd w:id="62"/>
      <w:bookmarkEnd w:id="63"/>
      <w:bookmarkEnd w:id="64"/>
      <w:bookmarkEnd w:id="65"/>
      <w:bookmarkEnd w:id="66"/>
    </w:p>
    <w:p w14:paraId="0D00FAEB" w14:textId="77777777" w:rsidR="00DF077D" w:rsidRDefault="004D55F9">
      <w:pPr>
        <w:pStyle w:val="2"/>
        <w:spacing w:before="300" w:after="300" w:line="360" w:lineRule="exact"/>
        <w:jc w:val="left"/>
        <w:rPr>
          <w:rFonts w:eastAsia="宋体" w:cs="Arial"/>
          <w:sz w:val="24"/>
          <w:szCs w:val="24"/>
        </w:rPr>
      </w:pPr>
      <w:bookmarkStart w:id="67" w:name="_Toc535570757"/>
      <w:bookmarkStart w:id="68" w:name="_Toc535580098"/>
      <w:bookmarkStart w:id="69" w:name="_Toc535580030"/>
      <w:bookmarkStart w:id="70" w:name="_Toc29462187"/>
      <w:bookmarkStart w:id="71" w:name="_Toc535508643"/>
      <w:bookmarkStart w:id="72" w:name="_Toc535932782"/>
      <w:bookmarkStart w:id="73" w:name="_Toc29462188"/>
      <w:bookmarkStart w:id="74" w:name="_Toc5946"/>
      <w:bookmarkEnd w:id="67"/>
      <w:bookmarkEnd w:id="68"/>
      <w:bookmarkEnd w:id="69"/>
      <w:bookmarkEnd w:id="70"/>
      <w:bookmarkEnd w:id="71"/>
      <w:bookmarkEnd w:id="72"/>
      <w:r>
        <w:rPr>
          <w:rFonts w:eastAsia="宋体" w:cs="Arial"/>
          <w:sz w:val="24"/>
          <w:szCs w:val="24"/>
        </w:rPr>
        <w:t>7.1</w:t>
      </w:r>
      <w:r>
        <w:rPr>
          <w:rFonts w:eastAsia="宋体" w:hAnsi="宋体" w:cs="Arial"/>
          <w:sz w:val="24"/>
          <w:szCs w:val="24"/>
        </w:rPr>
        <w:t>本月资金流出情况</w:t>
      </w:r>
      <w:bookmarkEnd w:id="73"/>
      <w:bookmarkEnd w:id="74"/>
    </w:p>
    <w:p w14:paraId="79A6CAEE" w14:textId="77777777" w:rsidR="00DF077D" w:rsidRDefault="004D55F9">
      <w:pPr>
        <w:spacing w:line="480" w:lineRule="auto"/>
        <w:ind w:firstLineChars="200" w:firstLine="420"/>
        <w:rPr>
          <w:rFonts w:ascii="Arial" w:hAnsi="Arial" w:cs="Arial"/>
          <w:bCs/>
          <w:kern w:val="44"/>
          <w:szCs w:val="21"/>
        </w:rPr>
      </w:pPr>
      <w:r>
        <w:rPr>
          <w:rFonts w:ascii="Arial" w:hAnsi="Arial" w:cs="Arial"/>
          <w:bCs/>
          <w:kern w:val="44"/>
          <w:szCs w:val="21"/>
        </w:rPr>
        <w:t>2021</w:t>
      </w:r>
      <w:r>
        <w:rPr>
          <w:rFonts w:ascii="Arial" w:hAnsi="宋体" w:cs="Arial"/>
          <w:bCs/>
          <w:kern w:val="44"/>
          <w:szCs w:val="21"/>
        </w:rPr>
        <w:t>年</w:t>
      </w:r>
      <w:r>
        <w:rPr>
          <w:rFonts w:ascii="Arial" w:hAnsi="Arial" w:cs="Arial" w:hint="eastAsia"/>
          <w:bCs/>
          <w:kern w:val="44"/>
          <w:szCs w:val="21"/>
        </w:rPr>
        <w:t>4</w:t>
      </w:r>
      <w:r>
        <w:rPr>
          <w:rFonts w:ascii="Arial" w:hAnsi="宋体" w:cs="Arial"/>
          <w:bCs/>
          <w:kern w:val="44"/>
          <w:szCs w:val="21"/>
        </w:rPr>
        <w:t>月资金流出总额共计</w:t>
      </w:r>
      <w:r>
        <w:rPr>
          <w:rFonts w:ascii="Arial" w:hAnsi="Arial" w:cs="Arial"/>
          <w:b/>
          <w:color w:val="000000"/>
          <w:kern w:val="0"/>
          <w:szCs w:val="21"/>
        </w:rPr>
        <w:t>13,</w:t>
      </w:r>
      <w:r>
        <w:rPr>
          <w:rFonts w:ascii="Arial" w:hAnsi="Arial" w:cs="Arial" w:hint="eastAsia"/>
          <w:b/>
          <w:color w:val="000000"/>
          <w:kern w:val="0"/>
          <w:szCs w:val="21"/>
        </w:rPr>
        <w:t>583</w:t>
      </w:r>
      <w:r>
        <w:rPr>
          <w:rFonts w:ascii="Arial" w:hAnsi="Arial" w:cs="Arial"/>
          <w:b/>
          <w:color w:val="000000"/>
          <w:kern w:val="0"/>
          <w:szCs w:val="21"/>
        </w:rPr>
        <w:t>.</w:t>
      </w:r>
      <w:r>
        <w:rPr>
          <w:rFonts w:ascii="Arial" w:hAnsi="Arial" w:cs="Arial" w:hint="eastAsia"/>
          <w:b/>
          <w:color w:val="000000"/>
          <w:kern w:val="0"/>
          <w:szCs w:val="21"/>
        </w:rPr>
        <w:t>00</w:t>
      </w:r>
      <w:r>
        <w:rPr>
          <w:rFonts w:ascii="Arial" w:hAnsi="宋体" w:cs="Arial"/>
          <w:bCs/>
          <w:kern w:val="44"/>
          <w:szCs w:val="21"/>
        </w:rPr>
        <w:t>元。</w:t>
      </w:r>
    </w:p>
    <w:tbl>
      <w:tblPr>
        <w:tblpPr w:leftFromText="180" w:rightFromText="180" w:vertAnchor="text" w:horzAnchor="margin" w:tblpY="639"/>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961"/>
        <w:gridCol w:w="3055"/>
        <w:gridCol w:w="1105"/>
        <w:gridCol w:w="1092"/>
        <w:gridCol w:w="1547"/>
      </w:tblGrid>
      <w:tr w:rsidR="00DF077D" w14:paraId="26B42591" w14:textId="77777777">
        <w:trPr>
          <w:trHeight w:val="411"/>
          <w:tblHeader/>
        </w:trPr>
        <w:tc>
          <w:tcPr>
            <w:tcW w:w="244" w:type="pct"/>
            <w:shd w:val="clear" w:color="auto" w:fill="auto"/>
            <w:noWrap/>
            <w:vAlign w:val="center"/>
          </w:tcPr>
          <w:p w14:paraId="0EC40A32" w14:textId="77777777" w:rsidR="00DF077D" w:rsidRDefault="004D55F9">
            <w:pPr>
              <w:widowControl/>
              <w:jc w:val="center"/>
              <w:rPr>
                <w:rFonts w:ascii="Arial" w:hAnsi="Arial" w:cs="Arial"/>
                <w:b/>
                <w:color w:val="000000"/>
                <w:kern w:val="0"/>
                <w:sz w:val="18"/>
                <w:szCs w:val="16"/>
              </w:rPr>
            </w:pPr>
            <w:r>
              <w:rPr>
                <w:rFonts w:ascii="Arial" w:hAnsi="宋体" w:cs="Arial"/>
                <w:b/>
                <w:color w:val="000000"/>
                <w:kern w:val="0"/>
                <w:sz w:val="18"/>
                <w:szCs w:val="16"/>
              </w:rPr>
              <w:t>序号</w:t>
            </w:r>
          </w:p>
        </w:tc>
        <w:tc>
          <w:tcPr>
            <w:tcW w:w="1064" w:type="pct"/>
            <w:shd w:val="clear" w:color="auto" w:fill="auto"/>
            <w:noWrap/>
            <w:vAlign w:val="center"/>
          </w:tcPr>
          <w:p w14:paraId="11C7CBDA" w14:textId="77777777" w:rsidR="00DF077D" w:rsidRDefault="004D55F9">
            <w:pPr>
              <w:widowControl/>
              <w:jc w:val="center"/>
              <w:rPr>
                <w:rFonts w:ascii="Arial" w:hAnsi="Arial" w:cs="Arial"/>
                <w:b/>
                <w:color w:val="000000"/>
                <w:kern w:val="0"/>
                <w:sz w:val="18"/>
                <w:szCs w:val="16"/>
              </w:rPr>
            </w:pPr>
            <w:r>
              <w:rPr>
                <w:rFonts w:ascii="Arial" w:hAnsi="宋体" w:cs="Arial"/>
                <w:b/>
                <w:color w:val="000000"/>
                <w:kern w:val="0"/>
                <w:sz w:val="18"/>
                <w:szCs w:val="16"/>
              </w:rPr>
              <w:t>收款方</w:t>
            </w:r>
          </w:p>
        </w:tc>
        <w:tc>
          <w:tcPr>
            <w:tcW w:w="1656" w:type="pct"/>
            <w:shd w:val="clear" w:color="auto" w:fill="auto"/>
            <w:noWrap/>
            <w:vAlign w:val="center"/>
          </w:tcPr>
          <w:p w14:paraId="38E419B3" w14:textId="77777777" w:rsidR="00DF077D" w:rsidRDefault="004D55F9">
            <w:pPr>
              <w:widowControl/>
              <w:jc w:val="center"/>
              <w:rPr>
                <w:rFonts w:ascii="Arial" w:hAnsi="Arial" w:cs="Arial"/>
                <w:b/>
                <w:color w:val="000000"/>
                <w:kern w:val="0"/>
                <w:sz w:val="18"/>
                <w:szCs w:val="16"/>
              </w:rPr>
            </w:pPr>
            <w:r>
              <w:rPr>
                <w:rFonts w:ascii="Arial" w:hAnsi="宋体" w:cs="Arial"/>
                <w:b/>
                <w:color w:val="000000"/>
                <w:kern w:val="0"/>
                <w:sz w:val="18"/>
                <w:szCs w:val="16"/>
              </w:rPr>
              <w:t>资金用途</w:t>
            </w:r>
          </w:p>
        </w:tc>
        <w:tc>
          <w:tcPr>
            <w:tcW w:w="600" w:type="pct"/>
            <w:shd w:val="clear" w:color="auto" w:fill="auto"/>
            <w:noWrap/>
            <w:vAlign w:val="center"/>
          </w:tcPr>
          <w:p w14:paraId="21BAC803" w14:textId="77777777" w:rsidR="00DF077D" w:rsidRDefault="004D55F9">
            <w:pPr>
              <w:widowControl/>
              <w:jc w:val="center"/>
              <w:rPr>
                <w:rFonts w:ascii="Arial" w:hAnsi="Arial" w:cs="Arial"/>
                <w:b/>
                <w:color w:val="000000"/>
                <w:kern w:val="0"/>
                <w:sz w:val="18"/>
                <w:szCs w:val="16"/>
              </w:rPr>
            </w:pPr>
            <w:r>
              <w:rPr>
                <w:rFonts w:ascii="Arial" w:hAnsi="宋体" w:cs="Arial"/>
                <w:b/>
                <w:color w:val="000000"/>
                <w:kern w:val="0"/>
                <w:sz w:val="18"/>
                <w:szCs w:val="16"/>
              </w:rPr>
              <w:t>金额（元）</w:t>
            </w:r>
          </w:p>
        </w:tc>
        <w:tc>
          <w:tcPr>
            <w:tcW w:w="593" w:type="pct"/>
            <w:shd w:val="clear" w:color="auto" w:fill="auto"/>
            <w:noWrap/>
            <w:vAlign w:val="center"/>
          </w:tcPr>
          <w:p w14:paraId="1597E8B8" w14:textId="77777777" w:rsidR="00DF077D" w:rsidRDefault="004D55F9">
            <w:pPr>
              <w:widowControl/>
              <w:jc w:val="center"/>
              <w:rPr>
                <w:rFonts w:ascii="Arial" w:hAnsi="Arial" w:cs="Arial"/>
                <w:b/>
                <w:color w:val="000000"/>
                <w:kern w:val="0"/>
                <w:sz w:val="18"/>
                <w:szCs w:val="16"/>
              </w:rPr>
            </w:pPr>
            <w:r>
              <w:rPr>
                <w:rFonts w:ascii="Arial" w:hAnsi="宋体" w:cs="Arial"/>
                <w:b/>
                <w:color w:val="000000"/>
                <w:kern w:val="0"/>
                <w:sz w:val="18"/>
                <w:szCs w:val="16"/>
              </w:rPr>
              <w:t>支付时间</w:t>
            </w:r>
          </w:p>
        </w:tc>
        <w:tc>
          <w:tcPr>
            <w:tcW w:w="839" w:type="pct"/>
            <w:shd w:val="clear" w:color="auto" w:fill="auto"/>
            <w:noWrap/>
            <w:vAlign w:val="center"/>
          </w:tcPr>
          <w:p w14:paraId="7FC79536" w14:textId="77777777" w:rsidR="00DF077D" w:rsidRDefault="004D55F9">
            <w:pPr>
              <w:widowControl/>
              <w:jc w:val="center"/>
              <w:rPr>
                <w:rFonts w:ascii="Arial" w:hAnsi="Arial" w:cs="Arial"/>
                <w:b/>
                <w:color w:val="000000"/>
                <w:kern w:val="0"/>
                <w:sz w:val="18"/>
                <w:szCs w:val="16"/>
              </w:rPr>
            </w:pPr>
            <w:r>
              <w:rPr>
                <w:rFonts w:ascii="Arial" w:hAnsi="宋体" w:cs="Arial"/>
                <w:b/>
                <w:color w:val="000000"/>
                <w:kern w:val="0"/>
                <w:sz w:val="18"/>
                <w:szCs w:val="16"/>
              </w:rPr>
              <w:t>出款账户</w:t>
            </w:r>
          </w:p>
        </w:tc>
      </w:tr>
      <w:tr w:rsidR="00DF077D" w14:paraId="4AAE8BB4" w14:textId="77777777">
        <w:trPr>
          <w:trHeight w:val="568"/>
          <w:tblHeader/>
        </w:trPr>
        <w:tc>
          <w:tcPr>
            <w:tcW w:w="244" w:type="pct"/>
            <w:shd w:val="clear" w:color="auto" w:fill="auto"/>
            <w:noWrap/>
            <w:vAlign w:val="center"/>
          </w:tcPr>
          <w:p w14:paraId="6811E358" w14:textId="77777777" w:rsidR="00DF077D" w:rsidRDefault="004D55F9">
            <w:pPr>
              <w:widowControl/>
              <w:jc w:val="center"/>
              <w:rPr>
                <w:rFonts w:ascii="Arial" w:hAnsi="Arial" w:cs="Arial"/>
                <w:color w:val="000000"/>
                <w:kern w:val="0"/>
                <w:sz w:val="18"/>
                <w:szCs w:val="16"/>
              </w:rPr>
            </w:pPr>
            <w:r>
              <w:rPr>
                <w:rFonts w:ascii="Arial" w:hAnsi="Arial" w:cs="Arial"/>
                <w:color w:val="000000"/>
                <w:kern w:val="0"/>
                <w:sz w:val="18"/>
                <w:szCs w:val="16"/>
              </w:rPr>
              <w:t>1</w:t>
            </w:r>
          </w:p>
        </w:tc>
        <w:tc>
          <w:tcPr>
            <w:tcW w:w="1064" w:type="pct"/>
            <w:shd w:val="clear" w:color="auto" w:fill="auto"/>
            <w:noWrap/>
            <w:vAlign w:val="center"/>
          </w:tcPr>
          <w:p w14:paraId="114BA59A" w14:textId="77777777" w:rsidR="00DF077D" w:rsidRDefault="004D55F9">
            <w:pPr>
              <w:widowControl/>
              <w:jc w:val="center"/>
              <w:rPr>
                <w:rFonts w:ascii="Arial" w:hAnsi="Arial" w:cs="Arial"/>
                <w:color w:val="000000"/>
                <w:kern w:val="0"/>
                <w:sz w:val="18"/>
                <w:szCs w:val="16"/>
              </w:rPr>
            </w:pPr>
            <w:proofErr w:type="gramStart"/>
            <w:r>
              <w:rPr>
                <w:rFonts w:ascii="Arial" w:hAnsi="宋体" w:cs="Arial"/>
                <w:color w:val="000000"/>
                <w:kern w:val="0"/>
                <w:sz w:val="18"/>
                <w:szCs w:val="16"/>
              </w:rPr>
              <w:t>楒</w:t>
            </w:r>
            <w:proofErr w:type="gramEnd"/>
            <w:r>
              <w:rPr>
                <w:rFonts w:ascii="Arial" w:hAnsi="宋体" w:cs="Arial"/>
                <w:color w:val="000000"/>
                <w:kern w:val="0"/>
                <w:sz w:val="18"/>
                <w:szCs w:val="16"/>
              </w:rPr>
              <w:t>科集团有限公司</w:t>
            </w:r>
          </w:p>
        </w:tc>
        <w:tc>
          <w:tcPr>
            <w:tcW w:w="1656" w:type="pct"/>
            <w:shd w:val="clear" w:color="auto" w:fill="auto"/>
            <w:noWrap/>
            <w:vAlign w:val="center"/>
          </w:tcPr>
          <w:p w14:paraId="1E1CB760" w14:textId="77777777" w:rsidR="00DF077D" w:rsidRDefault="004D55F9">
            <w:pPr>
              <w:widowControl/>
              <w:jc w:val="center"/>
              <w:rPr>
                <w:rFonts w:ascii="Arial" w:hAnsi="Arial" w:cs="Arial"/>
                <w:color w:val="000000"/>
                <w:kern w:val="0"/>
                <w:sz w:val="18"/>
                <w:szCs w:val="16"/>
              </w:rPr>
            </w:pPr>
            <w:r>
              <w:rPr>
                <w:rFonts w:ascii="Arial" w:hAnsi="宋体" w:cs="Arial"/>
                <w:sz w:val="18"/>
                <w:szCs w:val="18"/>
              </w:rPr>
              <w:t>支付</w:t>
            </w:r>
            <w:r>
              <w:rPr>
                <w:rFonts w:ascii="Arial" w:hAnsi="宋体" w:cs="Arial" w:hint="eastAsia"/>
                <w:sz w:val="18"/>
                <w:szCs w:val="18"/>
              </w:rPr>
              <w:t>安南厂</w:t>
            </w:r>
            <w:r>
              <w:rPr>
                <w:rFonts w:ascii="Arial" w:hAnsi="宋体" w:cs="Arial" w:hint="eastAsia"/>
                <w:sz w:val="18"/>
                <w:szCs w:val="18"/>
              </w:rPr>
              <w:t>2021</w:t>
            </w:r>
            <w:r>
              <w:rPr>
                <w:rFonts w:ascii="Arial" w:hAnsi="宋体" w:cs="Arial" w:hint="eastAsia"/>
                <w:sz w:val="18"/>
                <w:szCs w:val="18"/>
              </w:rPr>
              <w:t>年</w:t>
            </w:r>
            <w:r>
              <w:rPr>
                <w:rFonts w:ascii="Arial" w:hAnsi="宋体" w:cs="Arial" w:hint="eastAsia"/>
                <w:sz w:val="18"/>
                <w:szCs w:val="18"/>
              </w:rPr>
              <w:t>2</w:t>
            </w:r>
            <w:r>
              <w:rPr>
                <w:rFonts w:ascii="Arial" w:hAnsi="宋体" w:cs="Arial" w:hint="eastAsia"/>
                <w:sz w:val="18"/>
                <w:szCs w:val="18"/>
              </w:rPr>
              <w:t>月保安服务费</w:t>
            </w:r>
          </w:p>
        </w:tc>
        <w:tc>
          <w:tcPr>
            <w:tcW w:w="600" w:type="pct"/>
            <w:shd w:val="clear" w:color="auto" w:fill="auto"/>
            <w:noWrap/>
            <w:vAlign w:val="center"/>
          </w:tcPr>
          <w:p w14:paraId="4EB39AB7" w14:textId="77777777" w:rsidR="00DF077D" w:rsidRDefault="004D55F9">
            <w:pPr>
              <w:widowControl/>
              <w:jc w:val="center"/>
              <w:rPr>
                <w:rFonts w:ascii="Arial" w:hAnsi="Arial" w:cs="Arial"/>
                <w:color w:val="000000"/>
                <w:kern w:val="0"/>
                <w:sz w:val="18"/>
                <w:szCs w:val="16"/>
              </w:rPr>
            </w:pPr>
            <w:r>
              <w:rPr>
                <w:rFonts w:ascii="Arial" w:hAnsi="Arial" w:cs="Arial" w:hint="eastAsia"/>
                <w:color w:val="000000"/>
                <w:kern w:val="0"/>
                <w:sz w:val="18"/>
                <w:szCs w:val="16"/>
              </w:rPr>
              <w:t>12,000.00</w:t>
            </w:r>
          </w:p>
        </w:tc>
        <w:tc>
          <w:tcPr>
            <w:tcW w:w="593" w:type="pct"/>
            <w:shd w:val="clear" w:color="auto" w:fill="auto"/>
            <w:noWrap/>
            <w:vAlign w:val="center"/>
          </w:tcPr>
          <w:p w14:paraId="5B434B33" w14:textId="77777777" w:rsidR="00DF077D" w:rsidRDefault="004D55F9">
            <w:pPr>
              <w:widowControl/>
              <w:jc w:val="center"/>
              <w:rPr>
                <w:rFonts w:ascii="Arial" w:hAnsi="Arial" w:cs="Arial"/>
                <w:color w:val="000000"/>
                <w:kern w:val="0"/>
                <w:sz w:val="18"/>
                <w:szCs w:val="16"/>
              </w:rPr>
            </w:pPr>
            <w:r>
              <w:rPr>
                <w:rFonts w:ascii="Arial" w:hAnsi="Arial" w:cs="Arial"/>
                <w:color w:val="000000"/>
                <w:kern w:val="0"/>
                <w:sz w:val="18"/>
                <w:szCs w:val="16"/>
              </w:rPr>
              <w:t>2021/</w:t>
            </w:r>
            <w:r>
              <w:rPr>
                <w:rFonts w:ascii="Arial" w:hAnsi="Arial" w:cs="Arial" w:hint="eastAsia"/>
                <w:color w:val="000000"/>
                <w:kern w:val="0"/>
                <w:sz w:val="18"/>
                <w:szCs w:val="16"/>
              </w:rPr>
              <w:t>4</w:t>
            </w:r>
            <w:r>
              <w:rPr>
                <w:rFonts w:ascii="Arial" w:hAnsi="Arial" w:cs="Arial"/>
                <w:color w:val="000000"/>
                <w:kern w:val="0"/>
                <w:sz w:val="18"/>
                <w:szCs w:val="16"/>
              </w:rPr>
              <w:t>/</w:t>
            </w:r>
            <w:r>
              <w:rPr>
                <w:rFonts w:ascii="Arial" w:hAnsi="Arial" w:cs="Arial" w:hint="eastAsia"/>
                <w:color w:val="000000"/>
                <w:kern w:val="0"/>
                <w:sz w:val="18"/>
                <w:szCs w:val="16"/>
              </w:rPr>
              <w:t>14</w:t>
            </w:r>
          </w:p>
        </w:tc>
        <w:tc>
          <w:tcPr>
            <w:tcW w:w="839" w:type="pct"/>
            <w:shd w:val="clear" w:color="auto" w:fill="auto"/>
            <w:noWrap/>
            <w:vAlign w:val="center"/>
          </w:tcPr>
          <w:p w14:paraId="3FA8D2DF" w14:textId="77777777" w:rsidR="00DF077D" w:rsidRDefault="004D55F9">
            <w:pPr>
              <w:widowControl/>
              <w:jc w:val="center"/>
              <w:rPr>
                <w:rFonts w:ascii="Arial" w:hAnsi="Arial" w:cs="Arial"/>
                <w:color w:val="000000"/>
                <w:kern w:val="0"/>
                <w:sz w:val="18"/>
                <w:szCs w:val="16"/>
              </w:rPr>
            </w:pPr>
            <w:r>
              <w:rPr>
                <w:rFonts w:ascii="Arial" w:hAnsi="宋体" w:cs="Arial"/>
                <w:color w:val="000000"/>
                <w:kern w:val="0"/>
                <w:sz w:val="18"/>
                <w:szCs w:val="16"/>
              </w:rPr>
              <w:t>中国银行基本户</w:t>
            </w:r>
          </w:p>
        </w:tc>
      </w:tr>
      <w:tr w:rsidR="00DF077D" w14:paraId="5EC4CC84" w14:textId="77777777">
        <w:trPr>
          <w:trHeight w:val="411"/>
          <w:tblHeader/>
        </w:trPr>
        <w:tc>
          <w:tcPr>
            <w:tcW w:w="244" w:type="pct"/>
            <w:shd w:val="clear" w:color="auto" w:fill="auto"/>
            <w:noWrap/>
            <w:vAlign w:val="center"/>
          </w:tcPr>
          <w:p w14:paraId="2532584D" w14:textId="77777777" w:rsidR="00DF077D" w:rsidRDefault="004D55F9">
            <w:pPr>
              <w:widowControl/>
              <w:jc w:val="center"/>
              <w:rPr>
                <w:rFonts w:ascii="Arial" w:hAnsi="Arial" w:cs="Arial"/>
                <w:color w:val="000000"/>
                <w:kern w:val="0"/>
                <w:sz w:val="18"/>
                <w:szCs w:val="16"/>
              </w:rPr>
            </w:pPr>
            <w:r>
              <w:rPr>
                <w:rFonts w:ascii="Arial" w:hAnsi="Arial" w:cs="Arial"/>
                <w:color w:val="000000"/>
                <w:kern w:val="0"/>
                <w:sz w:val="18"/>
                <w:szCs w:val="16"/>
              </w:rPr>
              <w:t>2</w:t>
            </w:r>
          </w:p>
        </w:tc>
        <w:tc>
          <w:tcPr>
            <w:tcW w:w="1064" w:type="pct"/>
            <w:shd w:val="clear" w:color="auto" w:fill="auto"/>
            <w:noWrap/>
            <w:vAlign w:val="center"/>
          </w:tcPr>
          <w:p w14:paraId="177248A2" w14:textId="77777777" w:rsidR="00DF077D" w:rsidRDefault="004D55F9">
            <w:pPr>
              <w:widowControl/>
              <w:jc w:val="center"/>
              <w:rPr>
                <w:rFonts w:ascii="Arial" w:hAnsi="Arial" w:cs="Arial"/>
                <w:color w:val="000000"/>
                <w:kern w:val="0"/>
                <w:sz w:val="18"/>
                <w:szCs w:val="16"/>
              </w:rPr>
            </w:pPr>
            <w:r>
              <w:rPr>
                <w:rFonts w:ascii="Arial" w:hAnsi="宋体" w:cs="Arial" w:hint="eastAsia"/>
                <w:color w:val="000000"/>
                <w:kern w:val="0"/>
                <w:sz w:val="18"/>
                <w:szCs w:val="16"/>
              </w:rPr>
              <w:t>广州市智创实业投资有限公司</w:t>
            </w:r>
          </w:p>
        </w:tc>
        <w:tc>
          <w:tcPr>
            <w:tcW w:w="1656" w:type="pct"/>
            <w:shd w:val="clear" w:color="auto" w:fill="auto"/>
            <w:noWrap/>
            <w:vAlign w:val="center"/>
          </w:tcPr>
          <w:p w14:paraId="16592D58" w14:textId="77777777" w:rsidR="00DF077D" w:rsidRDefault="004D55F9">
            <w:pPr>
              <w:widowControl/>
              <w:jc w:val="center"/>
              <w:rPr>
                <w:rFonts w:ascii="Arial" w:hAnsi="Arial" w:cs="Arial"/>
                <w:sz w:val="18"/>
                <w:szCs w:val="18"/>
              </w:rPr>
            </w:pPr>
            <w:r>
              <w:rPr>
                <w:rFonts w:ascii="Arial" w:hAnsi="宋体" w:cs="Arial" w:hint="eastAsia"/>
                <w:sz w:val="18"/>
                <w:szCs w:val="18"/>
              </w:rPr>
              <w:t>支付安南厂</w:t>
            </w:r>
            <w:r>
              <w:rPr>
                <w:rFonts w:ascii="Arial" w:hAnsi="宋体" w:cs="Arial" w:hint="eastAsia"/>
                <w:sz w:val="18"/>
                <w:szCs w:val="18"/>
              </w:rPr>
              <w:t>2021</w:t>
            </w:r>
            <w:r>
              <w:rPr>
                <w:rFonts w:ascii="Arial" w:hAnsi="宋体" w:cs="Arial" w:hint="eastAsia"/>
                <w:sz w:val="18"/>
                <w:szCs w:val="18"/>
              </w:rPr>
              <w:t>年</w:t>
            </w:r>
            <w:r>
              <w:rPr>
                <w:rFonts w:ascii="Arial" w:hAnsi="宋体" w:cs="Arial" w:hint="eastAsia"/>
                <w:sz w:val="18"/>
                <w:szCs w:val="18"/>
              </w:rPr>
              <w:t>2</w:t>
            </w:r>
            <w:r>
              <w:rPr>
                <w:rFonts w:ascii="Arial" w:hAnsi="宋体" w:cs="Arial" w:hint="eastAsia"/>
                <w:sz w:val="18"/>
                <w:szCs w:val="18"/>
              </w:rPr>
              <w:t>月电费</w:t>
            </w:r>
          </w:p>
        </w:tc>
        <w:tc>
          <w:tcPr>
            <w:tcW w:w="600" w:type="pct"/>
            <w:shd w:val="clear" w:color="auto" w:fill="auto"/>
            <w:noWrap/>
            <w:vAlign w:val="center"/>
          </w:tcPr>
          <w:p w14:paraId="762D4F2C" w14:textId="77777777" w:rsidR="00DF077D" w:rsidRDefault="004D55F9">
            <w:pPr>
              <w:widowControl/>
              <w:jc w:val="center"/>
              <w:rPr>
                <w:rFonts w:ascii="Arial" w:hAnsi="Arial" w:cs="Arial"/>
                <w:color w:val="000000"/>
                <w:kern w:val="0"/>
                <w:sz w:val="18"/>
                <w:szCs w:val="16"/>
              </w:rPr>
            </w:pPr>
            <w:r>
              <w:rPr>
                <w:rFonts w:ascii="Arial" w:hAnsi="Arial" w:cs="Arial" w:hint="eastAsia"/>
                <w:color w:val="000000"/>
                <w:kern w:val="0"/>
                <w:sz w:val="18"/>
                <w:szCs w:val="16"/>
              </w:rPr>
              <w:t>782</w:t>
            </w:r>
            <w:r>
              <w:rPr>
                <w:rFonts w:ascii="Arial" w:hAnsi="Arial" w:cs="Arial"/>
                <w:color w:val="000000"/>
                <w:kern w:val="0"/>
                <w:sz w:val="18"/>
                <w:szCs w:val="16"/>
              </w:rPr>
              <w:t>.00</w:t>
            </w:r>
          </w:p>
        </w:tc>
        <w:tc>
          <w:tcPr>
            <w:tcW w:w="593" w:type="pct"/>
            <w:shd w:val="clear" w:color="auto" w:fill="auto"/>
            <w:noWrap/>
            <w:vAlign w:val="center"/>
          </w:tcPr>
          <w:p w14:paraId="434352C1" w14:textId="77777777" w:rsidR="00DF077D" w:rsidRDefault="004D55F9">
            <w:pPr>
              <w:widowControl/>
              <w:jc w:val="center"/>
              <w:rPr>
                <w:rFonts w:ascii="Arial" w:hAnsi="Arial" w:cs="Arial"/>
                <w:color w:val="000000"/>
                <w:kern w:val="0"/>
                <w:sz w:val="18"/>
                <w:szCs w:val="16"/>
              </w:rPr>
            </w:pPr>
            <w:r>
              <w:rPr>
                <w:rFonts w:ascii="Arial" w:hAnsi="Arial" w:cs="Arial"/>
                <w:color w:val="000000"/>
                <w:kern w:val="0"/>
                <w:sz w:val="18"/>
                <w:szCs w:val="16"/>
              </w:rPr>
              <w:t>2021/</w:t>
            </w:r>
            <w:r>
              <w:rPr>
                <w:rFonts w:ascii="Arial" w:hAnsi="Arial" w:cs="Arial" w:hint="eastAsia"/>
                <w:color w:val="000000"/>
                <w:kern w:val="0"/>
                <w:sz w:val="18"/>
                <w:szCs w:val="16"/>
              </w:rPr>
              <w:t>4</w:t>
            </w:r>
            <w:r>
              <w:rPr>
                <w:rFonts w:ascii="Arial" w:hAnsi="Arial" w:cs="Arial"/>
                <w:color w:val="000000"/>
                <w:kern w:val="0"/>
                <w:sz w:val="18"/>
                <w:szCs w:val="16"/>
              </w:rPr>
              <w:t>/</w:t>
            </w:r>
            <w:r>
              <w:rPr>
                <w:rFonts w:ascii="Arial" w:hAnsi="Arial" w:cs="Arial" w:hint="eastAsia"/>
                <w:color w:val="000000"/>
                <w:kern w:val="0"/>
                <w:sz w:val="18"/>
                <w:szCs w:val="16"/>
              </w:rPr>
              <w:t>14</w:t>
            </w:r>
          </w:p>
        </w:tc>
        <w:tc>
          <w:tcPr>
            <w:tcW w:w="839" w:type="pct"/>
            <w:shd w:val="clear" w:color="auto" w:fill="auto"/>
            <w:noWrap/>
            <w:vAlign w:val="center"/>
          </w:tcPr>
          <w:p w14:paraId="08CA950D" w14:textId="77777777" w:rsidR="00DF077D" w:rsidRDefault="004D55F9">
            <w:pPr>
              <w:widowControl/>
              <w:jc w:val="center"/>
              <w:rPr>
                <w:rFonts w:ascii="Arial" w:hAnsi="Arial" w:cs="Arial"/>
                <w:color w:val="000000"/>
                <w:kern w:val="0"/>
                <w:sz w:val="18"/>
                <w:szCs w:val="16"/>
              </w:rPr>
            </w:pPr>
            <w:r>
              <w:rPr>
                <w:rFonts w:ascii="Arial" w:hAnsi="宋体" w:cs="Arial"/>
                <w:color w:val="000000"/>
                <w:kern w:val="0"/>
                <w:sz w:val="18"/>
                <w:szCs w:val="16"/>
              </w:rPr>
              <w:t>中国银行基本户</w:t>
            </w:r>
          </w:p>
        </w:tc>
      </w:tr>
      <w:tr w:rsidR="00DF077D" w14:paraId="6F663721" w14:textId="77777777">
        <w:trPr>
          <w:trHeight w:val="411"/>
          <w:tblHeader/>
        </w:trPr>
        <w:tc>
          <w:tcPr>
            <w:tcW w:w="244" w:type="pct"/>
            <w:shd w:val="clear" w:color="auto" w:fill="auto"/>
            <w:noWrap/>
            <w:vAlign w:val="center"/>
          </w:tcPr>
          <w:p w14:paraId="3EE6D804" w14:textId="77777777" w:rsidR="00DF077D" w:rsidRDefault="004D55F9">
            <w:pPr>
              <w:widowControl/>
              <w:jc w:val="center"/>
              <w:rPr>
                <w:rFonts w:ascii="Arial" w:hAnsi="Arial" w:cs="Arial"/>
                <w:color w:val="000000"/>
                <w:kern w:val="0"/>
                <w:sz w:val="18"/>
                <w:szCs w:val="16"/>
              </w:rPr>
            </w:pPr>
            <w:r>
              <w:rPr>
                <w:rFonts w:ascii="Arial" w:hAnsi="Arial" w:cs="Arial"/>
                <w:color w:val="000000"/>
                <w:kern w:val="0"/>
                <w:sz w:val="18"/>
                <w:szCs w:val="16"/>
              </w:rPr>
              <w:t>3</w:t>
            </w:r>
          </w:p>
        </w:tc>
        <w:tc>
          <w:tcPr>
            <w:tcW w:w="1064" w:type="pct"/>
            <w:shd w:val="clear" w:color="auto" w:fill="auto"/>
            <w:noWrap/>
            <w:vAlign w:val="center"/>
          </w:tcPr>
          <w:p w14:paraId="38F9F928" w14:textId="77777777" w:rsidR="00DF077D" w:rsidRDefault="004D55F9">
            <w:pPr>
              <w:widowControl/>
              <w:jc w:val="center"/>
              <w:rPr>
                <w:rFonts w:ascii="Arial" w:hAnsi="Arial" w:cs="Arial"/>
                <w:color w:val="000000"/>
                <w:kern w:val="0"/>
                <w:sz w:val="18"/>
                <w:szCs w:val="16"/>
              </w:rPr>
            </w:pPr>
            <w:r>
              <w:rPr>
                <w:rFonts w:ascii="Arial" w:hAnsi="宋体" w:cs="Arial" w:hint="eastAsia"/>
                <w:color w:val="000000"/>
                <w:kern w:val="0"/>
                <w:sz w:val="18"/>
                <w:szCs w:val="16"/>
              </w:rPr>
              <w:t>田红利</w:t>
            </w:r>
          </w:p>
        </w:tc>
        <w:tc>
          <w:tcPr>
            <w:tcW w:w="1656" w:type="pct"/>
            <w:shd w:val="clear" w:color="auto" w:fill="auto"/>
            <w:noWrap/>
            <w:vAlign w:val="center"/>
          </w:tcPr>
          <w:p w14:paraId="68D835FE" w14:textId="77777777" w:rsidR="00DF077D" w:rsidRDefault="004D55F9">
            <w:pPr>
              <w:widowControl/>
              <w:jc w:val="center"/>
              <w:rPr>
                <w:rFonts w:ascii="Arial" w:hAnsi="Arial" w:cs="Arial"/>
                <w:sz w:val="18"/>
                <w:szCs w:val="18"/>
              </w:rPr>
            </w:pPr>
            <w:r>
              <w:rPr>
                <w:rFonts w:ascii="Arial" w:hAnsi="宋体" w:cs="Arial"/>
                <w:sz w:val="18"/>
                <w:szCs w:val="18"/>
              </w:rPr>
              <w:t>支付</w:t>
            </w:r>
            <w:r>
              <w:rPr>
                <w:rFonts w:ascii="Arial" w:hAnsi="宋体" w:cs="Arial" w:hint="eastAsia"/>
                <w:sz w:val="18"/>
                <w:szCs w:val="18"/>
              </w:rPr>
              <w:t>驻场人员前往湖南永州差旅费</w:t>
            </w:r>
          </w:p>
        </w:tc>
        <w:tc>
          <w:tcPr>
            <w:tcW w:w="600" w:type="pct"/>
            <w:shd w:val="clear" w:color="auto" w:fill="auto"/>
            <w:noWrap/>
            <w:vAlign w:val="center"/>
          </w:tcPr>
          <w:p w14:paraId="499C2F88" w14:textId="77777777" w:rsidR="00DF077D" w:rsidRDefault="004D55F9">
            <w:pPr>
              <w:widowControl/>
              <w:jc w:val="center"/>
              <w:rPr>
                <w:rFonts w:ascii="Arial" w:hAnsi="Arial" w:cs="Arial"/>
                <w:color w:val="000000"/>
                <w:kern w:val="0"/>
                <w:sz w:val="18"/>
                <w:szCs w:val="16"/>
              </w:rPr>
            </w:pPr>
            <w:r>
              <w:rPr>
                <w:rFonts w:ascii="Arial" w:hAnsi="Arial" w:cs="Arial" w:hint="eastAsia"/>
                <w:color w:val="000000"/>
                <w:kern w:val="0"/>
                <w:sz w:val="18"/>
                <w:szCs w:val="16"/>
              </w:rPr>
              <w:t>801.00</w:t>
            </w:r>
          </w:p>
        </w:tc>
        <w:tc>
          <w:tcPr>
            <w:tcW w:w="593" w:type="pct"/>
            <w:shd w:val="clear" w:color="auto" w:fill="auto"/>
            <w:noWrap/>
            <w:vAlign w:val="center"/>
          </w:tcPr>
          <w:p w14:paraId="07D86195" w14:textId="77777777" w:rsidR="00DF077D" w:rsidRDefault="004D55F9">
            <w:pPr>
              <w:widowControl/>
              <w:jc w:val="center"/>
              <w:rPr>
                <w:rFonts w:ascii="Arial" w:hAnsi="Arial" w:cs="Arial"/>
                <w:color w:val="000000"/>
                <w:kern w:val="0"/>
                <w:sz w:val="18"/>
                <w:szCs w:val="16"/>
              </w:rPr>
            </w:pPr>
            <w:r>
              <w:rPr>
                <w:rFonts w:ascii="Arial" w:hAnsi="Arial" w:cs="Arial"/>
                <w:color w:val="000000"/>
                <w:kern w:val="0"/>
                <w:sz w:val="18"/>
                <w:szCs w:val="16"/>
              </w:rPr>
              <w:t>2021/</w:t>
            </w:r>
            <w:r>
              <w:rPr>
                <w:rFonts w:ascii="Arial" w:hAnsi="Arial" w:cs="Arial" w:hint="eastAsia"/>
                <w:color w:val="000000"/>
                <w:kern w:val="0"/>
                <w:sz w:val="18"/>
                <w:szCs w:val="16"/>
              </w:rPr>
              <w:t>4</w:t>
            </w:r>
            <w:r>
              <w:rPr>
                <w:rFonts w:ascii="Arial" w:hAnsi="Arial" w:cs="Arial"/>
                <w:color w:val="000000"/>
                <w:kern w:val="0"/>
                <w:sz w:val="18"/>
                <w:szCs w:val="16"/>
              </w:rPr>
              <w:t>/</w:t>
            </w:r>
            <w:r>
              <w:rPr>
                <w:rFonts w:ascii="Arial" w:hAnsi="Arial" w:cs="Arial" w:hint="eastAsia"/>
                <w:color w:val="000000"/>
                <w:kern w:val="0"/>
                <w:sz w:val="18"/>
                <w:szCs w:val="16"/>
              </w:rPr>
              <w:t>14</w:t>
            </w:r>
          </w:p>
        </w:tc>
        <w:tc>
          <w:tcPr>
            <w:tcW w:w="839" w:type="pct"/>
            <w:shd w:val="clear" w:color="auto" w:fill="auto"/>
            <w:noWrap/>
            <w:vAlign w:val="center"/>
          </w:tcPr>
          <w:p w14:paraId="13243732" w14:textId="77777777" w:rsidR="00DF077D" w:rsidRDefault="004D55F9">
            <w:pPr>
              <w:widowControl/>
              <w:jc w:val="center"/>
              <w:rPr>
                <w:rFonts w:ascii="Arial" w:hAnsi="Arial" w:cs="Arial"/>
                <w:color w:val="000000"/>
                <w:kern w:val="0"/>
                <w:sz w:val="18"/>
                <w:szCs w:val="16"/>
              </w:rPr>
            </w:pPr>
            <w:r>
              <w:rPr>
                <w:rFonts w:ascii="Arial" w:hAnsi="宋体" w:cs="Arial"/>
                <w:color w:val="000000"/>
                <w:kern w:val="0"/>
                <w:sz w:val="18"/>
                <w:szCs w:val="16"/>
              </w:rPr>
              <w:t>中国银行基本户</w:t>
            </w:r>
          </w:p>
        </w:tc>
      </w:tr>
      <w:tr w:rsidR="00DF077D" w14:paraId="1EF9D6EF" w14:textId="77777777">
        <w:trPr>
          <w:gridAfter w:val="2"/>
          <w:wAfter w:w="1433" w:type="pct"/>
          <w:trHeight w:val="347"/>
        </w:trPr>
        <w:tc>
          <w:tcPr>
            <w:tcW w:w="2965" w:type="pct"/>
            <w:gridSpan w:val="3"/>
            <w:shd w:val="clear" w:color="auto" w:fill="auto"/>
            <w:noWrap/>
            <w:vAlign w:val="center"/>
          </w:tcPr>
          <w:p w14:paraId="3F5DCF25" w14:textId="77777777" w:rsidR="00DF077D" w:rsidRDefault="004D55F9">
            <w:pPr>
              <w:widowControl/>
              <w:jc w:val="center"/>
              <w:rPr>
                <w:rFonts w:ascii="Arial" w:hAnsi="Arial" w:cs="Arial"/>
                <w:b/>
                <w:color w:val="000000"/>
                <w:kern w:val="0"/>
                <w:sz w:val="18"/>
                <w:szCs w:val="16"/>
              </w:rPr>
            </w:pPr>
            <w:r>
              <w:rPr>
                <w:rFonts w:ascii="Arial" w:hAnsi="宋体" w:cs="Arial"/>
                <w:b/>
                <w:color w:val="000000"/>
                <w:kern w:val="0"/>
                <w:sz w:val="18"/>
                <w:szCs w:val="16"/>
              </w:rPr>
              <w:t>总</w:t>
            </w:r>
            <w:r>
              <w:rPr>
                <w:rFonts w:ascii="Arial" w:hAnsi="Arial" w:cs="Arial"/>
                <w:b/>
                <w:color w:val="000000"/>
                <w:kern w:val="0"/>
                <w:sz w:val="18"/>
                <w:szCs w:val="16"/>
              </w:rPr>
              <w:t xml:space="preserve">     </w:t>
            </w:r>
            <w:r>
              <w:rPr>
                <w:rFonts w:ascii="Arial" w:hAnsi="宋体" w:cs="Arial"/>
                <w:b/>
                <w:color w:val="000000"/>
                <w:kern w:val="0"/>
                <w:sz w:val="18"/>
                <w:szCs w:val="16"/>
              </w:rPr>
              <w:t>计</w:t>
            </w:r>
          </w:p>
        </w:tc>
        <w:tc>
          <w:tcPr>
            <w:tcW w:w="600" w:type="pct"/>
            <w:shd w:val="clear" w:color="auto" w:fill="auto"/>
            <w:noWrap/>
            <w:vAlign w:val="center"/>
          </w:tcPr>
          <w:p w14:paraId="0CE0967C" w14:textId="77777777" w:rsidR="00DF077D" w:rsidRDefault="004D55F9">
            <w:pPr>
              <w:widowControl/>
              <w:jc w:val="center"/>
              <w:rPr>
                <w:rFonts w:ascii="Arial" w:hAnsi="Arial" w:cs="Arial"/>
                <w:b/>
                <w:color w:val="000000"/>
                <w:kern w:val="0"/>
                <w:sz w:val="18"/>
                <w:szCs w:val="16"/>
              </w:rPr>
            </w:pPr>
            <w:r>
              <w:rPr>
                <w:rFonts w:ascii="Arial" w:hAnsi="Arial" w:cs="Arial"/>
                <w:b/>
                <w:color w:val="000000"/>
                <w:kern w:val="0"/>
                <w:sz w:val="18"/>
                <w:szCs w:val="16"/>
              </w:rPr>
              <w:t>13,</w:t>
            </w:r>
            <w:r>
              <w:rPr>
                <w:rFonts w:ascii="Arial" w:hAnsi="Arial" w:cs="Arial" w:hint="eastAsia"/>
                <w:b/>
                <w:color w:val="000000"/>
                <w:kern w:val="0"/>
                <w:sz w:val="18"/>
                <w:szCs w:val="16"/>
              </w:rPr>
              <w:t>583</w:t>
            </w:r>
            <w:r>
              <w:rPr>
                <w:rFonts w:ascii="Arial" w:hAnsi="Arial" w:cs="Arial"/>
                <w:b/>
                <w:color w:val="000000"/>
                <w:kern w:val="0"/>
                <w:sz w:val="18"/>
                <w:szCs w:val="16"/>
              </w:rPr>
              <w:t>.</w:t>
            </w:r>
            <w:r>
              <w:rPr>
                <w:rFonts w:ascii="Arial" w:hAnsi="Arial" w:cs="Arial" w:hint="eastAsia"/>
                <w:b/>
                <w:color w:val="000000"/>
                <w:kern w:val="0"/>
                <w:sz w:val="18"/>
                <w:szCs w:val="16"/>
              </w:rPr>
              <w:t>00</w:t>
            </w:r>
          </w:p>
        </w:tc>
      </w:tr>
    </w:tbl>
    <w:p w14:paraId="71B75807" w14:textId="77777777" w:rsidR="00DF077D" w:rsidRDefault="004D55F9">
      <w:pPr>
        <w:spacing w:beforeLines="100" w:before="312"/>
        <w:jc w:val="center"/>
        <w:rPr>
          <w:rFonts w:ascii="Arial" w:hAnsi="Arial" w:cs="Arial"/>
          <w:b/>
          <w:color w:val="000000"/>
          <w:sz w:val="24"/>
          <w:szCs w:val="21"/>
        </w:rPr>
      </w:pPr>
      <w:r>
        <w:rPr>
          <w:rFonts w:ascii="Arial" w:hAnsi="Arial" w:cs="Arial"/>
          <w:b/>
          <w:color w:val="000000"/>
          <w:sz w:val="24"/>
          <w:szCs w:val="21"/>
        </w:rPr>
        <w:t>2021</w:t>
      </w:r>
      <w:r>
        <w:rPr>
          <w:rFonts w:ascii="Arial" w:hAnsi="宋体" w:cs="Arial"/>
          <w:b/>
          <w:color w:val="000000"/>
          <w:sz w:val="24"/>
          <w:szCs w:val="21"/>
        </w:rPr>
        <w:t>年</w:t>
      </w:r>
      <w:r>
        <w:rPr>
          <w:rFonts w:ascii="Arial" w:hAnsi="Arial" w:cs="Arial" w:hint="eastAsia"/>
          <w:b/>
          <w:color w:val="000000"/>
          <w:sz w:val="24"/>
          <w:szCs w:val="21"/>
        </w:rPr>
        <w:t>4</w:t>
      </w:r>
      <w:r>
        <w:rPr>
          <w:rFonts w:ascii="Arial" w:hAnsi="宋体" w:cs="Arial"/>
          <w:b/>
          <w:color w:val="000000"/>
          <w:sz w:val="24"/>
          <w:szCs w:val="21"/>
        </w:rPr>
        <w:t>月资金流出情况表</w:t>
      </w:r>
    </w:p>
    <w:p w14:paraId="21B8F024" w14:textId="77777777" w:rsidR="00DF077D" w:rsidRDefault="004D55F9">
      <w:pPr>
        <w:rPr>
          <w:rFonts w:ascii="Arial" w:hAnsi="Arial"/>
          <w:color w:val="000000"/>
          <w:sz w:val="18"/>
          <w:szCs w:val="18"/>
        </w:rPr>
      </w:pPr>
      <w:r>
        <w:rPr>
          <w:rFonts w:ascii="Arial" w:hAnsi="Arial" w:hint="eastAsia"/>
          <w:b/>
          <w:color w:val="000000"/>
          <w:sz w:val="18"/>
          <w:szCs w:val="18"/>
        </w:rPr>
        <w:t>注：</w:t>
      </w:r>
      <w:r>
        <w:rPr>
          <w:rFonts w:ascii="Arial" w:hAnsi="Arial" w:hint="eastAsia"/>
          <w:color w:val="000000"/>
          <w:sz w:val="18"/>
          <w:szCs w:val="18"/>
        </w:rPr>
        <w:t>以上资金流出不含银行自动扣除的手续费、工本费等</w:t>
      </w:r>
      <w:bookmarkStart w:id="75" w:name="_Toc535570758"/>
      <w:bookmarkStart w:id="76" w:name="_Toc535580099"/>
      <w:bookmarkStart w:id="77" w:name="_Toc535932783"/>
      <w:bookmarkStart w:id="78" w:name="_Toc535508644"/>
      <w:bookmarkStart w:id="79" w:name="_Toc535580031"/>
      <w:bookmarkStart w:id="80" w:name="_Toc29462189"/>
      <w:bookmarkEnd w:id="75"/>
      <w:bookmarkEnd w:id="76"/>
      <w:bookmarkEnd w:id="77"/>
      <w:bookmarkEnd w:id="78"/>
      <w:bookmarkEnd w:id="79"/>
    </w:p>
    <w:p w14:paraId="4EE1689F" w14:textId="77777777" w:rsidR="00DF077D" w:rsidRDefault="004D55F9">
      <w:pPr>
        <w:spacing w:before="300" w:after="300" w:line="360" w:lineRule="exact"/>
        <w:jc w:val="left"/>
        <w:outlineLvl w:val="1"/>
        <w:rPr>
          <w:rFonts w:ascii="Arial" w:hAnsi="Arial" w:cs="Arial"/>
          <w:b/>
          <w:sz w:val="24"/>
        </w:rPr>
      </w:pPr>
      <w:bookmarkStart w:id="81" w:name="_Toc18378"/>
      <w:r>
        <w:rPr>
          <w:rFonts w:ascii="Arial" w:hAnsi="Arial" w:cs="Arial"/>
          <w:b/>
          <w:sz w:val="24"/>
        </w:rPr>
        <w:t>7.2</w:t>
      </w:r>
      <w:r>
        <w:rPr>
          <w:rFonts w:ascii="Arial" w:hAnsi="宋体" w:cs="Arial"/>
          <w:b/>
          <w:sz w:val="24"/>
        </w:rPr>
        <w:t>本月资金流入情况</w:t>
      </w:r>
      <w:bookmarkEnd w:id="80"/>
      <w:bookmarkEnd w:id="81"/>
    </w:p>
    <w:p w14:paraId="387789E8" w14:textId="77777777" w:rsidR="00DF077D" w:rsidRDefault="004D55F9">
      <w:pPr>
        <w:spacing w:before="300" w:after="300" w:line="360" w:lineRule="exact"/>
        <w:jc w:val="left"/>
        <w:rPr>
          <w:rFonts w:ascii="Arial" w:hAnsi="Arial" w:cs="Arial"/>
          <w:b/>
          <w:bCs/>
          <w:sz w:val="24"/>
        </w:rPr>
      </w:pPr>
      <w:r>
        <w:rPr>
          <w:rFonts w:ascii="Arial" w:hAnsi="Arial" w:cs="Arial"/>
          <w:b/>
          <w:bCs/>
          <w:sz w:val="24"/>
        </w:rPr>
        <w:t>7.2.1</w:t>
      </w:r>
      <w:r>
        <w:rPr>
          <w:rFonts w:ascii="Arial" w:hAnsi="宋体" w:cs="Arial"/>
          <w:b/>
          <w:bCs/>
          <w:sz w:val="24"/>
        </w:rPr>
        <w:t>收储补偿回款流入</w:t>
      </w:r>
    </w:p>
    <w:p w14:paraId="5CF26392" w14:textId="77777777" w:rsidR="00DF077D" w:rsidRDefault="004D55F9">
      <w:pPr>
        <w:spacing w:line="480" w:lineRule="auto"/>
        <w:ind w:firstLineChars="200" w:firstLine="420"/>
        <w:rPr>
          <w:rFonts w:ascii="Arial" w:hAnsi="Arial" w:cs="Arial"/>
          <w:kern w:val="44"/>
        </w:rPr>
      </w:pPr>
      <w:r>
        <w:rPr>
          <w:rFonts w:ascii="Arial" w:hAnsi="Arial" w:cs="Arial"/>
          <w:kern w:val="44"/>
        </w:rPr>
        <w:t>202</w:t>
      </w:r>
      <w:r>
        <w:rPr>
          <w:rFonts w:ascii="Arial" w:hAnsi="Arial" w:cs="Arial" w:hint="eastAsia"/>
          <w:kern w:val="44"/>
        </w:rPr>
        <w:t>1</w:t>
      </w:r>
      <w:r>
        <w:rPr>
          <w:rFonts w:ascii="Arial" w:hAnsi="宋体" w:cs="Arial"/>
          <w:kern w:val="44"/>
        </w:rPr>
        <w:t>年</w:t>
      </w:r>
      <w:r>
        <w:rPr>
          <w:rFonts w:ascii="Arial" w:hAnsi="Arial" w:cs="Arial" w:hint="eastAsia"/>
          <w:kern w:val="44"/>
        </w:rPr>
        <w:t>4</w:t>
      </w:r>
      <w:r>
        <w:rPr>
          <w:rFonts w:ascii="Arial" w:hAnsi="宋体" w:cs="Arial"/>
          <w:kern w:val="44"/>
        </w:rPr>
        <w:t>月项目公司暂无收储补偿回款。</w:t>
      </w: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8"/>
        <w:gridCol w:w="4432"/>
      </w:tblGrid>
      <w:tr w:rsidR="00DF077D" w14:paraId="3EB0446C" w14:textId="77777777">
        <w:trPr>
          <w:trHeight w:val="449"/>
          <w:jc w:val="center"/>
        </w:trPr>
        <w:tc>
          <w:tcPr>
            <w:tcW w:w="5078" w:type="dxa"/>
            <w:tcBorders>
              <w:top w:val="single" w:sz="4" w:space="0" w:color="auto"/>
              <w:left w:val="single" w:sz="4" w:space="0" w:color="auto"/>
              <w:bottom w:val="single" w:sz="4" w:space="0" w:color="auto"/>
              <w:right w:val="single" w:sz="4" w:space="0" w:color="auto"/>
            </w:tcBorders>
            <w:noWrap/>
            <w:vAlign w:val="center"/>
          </w:tcPr>
          <w:p w14:paraId="59E2AD28" w14:textId="77777777" w:rsidR="00DF077D" w:rsidRDefault="004D55F9">
            <w:pPr>
              <w:widowControl/>
              <w:jc w:val="center"/>
              <w:rPr>
                <w:rFonts w:ascii="Arial" w:hAnsi="Arial" w:cs="Arial"/>
                <w:b/>
                <w:bCs/>
                <w:color w:val="000000"/>
                <w:kern w:val="0"/>
                <w:sz w:val="18"/>
                <w:szCs w:val="18"/>
              </w:rPr>
            </w:pPr>
            <w:r>
              <w:rPr>
                <w:rFonts w:ascii="Arial" w:hAnsi="宋体" w:cs="Arial"/>
                <w:b/>
                <w:bCs/>
                <w:color w:val="000000"/>
                <w:kern w:val="0"/>
                <w:sz w:val="18"/>
                <w:szCs w:val="18"/>
              </w:rPr>
              <w:t>地块</w:t>
            </w:r>
          </w:p>
        </w:tc>
        <w:tc>
          <w:tcPr>
            <w:tcW w:w="4432" w:type="dxa"/>
            <w:tcBorders>
              <w:top w:val="single" w:sz="4" w:space="0" w:color="auto"/>
              <w:left w:val="nil"/>
              <w:bottom w:val="single" w:sz="4" w:space="0" w:color="auto"/>
              <w:right w:val="single" w:sz="4" w:space="0" w:color="auto"/>
            </w:tcBorders>
            <w:noWrap/>
            <w:vAlign w:val="center"/>
          </w:tcPr>
          <w:p w14:paraId="6819BE8E" w14:textId="77777777" w:rsidR="00DF077D" w:rsidRDefault="004D55F9">
            <w:pPr>
              <w:widowControl/>
              <w:jc w:val="center"/>
              <w:rPr>
                <w:rFonts w:ascii="Arial" w:hAnsi="Arial" w:cs="Arial"/>
                <w:b/>
                <w:bCs/>
                <w:color w:val="000000"/>
                <w:kern w:val="0"/>
                <w:sz w:val="18"/>
                <w:szCs w:val="18"/>
              </w:rPr>
            </w:pPr>
            <w:r>
              <w:rPr>
                <w:rFonts w:ascii="Arial" w:hAnsi="Arial" w:cs="Arial"/>
                <w:b/>
                <w:bCs/>
                <w:color w:val="000000"/>
                <w:kern w:val="0"/>
                <w:sz w:val="18"/>
                <w:szCs w:val="18"/>
              </w:rPr>
              <w:t>202</w:t>
            </w:r>
            <w:r>
              <w:rPr>
                <w:rFonts w:ascii="Arial" w:hAnsi="Arial" w:cs="Arial" w:hint="eastAsia"/>
                <w:b/>
                <w:bCs/>
                <w:color w:val="000000"/>
                <w:kern w:val="0"/>
                <w:sz w:val="18"/>
                <w:szCs w:val="18"/>
              </w:rPr>
              <w:t>1</w:t>
            </w:r>
            <w:r>
              <w:rPr>
                <w:rFonts w:ascii="Arial" w:hAnsi="宋体" w:cs="Arial"/>
                <w:b/>
                <w:bCs/>
                <w:color w:val="000000"/>
                <w:kern w:val="0"/>
                <w:sz w:val="18"/>
                <w:szCs w:val="18"/>
              </w:rPr>
              <w:t>年</w:t>
            </w:r>
            <w:r>
              <w:rPr>
                <w:rFonts w:ascii="Arial" w:hAnsi="宋体" w:cs="Arial" w:hint="eastAsia"/>
                <w:b/>
                <w:bCs/>
                <w:color w:val="000000"/>
                <w:kern w:val="0"/>
                <w:sz w:val="18"/>
                <w:szCs w:val="18"/>
              </w:rPr>
              <w:t>04</w:t>
            </w:r>
            <w:r>
              <w:rPr>
                <w:rFonts w:ascii="Arial" w:hAnsi="宋体" w:cs="Arial"/>
                <w:b/>
                <w:bCs/>
                <w:color w:val="000000"/>
                <w:kern w:val="0"/>
                <w:sz w:val="18"/>
                <w:szCs w:val="18"/>
              </w:rPr>
              <w:t>月回款额（万元）</w:t>
            </w:r>
          </w:p>
        </w:tc>
      </w:tr>
      <w:tr w:rsidR="00DF077D" w14:paraId="459F6733" w14:textId="77777777">
        <w:trPr>
          <w:trHeight w:val="449"/>
          <w:jc w:val="center"/>
        </w:trPr>
        <w:tc>
          <w:tcPr>
            <w:tcW w:w="5078" w:type="dxa"/>
            <w:tcBorders>
              <w:top w:val="single" w:sz="4" w:space="0" w:color="auto"/>
              <w:left w:val="single" w:sz="4" w:space="0" w:color="auto"/>
              <w:bottom w:val="single" w:sz="4" w:space="0" w:color="auto"/>
              <w:right w:val="single" w:sz="4" w:space="0" w:color="auto"/>
            </w:tcBorders>
            <w:noWrap/>
            <w:vAlign w:val="center"/>
          </w:tcPr>
          <w:p w14:paraId="0B3DC039" w14:textId="77777777" w:rsidR="00DF077D" w:rsidRDefault="004D55F9">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432" w:type="dxa"/>
            <w:tcBorders>
              <w:top w:val="single" w:sz="4" w:space="0" w:color="auto"/>
              <w:left w:val="nil"/>
              <w:bottom w:val="single" w:sz="4" w:space="0" w:color="auto"/>
              <w:right w:val="single" w:sz="4" w:space="0" w:color="auto"/>
            </w:tcBorders>
            <w:noWrap/>
            <w:vAlign w:val="center"/>
          </w:tcPr>
          <w:p w14:paraId="5B040E24" w14:textId="77777777" w:rsidR="00DF077D" w:rsidRDefault="004D55F9">
            <w:pPr>
              <w:jc w:val="center"/>
              <w:rPr>
                <w:rFonts w:ascii="Arial" w:hAnsi="Arial" w:cs="Arial"/>
                <w:color w:val="000000"/>
                <w:sz w:val="18"/>
                <w:szCs w:val="18"/>
              </w:rPr>
            </w:pPr>
            <w:r>
              <w:rPr>
                <w:rFonts w:ascii="Arial" w:hAnsi="Arial" w:cs="Arial"/>
                <w:color w:val="000000"/>
                <w:sz w:val="18"/>
                <w:szCs w:val="18"/>
              </w:rPr>
              <w:t>/</w:t>
            </w:r>
          </w:p>
        </w:tc>
      </w:tr>
      <w:tr w:rsidR="00DF077D" w14:paraId="530EEDAA" w14:textId="77777777">
        <w:trPr>
          <w:trHeight w:val="449"/>
          <w:jc w:val="center"/>
        </w:trPr>
        <w:tc>
          <w:tcPr>
            <w:tcW w:w="5078" w:type="dxa"/>
            <w:tcBorders>
              <w:top w:val="single" w:sz="4" w:space="0" w:color="auto"/>
              <w:left w:val="single" w:sz="4" w:space="0" w:color="auto"/>
              <w:bottom w:val="single" w:sz="4" w:space="0" w:color="auto"/>
              <w:right w:val="single" w:sz="4" w:space="0" w:color="auto"/>
            </w:tcBorders>
            <w:noWrap/>
            <w:vAlign w:val="center"/>
          </w:tcPr>
          <w:p w14:paraId="0F46ED7E" w14:textId="77777777" w:rsidR="00DF077D" w:rsidRDefault="004D55F9">
            <w:pPr>
              <w:widowControl/>
              <w:jc w:val="center"/>
              <w:rPr>
                <w:rFonts w:ascii="Arial" w:hAnsi="Arial" w:cs="Arial"/>
                <w:b/>
                <w:bCs/>
                <w:color w:val="000000"/>
                <w:kern w:val="0"/>
                <w:sz w:val="18"/>
                <w:szCs w:val="18"/>
              </w:rPr>
            </w:pPr>
            <w:r>
              <w:rPr>
                <w:rFonts w:ascii="Arial" w:hAnsi="宋体" w:cs="Arial"/>
                <w:b/>
                <w:bCs/>
                <w:color w:val="000000"/>
                <w:kern w:val="0"/>
                <w:sz w:val="18"/>
                <w:szCs w:val="18"/>
              </w:rPr>
              <w:t>总计</w:t>
            </w:r>
          </w:p>
        </w:tc>
        <w:tc>
          <w:tcPr>
            <w:tcW w:w="4432" w:type="dxa"/>
            <w:tcBorders>
              <w:top w:val="single" w:sz="4" w:space="0" w:color="auto"/>
              <w:left w:val="nil"/>
              <w:bottom w:val="single" w:sz="4" w:space="0" w:color="auto"/>
              <w:right w:val="single" w:sz="4" w:space="0" w:color="auto"/>
            </w:tcBorders>
            <w:noWrap/>
            <w:vAlign w:val="center"/>
          </w:tcPr>
          <w:p w14:paraId="2F11A5B5" w14:textId="77777777" w:rsidR="00DF077D" w:rsidRDefault="004D55F9">
            <w:pPr>
              <w:jc w:val="center"/>
              <w:rPr>
                <w:rFonts w:ascii="Arial" w:hAnsi="Arial" w:cs="Arial"/>
                <w:b/>
                <w:bCs/>
                <w:color w:val="000000"/>
                <w:sz w:val="18"/>
                <w:szCs w:val="18"/>
              </w:rPr>
            </w:pPr>
            <w:r>
              <w:rPr>
                <w:rFonts w:ascii="Arial" w:hAnsi="Arial" w:cs="Arial"/>
                <w:b/>
                <w:bCs/>
                <w:color w:val="000000"/>
                <w:sz w:val="18"/>
                <w:szCs w:val="18"/>
              </w:rPr>
              <w:t>/</w:t>
            </w:r>
          </w:p>
        </w:tc>
      </w:tr>
    </w:tbl>
    <w:p w14:paraId="7EC07596" w14:textId="77777777" w:rsidR="00DF077D" w:rsidRDefault="00DF077D">
      <w:pPr>
        <w:rPr>
          <w:rFonts w:ascii="宋体" w:hAnsi="宋体" w:cs="Arial"/>
          <w:bCs/>
          <w:sz w:val="18"/>
          <w:szCs w:val="18"/>
        </w:rPr>
      </w:pPr>
    </w:p>
    <w:p w14:paraId="386BEBBC" w14:textId="77777777" w:rsidR="00DF077D" w:rsidRDefault="004D55F9">
      <w:pPr>
        <w:spacing w:before="300" w:after="300" w:line="360" w:lineRule="exact"/>
        <w:jc w:val="left"/>
        <w:rPr>
          <w:rFonts w:ascii="Arial" w:hAnsi="Arial" w:cs="Arial"/>
          <w:b/>
          <w:bCs/>
          <w:sz w:val="24"/>
        </w:rPr>
      </w:pPr>
      <w:r>
        <w:rPr>
          <w:rFonts w:ascii="Arial" w:hAnsi="Arial" w:cs="Arial"/>
          <w:b/>
          <w:bCs/>
          <w:sz w:val="24"/>
        </w:rPr>
        <w:t>7.2.2</w:t>
      </w:r>
      <w:r>
        <w:rPr>
          <w:rFonts w:ascii="Arial" w:hAnsi="宋体" w:cs="Arial"/>
          <w:b/>
          <w:bCs/>
          <w:sz w:val="24"/>
        </w:rPr>
        <w:t>其他资金流入</w:t>
      </w:r>
    </w:p>
    <w:p w14:paraId="1F3F6909" w14:textId="77777777" w:rsidR="00DF077D" w:rsidRDefault="004D55F9">
      <w:pPr>
        <w:spacing w:line="480" w:lineRule="auto"/>
        <w:ind w:firstLineChars="200" w:firstLine="420"/>
        <w:rPr>
          <w:rFonts w:ascii="Arial" w:hAnsi="Arial" w:cs="Arial"/>
          <w:kern w:val="44"/>
        </w:rPr>
      </w:pPr>
      <w:r>
        <w:rPr>
          <w:rFonts w:ascii="Arial" w:hAnsi="Arial" w:cs="Arial"/>
          <w:kern w:val="44"/>
        </w:rPr>
        <w:t>202</w:t>
      </w:r>
      <w:r>
        <w:rPr>
          <w:rFonts w:ascii="Arial" w:hAnsi="Arial" w:cs="Arial" w:hint="eastAsia"/>
          <w:kern w:val="44"/>
        </w:rPr>
        <w:t>1</w:t>
      </w:r>
      <w:r>
        <w:rPr>
          <w:rFonts w:ascii="Arial" w:hAnsi="宋体" w:cs="Arial"/>
          <w:kern w:val="44"/>
        </w:rPr>
        <w:t>年</w:t>
      </w:r>
      <w:r>
        <w:rPr>
          <w:rFonts w:ascii="Arial" w:hAnsi="宋体" w:cs="Arial" w:hint="eastAsia"/>
          <w:kern w:val="44"/>
        </w:rPr>
        <w:t>4</w:t>
      </w:r>
      <w:r>
        <w:rPr>
          <w:rFonts w:ascii="Arial" w:hAnsi="宋体" w:cs="Arial"/>
          <w:kern w:val="44"/>
        </w:rPr>
        <w:t>月项目公司暂无其他资金流入。</w:t>
      </w:r>
    </w:p>
    <w:p w14:paraId="5EAD3AA9" w14:textId="77777777" w:rsidR="00DF077D" w:rsidRDefault="00DF077D">
      <w:pPr>
        <w:spacing w:beforeLines="100" w:before="312"/>
        <w:jc w:val="center"/>
        <w:rPr>
          <w:rFonts w:ascii="Arial" w:hAnsi="宋体" w:cs="Arial"/>
          <w:b/>
          <w:bCs/>
          <w:color w:val="000000"/>
          <w:sz w:val="24"/>
        </w:rPr>
      </w:pPr>
    </w:p>
    <w:p w14:paraId="36B04EAB" w14:textId="77777777" w:rsidR="00DF077D" w:rsidRDefault="00DF077D">
      <w:pPr>
        <w:spacing w:beforeLines="100" w:before="312"/>
        <w:rPr>
          <w:rFonts w:ascii="Arial" w:hAnsi="宋体" w:cs="Arial"/>
          <w:b/>
          <w:bCs/>
          <w:color w:val="000000"/>
          <w:sz w:val="24"/>
        </w:rPr>
      </w:pPr>
    </w:p>
    <w:p w14:paraId="24C6D7D4" w14:textId="77777777" w:rsidR="00DF077D" w:rsidRDefault="00DF077D">
      <w:pPr>
        <w:spacing w:beforeLines="100" w:before="312"/>
        <w:jc w:val="center"/>
        <w:rPr>
          <w:rFonts w:ascii="Arial" w:hAnsi="宋体" w:cs="Arial"/>
          <w:b/>
          <w:bCs/>
          <w:color w:val="000000"/>
          <w:sz w:val="24"/>
        </w:rPr>
      </w:pPr>
    </w:p>
    <w:p w14:paraId="7B52B475" w14:textId="77777777" w:rsidR="00DF077D" w:rsidRDefault="004D55F9">
      <w:pPr>
        <w:spacing w:beforeLines="100" w:before="312"/>
        <w:jc w:val="center"/>
        <w:rPr>
          <w:rFonts w:ascii="Arial" w:hAnsi="Arial" w:cs="Arial"/>
          <w:b/>
          <w:bCs/>
          <w:color w:val="000000"/>
          <w:sz w:val="24"/>
        </w:rPr>
      </w:pPr>
      <w:r>
        <w:rPr>
          <w:rFonts w:ascii="Arial" w:hAnsi="宋体" w:cs="Arial"/>
          <w:b/>
          <w:bCs/>
          <w:color w:val="000000"/>
          <w:sz w:val="24"/>
        </w:rPr>
        <w:lastRenderedPageBreak/>
        <w:t>其他资金流入基本情况表</w:t>
      </w: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268"/>
        <w:gridCol w:w="1701"/>
        <w:gridCol w:w="2671"/>
      </w:tblGrid>
      <w:tr w:rsidR="00DF077D" w14:paraId="611EA7E4" w14:textId="77777777">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14:paraId="2EE1E18B" w14:textId="77777777" w:rsidR="00DF077D" w:rsidRDefault="004D55F9">
            <w:pPr>
              <w:widowControl/>
              <w:jc w:val="center"/>
              <w:rPr>
                <w:rFonts w:ascii="Arial" w:hAnsi="Arial" w:cs="Arial"/>
                <w:b/>
                <w:bCs/>
                <w:kern w:val="0"/>
                <w:sz w:val="18"/>
                <w:szCs w:val="18"/>
              </w:rPr>
            </w:pPr>
            <w:r>
              <w:rPr>
                <w:rFonts w:ascii="Arial" w:hAnsi="宋体" w:cs="Arial"/>
                <w:b/>
                <w:bCs/>
                <w:kern w:val="0"/>
                <w:sz w:val="18"/>
                <w:szCs w:val="18"/>
              </w:rPr>
              <w:t>资金流入项目</w:t>
            </w:r>
          </w:p>
        </w:tc>
        <w:tc>
          <w:tcPr>
            <w:tcW w:w="2268" w:type="dxa"/>
            <w:tcBorders>
              <w:top w:val="single" w:sz="4" w:space="0" w:color="auto"/>
              <w:left w:val="nil"/>
              <w:bottom w:val="single" w:sz="4" w:space="0" w:color="auto"/>
              <w:right w:val="single" w:sz="4" w:space="0" w:color="auto"/>
            </w:tcBorders>
            <w:vAlign w:val="center"/>
          </w:tcPr>
          <w:p w14:paraId="2A9660D9" w14:textId="77777777" w:rsidR="00DF077D" w:rsidRDefault="004D55F9">
            <w:pPr>
              <w:widowControl/>
              <w:jc w:val="center"/>
              <w:rPr>
                <w:rFonts w:ascii="Arial" w:hAnsi="Arial" w:cs="Arial"/>
                <w:b/>
                <w:bCs/>
                <w:kern w:val="0"/>
                <w:sz w:val="18"/>
                <w:szCs w:val="18"/>
              </w:rPr>
            </w:pPr>
            <w:r>
              <w:rPr>
                <w:rFonts w:ascii="Arial" w:hAnsi="宋体" w:cs="Arial"/>
                <w:b/>
                <w:bCs/>
                <w:kern w:val="0"/>
                <w:sz w:val="18"/>
                <w:szCs w:val="18"/>
              </w:rPr>
              <w:t>金额（元）</w:t>
            </w:r>
          </w:p>
        </w:tc>
        <w:tc>
          <w:tcPr>
            <w:tcW w:w="1701" w:type="dxa"/>
            <w:tcBorders>
              <w:top w:val="single" w:sz="4" w:space="0" w:color="auto"/>
              <w:left w:val="nil"/>
              <w:bottom w:val="single" w:sz="4" w:space="0" w:color="auto"/>
              <w:right w:val="single" w:sz="4" w:space="0" w:color="auto"/>
            </w:tcBorders>
            <w:noWrap/>
            <w:vAlign w:val="center"/>
          </w:tcPr>
          <w:p w14:paraId="660E2605" w14:textId="77777777" w:rsidR="00DF077D" w:rsidRDefault="004D55F9">
            <w:pPr>
              <w:widowControl/>
              <w:jc w:val="center"/>
              <w:rPr>
                <w:rFonts w:ascii="Arial" w:hAnsi="Arial" w:cs="Arial"/>
                <w:b/>
                <w:bCs/>
                <w:kern w:val="0"/>
                <w:sz w:val="18"/>
                <w:szCs w:val="18"/>
              </w:rPr>
            </w:pPr>
            <w:r>
              <w:rPr>
                <w:rFonts w:ascii="Arial" w:hAnsi="宋体" w:cs="Arial"/>
                <w:b/>
                <w:bCs/>
                <w:kern w:val="0"/>
                <w:sz w:val="18"/>
                <w:szCs w:val="18"/>
              </w:rPr>
              <w:t>到账日期</w:t>
            </w:r>
          </w:p>
        </w:tc>
        <w:tc>
          <w:tcPr>
            <w:tcW w:w="2671" w:type="dxa"/>
            <w:tcBorders>
              <w:top w:val="single" w:sz="4" w:space="0" w:color="auto"/>
              <w:left w:val="nil"/>
              <w:bottom w:val="single" w:sz="4" w:space="0" w:color="auto"/>
              <w:right w:val="single" w:sz="4" w:space="0" w:color="auto"/>
            </w:tcBorders>
            <w:vAlign w:val="center"/>
          </w:tcPr>
          <w:p w14:paraId="47D568B4" w14:textId="77777777" w:rsidR="00DF077D" w:rsidRDefault="004D55F9">
            <w:pPr>
              <w:widowControl/>
              <w:jc w:val="center"/>
              <w:rPr>
                <w:rFonts w:ascii="Arial" w:hAnsi="Arial" w:cs="Arial"/>
                <w:b/>
                <w:bCs/>
                <w:kern w:val="0"/>
                <w:sz w:val="18"/>
                <w:szCs w:val="18"/>
              </w:rPr>
            </w:pPr>
            <w:r>
              <w:rPr>
                <w:rFonts w:ascii="Arial" w:hAnsi="宋体" w:cs="Arial"/>
                <w:b/>
                <w:bCs/>
                <w:kern w:val="0"/>
                <w:sz w:val="18"/>
                <w:szCs w:val="18"/>
              </w:rPr>
              <w:t>账户</w:t>
            </w:r>
          </w:p>
        </w:tc>
      </w:tr>
      <w:tr w:rsidR="00DF077D" w14:paraId="65DCDD77" w14:textId="77777777">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14:paraId="701BC23F" w14:textId="77777777" w:rsidR="00DF077D" w:rsidRDefault="00DF077D">
            <w:pPr>
              <w:widowControl/>
              <w:jc w:val="center"/>
              <w:rPr>
                <w:rFonts w:ascii="Arial" w:hAnsi="Arial" w:cs="Arial"/>
                <w:kern w:val="0"/>
                <w:sz w:val="18"/>
                <w:szCs w:val="18"/>
              </w:rPr>
            </w:pPr>
          </w:p>
        </w:tc>
        <w:tc>
          <w:tcPr>
            <w:tcW w:w="2268" w:type="dxa"/>
            <w:tcBorders>
              <w:top w:val="single" w:sz="4" w:space="0" w:color="auto"/>
              <w:left w:val="nil"/>
              <w:bottom w:val="single" w:sz="4" w:space="0" w:color="auto"/>
              <w:right w:val="single" w:sz="4" w:space="0" w:color="auto"/>
            </w:tcBorders>
            <w:noWrap/>
            <w:vAlign w:val="center"/>
          </w:tcPr>
          <w:p w14:paraId="73F7E4B8" w14:textId="77777777" w:rsidR="00DF077D" w:rsidRDefault="00DF077D">
            <w:pPr>
              <w:widowControl/>
              <w:jc w:val="center"/>
              <w:rPr>
                <w:rFonts w:ascii="Arial" w:hAnsi="Arial" w:cs="Arial"/>
                <w:kern w:val="0"/>
                <w:sz w:val="18"/>
                <w:szCs w:val="18"/>
              </w:rPr>
            </w:pPr>
          </w:p>
        </w:tc>
        <w:tc>
          <w:tcPr>
            <w:tcW w:w="1701" w:type="dxa"/>
            <w:tcBorders>
              <w:top w:val="single" w:sz="4" w:space="0" w:color="auto"/>
              <w:left w:val="nil"/>
              <w:bottom w:val="single" w:sz="4" w:space="0" w:color="auto"/>
              <w:right w:val="single" w:sz="4" w:space="0" w:color="auto"/>
            </w:tcBorders>
            <w:noWrap/>
            <w:vAlign w:val="center"/>
          </w:tcPr>
          <w:p w14:paraId="080E4E2C" w14:textId="77777777" w:rsidR="00DF077D" w:rsidRDefault="00DF077D">
            <w:pPr>
              <w:widowControl/>
              <w:jc w:val="center"/>
              <w:rPr>
                <w:rFonts w:ascii="Arial" w:hAnsi="Arial" w:cs="Arial"/>
                <w:kern w:val="0"/>
                <w:sz w:val="18"/>
                <w:szCs w:val="18"/>
              </w:rPr>
            </w:pPr>
          </w:p>
        </w:tc>
        <w:tc>
          <w:tcPr>
            <w:tcW w:w="2671" w:type="dxa"/>
            <w:tcBorders>
              <w:top w:val="single" w:sz="4" w:space="0" w:color="auto"/>
              <w:left w:val="nil"/>
              <w:bottom w:val="single" w:sz="4" w:space="0" w:color="auto"/>
              <w:right w:val="single" w:sz="4" w:space="0" w:color="auto"/>
            </w:tcBorders>
            <w:vAlign w:val="center"/>
          </w:tcPr>
          <w:p w14:paraId="27D9B40B" w14:textId="77777777" w:rsidR="00DF077D" w:rsidRDefault="00DF077D">
            <w:pPr>
              <w:widowControl/>
              <w:jc w:val="center"/>
              <w:rPr>
                <w:rFonts w:ascii="Arial" w:hAnsi="Arial" w:cs="Arial"/>
                <w:kern w:val="0"/>
                <w:sz w:val="18"/>
                <w:szCs w:val="18"/>
              </w:rPr>
            </w:pPr>
          </w:p>
        </w:tc>
      </w:tr>
      <w:tr w:rsidR="00DF077D" w14:paraId="09AEB2F3" w14:textId="77777777">
        <w:trPr>
          <w:trHeight w:val="404"/>
          <w:jc w:val="center"/>
        </w:trPr>
        <w:tc>
          <w:tcPr>
            <w:tcW w:w="2830" w:type="dxa"/>
            <w:tcBorders>
              <w:top w:val="single" w:sz="4" w:space="0" w:color="auto"/>
              <w:left w:val="single" w:sz="4" w:space="0" w:color="auto"/>
              <w:bottom w:val="single" w:sz="4" w:space="0" w:color="auto"/>
              <w:right w:val="single" w:sz="4" w:space="0" w:color="auto"/>
            </w:tcBorders>
            <w:noWrap/>
            <w:vAlign w:val="center"/>
          </w:tcPr>
          <w:p w14:paraId="65290568" w14:textId="77777777" w:rsidR="00DF077D" w:rsidRDefault="004D55F9">
            <w:pPr>
              <w:widowControl/>
              <w:jc w:val="center"/>
              <w:rPr>
                <w:rFonts w:ascii="Arial" w:hAnsi="Arial" w:cs="Arial"/>
                <w:b/>
                <w:bCs/>
                <w:kern w:val="0"/>
                <w:sz w:val="18"/>
                <w:szCs w:val="18"/>
              </w:rPr>
            </w:pPr>
            <w:r>
              <w:rPr>
                <w:rFonts w:ascii="Arial" w:hAnsi="宋体" w:cs="Arial"/>
                <w:b/>
                <w:bCs/>
                <w:kern w:val="0"/>
                <w:sz w:val="18"/>
                <w:szCs w:val="18"/>
              </w:rPr>
              <w:t>合计</w:t>
            </w:r>
          </w:p>
        </w:tc>
        <w:tc>
          <w:tcPr>
            <w:tcW w:w="2268" w:type="dxa"/>
            <w:tcBorders>
              <w:top w:val="single" w:sz="4" w:space="0" w:color="auto"/>
              <w:left w:val="nil"/>
              <w:bottom w:val="single" w:sz="4" w:space="0" w:color="auto"/>
              <w:right w:val="single" w:sz="4" w:space="0" w:color="auto"/>
            </w:tcBorders>
            <w:noWrap/>
            <w:vAlign w:val="center"/>
          </w:tcPr>
          <w:p w14:paraId="71C14530" w14:textId="77777777" w:rsidR="00DF077D" w:rsidRDefault="004D55F9">
            <w:pPr>
              <w:widowControl/>
              <w:jc w:val="center"/>
              <w:rPr>
                <w:rFonts w:ascii="Arial" w:hAnsi="Arial" w:cs="Arial"/>
                <w:b/>
                <w:bCs/>
                <w:kern w:val="0"/>
                <w:sz w:val="18"/>
                <w:szCs w:val="18"/>
              </w:rPr>
            </w:pPr>
            <w:r>
              <w:rPr>
                <w:rFonts w:ascii="Arial" w:hAnsi="Arial" w:cs="Arial"/>
                <w:b/>
                <w:bCs/>
                <w:kern w:val="0"/>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1E883D8C" w14:textId="77777777" w:rsidR="00DF077D" w:rsidRDefault="004D55F9">
            <w:pPr>
              <w:widowControl/>
              <w:jc w:val="center"/>
              <w:rPr>
                <w:rFonts w:ascii="Arial" w:hAnsi="Arial" w:cs="Arial"/>
                <w:b/>
                <w:bCs/>
                <w:kern w:val="0"/>
                <w:sz w:val="18"/>
                <w:szCs w:val="18"/>
              </w:rPr>
            </w:pPr>
            <w:r>
              <w:rPr>
                <w:rFonts w:ascii="Arial" w:hAnsi="Arial" w:cs="Arial"/>
                <w:b/>
                <w:bCs/>
                <w:kern w:val="0"/>
                <w:sz w:val="18"/>
                <w:szCs w:val="18"/>
              </w:rPr>
              <w:t>—</w:t>
            </w:r>
          </w:p>
        </w:tc>
        <w:tc>
          <w:tcPr>
            <w:tcW w:w="2671" w:type="dxa"/>
            <w:tcBorders>
              <w:top w:val="single" w:sz="4" w:space="0" w:color="auto"/>
              <w:left w:val="nil"/>
              <w:bottom w:val="single" w:sz="4" w:space="0" w:color="auto"/>
              <w:right w:val="single" w:sz="4" w:space="0" w:color="auto"/>
            </w:tcBorders>
            <w:vAlign w:val="center"/>
          </w:tcPr>
          <w:p w14:paraId="6BADE81E" w14:textId="77777777" w:rsidR="00DF077D" w:rsidRDefault="004D55F9">
            <w:pPr>
              <w:widowControl/>
              <w:jc w:val="center"/>
              <w:rPr>
                <w:rFonts w:ascii="Arial" w:hAnsi="Arial" w:cs="Arial"/>
                <w:b/>
                <w:bCs/>
                <w:kern w:val="0"/>
                <w:sz w:val="18"/>
                <w:szCs w:val="18"/>
              </w:rPr>
            </w:pPr>
            <w:r>
              <w:rPr>
                <w:rFonts w:ascii="Arial" w:hAnsi="Arial" w:cs="Arial"/>
                <w:b/>
                <w:bCs/>
                <w:kern w:val="0"/>
                <w:sz w:val="18"/>
                <w:szCs w:val="18"/>
              </w:rPr>
              <w:t>—</w:t>
            </w:r>
          </w:p>
        </w:tc>
      </w:tr>
    </w:tbl>
    <w:p w14:paraId="0E13C50F" w14:textId="77777777" w:rsidR="00DF077D" w:rsidRDefault="004D55F9">
      <w:pPr>
        <w:jc w:val="left"/>
        <w:rPr>
          <w:rFonts w:ascii="Arial" w:hAnsi="Arial" w:cs="Arial"/>
          <w:color w:val="000000"/>
          <w:sz w:val="18"/>
          <w:szCs w:val="18"/>
        </w:rPr>
      </w:pPr>
      <w:r>
        <w:rPr>
          <w:rFonts w:ascii="Arial" w:hAnsi="宋体" w:cs="Arial"/>
          <w:b/>
          <w:bCs/>
          <w:color w:val="000000"/>
          <w:sz w:val="18"/>
          <w:szCs w:val="18"/>
        </w:rPr>
        <w:t>注：</w:t>
      </w:r>
      <w:r>
        <w:rPr>
          <w:rFonts w:ascii="Arial" w:hAnsi="宋体" w:cs="Arial"/>
          <w:color w:val="000000"/>
          <w:sz w:val="18"/>
          <w:szCs w:val="18"/>
        </w:rPr>
        <w:t>以上资金流入不含项目公司银行活期存款利息。</w:t>
      </w:r>
    </w:p>
    <w:p w14:paraId="277B8D71" w14:textId="77777777" w:rsidR="00DF077D" w:rsidRDefault="004D55F9">
      <w:pPr>
        <w:spacing w:before="300" w:after="300" w:line="360" w:lineRule="exact"/>
        <w:jc w:val="left"/>
        <w:rPr>
          <w:rFonts w:ascii="Arial" w:hAnsi="Arial" w:cs="Arial"/>
          <w:b/>
          <w:bCs/>
          <w:sz w:val="24"/>
        </w:rPr>
      </w:pPr>
      <w:r>
        <w:rPr>
          <w:rFonts w:ascii="Arial" w:hAnsi="Arial" w:cs="Arial"/>
          <w:b/>
          <w:bCs/>
          <w:sz w:val="24"/>
        </w:rPr>
        <w:t xml:space="preserve">7.2.3 </w:t>
      </w:r>
      <w:r>
        <w:rPr>
          <w:rFonts w:ascii="Arial" w:hAnsi="宋体" w:cs="Arial"/>
          <w:b/>
          <w:bCs/>
          <w:sz w:val="24"/>
        </w:rPr>
        <w:t>账户余额</w:t>
      </w:r>
    </w:p>
    <w:p w14:paraId="49EDFC58" w14:textId="77777777" w:rsidR="00DF077D" w:rsidRDefault="004D55F9">
      <w:pPr>
        <w:spacing w:line="480" w:lineRule="auto"/>
        <w:ind w:firstLineChars="200" w:firstLine="420"/>
        <w:rPr>
          <w:rFonts w:ascii="Arial" w:hAnsi="Arial" w:cs="Arial"/>
          <w:kern w:val="44"/>
        </w:rPr>
      </w:pPr>
      <w:r>
        <w:rPr>
          <w:rFonts w:ascii="Arial" w:hAnsi="宋体" w:cs="Arial"/>
          <w:kern w:val="44"/>
        </w:rPr>
        <w:t>根据项目公司提供的银行对账单，截至</w:t>
      </w:r>
      <w:r>
        <w:rPr>
          <w:rFonts w:ascii="Arial" w:hAnsi="Arial" w:cs="Arial"/>
          <w:kern w:val="44"/>
        </w:rPr>
        <w:t>2021</w:t>
      </w:r>
      <w:r>
        <w:rPr>
          <w:rFonts w:ascii="Arial" w:hAnsi="宋体" w:cs="Arial"/>
          <w:kern w:val="44"/>
        </w:rPr>
        <w:t>年</w:t>
      </w:r>
      <w:r>
        <w:rPr>
          <w:rFonts w:ascii="Arial" w:hAnsi="Arial" w:cs="Arial" w:hint="eastAsia"/>
          <w:kern w:val="44"/>
        </w:rPr>
        <w:t>4</w:t>
      </w:r>
      <w:r>
        <w:rPr>
          <w:rFonts w:ascii="Arial" w:hAnsi="宋体" w:cs="Arial"/>
          <w:kern w:val="44"/>
        </w:rPr>
        <w:t>月</w:t>
      </w:r>
      <w:r>
        <w:rPr>
          <w:rFonts w:ascii="Arial" w:hAnsi="Arial" w:cs="Arial" w:hint="eastAsia"/>
          <w:kern w:val="44"/>
        </w:rPr>
        <w:t>30</w:t>
      </w:r>
      <w:r>
        <w:rPr>
          <w:rFonts w:ascii="Arial" w:hAnsi="宋体" w:cs="Arial"/>
          <w:kern w:val="44"/>
        </w:rPr>
        <w:t>日，项目公司资金账户余额为</w:t>
      </w:r>
      <w:r>
        <w:rPr>
          <w:rFonts w:ascii="Arial" w:hAnsi="Arial" w:cs="Arial" w:hint="eastAsia"/>
          <w:kern w:val="44"/>
        </w:rPr>
        <w:t>569,084.43</w:t>
      </w:r>
      <w:r>
        <w:rPr>
          <w:rFonts w:ascii="Arial" w:hAnsi="宋体" w:cs="Arial"/>
          <w:kern w:val="44"/>
        </w:rPr>
        <w:t>元</w:t>
      </w:r>
      <w:r>
        <w:rPr>
          <w:rFonts w:ascii="Arial" w:hAnsi="Arial" w:cs="Arial"/>
          <w:kern w:val="44"/>
        </w:rPr>
        <w:t>(</w:t>
      </w:r>
      <w:r>
        <w:rPr>
          <w:rFonts w:ascii="Arial" w:hAnsi="宋体" w:cs="Arial"/>
          <w:kern w:val="44"/>
        </w:rPr>
        <w:t>人民币</w:t>
      </w:r>
      <w:proofErr w:type="gramStart"/>
      <w:r>
        <w:rPr>
          <w:rFonts w:ascii="Arial" w:hAnsi="宋体" w:cs="Arial" w:hint="eastAsia"/>
          <w:kern w:val="44"/>
        </w:rPr>
        <w:t>伍拾陆万玖仟零捌拾肆</w:t>
      </w:r>
      <w:proofErr w:type="gramEnd"/>
      <w:r>
        <w:rPr>
          <w:rFonts w:ascii="Arial" w:hAnsi="宋体" w:cs="Arial" w:hint="eastAsia"/>
          <w:kern w:val="44"/>
        </w:rPr>
        <w:t>元肆角叁分</w:t>
      </w:r>
      <w:r>
        <w:rPr>
          <w:rFonts w:ascii="Arial" w:hAnsi="宋体" w:cs="Arial"/>
          <w:kern w:val="44"/>
        </w:rPr>
        <w:t>），账户余额见下表。</w:t>
      </w:r>
    </w:p>
    <w:p w14:paraId="49F6A312" w14:textId="77777777" w:rsidR="00DF077D" w:rsidRDefault="004D55F9">
      <w:pPr>
        <w:spacing w:beforeLines="100" w:before="312"/>
        <w:jc w:val="center"/>
        <w:rPr>
          <w:rFonts w:ascii="Arial" w:hAnsi="Arial" w:cs="Arial"/>
          <w:b/>
          <w:bCs/>
          <w:color w:val="000000"/>
          <w:sz w:val="24"/>
        </w:rPr>
      </w:pPr>
      <w:r>
        <w:rPr>
          <w:rFonts w:ascii="Arial" w:hAnsi="宋体" w:cs="Arial"/>
          <w:b/>
          <w:bCs/>
          <w:color w:val="000000"/>
          <w:sz w:val="24"/>
        </w:rPr>
        <w:t>截至</w:t>
      </w:r>
      <w:r>
        <w:rPr>
          <w:rFonts w:ascii="Arial" w:hAnsi="Arial" w:cs="Arial"/>
          <w:b/>
          <w:bCs/>
          <w:color w:val="000000"/>
          <w:sz w:val="24"/>
        </w:rPr>
        <w:t>202</w:t>
      </w:r>
      <w:r>
        <w:rPr>
          <w:rFonts w:ascii="Arial" w:hAnsi="Arial" w:cs="Arial" w:hint="eastAsia"/>
          <w:b/>
          <w:bCs/>
          <w:color w:val="000000"/>
          <w:sz w:val="24"/>
        </w:rPr>
        <w:t>1</w:t>
      </w:r>
      <w:r>
        <w:rPr>
          <w:rFonts w:ascii="Arial" w:hAnsi="宋体" w:cs="Arial"/>
          <w:b/>
          <w:bCs/>
          <w:color w:val="000000"/>
          <w:sz w:val="24"/>
        </w:rPr>
        <w:t>年</w:t>
      </w:r>
      <w:r>
        <w:rPr>
          <w:rFonts w:ascii="Arial" w:hAnsi="Arial" w:cs="Arial" w:hint="eastAsia"/>
          <w:b/>
          <w:bCs/>
          <w:color w:val="000000"/>
          <w:sz w:val="24"/>
        </w:rPr>
        <w:t>4</w:t>
      </w:r>
      <w:r>
        <w:rPr>
          <w:rFonts w:ascii="Arial" w:hAnsi="宋体" w:cs="Arial"/>
          <w:b/>
          <w:bCs/>
          <w:color w:val="000000"/>
          <w:sz w:val="24"/>
        </w:rPr>
        <w:t>月</w:t>
      </w:r>
      <w:r>
        <w:rPr>
          <w:rFonts w:ascii="Arial" w:hAnsi="Arial" w:cs="Arial" w:hint="eastAsia"/>
          <w:b/>
          <w:bCs/>
          <w:color w:val="000000"/>
          <w:sz w:val="24"/>
        </w:rPr>
        <w:t>30</w:t>
      </w:r>
      <w:r>
        <w:rPr>
          <w:rFonts w:ascii="Arial" w:hAnsi="宋体" w:cs="Arial"/>
          <w:b/>
          <w:bCs/>
          <w:color w:val="000000"/>
          <w:sz w:val="24"/>
        </w:rPr>
        <w:t>日银行账户余额表</w:t>
      </w:r>
    </w:p>
    <w:tbl>
      <w:tblPr>
        <w:tblW w:w="946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253"/>
        <w:gridCol w:w="2664"/>
        <w:gridCol w:w="1843"/>
      </w:tblGrid>
      <w:tr w:rsidR="00DF077D" w14:paraId="5D0EEC14" w14:textId="77777777">
        <w:trPr>
          <w:trHeight w:val="397"/>
        </w:trPr>
        <w:tc>
          <w:tcPr>
            <w:tcW w:w="704" w:type="dxa"/>
            <w:tcBorders>
              <w:top w:val="single" w:sz="4" w:space="0" w:color="auto"/>
              <w:left w:val="single" w:sz="4" w:space="0" w:color="auto"/>
              <w:bottom w:val="single" w:sz="4" w:space="0" w:color="auto"/>
              <w:right w:val="single" w:sz="4" w:space="0" w:color="auto"/>
            </w:tcBorders>
            <w:noWrap/>
            <w:vAlign w:val="center"/>
          </w:tcPr>
          <w:p w14:paraId="15DAC0FC" w14:textId="77777777" w:rsidR="00DF077D" w:rsidRDefault="004D55F9">
            <w:pPr>
              <w:jc w:val="center"/>
              <w:rPr>
                <w:rFonts w:ascii="Arial" w:hAnsi="Arial" w:cs="Arial"/>
                <w:b/>
                <w:bCs/>
                <w:color w:val="000000"/>
                <w:sz w:val="18"/>
                <w:szCs w:val="18"/>
              </w:rPr>
            </w:pPr>
            <w:r>
              <w:rPr>
                <w:rFonts w:ascii="Arial" w:hAnsi="宋体" w:cs="Arial"/>
                <w:b/>
                <w:bCs/>
                <w:color w:val="000000"/>
                <w:sz w:val="18"/>
                <w:szCs w:val="18"/>
              </w:rPr>
              <w:t>序号</w:t>
            </w:r>
          </w:p>
        </w:tc>
        <w:tc>
          <w:tcPr>
            <w:tcW w:w="4253" w:type="dxa"/>
            <w:tcBorders>
              <w:top w:val="single" w:sz="4" w:space="0" w:color="auto"/>
              <w:left w:val="nil"/>
              <w:bottom w:val="single" w:sz="4" w:space="0" w:color="auto"/>
              <w:right w:val="single" w:sz="4" w:space="0" w:color="auto"/>
            </w:tcBorders>
            <w:noWrap/>
            <w:vAlign w:val="center"/>
          </w:tcPr>
          <w:p w14:paraId="042A360D" w14:textId="77777777" w:rsidR="00DF077D" w:rsidRDefault="004D55F9">
            <w:pPr>
              <w:jc w:val="center"/>
              <w:rPr>
                <w:rFonts w:ascii="Arial" w:hAnsi="Arial" w:cs="Arial"/>
                <w:b/>
                <w:bCs/>
                <w:color w:val="000000"/>
                <w:sz w:val="18"/>
                <w:szCs w:val="18"/>
              </w:rPr>
            </w:pPr>
            <w:r>
              <w:rPr>
                <w:rFonts w:ascii="Arial" w:hAnsi="宋体" w:cs="Arial"/>
                <w:b/>
                <w:bCs/>
                <w:color w:val="000000"/>
                <w:sz w:val="18"/>
                <w:szCs w:val="18"/>
              </w:rPr>
              <w:t>开户行</w:t>
            </w:r>
          </w:p>
        </w:tc>
        <w:tc>
          <w:tcPr>
            <w:tcW w:w="2664" w:type="dxa"/>
            <w:tcBorders>
              <w:top w:val="single" w:sz="4" w:space="0" w:color="auto"/>
              <w:left w:val="nil"/>
              <w:bottom w:val="single" w:sz="4" w:space="0" w:color="auto"/>
              <w:right w:val="single" w:sz="4" w:space="0" w:color="auto"/>
            </w:tcBorders>
            <w:noWrap/>
            <w:vAlign w:val="center"/>
          </w:tcPr>
          <w:p w14:paraId="62685488" w14:textId="77777777" w:rsidR="00DF077D" w:rsidRDefault="004D55F9">
            <w:pPr>
              <w:jc w:val="center"/>
              <w:rPr>
                <w:rFonts w:ascii="Arial" w:hAnsi="Arial" w:cs="Arial"/>
                <w:b/>
                <w:bCs/>
                <w:color w:val="000000"/>
                <w:sz w:val="18"/>
                <w:szCs w:val="18"/>
              </w:rPr>
            </w:pPr>
            <w:r>
              <w:rPr>
                <w:rFonts w:ascii="Arial" w:hAnsi="宋体" w:cs="Arial"/>
                <w:b/>
                <w:bCs/>
                <w:color w:val="000000"/>
                <w:sz w:val="18"/>
                <w:szCs w:val="18"/>
              </w:rPr>
              <w:t>账号</w:t>
            </w:r>
          </w:p>
        </w:tc>
        <w:tc>
          <w:tcPr>
            <w:tcW w:w="1843" w:type="dxa"/>
            <w:tcBorders>
              <w:top w:val="single" w:sz="4" w:space="0" w:color="auto"/>
              <w:left w:val="nil"/>
              <w:bottom w:val="single" w:sz="4" w:space="0" w:color="auto"/>
              <w:right w:val="single" w:sz="4" w:space="0" w:color="auto"/>
            </w:tcBorders>
            <w:noWrap/>
            <w:vAlign w:val="center"/>
          </w:tcPr>
          <w:p w14:paraId="577FCE01" w14:textId="77777777" w:rsidR="00DF077D" w:rsidRDefault="004D55F9">
            <w:pPr>
              <w:jc w:val="center"/>
              <w:rPr>
                <w:rFonts w:ascii="Arial" w:hAnsi="Arial" w:cs="Arial"/>
                <w:b/>
                <w:bCs/>
                <w:color w:val="000000"/>
                <w:sz w:val="18"/>
                <w:szCs w:val="18"/>
              </w:rPr>
            </w:pPr>
            <w:r>
              <w:rPr>
                <w:rFonts w:ascii="Arial" w:hAnsi="宋体" w:cs="Arial"/>
                <w:b/>
                <w:bCs/>
                <w:color w:val="000000"/>
                <w:sz w:val="18"/>
                <w:szCs w:val="18"/>
              </w:rPr>
              <w:t>余额（元）</w:t>
            </w:r>
          </w:p>
        </w:tc>
      </w:tr>
      <w:tr w:rsidR="00DF077D" w14:paraId="6D02404B" w14:textId="77777777">
        <w:trPr>
          <w:trHeight w:val="397"/>
        </w:trPr>
        <w:tc>
          <w:tcPr>
            <w:tcW w:w="704" w:type="dxa"/>
            <w:tcBorders>
              <w:top w:val="single" w:sz="4" w:space="0" w:color="auto"/>
              <w:left w:val="single" w:sz="4" w:space="0" w:color="auto"/>
              <w:bottom w:val="single" w:sz="4" w:space="0" w:color="auto"/>
              <w:right w:val="single" w:sz="4" w:space="0" w:color="auto"/>
            </w:tcBorders>
            <w:noWrap/>
            <w:vAlign w:val="center"/>
          </w:tcPr>
          <w:p w14:paraId="2083B4CD" w14:textId="77777777" w:rsidR="00DF077D" w:rsidRDefault="004D55F9">
            <w:pPr>
              <w:jc w:val="center"/>
              <w:rPr>
                <w:rFonts w:ascii="Arial" w:hAnsi="Arial" w:cs="Arial"/>
                <w:color w:val="000000"/>
                <w:sz w:val="18"/>
                <w:szCs w:val="18"/>
              </w:rPr>
            </w:pPr>
            <w:r>
              <w:rPr>
                <w:rFonts w:ascii="Arial" w:hAnsi="Arial" w:cs="Arial"/>
                <w:color w:val="000000"/>
                <w:sz w:val="18"/>
                <w:szCs w:val="18"/>
              </w:rPr>
              <w:t>1</w:t>
            </w:r>
          </w:p>
        </w:tc>
        <w:tc>
          <w:tcPr>
            <w:tcW w:w="4253" w:type="dxa"/>
            <w:tcBorders>
              <w:top w:val="single" w:sz="4" w:space="0" w:color="auto"/>
              <w:left w:val="nil"/>
              <w:bottom w:val="single" w:sz="4" w:space="0" w:color="auto"/>
              <w:right w:val="single" w:sz="4" w:space="0" w:color="auto"/>
            </w:tcBorders>
            <w:noWrap/>
            <w:vAlign w:val="center"/>
          </w:tcPr>
          <w:p w14:paraId="77BBE7C6" w14:textId="77777777" w:rsidR="00DF077D" w:rsidRDefault="004D55F9">
            <w:pPr>
              <w:jc w:val="center"/>
              <w:rPr>
                <w:rFonts w:ascii="Arial" w:hAnsi="Arial" w:cs="Arial"/>
                <w:color w:val="000000"/>
                <w:sz w:val="18"/>
                <w:szCs w:val="18"/>
              </w:rPr>
            </w:pPr>
            <w:r>
              <w:rPr>
                <w:rFonts w:ascii="Arial" w:hAnsi="宋体" w:cs="Arial"/>
                <w:color w:val="000000"/>
                <w:sz w:val="18"/>
                <w:szCs w:val="18"/>
              </w:rPr>
              <w:t>中国银行股份有限公司广州增城新塘支行</w:t>
            </w:r>
          </w:p>
          <w:p w14:paraId="7EB785D2" w14:textId="77777777" w:rsidR="00DF077D" w:rsidRDefault="004D55F9">
            <w:pPr>
              <w:jc w:val="center"/>
              <w:rPr>
                <w:rFonts w:ascii="Arial" w:hAnsi="Arial" w:cs="Arial"/>
                <w:color w:val="000000"/>
                <w:sz w:val="18"/>
                <w:szCs w:val="18"/>
              </w:rPr>
            </w:pPr>
            <w:r>
              <w:rPr>
                <w:rFonts w:ascii="Arial" w:hAnsi="宋体" w:cs="Arial"/>
                <w:color w:val="000000"/>
                <w:sz w:val="18"/>
                <w:szCs w:val="18"/>
              </w:rPr>
              <w:t>（基本户）</w:t>
            </w:r>
          </w:p>
        </w:tc>
        <w:tc>
          <w:tcPr>
            <w:tcW w:w="2664" w:type="dxa"/>
            <w:tcBorders>
              <w:top w:val="single" w:sz="4" w:space="0" w:color="auto"/>
              <w:left w:val="nil"/>
              <w:bottom w:val="single" w:sz="4" w:space="0" w:color="auto"/>
              <w:right w:val="single" w:sz="4" w:space="0" w:color="auto"/>
            </w:tcBorders>
            <w:noWrap/>
            <w:vAlign w:val="center"/>
          </w:tcPr>
          <w:p w14:paraId="6195C2E5" w14:textId="77777777" w:rsidR="00DF077D" w:rsidRDefault="004D55F9">
            <w:pPr>
              <w:jc w:val="center"/>
              <w:rPr>
                <w:rFonts w:ascii="Arial" w:hAnsi="Arial" w:cs="Arial"/>
                <w:color w:val="000000"/>
                <w:sz w:val="18"/>
                <w:szCs w:val="18"/>
              </w:rPr>
            </w:pPr>
            <w:r>
              <w:rPr>
                <w:rFonts w:ascii="Arial" w:hAnsi="Arial" w:cs="Arial"/>
                <w:color w:val="000000"/>
                <w:sz w:val="18"/>
                <w:szCs w:val="18"/>
              </w:rPr>
              <w:t>715957746424</w:t>
            </w:r>
          </w:p>
        </w:tc>
        <w:tc>
          <w:tcPr>
            <w:tcW w:w="1843" w:type="dxa"/>
            <w:tcBorders>
              <w:top w:val="single" w:sz="4" w:space="0" w:color="auto"/>
              <w:left w:val="nil"/>
              <w:bottom w:val="single" w:sz="4" w:space="0" w:color="auto"/>
              <w:right w:val="single" w:sz="4" w:space="0" w:color="auto"/>
            </w:tcBorders>
            <w:noWrap/>
            <w:vAlign w:val="center"/>
          </w:tcPr>
          <w:p w14:paraId="4962C3E7" w14:textId="77777777" w:rsidR="00DF077D" w:rsidRDefault="004D55F9">
            <w:pPr>
              <w:jc w:val="center"/>
              <w:rPr>
                <w:rFonts w:ascii="Arial" w:hAnsi="Arial" w:cs="Arial"/>
                <w:color w:val="000000"/>
                <w:sz w:val="18"/>
                <w:szCs w:val="18"/>
              </w:rPr>
            </w:pPr>
            <w:r>
              <w:rPr>
                <w:rFonts w:ascii="Arial" w:hAnsi="Arial" w:cs="Arial" w:hint="eastAsia"/>
                <w:kern w:val="44"/>
                <w:sz w:val="18"/>
                <w:szCs w:val="18"/>
              </w:rPr>
              <w:t>569,084.43</w:t>
            </w:r>
          </w:p>
        </w:tc>
      </w:tr>
      <w:tr w:rsidR="00DF077D" w14:paraId="652AB4C1" w14:textId="77777777">
        <w:trPr>
          <w:trHeight w:val="397"/>
        </w:trPr>
        <w:tc>
          <w:tcPr>
            <w:tcW w:w="4957" w:type="dxa"/>
            <w:gridSpan w:val="2"/>
            <w:tcBorders>
              <w:top w:val="single" w:sz="4" w:space="0" w:color="auto"/>
              <w:left w:val="single" w:sz="4" w:space="0" w:color="auto"/>
              <w:bottom w:val="single" w:sz="4" w:space="0" w:color="auto"/>
              <w:right w:val="single" w:sz="4" w:space="0" w:color="auto"/>
            </w:tcBorders>
            <w:noWrap/>
            <w:vAlign w:val="center"/>
          </w:tcPr>
          <w:p w14:paraId="0A69731D" w14:textId="77777777" w:rsidR="00DF077D" w:rsidRDefault="004D55F9">
            <w:pPr>
              <w:jc w:val="center"/>
              <w:rPr>
                <w:rFonts w:ascii="Arial" w:hAnsi="Arial" w:cs="Arial"/>
                <w:b/>
                <w:bCs/>
                <w:color w:val="000000"/>
                <w:sz w:val="18"/>
                <w:szCs w:val="18"/>
              </w:rPr>
            </w:pPr>
            <w:r>
              <w:rPr>
                <w:rFonts w:ascii="Arial" w:hAnsi="宋体" w:cs="Arial"/>
                <w:b/>
                <w:bCs/>
                <w:color w:val="000000"/>
                <w:sz w:val="18"/>
                <w:szCs w:val="18"/>
              </w:rPr>
              <w:t>总</w:t>
            </w:r>
            <w:r>
              <w:rPr>
                <w:rFonts w:ascii="Arial" w:hAnsi="Arial" w:cs="Arial"/>
                <w:b/>
                <w:bCs/>
                <w:color w:val="000000"/>
                <w:sz w:val="18"/>
                <w:szCs w:val="18"/>
              </w:rPr>
              <w:t xml:space="preserve">    </w:t>
            </w:r>
            <w:r>
              <w:rPr>
                <w:rFonts w:ascii="Arial" w:hAnsi="宋体" w:cs="Arial"/>
                <w:b/>
                <w:bCs/>
                <w:color w:val="000000"/>
                <w:sz w:val="18"/>
                <w:szCs w:val="18"/>
              </w:rPr>
              <w:t>计</w:t>
            </w:r>
          </w:p>
        </w:tc>
        <w:tc>
          <w:tcPr>
            <w:tcW w:w="2664" w:type="dxa"/>
            <w:tcBorders>
              <w:top w:val="single" w:sz="4" w:space="0" w:color="auto"/>
              <w:left w:val="nil"/>
              <w:bottom w:val="single" w:sz="4" w:space="0" w:color="auto"/>
              <w:right w:val="single" w:sz="4" w:space="0" w:color="auto"/>
            </w:tcBorders>
            <w:noWrap/>
            <w:vAlign w:val="center"/>
          </w:tcPr>
          <w:p w14:paraId="0A71C860" w14:textId="77777777" w:rsidR="00DF077D" w:rsidRDefault="004D55F9">
            <w:pPr>
              <w:jc w:val="center"/>
              <w:rPr>
                <w:rFonts w:ascii="Arial" w:hAnsi="Arial" w:cs="Arial"/>
                <w:b/>
                <w:bCs/>
                <w:color w:val="000000"/>
                <w:sz w:val="18"/>
                <w:szCs w:val="18"/>
              </w:rPr>
            </w:pPr>
            <w:r>
              <w:rPr>
                <w:rFonts w:ascii="Arial" w:hAnsi="Arial" w:cs="Arial"/>
                <w:b/>
                <w:bCs/>
                <w:color w:val="000000"/>
                <w:sz w:val="18"/>
                <w:szCs w:val="18"/>
              </w:rPr>
              <w:t>——</w:t>
            </w:r>
          </w:p>
        </w:tc>
        <w:tc>
          <w:tcPr>
            <w:tcW w:w="1843" w:type="dxa"/>
            <w:tcBorders>
              <w:top w:val="single" w:sz="4" w:space="0" w:color="auto"/>
              <w:left w:val="nil"/>
              <w:bottom w:val="single" w:sz="4" w:space="0" w:color="auto"/>
              <w:right w:val="single" w:sz="4" w:space="0" w:color="auto"/>
            </w:tcBorders>
            <w:noWrap/>
            <w:vAlign w:val="center"/>
          </w:tcPr>
          <w:p w14:paraId="4A20BE20" w14:textId="77777777" w:rsidR="00DF077D" w:rsidRDefault="004D55F9">
            <w:pPr>
              <w:jc w:val="center"/>
              <w:rPr>
                <w:rFonts w:ascii="Arial" w:hAnsi="Arial" w:cs="Arial"/>
                <w:b/>
                <w:bCs/>
                <w:sz w:val="18"/>
                <w:szCs w:val="18"/>
              </w:rPr>
            </w:pPr>
            <w:r>
              <w:rPr>
                <w:rFonts w:ascii="Arial" w:hAnsi="Arial" w:cs="Arial" w:hint="eastAsia"/>
                <w:b/>
                <w:bCs/>
                <w:kern w:val="44"/>
                <w:sz w:val="18"/>
                <w:szCs w:val="18"/>
              </w:rPr>
              <w:t>569,084.43</w:t>
            </w:r>
          </w:p>
        </w:tc>
      </w:tr>
    </w:tbl>
    <w:p w14:paraId="326535DE" w14:textId="77777777" w:rsidR="00DF077D" w:rsidRDefault="00DF077D">
      <w:pPr>
        <w:spacing w:line="480" w:lineRule="exact"/>
        <w:rPr>
          <w:rFonts w:ascii="Arial" w:hAnsi="Arial"/>
          <w:color w:val="000000"/>
          <w:sz w:val="28"/>
          <w:szCs w:val="28"/>
        </w:rPr>
        <w:sectPr w:rsidR="00DF077D">
          <w:footerReference w:type="default" r:id="rId18"/>
          <w:pgSz w:w="11906" w:h="16838"/>
          <w:pgMar w:top="1843" w:right="1134" w:bottom="1134" w:left="1134" w:header="851" w:footer="851" w:gutter="340"/>
          <w:cols w:space="720"/>
          <w:docGrid w:type="linesAndChars" w:linePitch="312"/>
        </w:sectPr>
      </w:pPr>
    </w:p>
    <w:p w14:paraId="6FD052BF" w14:textId="77777777" w:rsidR="00DF077D" w:rsidRDefault="004D55F9">
      <w:pPr>
        <w:pStyle w:val="1"/>
        <w:spacing w:before="300" w:after="300" w:line="360" w:lineRule="exact"/>
        <w:jc w:val="left"/>
        <w:rPr>
          <w:rFonts w:ascii="Arial" w:hAnsi="宋体" w:cs="Arial"/>
          <w:color w:val="000000"/>
          <w:sz w:val="24"/>
          <w:szCs w:val="24"/>
        </w:rPr>
      </w:pPr>
      <w:bookmarkStart w:id="82" w:name="_Toc535508646"/>
      <w:bookmarkStart w:id="83" w:name="_Toc535932785"/>
      <w:bookmarkStart w:id="84" w:name="_Toc532281664"/>
      <w:bookmarkStart w:id="85" w:name="_Toc535570760"/>
      <w:bookmarkStart w:id="86" w:name="_Toc535580101"/>
      <w:bookmarkStart w:id="87" w:name="_Toc535580033"/>
      <w:bookmarkStart w:id="88" w:name="_Toc29462190"/>
      <w:bookmarkStart w:id="89" w:name="_Toc10417"/>
      <w:bookmarkStart w:id="90" w:name="_Toc29462191"/>
      <w:bookmarkStart w:id="91" w:name="_Toc1875"/>
      <w:bookmarkEnd w:id="82"/>
      <w:bookmarkEnd w:id="83"/>
      <w:bookmarkEnd w:id="84"/>
      <w:bookmarkEnd w:id="85"/>
      <w:bookmarkEnd w:id="86"/>
      <w:bookmarkEnd w:id="87"/>
      <w:bookmarkEnd w:id="88"/>
      <w:r>
        <w:rPr>
          <w:rFonts w:ascii="Arial" w:hAnsi="Arial" w:cs="Arial"/>
          <w:color w:val="000000"/>
          <w:sz w:val="24"/>
          <w:szCs w:val="24"/>
        </w:rPr>
        <w:lastRenderedPageBreak/>
        <w:t>8</w:t>
      </w:r>
      <w:r>
        <w:rPr>
          <w:rFonts w:ascii="Arial" w:hAnsi="宋体" w:cs="Arial"/>
          <w:color w:val="000000"/>
          <w:sz w:val="24"/>
          <w:szCs w:val="24"/>
        </w:rPr>
        <w:t>财务情况</w:t>
      </w:r>
      <w:bookmarkEnd w:id="89"/>
      <w:bookmarkEnd w:id="90"/>
    </w:p>
    <w:tbl>
      <w:tblPr>
        <w:tblW w:w="9669" w:type="dxa"/>
        <w:tblInd w:w="-15" w:type="dxa"/>
        <w:tblLayout w:type="fixed"/>
        <w:tblCellMar>
          <w:left w:w="0" w:type="dxa"/>
          <w:right w:w="0" w:type="dxa"/>
        </w:tblCellMar>
        <w:tblLook w:val="04A0" w:firstRow="1" w:lastRow="0" w:firstColumn="1" w:lastColumn="0" w:noHBand="0" w:noVBand="1"/>
      </w:tblPr>
      <w:tblGrid>
        <w:gridCol w:w="15"/>
        <w:gridCol w:w="1953"/>
        <w:gridCol w:w="434"/>
        <w:gridCol w:w="1172"/>
        <w:gridCol w:w="736"/>
        <w:gridCol w:w="403"/>
        <w:gridCol w:w="615"/>
        <w:gridCol w:w="990"/>
        <w:gridCol w:w="464"/>
        <w:gridCol w:w="721"/>
        <w:gridCol w:w="607"/>
        <w:gridCol w:w="1559"/>
      </w:tblGrid>
      <w:tr w:rsidR="00DF077D" w14:paraId="6B6F7D9A" w14:textId="77777777">
        <w:trPr>
          <w:gridBefore w:val="1"/>
          <w:wBefore w:w="15" w:type="dxa"/>
          <w:trHeight w:val="280"/>
        </w:trPr>
        <w:tc>
          <w:tcPr>
            <w:tcW w:w="9654" w:type="dxa"/>
            <w:gridSpan w:val="11"/>
            <w:tcBorders>
              <w:top w:val="nil"/>
              <w:left w:val="nil"/>
              <w:bottom w:val="nil"/>
              <w:right w:val="nil"/>
            </w:tcBorders>
            <w:shd w:val="clear" w:color="auto" w:fill="auto"/>
            <w:noWrap/>
            <w:tcMar>
              <w:top w:w="15" w:type="dxa"/>
              <w:left w:w="15" w:type="dxa"/>
              <w:right w:w="15" w:type="dxa"/>
            </w:tcMar>
            <w:vAlign w:val="center"/>
          </w:tcPr>
          <w:p w14:paraId="26036612" w14:textId="77777777" w:rsidR="00DF077D" w:rsidRDefault="004D55F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w:t>
            </w:r>
            <w:r>
              <w:rPr>
                <w:rFonts w:ascii="宋体" w:hAnsi="宋体" w:cs="宋体" w:hint="eastAsia"/>
                <w:b/>
                <w:color w:val="000000"/>
                <w:kern w:val="0"/>
                <w:sz w:val="18"/>
                <w:szCs w:val="18"/>
              </w:rPr>
              <w:t xml:space="preserve"> </w:t>
            </w:r>
            <w:r>
              <w:rPr>
                <w:rFonts w:ascii="宋体" w:hAnsi="宋体" w:cs="宋体" w:hint="eastAsia"/>
                <w:b/>
                <w:color w:val="000000"/>
                <w:kern w:val="0"/>
                <w:sz w:val="18"/>
                <w:szCs w:val="18"/>
              </w:rPr>
              <w:t>产</w:t>
            </w:r>
            <w:r>
              <w:rPr>
                <w:rFonts w:ascii="宋体" w:hAnsi="宋体" w:cs="宋体" w:hint="eastAsia"/>
                <w:b/>
                <w:color w:val="000000"/>
                <w:kern w:val="0"/>
                <w:sz w:val="18"/>
                <w:szCs w:val="18"/>
              </w:rPr>
              <w:t xml:space="preserve"> </w:t>
            </w:r>
            <w:r>
              <w:rPr>
                <w:rFonts w:ascii="宋体" w:hAnsi="宋体" w:cs="宋体" w:hint="eastAsia"/>
                <w:b/>
                <w:color w:val="000000"/>
                <w:kern w:val="0"/>
                <w:sz w:val="18"/>
                <w:szCs w:val="18"/>
              </w:rPr>
              <w:t>负</w:t>
            </w:r>
            <w:r>
              <w:rPr>
                <w:rFonts w:ascii="宋体" w:hAnsi="宋体" w:cs="宋体" w:hint="eastAsia"/>
                <w:b/>
                <w:color w:val="000000"/>
                <w:kern w:val="0"/>
                <w:sz w:val="18"/>
                <w:szCs w:val="18"/>
              </w:rPr>
              <w:t xml:space="preserve"> </w:t>
            </w:r>
            <w:r>
              <w:rPr>
                <w:rFonts w:ascii="宋体" w:hAnsi="宋体" w:cs="宋体" w:hint="eastAsia"/>
                <w:b/>
                <w:color w:val="000000"/>
                <w:kern w:val="0"/>
                <w:sz w:val="18"/>
                <w:szCs w:val="18"/>
              </w:rPr>
              <w:t>债</w:t>
            </w:r>
            <w:r>
              <w:rPr>
                <w:rFonts w:ascii="宋体" w:hAnsi="宋体" w:cs="宋体" w:hint="eastAsia"/>
                <w:b/>
                <w:color w:val="000000"/>
                <w:kern w:val="0"/>
                <w:sz w:val="18"/>
                <w:szCs w:val="18"/>
              </w:rPr>
              <w:t xml:space="preserve"> </w:t>
            </w:r>
            <w:r>
              <w:rPr>
                <w:rFonts w:ascii="宋体" w:hAnsi="宋体" w:cs="宋体" w:hint="eastAsia"/>
                <w:b/>
                <w:color w:val="000000"/>
                <w:kern w:val="0"/>
                <w:sz w:val="18"/>
                <w:szCs w:val="18"/>
              </w:rPr>
              <w:t>表</w:t>
            </w:r>
          </w:p>
        </w:tc>
      </w:tr>
      <w:tr w:rsidR="00DF077D" w14:paraId="45B13F04" w14:textId="77777777">
        <w:trPr>
          <w:gridBefore w:val="1"/>
          <w:wBefore w:w="15" w:type="dxa"/>
          <w:trHeight w:val="280"/>
        </w:trPr>
        <w:tc>
          <w:tcPr>
            <w:tcW w:w="3559" w:type="dxa"/>
            <w:gridSpan w:val="3"/>
            <w:tcBorders>
              <w:top w:val="nil"/>
              <w:left w:val="nil"/>
              <w:bottom w:val="single" w:sz="4" w:space="0" w:color="000000"/>
              <w:right w:val="nil"/>
            </w:tcBorders>
            <w:shd w:val="clear" w:color="auto" w:fill="auto"/>
            <w:noWrap/>
            <w:tcMar>
              <w:top w:w="15" w:type="dxa"/>
              <w:left w:w="15" w:type="dxa"/>
              <w:right w:w="15" w:type="dxa"/>
            </w:tcMar>
            <w:vAlign w:val="center"/>
          </w:tcPr>
          <w:p w14:paraId="2F327E93" w14:textId="77777777" w:rsidR="00DF077D" w:rsidRDefault="004D55F9">
            <w:pPr>
              <w:rPr>
                <w:rFonts w:ascii="宋体" w:hAnsi="宋体" w:cs="宋体"/>
                <w:color w:val="000000"/>
                <w:sz w:val="18"/>
                <w:szCs w:val="18"/>
              </w:rPr>
            </w:pPr>
            <w:r>
              <w:rPr>
                <w:rFonts w:ascii="宋体" w:hAnsi="宋体" w:cs="宋体" w:hint="eastAsia"/>
                <w:color w:val="000000"/>
                <w:kern w:val="0"/>
                <w:sz w:val="18"/>
                <w:szCs w:val="18"/>
              </w:rPr>
              <w:t>编制单位：永州旺宏贸易有限公司</w:t>
            </w:r>
          </w:p>
        </w:tc>
        <w:tc>
          <w:tcPr>
            <w:tcW w:w="1139" w:type="dxa"/>
            <w:gridSpan w:val="2"/>
            <w:tcBorders>
              <w:top w:val="nil"/>
              <w:left w:val="nil"/>
              <w:bottom w:val="single" w:sz="4" w:space="0" w:color="000000"/>
              <w:right w:val="nil"/>
            </w:tcBorders>
            <w:shd w:val="clear" w:color="auto" w:fill="auto"/>
            <w:noWrap/>
            <w:tcMar>
              <w:top w:w="15" w:type="dxa"/>
              <w:left w:w="15" w:type="dxa"/>
              <w:right w:w="15" w:type="dxa"/>
            </w:tcMar>
            <w:vAlign w:val="center"/>
          </w:tcPr>
          <w:p w14:paraId="3F2E8A2B" w14:textId="77777777" w:rsidR="00DF077D" w:rsidRDefault="00DF077D">
            <w:pPr>
              <w:rPr>
                <w:rFonts w:ascii="宋体" w:hAnsi="宋体" w:cs="宋体"/>
                <w:color w:val="000000"/>
                <w:sz w:val="18"/>
                <w:szCs w:val="18"/>
              </w:rPr>
            </w:pPr>
          </w:p>
        </w:tc>
        <w:tc>
          <w:tcPr>
            <w:tcW w:w="1605" w:type="dxa"/>
            <w:gridSpan w:val="2"/>
            <w:tcBorders>
              <w:top w:val="nil"/>
              <w:left w:val="nil"/>
              <w:bottom w:val="single" w:sz="4" w:space="0" w:color="000000"/>
              <w:right w:val="nil"/>
            </w:tcBorders>
            <w:shd w:val="clear" w:color="auto" w:fill="auto"/>
            <w:noWrap/>
            <w:tcMar>
              <w:top w:w="15" w:type="dxa"/>
              <w:left w:w="15" w:type="dxa"/>
              <w:right w:w="15" w:type="dxa"/>
            </w:tcMar>
            <w:vAlign w:val="center"/>
          </w:tcPr>
          <w:p w14:paraId="7777795F" w14:textId="77777777" w:rsidR="00DF077D" w:rsidRDefault="004D55F9">
            <w:pPr>
              <w:widowControl/>
              <w:textAlignment w:val="center"/>
              <w:rPr>
                <w:rFonts w:ascii="宋体" w:hAnsi="宋体" w:cs="宋体"/>
                <w:color w:val="000000"/>
                <w:sz w:val="18"/>
                <w:szCs w:val="18"/>
              </w:rPr>
            </w:pPr>
            <w:r>
              <w:rPr>
                <w:rFonts w:ascii="Arial" w:hAnsi="Arial" w:cs="Arial"/>
                <w:color w:val="000000"/>
                <w:kern w:val="0"/>
                <w:sz w:val="18"/>
                <w:szCs w:val="18"/>
              </w:rPr>
              <w:t>202</w:t>
            </w:r>
            <w:r>
              <w:rPr>
                <w:rFonts w:ascii="Arial" w:hAnsi="Arial" w:cs="Arial" w:hint="eastAsia"/>
                <w:color w:val="000000"/>
                <w:kern w:val="0"/>
                <w:sz w:val="18"/>
                <w:szCs w:val="18"/>
              </w:rPr>
              <w:t>1</w:t>
            </w:r>
            <w:r>
              <w:rPr>
                <w:rFonts w:ascii="宋体" w:hAnsi="宋体" w:cs="宋体" w:hint="eastAsia"/>
                <w:color w:val="000000"/>
                <w:kern w:val="0"/>
                <w:sz w:val="18"/>
                <w:szCs w:val="18"/>
              </w:rPr>
              <w:t>年</w:t>
            </w:r>
            <w:r>
              <w:rPr>
                <w:rFonts w:ascii="Arial" w:hAnsi="Arial" w:cs="Arial" w:hint="eastAsia"/>
                <w:color w:val="000000"/>
                <w:kern w:val="0"/>
                <w:sz w:val="18"/>
                <w:szCs w:val="18"/>
              </w:rPr>
              <w:t>4</w:t>
            </w:r>
            <w:r>
              <w:rPr>
                <w:rFonts w:ascii="宋体" w:hAnsi="宋体" w:cs="宋体" w:hint="eastAsia"/>
                <w:color w:val="000000"/>
                <w:kern w:val="0"/>
                <w:sz w:val="18"/>
                <w:szCs w:val="18"/>
              </w:rPr>
              <w:t>月</w:t>
            </w:r>
            <w:r>
              <w:rPr>
                <w:rFonts w:ascii="Arial" w:hAnsi="Arial" w:cs="Arial" w:hint="eastAsia"/>
                <w:color w:val="000000"/>
                <w:kern w:val="0"/>
                <w:sz w:val="18"/>
                <w:szCs w:val="18"/>
              </w:rPr>
              <w:t>30</w:t>
            </w:r>
            <w:r>
              <w:rPr>
                <w:rFonts w:ascii="宋体" w:hAnsi="宋体" w:cs="宋体" w:hint="eastAsia"/>
                <w:color w:val="000000"/>
                <w:kern w:val="0"/>
                <w:sz w:val="18"/>
                <w:szCs w:val="18"/>
              </w:rPr>
              <w:t>日</w:t>
            </w:r>
          </w:p>
        </w:tc>
        <w:tc>
          <w:tcPr>
            <w:tcW w:w="464" w:type="dxa"/>
            <w:tcBorders>
              <w:top w:val="nil"/>
              <w:left w:val="nil"/>
              <w:bottom w:val="single" w:sz="4" w:space="0" w:color="000000"/>
              <w:right w:val="nil"/>
            </w:tcBorders>
            <w:shd w:val="clear" w:color="auto" w:fill="auto"/>
            <w:noWrap/>
            <w:tcMar>
              <w:top w:w="15" w:type="dxa"/>
              <w:left w:w="15" w:type="dxa"/>
              <w:right w:w="15" w:type="dxa"/>
            </w:tcMar>
            <w:vAlign w:val="center"/>
          </w:tcPr>
          <w:p w14:paraId="3D7824FA" w14:textId="77777777" w:rsidR="00DF077D" w:rsidRDefault="00DF077D">
            <w:pPr>
              <w:jc w:val="center"/>
              <w:rPr>
                <w:rFonts w:ascii="宋体" w:hAnsi="宋体" w:cs="宋体"/>
                <w:color w:val="000000"/>
                <w:sz w:val="18"/>
                <w:szCs w:val="18"/>
              </w:rPr>
            </w:pPr>
          </w:p>
        </w:tc>
        <w:tc>
          <w:tcPr>
            <w:tcW w:w="2887" w:type="dxa"/>
            <w:gridSpan w:val="3"/>
            <w:tcBorders>
              <w:top w:val="nil"/>
              <w:left w:val="nil"/>
              <w:bottom w:val="single" w:sz="4" w:space="0" w:color="000000"/>
              <w:right w:val="nil"/>
            </w:tcBorders>
            <w:shd w:val="clear" w:color="auto" w:fill="auto"/>
            <w:noWrap/>
            <w:tcMar>
              <w:top w:w="15" w:type="dxa"/>
              <w:left w:w="15" w:type="dxa"/>
              <w:right w:w="15" w:type="dxa"/>
            </w:tcMar>
            <w:vAlign w:val="center"/>
          </w:tcPr>
          <w:p w14:paraId="452F6136" w14:textId="77777777" w:rsidR="00DF077D" w:rsidRDefault="004D55F9">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rPr>
              <w:t>币种：</w:t>
            </w:r>
            <w:r>
              <w:rPr>
                <w:rFonts w:ascii="宋体" w:hAnsi="宋体" w:cs="宋体" w:hint="eastAsia"/>
                <w:color w:val="000000"/>
                <w:kern w:val="0"/>
                <w:sz w:val="18"/>
                <w:szCs w:val="18"/>
              </w:rPr>
              <w:t>(</w:t>
            </w:r>
            <w:r>
              <w:rPr>
                <w:rFonts w:ascii="宋体" w:hAnsi="宋体" w:cs="宋体" w:hint="eastAsia"/>
                <w:color w:val="000000"/>
                <w:kern w:val="0"/>
                <w:sz w:val="18"/>
                <w:szCs w:val="18"/>
              </w:rPr>
              <w:t>综合本位币</w:t>
            </w:r>
            <w:r>
              <w:rPr>
                <w:rFonts w:ascii="宋体" w:hAnsi="宋体" w:cs="宋体" w:hint="eastAsia"/>
                <w:color w:val="000000"/>
                <w:kern w:val="0"/>
                <w:sz w:val="18"/>
                <w:szCs w:val="18"/>
              </w:rPr>
              <w:t>)</w:t>
            </w:r>
          </w:p>
        </w:tc>
      </w:tr>
      <w:tr w:rsidR="00DF077D" w14:paraId="34A04727"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B5398" w14:textId="77777777" w:rsidR="00DF077D" w:rsidRDefault="004D55F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w:t>
            </w:r>
            <w:r>
              <w:rPr>
                <w:rFonts w:ascii="宋体" w:hAnsi="宋体" w:cs="宋体" w:hint="eastAsia"/>
                <w:b/>
                <w:color w:val="000000"/>
                <w:kern w:val="0"/>
                <w:sz w:val="18"/>
                <w:szCs w:val="18"/>
              </w:rPr>
              <w:t xml:space="preserve"> </w:t>
            </w:r>
            <w:r>
              <w:rPr>
                <w:rFonts w:ascii="宋体" w:hAnsi="宋体" w:cs="宋体" w:hint="eastAsia"/>
                <w:b/>
                <w:color w:val="000000"/>
                <w:kern w:val="0"/>
                <w:sz w:val="18"/>
                <w:szCs w:val="18"/>
              </w:rPr>
              <w:t>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2D194" w14:textId="77777777" w:rsidR="00DF077D" w:rsidRDefault="004D55F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EC8B2" w14:textId="77777777" w:rsidR="00DF077D" w:rsidRDefault="004D55F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年初数</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A63BC5" w14:textId="77777777" w:rsidR="00DF077D" w:rsidRDefault="004D55F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期末数</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4FBCA6" w14:textId="77777777" w:rsidR="00DF077D" w:rsidRDefault="004D55F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负债和所有者权益</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4FC1B" w14:textId="77777777" w:rsidR="00DF077D" w:rsidRDefault="004D55F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85C71" w14:textId="77777777" w:rsidR="00DF077D" w:rsidRDefault="004D55F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年初数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0F4394" w14:textId="77777777" w:rsidR="00DF077D" w:rsidRDefault="004D55F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期末数</w:t>
            </w:r>
          </w:p>
        </w:tc>
      </w:tr>
      <w:tr w:rsidR="00DF077D" w14:paraId="48C48D8F"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67A77" w14:textId="77777777" w:rsidR="00DF077D" w:rsidRDefault="004D55F9">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流动资产：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4CBCB" w14:textId="77777777" w:rsidR="00DF077D" w:rsidRDefault="00DF077D">
            <w:pPr>
              <w:jc w:val="center"/>
              <w:rPr>
                <w:rFonts w:ascii="Arial" w:hAnsi="Arial" w:cs="Arial"/>
                <w:b/>
                <w:color w:val="000000"/>
                <w:sz w:val="18"/>
                <w:szCs w:val="18"/>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B1D29" w14:textId="77777777" w:rsidR="00DF077D" w:rsidRDefault="00DF077D">
            <w:pPr>
              <w:widowControl/>
              <w:jc w:val="center"/>
              <w:textAlignment w:val="center"/>
              <w:rPr>
                <w:rFonts w:ascii="Arial" w:hAnsi="Arial" w:cs="Arial"/>
                <w:color w:val="000000"/>
                <w:kern w:val="0"/>
                <w:sz w:val="18"/>
                <w:szCs w:val="18"/>
              </w:rPr>
            </w:pP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A95BF" w14:textId="77777777" w:rsidR="00DF077D" w:rsidRDefault="00DF077D">
            <w:pPr>
              <w:widowControl/>
              <w:jc w:val="center"/>
              <w:textAlignment w:val="center"/>
              <w:rPr>
                <w:rFonts w:ascii="Arial" w:hAnsi="Arial" w:cs="Arial"/>
                <w:color w:val="000000"/>
                <w:kern w:val="0"/>
                <w:sz w:val="18"/>
                <w:szCs w:val="18"/>
              </w:rPr>
            </w:pP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9F90C8" w14:textId="77777777" w:rsidR="00DF077D" w:rsidRDefault="004D55F9">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流动负债：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824509" w14:textId="77777777" w:rsidR="00DF077D" w:rsidRDefault="00DF077D">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F5832" w14:textId="77777777" w:rsidR="00DF077D" w:rsidRDefault="00DF077D">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7152F" w14:textId="77777777" w:rsidR="00DF077D" w:rsidRDefault="00DF077D">
            <w:pPr>
              <w:widowControl/>
              <w:jc w:val="center"/>
              <w:textAlignment w:val="center"/>
              <w:rPr>
                <w:rFonts w:ascii="Arial" w:hAnsi="Arial" w:cs="Arial"/>
                <w:color w:val="000000"/>
                <w:kern w:val="0"/>
                <w:sz w:val="18"/>
                <w:szCs w:val="18"/>
              </w:rPr>
            </w:pPr>
          </w:p>
        </w:tc>
      </w:tr>
      <w:tr w:rsidR="00DF077D" w14:paraId="7985F756" w14:textId="77777777">
        <w:trPr>
          <w:gridBefore w:val="1"/>
          <w:wBefore w:w="15" w:type="dxa"/>
          <w:trHeight w:val="283"/>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77D7E"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货币资金</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61CBE"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599A4A"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80,833.81</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0C6B3"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569,084.43</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53953F"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短期借款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17205"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34</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00560"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B32BB"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7B2A2D67"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6EA26B"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交易性金融资产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9A63B"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B0A97"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1FE94"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F01E54"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应付票据</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83697"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35</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2E991"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727AE"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7E051B6F"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CB78A"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应收票据</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B9EAFF"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90584"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D55A5E"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F89195"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应付账款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F5B4E7"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36</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29EF76"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4,100.00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D47122"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4,100.00</w:t>
            </w:r>
          </w:p>
        </w:tc>
      </w:tr>
      <w:tr w:rsidR="00DF077D" w14:paraId="0CB49393"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A7BB8"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应收账款</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90834"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6C7BDF"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8F0B4"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7094D"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预收款项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4C95A1"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37</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52657"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6CC453"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5ABEB29E"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E25B4"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坏账准备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91FD1"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5</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565BF6"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2A757"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AA6635"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应付职工薪酬</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FE288"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38</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426F19"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CD6F1"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2477B8EB"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D733C9"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预付款项</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EA7E70"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6</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14F0D"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1,000,000.00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280B0"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1,000,481.93</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4FA70C"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应交税费</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8394C"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39</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AEC75"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5E01CC"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4D476186"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DD6A1"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应收利息</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FAE5C"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7</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0F164"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9475E"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3CA46"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应付利息</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3B334"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40</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E8838"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C73E8"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2B63C5FF"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52E24"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应收股利</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7FA77"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8</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06379"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84F44B"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CCB31"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应付股利</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C10DB"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41</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8F9DA4"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9F6EA1"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4FBA341B"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F8142"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其他应收款</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FE8E9A"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9</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18AAF"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5,000.00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1FBCB"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5,000.00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578A2"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其他应付款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1B4A5"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42</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BF6F5"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1,762,000.00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EDE6C0"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2,412,000.00</w:t>
            </w:r>
          </w:p>
        </w:tc>
      </w:tr>
      <w:tr w:rsidR="00DF077D" w14:paraId="1C87BCC5"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DE047"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存货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1CFEB"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10</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25931"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47915"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5CAA8"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一年内到期的非流动负债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C796F"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43</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B481A" w14:textId="77777777" w:rsidR="00DF077D" w:rsidRDefault="00DF077D">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A9F0CE" w14:textId="77777777" w:rsidR="00DF077D" w:rsidRDefault="00DF077D">
            <w:pPr>
              <w:widowControl/>
              <w:jc w:val="center"/>
              <w:textAlignment w:val="center"/>
              <w:rPr>
                <w:rFonts w:ascii="Arial" w:hAnsi="Arial" w:cs="Arial"/>
                <w:color w:val="000000"/>
                <w:kern w:val="0"/>
                <w:sz w:val="18"/>
                <w:szCs w:val="18"/>
              </w:rPr>
            </w:pPr>
          </w:p>
        </w:tc>
      </w:tr>
      <w:tr w:rsidR="00DF077D" w14:paraId="2DF50473"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1924F"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一年内到期的非流动资产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691C8"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11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835828" w14:textId="77777777" w:rsidR="00DF077D" w:rsidRDefault="00DF077D">
            <w:pPr>
              <w:widowControl/>
              <w:jc w:val="center"/>
              <w:textAlignment w:val="center"/>
              <w:rPr>
                <w:rFonts w:ascii="Arial" w:hAnsi="Arial" w:cs="Arial"/>
                <w:color w:val="000000"/>
                <w:kern w:val="0"/>
                <w:sz w:val="18"/>
                <w:szCs w:val="18"/>
              </w:rPr>
            </w:pP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D9E0B5" w14:textId="77777777" w:rsidR="00DF077D" w:rsidRDefault="00DF077D">
            <w:pPr>
              <w:widowControl/>
              <w:jc w:val="center"/>
              <w:textAlignment w:val="center"/>
              <w:rPr>
                <w:rFonts w:ascii="Arial" w:hAnsi="Arial" w:cs="Arial"/>
                <w:color w:val="000000"/>
                <w:kern w:val="0"/>
                <w:sz w:val="18"/>
                <w:szCs w:val="18"/>
              </w:rPr>
            </w:pPr>
          </w:p>
        </w:tc>
        <w:tc>
          <w:tcPr>
            <w:tcW w:w="1605" w:type="dxa"/>
            <w:gridSpan w:val="2"/>
            <w:tcBorders>
              <w:top w:val="nil"/>
              <w:left w:val="nil"/>
              <w:bottom w:val="nil"/>
              <w:right w:val="nil"/>
            </w:tcBorders>
            <w:shd w:val="clear" w:color="auto" w:fill="auto"/>
            <w:noWrap/>
            <w:tcMar>
              <w:top w:w="15" w:type="dxa"/>
              <w:left w:w="15" w:type="dxa"/>
              <w:right w:w="15" w:type="dxa"/>
            </w:tcMar>
            <w:vAlign w:val="center"/>
          </w:tcPr>
          <w:p w14:paraId="6E8E41FD" w14:textId="77777777" w:rsidR="00DF077D" w:rsidRDefault="00DF077D">
            <w:pPr>
              <w:rPr>
                <w:rFonts w:ascii="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8676A0" w14:textId="77777777" w:rsidR="00DF077D" w:rsidRDefault="00DF077D">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81D1BB" w14:textId="77777777" w:rsidR="00DF077D" w:rsidRDefault="00DF077D">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7EB92" w14:textId="77777777" w:rsidR="00DF077D" w:rsidRDefault="00DF077D">
            <w:pPr>
              <w:widowControl/>
              <w:jc w:val="center"/>
              <w:textAlignment w:val="center"/>
              <w:rPr>
                <w:rFonts w:ascii="Arial" w:hAnsi="Arial" w:cs="Arial"/>
                <w:color w:val="000000"/>
                <w:kern w:val="0"/>
                <w:sz w:val="18"/>
                <w:szCs w:val="18"/>
              </w:rPr>
            </w:pPr>
          </w:p>
        </w:tc>
      </w:tr>
      <w:tr w:rsidR="00DF077D" w14:paraId="35061F93"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B88366" w14:textId="77777777" w:rsidR="00DF077D" w:rsidRDefault="004D55F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流动资产合计</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95AECD"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12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FEB00"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1,085,833.81</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C75ADC"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1,574,566.36</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56710" w14:textId="77777777" w:rsidR="00DF077D" w:rsidRDefault="004D55F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流动负债合计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7FB30C"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44</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048BDB"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1,766,100.00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628C0"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2,416,100.00</w:t>
            </w:r>
          </w:p>
        </w:tc>
      </w:tr>
      <w:tr w:rsidR="00DF077D" w14:paraId="298680F2" w14:textId="77777777">
        <w:trPr>
          <w:gridBefore w:val="1"/>
          <w:wBefore w:w="15" w:type="dxa"/>
          <w:trHeight w:val="255"/>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F60B5D" w14:textId="77777777" w:rsidR="00DF077D" w:rsidRDefault="004D55F9">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非流动资产：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EDB21" w14:textId="77777777" w:rsidR="00DF077D" w:rsidRDefault="00DF077D">
            <w:pPr>
              <w:jc w:val="left"/>
              <w:rPr>
                <w:rFonts w:ascii="Arial" w:hAnsi="Arial" w:cs="Arial"/>
                <w:color w:val="000000"/>
                <w:sz w:val="18"/>
                <w:szCs w:val="18"/>
              </w:rPr>
            </w:pP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C973DB" w14:textId="77777777" w:rsidR="00DF077D" w:rsidRDefault="00DF077D">
            <w:pPr>
              <w:widowControl/>
              <w:jc w:val="center"/>
              <w:textAlignment w:val="center"/>
              <w:rPr>
                <w:rFonts w:ascii="Arial" w:hAnsi="Arial" w:cs="Arial"/>
                <w:color w:val="000000"/>
                <w:kern w:val="0"/>
                <w:sz w:val="18"/>
                <w:szCs w:val="18"/>
              </w:rPr>
            </w:pP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6E5D7F" w14:textId="77777777" w:rsidR="00DF077D" w:rsidRDefault="00DF077D">
            <w:pPr>
              <w:widowControl/>
              <w:jc w:val="center"/>
              <w:textAlignment w:val="center"/>
              <w:rPr>
                <w:rFonts w:ascii="Arial" w:hAnsi="Arial" w:cs="Arial"/>
                <w:color w:val="000000"/>
                <w:kern w:val="0"/>
                <w:sz w:val="18"/>
                <w:szCs w:val="18"/>
              </w:rPr>
            </w:pP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588CF" w14:textId="77777777" w:rsidR="00DF077D" w:rsidRDefault="004D55F9">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非流动负债：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E5C75" w14:textId="77777777" w:rsidR="00DF077D" w:rsidRDefault="00DF077D">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0DDB62" w14:textId="77777777" w:rsidR="00DF077D" w:rsidRDefault="00DF077D">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A60124" w14:textId="77777777" w:rsidR="00DF077D" w:rsidRDefault="00DF077D">
            <w:pPr>
              <w:widowControl/>
              <w:jc w:val="center"/>
              <w:textAlignment w:val="center"/>
              <w:rPr>
                <w:rFonts w:ascii="Arial" w:hAnsi="Arial" w:cs="Arial"/>
                <w:color w:val="000000"/>
                <w:kern w:val="0"/>
                <w:sz w:val="18"/>
                <w:szCs w:val="18"/>
              </w:rPr>
            </w:pPr>
          </w:p>
        </w:tc>
      </w:tr>
      <w:tr w:rsidR="00DF077D" w14:paraId="58F3DD2A"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D869A"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可供出售金融资产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18EC0"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13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E1632"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720,000.00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649B7"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720,000.00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6CB3E"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递延收益</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FFA97"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45</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D5071"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3D3E0"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0CD760F2"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87538"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持有至到期投资</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59A79"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14</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73BF1E"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7AD5A"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22C2A"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长期借款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A51244"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46</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BA675C"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C1826"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6216705F"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ED032"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长期股权投资</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75F56A"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15</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4C8E3"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AB7D2A"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ED7FC9"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应付债券</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C1F74"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47</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F9263"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FB382"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4A95A168"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E1C6F4"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投资性房地产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9A3B56"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16</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30AAA"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CECFA"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BC2F21"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长期应付款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68C594"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48</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08844"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28A02C"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3FFFD963"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E027F"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w:t>
            </w:r>
            <w:r>
              <w:rPr>
                <w:rFonts w:ascii="宋体" w:hAnsi="宋体" w:cs="宋体" w:hint="eastAsia"/>
                <w:color w:val="000000"/>
                <w:kern w:val="0"/>
                <w:sz w:val="18"/>
                <w:szCs w:val="18"/>
              </w:rPr>
              <w:t>:</w:t>
            </w:r>
            <w:r>
              <w:rPr>
                <w:rFonts w:ascii="宋体" w:hAnsi="宋体" w:cs="宋体" w:hint="eastAsia"/>
                <w:color w:val="000000"/>
                <w:kern w:val="0"/>
                <w:sz w:val="18"/>
                <w:szCs w:val="18"/>
              </w:rPr>
              <w:t>投资性房地产摊销</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2BBAB"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17</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680C9"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78DEB"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0C1D41"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专项应付款</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CB18E3"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49</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680E0"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AE4FE"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67AB87C6"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438122"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w:t>
            </w:r>
            <w:r>
              <w:rPr>
                <w:rFonts w:ascii="宋体" w:hAnsi="宋体" w:cs="宋体" w:hint="eastAsia"/>
                <w:color w:val="000000"/>
                <w:kern w:val="0"/>
                <w:sz w:val="18"/>
                <w:szCs w:val="18"/>
              </w:rPr>
              <w:t>:</w:t>
            </w:r>
            <w:r>
              <w:rPr>
                <w:rFonts w:ascii="宋体" w:hAnsi="宋体" w:cs="宋体" w:hint="eastAsia"/>
                <w:color w:val="000000"/>
                <w:kern w:val="0"/>
                <w:sz w:val="18"/>
                <w:szCs w:val="18"/>
              </w:rPr>
              <w:t>减值准备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DCAD9"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18</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1BA3FA"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6E69B0"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963CB"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预计负债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6614D"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50</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5F98DE"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86AF2"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7CF06013"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4AA2C"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投资性房地产净额</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11B66"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19</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4E17D"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B2C2F"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AF49E"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递延所得税负债</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740D1"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51</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E6FA9"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E8926"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692026E1"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2C0F9"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固定资产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1E4E6"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20</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74097"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6,713,036.70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85D692"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6,713,036.70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56039" w14:textId="77777777" w:rsidR="00DF077D" w:rsidRDefault="00DF077D">
            <w:pPr>
              <w:rPr>
                <w:rFonts w:ascii="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96BF5" w14:textId="77777777" w:rsidR="00DF077D" w:rsidRDefault="00DF077D">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F7C94" w14:textId="77777777" w:rsidR="00DF077D" w:rsidRDefault="00DF077D">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B2D27" w14:textId="77777777" w:rsidR="00DF077D" w:rsidRDefault="00DF077D">
            <w:pPr>
              <w:widowControl/>
              <w:jc w:val="center"/>
              <w:textAlignment w:val="center"/>
              <w:rPr>
                <w:rFonts w:ascii="Arial" w:hAnsi="Arial" w:cs="Arial"/>
                <w:color w:val="000000"/>
                <w:kern w:val="0"/>
                <w:sz w:val="18"/>
                <w:szCs w:val="18"/>
              </w:rPr>
            </w:pPr>
          </w:p>
        </w:tc>
      </w:tr>
      <w:tr w:rsidR="00DF077D" w14:paraId="46349EF4"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06D5E"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减：累计折旧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06AA5"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21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7F7F5"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6,054,582.64</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05ECE"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6,054,582.64</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1AE6B" w14:textId="77777777" w:rsidR="00DF077D" w:rsidRDefault="004D55F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非流动负债合计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7D37CE"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52</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D2BA45"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0BA36"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56B11F47"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2E1B6"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减：减值准备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59F29D"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22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D2F4D"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CC74A4"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A37EFC" w14:textId="77777777" w:rsidR="00DF077D" w:rsidRDefault="004D55F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负债合计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B675C"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53</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8F7C8"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1,766,100.00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698D0"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2,416,100.00</w:t>
            </w:r>
          </w:p>
        </w:tc>
      </w:tr>
      <w:tr w:rsidR="00DF077D" w14:paraId="7DEACAE4"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9DE14"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固定资产净额</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9985B2"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23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AF51A"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658,454.06</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89AE73"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658,454.06</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660F8" w14:textId="77777777" w:rsidR="00DF077D" w:rsidRDefault="00DF077D">
            <w:pPr>
              <w:rPr>
                <w:rFonts w:ascii="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2F936" w14:textId="77777777" w:rsidR="00DF077D" w:rsidRDefault="00DF077D">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4F74D7" w14:textId="77777777" w:rsidR="00DF077D" w:rsidRDefault="00DF077D">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24F59" w14:textId="77777777" w:rsidR="00DF077D" w:rsidRDefault="00DF077D">
            <w:pPr>
              <w:widowControl/>
              <w:jc w:val="center"/>
              <w:textAlignment w:val="center"/>
              <w:rPr>
                <w:rFonts w:ascii="Arial" w:hAnsi="Arial" w:cs="Arial"/>
                <w:color w:val="000000"/>
                <w:kern w:val="0"/>
                <w:sz w:val="18"/>
                <w:szCs w:val="18"/>
              </w:rPr>
            </w:pPr>
          </w:p>
        </w:tc>
      </w:tr>
      <w:tr w:rsidR="00DF077D" w14:paraId="0997C4C8"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68A8F"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在建工程</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E61FE"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24</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24981"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AB9DA"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B88788" w14:textId="77777777" w:rsidR="00DF077D" w:rsidRDefault="004D55F9">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所有者权益：</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4541C" w14:textId="77777777" w:rsidR="00DF077D" w:rsidRDefault="00DF077D">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8B8FA3" w14:textId="77777777" w:rsidR="00DF077D" w:rsidRDefault="00DF077D">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23569" w14:textId="77777777" w:rsidR="00DF077D" w:rsidRDefault="00DF077D">
            <w:pPr>
              <w:widowControl/>
              <w:jc w:val="center"/>
              <w:textAlignment w:val="center"/>
              <w:rPr>
                <w:rFonts w:ascii="Arial" w:hAnsi="Arial" w:cs="Arial"/>
                <w:color w:val="000000"/>
                <w:kern w:val="0"/>
                <w:sz w:val="18"/>
                <w:szCs w:val="18"/>
              </w:rPr>
            </w:pPr>
          </w:p>
        </w:tc>
      </w:tr>
      <w:tr w:rsidR="00DF077D" w14:paraId="1118D633"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64D2A6"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固定资产清理</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F1E14E"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25</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D2D41"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DC7C4"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58A0A"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实收资本</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8D6153"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54</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DB6FC4"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36,465,652.40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B780A"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36,465,652.40</w:t>
            </w:r>
          </w:p>
        </w:tc>
      </w:tr>
      <w:tr w:rsidR="00DF077D" w14:paraId="7CC90E7C"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DE2FB5"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无形资产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D8E9AD"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26</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97129"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C6F2A1"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57084A"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资本公积</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5FE2F"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55</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5424A"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CFC55"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47D465F9"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DA16F"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w:t>
            </w:r>
            <w:r>
              <w:rPr>
                <w:rFonts w:ascii="宋体" w:hAnsi="宋体" w:cs="宋体" w:hint="eastAsia"/>
                <w:color w:val="000000"/>
                <w:kern w:val="0"/>
                <w:sz w:val="18"/>
                <w:szCs w:val="18"/>
              </w:rPr>
              <w:t>:</w:t>
            </w:r>
            <w:r>
              <w:rPr>
                <w:rFonts w:ascii="宋体" w:hAnsi="宋体" w:cs="宋体" w:hint="eastAsia"/>
                <w:color w:val="000000"/>
                <w:kern w:val="0"/>
                <w:sz w:val="18"/>
                <w:szCs w:val="18"/>
              </w:rPr>
              <w:t>累计摊销</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6F8DC"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27</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661273"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DE8970"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4B685B"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减：库存股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F164A"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56</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70DAB"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142B77"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374BD26F"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8D0F5"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w:t>
            </w:r>
            <w:r>
              <w:rPr>
                <w:rFonts w:ascii="宋体" w:hAnsi="宋体" w:cs="宋体" w:hint="eastAsia"/>
                <w:color w:val="000000"/>
                <w:kern w:val="0"/>
                <w:sz w:val="18"/>
                <w:szCs w:val="18"/>
              </w:rPr>
              <w:t>:</w:t>
            </w:r>
            <w:r>
              <w:rPr>
                <w:rFonts w:ascii="宋体" w:hAnsi="宋体" w:cs="宋体" w:hint="eastAsia"/>
                <w:color w:val="000000"/>
                <w:kern w:val="0"/>
                <w:sz w:val="18"/>
                <w:szCs w:val="18"/>
              </w:rPr>
              <w:t>减值准备</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551620"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28</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EC2A2"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DA82D"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E9B2B2"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盈余公积</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92350"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57</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CAD4C"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A11267"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56A162FB"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4BE11"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无形资产净值</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C98E5"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29</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279CF"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97D444"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6F4EA"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未分配利润</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EA866"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58</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EF2067"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(35,767,464.53)</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BAF6F9"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(35,928,731.98)</w:t>
            </w:r>
          </w:p>
        </w:tc>
      </w:tr>
      <w:tr w:rsidR="00DF077D" w14:paraId="229B3D08"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5F1DB0"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长期待摊费用</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2AEFF"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30</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00401C"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832FC"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8CBF5"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其中：本年利润</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54ABF"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59</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16BF0"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5694E7"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(161,267.45)</w:t>
            </w:r>
          </w:p>
        </w:tc>
      </w:tr>
      <w:tr w:rsidR="00DF077D" w14:paraId="35D7265B"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130F3"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递延所得税资产</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FBA56"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31</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DC49D6"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9735A"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B3105" w14:textId="77777777" w:rsidR="00DF077D" w:rsidRDefault="00DF077D">
            <w:pPr>
              <w:rPr>
                <w:rFonts w:ascii="宋体" w:hAnsi="宋体" w:cs="宋体"/>
                <w:color w:val="000000"/>
                <w:sz w:val="18"/>
                <w:szCs w:val="18"/>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440D0" w14:textId="77777777" w:rsidR="00DF077D" w:rsidRDefault="00DF077D">
            <w:pPr>
              <w:jc w:val="center"/>
              <w:rPr>
                <w:rFonts w:ascii="Arial" w:hAnsi="Arial" w:cs="Arial"/>
                <w:color w:val="000000"/>
                <w:sz w:val="18"/>
                <w:szCs w:val="18"/>
              </w:rPr>
            </w:pP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76E04" w14:textId="77777777" w:rsidR="00DF077D" w:rsidRDefault="00DF077D">
            <w:pPr>
              <w:widowControl/>
              <w:jc w:val="center"/>
              <w:textAlignment w:val="center"/>
              <w:rPr>
                <w:rFonts w:ascii="Arial" w:hAnsi="Arial" w:cs="Arial"/>
                <w:color w:val="000000"/>
                <w:kern w:val="0"/>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44C13" w14:textId="77777777" w:rsidR="00DF077D" w:rsidRDefault="00DF077D">
            <w:pPr>
              <w:widowControl/>
              <w:jc w:val="center"/>
              <w:textAlignment w:val="center"/>
              <w:rPr>
                <w:rFonts w:ascii="Arial" w:hAnsi="Arial" w:cs="Arial"/>
                <w:color w:val="000000"/>
                <w:kern w:val="0"/>
                <w:sz w:val="18"/>
                <w:szCs w:val="18"/>
              </w:rPr>
            </w:pPr>
          </w:p>
        </w:tc>
      </w:tr>
      <w:tr w:rsidR="00DF077D" w14:paraId="0DE31335" w14:textId="77777777">
        <w:trPr>
          <w:gridBefore w:val="1"/>
          <w:wBefore w:w="15" w:type="dxa"/>
          <w:trHeight w:val="28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74668" w14:textId="77777777" w:rsidR="00DF077D" w:rsidRDefault="004D55F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非流动资产合计</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4B2FC"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32</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35804"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1,378,454.06</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E495ED"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1,378,454.06</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588455" w14:textId="77777777" w:rsidR="00DF077D" w:rsidRDefault="004D55F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所有者权益合计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D9858D"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60</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52F70"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698,187.87</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59C4E4"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536,920.42</w:t>
            </w:r>
          </w:p>
        </w:tc>
      </w:tr>
      <w:tr w:rsidR="00DF077D" w14:paraId="59042A77" w14:textId="77777777">
        <w:trPr>
          <w:gridBefore w:val="1"/>
          <w:wBefore w:w="15" w:type="dxa"/>
          <w:trHeight w:val="360"/>
        </w:trPr>
        <w:tc>
          <w:tcPr>
            <w:tcW w:w="19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48A74" w14:textId="77777777" w:rsidR="00DF077D" w:rsidRDefault="004D55F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资产总计</w:t>
            </w:r>
          </w:p>
        </w:tc>
        <w:tc>
          <w:tcPr>
            <w:tcW w:w="4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078CE"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33</w:t>
            </w:r>
          </w:p>
        </w:tc>
        <w:tc>
          <w:tcPr>
            <w:tcW w:w="11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7498E"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2,464,287.87</w:t>
            </w:r>
          </w:p>
        </w:tc>
        <w:tc>
          <w:tcPr>
            <w:tcW w:w="113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DBACE"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2,953,020.42</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45218" w14:textId="77777777" w:rsidR="00DF077D" w:rsidRDefault="004D55F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负债和所有者权益总计</w:t>
            </w:r>
          </w:p>
        </w:tc>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E33B7"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61</w:t>
            </w:r>
          </w:p>
        </w:tc>
        <w:tc>
          <w:tcPr>
            <w:tcW w:w="132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2DAE2"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2,464,287.87</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3DD0E"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2,953,020.42</w:t>
            </w:r>
          </w:p>
        </w:tc>
      </w:tr>
      <w:tr w:rsidR="00DF077D" w14:paraId="1002D7C4" w14:textId="77777777">
        <w:trPr>
          <w:gridBefore w:val="1"/>
          <w:wBefore w:w="15" w:type="dxa"/>
          <w:trHeight w:val="280"/>
        </w:trPr>
        <w:tc>
          <w:tcPr>
            <w:tcW w:w="1953" w:type="dxa"/>
            <w:tcBorders>
              <w:top w:val="nil"/>
              <w:left w:val="nil"/>
              <w:bottom w:val="nil"/>
              <w:right w:val="nil"/>
            </w:tcBorders>
            <w:shd w:val="clear" w:color="auto" w:fill="auto"/>
            <w:noWrap/>
            <w:tcMar>
              <w:top w:w="15" w:type="dxa"/>
              <w:left w:w="15" w:type="dxa"/>
              <w:right w:w="15" w:type="dxa"/>
            </w:tcMar>
            <w:vAlign w:val="center"/>
          </w:tcPr>
          <w:p w14:paraId="0FDE02E8" w14:textId="77777777" w:rsidR="00DF077D" w:rsidRDefault="004D55F9">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企业负责人：</w:t>
            </w:r>
          </w:p>
        </w:tc>
        <w:tc>
          <w:tcPr>
            <w:tcW w:w="1606" w:type="dxa"/>
            <w:gridSpan w:val="2"/>
            <w:tcBorders>
              <w:top w:val="nil"/>
              <w:left w:val="nil"/>
              <w:bottom w:val="nil"/>
              <w:right w:val="nil"/>
            </w:tcBorders>
            <w:shd w:val="clear" w:color="auto" w:fill="auto"/>
            <w:noWrap/>
            <w:tcMar>
              <w:top w:w="15" w:type="dxa"/>
              <w:left w:w="15" w:type="dxa"/>
              <w:right w:w="15" w:type="dxa"/>
            </w:tcMar>
            <w:vAlign w:val="center"/>
          </w:tcPr>
          <w:p w14:paraId="5322326E" w14:textId="77777777" w:rsidR="00DF077D" w:rsidRDefault="00DF077D">
            <w:pPr>
              <w:rPr>
                <w:rFonts w:ascii="宋体" w:hAnsi="宋体" w:cs="宋体"/>
                <w:color w:val="000000"/>
                <w:sz w:val="18"/>
                <w:szCs w:val="18"/>
              </w:rPr>
            </w:pPr>
          </w:p>
        </w:tc>
        <w:tc>
          <w:tcPr>
            <w:tcW w:w="1139" w:type="dxa"/>
            <w:gridSpan w:val="2"/>
            <w:tcBorders>
              <w:top w:val="nil"/>
              <w:left w:val="nil"/>
              <w:bottom w:val="nil"/>
              <w:right w:val="nil"/>
            </w:tcBorders>
            <w:shd w:val="clear" w:color="auto" w:fill="auto"/>
            <w:noWrap/>
            <w:tcMar>
              <w:top w:w="15" w:type="dxa"/>
              <w:left w:w="15" w:type="dxa"/>
              <w:right w:w="15" w:type="dxa"/>
            </w:tcMar>
            <w:vAlign w:val="center"/>
          </w:tcPr>
          <w:p w14:paraId="61F58FFC" w14:textId="77777777" w:rsidR="00DF077D" w:rsidRDefault="004D55F9">
            <w:pPr>
              <w:widowControl/>
              <w:jc w:val="left"/>
              <w:textAlignment w:val="center"/>
              <w:rPr>
                <w:rFonts w:ascii="宋体" w:hAnsi="宋体" w:cs="宋体"/>
                <w:b/>
                <w:color w:val="000000"/>
                <w:sz w:val="18"/>
                <w:szCs w:val="18"/>
              </w:rPr>
            </w:pPr>
            <w:r>
              <w:rPr>
                <w:rFonts w:ascii="宋体" w:hAnsi="宋体" w:cs="宋体" w:hint="eastAsia"/>
                <w:b/>
                <w:color w:val="000000"/>
                <w:kern w:val="0"/>
                <w:sz w:val="18"/>
                <w:szCs w:val="18"/>
              </w:rPr>
              <w:t>财务负责人：</w:t>
            </w:r>
          </w:p>
        </w:tc>
        <w:tc>
          <w:tcPr>
            <w:tcW w:w="2069" w:type="dxa"/>
            <w:gridSpan w:val="3"/>
            <w:tcBorders>
              <w:top w:val="nil"/>
              <w:left w:val="nil"/>
              <w:bottom w:val="nil"/>
              <w:right w:val="nil"/>
            </w:tcBorders>
            <w:shd w:val="clear" w:color="auto" w:fill="auto"/>
            <w:noWrap/>
            <w:tcMar>
              <w:top w:w="15" w:type="dxa"/>
              <w:left w:w="15" w:type="dxa"/>
              <w:right w:w="15" w:type="dxa"/>
            </w:tcMar>
            <w:vAlign w:val="center"/>
          </w:tcPr>
          <w:p w14:paraId="24A19136" w14:textId="77777777" w:rsidR="00DF077D" w:rsidRDefault="00DF077D">
            <w:pPr>
              <w:rPr>
                <w:rFonts w:ascii="宋体" w:hAnsi="宋体" w:cs="宋体"/>
                <w:color w:val="000000"/>
                <w:sz w:val="18"/>
                <w:szCs w:val="18"/>
              </w:rPr>
            </w:pPr>
          </w:p>
        </w:tc>
        <w:tc>
          <w:tcPr>
            <w:tcW w:w="1328" w:type="dxa"/>
            <w:gridSpan w:val="2"/>
            <w:tcBorders>
              <w:top w:val="nil"/>
              <w:left w:val="nil"/>
              <w:bottom w:val="nil"/>
              <w:right w:val="nil"/>
            </w:tcBorders>
            <w:shd w:val="clear" w:color="auto" w:fill="auto"/>
            <w:noWrap/>
            <w:tcMar>
              <w:top w:w="15" w:type="dxa"/>
              <w:left w:w="15" w:type="dxa"/>
              <w:right w:w="15" w:type="dxa"/>
            </w:tcMar>
            <w:vAlign w:val="center"/>
          </w:tcPr>
          <w:p w14:paraId="654C9636" w14:textId="77777777" w:rsidR="00DF077D" w:rsidRDefault="004D55F9">
            <w:pPr>
              <w:widowControl/>
              <w:jc w:val="right"/>
              <w:textAlignment w:val="center"/>
              <w:rPr>
                <w:rFonts w:ascii="宋体" w:hAnsi="宋体" w:cs="宋体"/>
                <w:b/>
                <w:color w:val="000000"/>
                <w:sz w:val="18"/>
                <w:szCs w:val="18"/>
              </w:rPr>
            </w:pPr>
            <w:r>
              <w:rPr>
                <w:rFonts w:ascii="宋体" w:hAnsi="宋体" w:cs="宋体" w:hint="eastAsia"/>
                <w:b/>
                <w:color w:val="000000"/>
                <w:kern w:val="0"/>
                <w:sz w:val="18"/>
                <w:szCs w:val="18"/>
              </w:rPr>
              <w:t>制表人：</w:t>
            </w:r>
          </w:p>
        </w:tc>
        <w:tc>
          <w:tcPr>
            <w:tcW w:w="1559" w:type="dxa"/>
            <w:tcBorders>
              <w:top w:val="nil"/>
              <w:left w:val="nil"/>
              <w:bottom w:val="nil"/>
              <w:right w:val="nil"/>
            </w:tcBorders>
            <w:shd w:val="clear" w:color="auto" w:fill="auto"/>
            <w:noWrap/>
            <w:tcMar>
              <w:top w:w="15" w:type="dxa"/>
              <w:left w:w="15" w:type="dxa"/>
              <w:right w:w="15" w:type="dxa"/>
            </w:tcMar>
            <w:vAlign w:val="center"/>
          </w:tcPr>
          <w:p w14:paraId="462B8E67" w14:textId="77777777" w:rsidR="00DF077D" w:rsidRDefault="00DF077D">
            <w:pPr>
              <w:rPr>
                <w:rFonts w:ascii="宋体" w:hAnsi="宋体" w:cs="宋体"/>
                <w:color w:val="000000"/>
                <w:sz w:val="18"/>
                <w:szCs w:val="18"/>
              </w:rPr>
            </w:pPr>
          </w:p>
        </w:tc>
      </w:tr>
      <w:tr w:rsidR="00DF077D" w14:paraId="363DD39D" w14:textId="77777777">
        <w:trPr>
          <w:trHeight w:val="280"/>
        </w:trPr>
        <w:tc>
          <w:tcPr>
            <w:tcW w:w="9669" w:type="dxa"/>
            <w:gridSpan w:val="12"/>
            <w:tcBorders>
              <w:top w:val="nil"/>
              <w:left w:val="nil"/>
              <w:bottom w:val="nil"/>
              <w:right w:val="nil"/>
            </w:tcBorders>
            <w:shd w:val="clear" w:color="auto" w:fill="auto"/>
            <w:noWrap/>
            <w:tcMar>
              <w:top w:w="15" w:type="dxa"/>
              <w:left w:w="15" w:type="dxa"/>
              <w:right w:w="15" w:type="dxa"/>
            </w:tcMar>
            <w:vAlign w:val="center"/>
          </w:tcPr>
          <w:p w14:paraId="581C4594" w14:textId="77777777" w:rsidR="00DF077D" w:rsidRDefault="00DF077D">
            <w:pPr>
              <w:widowControl/>
              <w:jc w:val="center"/>
              <w:textAlignment w:val="center"/>
              <w:rPr>
                <w:rFonts w:ascii="宋体" w:hAnsi="宋体" w:cs="宋体"/>
                <w:b/>
                <w:color w:val="000000"/>
                <w:kern w:val="0"/>
                <w:sz w:val="18"/>
                <w:szCs w:val="18"/>
              </w:rPr>
            </w:pPr>
          </w:p>
          <w:p w14:paraId="4FA634A1" w14:textId="77777777" w:rsidR="00DF077D" w:rsidRDefault="004D55F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 xml:space="preserve">利　　</w:t>
            </w:r>
            <w:proofErr w:type="gramStart"/>
            <w:r>
              <w:rPr>
                <w:rFonts w:ascii="宋体" w:hAnsi="宋体" w:cs="宋体" w:hint="eastAsia"/>
                <w:b/>
                <w:color w:val="000000"/>
                <w:kern w:val="0"/>
                <w:sz w:val="18"/>
                <w:szCs w:val="18"/>
              </w:rPr>
              <w:t xml:space="preserve">　</w:t>
            </w:r>
            <w:proofErr w:type="gramEnd"/>
            <w:r>
              <w:rPr>
                <w:rFonts w:ascii="宋体" w:hAnsi="宋体" w:cs="宋体" w:hint="eastAsia"/>
                <w:b/>
                <w:color w:val="000000"/>
                <w:kern w:val="0"/>
                <w:sz w:val="18"/>
                <w:szCs w:val="18"/>
              </w:rPr>
              <w:t xml:space="preserve">润　　</w:t>
            </w:r>
            <w:proofErr w:type="gramStart"/>
            <w:r>
              <w:rPr>
                <w:rFonts w:ascii="宋体" w:hAnsi="宋体" w:cs="宋体" w:hint="eastAsia"/>
                <w:b/>
                <w:color w:val="000000"/>
                <w:kern w:val="0"/>
                <w:sz w:val="18"/>
                <w:szCs w:val="18"/>
              </w:rPr>
              <w:t xml:space="preserve">　</w:t>
            </w:r>
            <w:proofErr w:type="gramEnd"/>
            <w:r>
              <w:rPr>
                <w:rFonts w:ascii="宋体" w:hAnsi="宋体" w:cs="宋体" w:hint="eastAsia"/>
                <w:b/>
                <w:color w:val="000000"/>
                <w:kern w:val="0"/>
                <w:sz w:val="18"/>
                <w:szCs w:val="18"/>
              </w:rPr>
              <w:t>表</w:t>
            </w:r>
          </w:p>
        </w:tc>
      </w:tr>
      <w:tr w:rsidR="00DF077D" w14:paraId="6DF80F40" w14:textId="77777777">
        <w:trPr>
          <w:trHeight w:val="280"/>
        </w:trPr>
        <w:tc>
          <w:tcPr>
            <w:tcW w:w="4310" w:type="dxa"/>
            <w:gridSpan w:val="5"/>
            <w:tcBorders>
              <w:top w:val="nil"/>
              <w:left w:val="nil"/>
              <w:bottom w:val="single" w:sz="4" w:space="0" w:color="000000"/>
              <w:right w:val="nil"/>
            </w:tcBorders>
            <w:shd w:val="clear" w:color="auto" w:fill="auto"/>
            <w:noWrap/>
            <w:tcMar>
              <w:top w:w="15" w:type="dxa"/>
              <w:left w:w="15" w:type="dxa"/>
              <w:right w:w="15" w:type="dxa"/>
            </w:tcMar>
            <w:vAlign w:val="center"/>
          </w:tcPr>
          <w:p w14:paraId="7CEC00AD"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编制单位：永州旺宏贸易有限公司</w:t>
            </w:r>
          </w:p>
        </w:tc>
        <w:tc>
          <w:tcPr>
            <w:tcW w:w="3193" w:type="dxa"/>
            <w:gridSpan w:val="5"/>
            <w:tcBorders>
              <w:top w:val="nil"/>
              <w:left w:val="nil"/>
              <w:bottom w:val="single" w:sz="4" w:space="0" w:color="000000"/>
              <w:right w:val="nil"/>
            </w:tcBorders>
            <w:shd w:val="clear" w:color="auto" w:fill="auto"/>
            <w:noWrap/>
            <w:tcMar>
              <w:top w:w="15" w:type="dxa"/>
              <w:left w:w="15" w:type="dxa"/>
              <w:right w:w="15" w:type="dxa"/>
            </w:tcMar>
            <w:vAlign w:val="center"/>
          </w:tcPr>
          <w:p w14:paraId="04E2FA77" w14:textId="77777777" w:rsidR="00DF077D" w:rsidRDefault="004D55F9">
            <w:pPr>
              <w:widowControl/>
              <w:textAlignment w:val="center"/>
              <w:rPr>
                <w:rFonts w:ascii="宋体" w:hAnsi="宋体" w:cs="宋体"/>
                <w:color w:val="000000"/>
                <w:sz w:val="18"/>
                <w:szCs w:val="18"/>
              </w:rPr>
            </w:pPr>
            <w:r>
              <w:rPr>
                <w:rFonts w:ascii="Arial" w:hAnsi="Arial" w:cs="Arial"/>
                <w:color w:val="000000"/>
                <w:kern w:val="0"/>
                <w:sz w:val="18"/>
                <w:szCs w:val="18"/>
              </w:rPr>
              <w:t>202</w:t>
            </w:r>
            <w:r>
              <w:rPr>
                <w:rFonts w:ascii="Arial" w:hAnsi="Arial" w:cs="Arial" w:hint="eastAsia"/>
                <w:color w:val="000000"/>
                <w:kern w:val="0"/>
                <w:sz w:val="18"/>
                <w:szCs w:val="18"/>
              </w:rPr>
              <w:t>1</w:t>
            </w:r>
            <w:r>
              <w:rPr>
                <w:rFonts w:ascii="宋体" w:hAnsi="宋体" w:cs="宋体" w:hint="eastAsia"/>
                <w:color w:val="000000"/>
                <w:kern w:val="0"/>
                <w:sz w:val="18"/>
                <w:szCs w:val="18"/>
              </w:rPr>
              <w:t>年</w:t>
            </w:r>
            <w:r>
              <w:rPr>
                <w:rFonts w:ascii="Arial" w:hAnsi="Arial" w:cs="Arial" w:hint="eastAsia"/>
                <w:color w:val="000000"/>
                <w:kern w:val="0"/>
                <w:sz w:val="18"/>
                <w:szCs w:val="18"/>
              </w:rPr>
              <w:t>04</w:t>
            </w:r>
            <w:r>
              <w:rPr>
                <w:rFonts w:ascii="宋体" w:hAnsi="宋体" w:cs="宋体" w:hint="eastAsia"/>
                <w:color w:val="000000"/>
                <w:kern w:val="0"/>
                <w:sz w:val="18"/>
                <w:szCs w:val="18"/>
              </w:rPr>
              <w:t>月</w:t>
            </w:r>
          </w:p>
        </w:tc>
        <w:tc>
          <w:tcPr>
            <w:tcW w:w="2166" w:type="dxa"/>
            <w:gridSpan w:val="2"/>
            <w:tcBorders>
              <w:top w:val="nil"/>
              <w:left w:val="nil"/>
              <w:bottom w:val="single" w:sz="4" w:space="0" w:color="000000"/>
              <w:right w:val="nil"/>
            </w:tcBorders>
            <w:shd w:val="clear" w:color="auto" w:fill="auto"/>
            <w:noWrap/>
            <w:tcMar>
              <w:top w:w="15" w:type="dxa"/>
              <w:left w:w="15" w:type="dxa"/>
              <w:right w:w="15" w:type="dxa"/>
            </w:tcMar>
            <w:vAlign w:val="center"/>
          </w:tcPr>
          <w:p w14:paraId="12AF6666"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币种：</w:t>
            </w:r>
            <w:r>
              <w:rPr>
                <w:rFonts w:ascii="宋体" w:hAnsi="宋体" w:cs="宋体" w:hint="eastAsia"/>
                <w:color w:val="000000"/>
                <w:kern w:val="0"/>
                <w:sz w:val="18"/>
                <w:szCs w:val="18"/>
              </w:rPr>
              <w:t>(</w:t>
            </w:r>
            <w:r>
              <w:rPr>
                <w:rFonts w:ascii="宋体" w:hAnsi="宋体" w:cs="宋体" w:hint="eastAsia"/>
                <w:color w:val="000000"/>
                <w:kern w:val="0"/>
                <w:sz w:val="18"/>
                <w:szCs w:val="18"/>
              </w:rPr>
              <w:t>综合本位币</w:t>
            </w:r>
            <w:r>
              <w:rPr>
                <w:rFonts w:ascii="宋体" w:hAnsi="宋体" w:cs="宋体" w:hint="eastAsia"/>
                <w:color w:val="000000"/>
                <w:kern w:val="0"/>
                <w:sz w:val="18"/>
                <w:szCs w:val="18"/>
              </w:rPr>
              <w:t>)</w:t>
            </w:r>
          </w:p>
        </w:tc>
      </w:tr>
      <w:tr w:rsidR="00DF077D" w14:paraId="58A05C38"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6DECEE" w14:textId="77777777" w:rsidR="00DF077D" w:rsidRDefault="004D55F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项目名称</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748D7" w14:textId="77777777" w:rsidR="00DF077D" w:rsidRDefault="004D55F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行次</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24CE7" w14:textId="77777777" w:rsidR="00DF077D" w:rsidRDefault="004D55F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本月数</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ED09DF" w14:textId="77777777" w:rsidR="00DF077D" w:rsidRDefault="004D55F9">
            <w:pPr>
              <w:widowControl/>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本年累计数</w:t>
            </w:r>
          </w:p>
        </w:tc>
      </w:tr>
      <w:tr w:rsidR="00DF077D" w14:paraId="201E81F4" w14:textId="77777777">
        <w:trPr>
          <w:trHeight w:val="30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EB0A1"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一、主营业务收入</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AD3A0"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5715F"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B37F4"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186B8C53"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C4036"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减：主营业务成本</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E837E6"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55C0F"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995555"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41AEC99F" w14:textId="77777777">
        <w:trPr>
          <w:trHeight w:val="269"/>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31BF3"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主营业务税金及附加</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42447"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079F5"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036E63"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23676150"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9A3C3"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二、主营业务利润（亏损以“</w:t>
            </w:r>
            <w:r>
              <w:rPr>
                <w:rFonts w:ascii="宋体" w:hAnsi="宋体" w:cs="宋体" w:hint="eastAsia"/>
                <w:color w:val="000000"/>
                <w:kern w:val="0"/>
                <w:sz w:val="18"/>
                <w:szCs w:val="18"/>
              </w:rPr>
              <w:t>-</w:t>
            </w:r>
            <w:r>
              <w:rPr>
                <w:rFonts w:ascii="宋体" w:hAnsi="宋体" w:cs="宋体" w:hint="eastAsia"/>
                <w:color w:val="000000"/>
                <w:kern w:val="0"/>
                <w:sz w:val="18"/>
                <w:szCs w:val="18"/>
              </w:rPr>
              <w:t>”号填列）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C6938"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D936F"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FE0089"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622ED6CD"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CEFDC"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加：其它业务利润</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AB4CC"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5</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6C2D7"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D6595"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52664A14"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366DE"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其中：其它业务收入</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BE17CF"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6</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42CC7"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569A32"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1A7B76D7"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34B9E8"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其他业务支出</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CCCE8D"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7</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CC5D2"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DDF7E1"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1642C8A0"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AD293"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减：销售费用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D1B49"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8</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C76BD"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F42BD8"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07C2137C"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175CB9"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管理费用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CDA54"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9</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0C067"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13,583.00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C1FAE0"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160,291.51</w:t>
            </w:r>
          </w:p>
        </w:tc>
      </w:tr>
      <w:tr w:rsidR="00DF077D" w14:paraId="3D057209"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220B0"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财务费用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5CD2F6"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10</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15E4BC"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20.00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4D112"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975.94</w:t>
            </w:r>
          </w:p>
        </w:tc>
      </w:tr>
      <w:tr w:rsidR="00DF077D" w14:paraId="4A58F2F9"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49C96"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资产减值损失</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27EDC1"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11</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8AEA0"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FFBBB"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7D091404"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E2395"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加：公允价值变动收益（损失以“</w:t>
            </w:r>
            <w:r>
              <w:rPr>
                <w:rFonts w:ascii="宋体" w:hAnsi="宋体" w:cs="宋体" w:hint="eastAsia"/>
                <w:color w:val="000000"/>
                <w:kern w:val="0"/>
                <w:sz w:val="18"/>
                <w:szCs w:val="18"/>
              </w:rPr>
              <w:t>-</w:t>
            </w:r>
            <w:r>
              <w:rPr>
                <w:rFonts w:ascii="宋体" w:hAnsi="宋体" w:cs="宋体" w:hint="eastAsia"/>
                <w:color w:val="000000"/>
                <w:kern w:val="0"/>
                <w:sz w:val="18"/>
                <w:szCs w:val="18"/>
              </w:rPr>
              <w:t>”号填列）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57DEE7"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12</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EFA3F"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2EA73"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6AEEEF2C"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51E047"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投资收益（亏损以“</w:t>
            </w:r>
            <w:r>
              <w:rPr>
                <w:rFonts w:ascii="宋体" w:hAnsi="宋体" w:cs="宋体" w:hint="eastAsia"/>
                <w:color w:val="000000"/>
                <w:kern w:val="0"/>
                <w:sz w:val="18"/>
                <w:szCs w:val="18"/>
              </w:rPr>
              <w:t>-</w:t>
            </w:r>
            <w:r>
              <w:rPr>
                <w:rFonts w:ascii="宋体" w:hAnsi="宋体" w:cs="宋体" w:hint="eastAsia"/>
                <w:color w:val="000000"/>
                <w:kern w:val="0"/>
                <w:sz w:val="18"/>
                <w:szCs w:val="18"/>
              </w:rPr>
              <w:t>”号填列）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5E354"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13</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BED7B2"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659AC3"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0744CA30"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A5DFF"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三、营业利润（亏损以“</w:t>
            </w:r>
            <w:r>
              <w:rPr>
                <w:rFonts w:ascii="宋体" w:hAnsi="宋体" w:cs="宋体" w:hint="eastAsia"/>
                <w:color w:val="000000"/>
                <w:kern w:val="0"/>
                <w:sz w:val="18"/>
                <w:szCs w:val="18"/>
              </w:rPr>
              <w:t>-</w:t>
            </w:r>
            <w:r>
              <w:rPr>
                <w:rFonts w:ascii="宋体" w:hAnsi="宋体" w:cs="宋体" w:hint="eastAsia"/>
                <w:color w:val="000000"/>
                <w:kern w:val="0"/>
                <w:sz w:val="18"/>
                <w:szCs w:val="18"/>
              </w:rPr>
              <w:t>”号填列）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4F8F3"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14</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F38BF"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(13,603.00)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0F99C"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(161,267.45)</w:t>
            </w:r>
          </w:p>
        </w:tc>
      </w:tr>
      <w:tr w:rsidR="00DF077D" w14:paraId="335C19DE"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D5838"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加：营业外收入</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FE52CF"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15</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B896C"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93ACE1"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21EE7D92"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59233A"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减：营业外支出</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95025"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16</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480D1"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EC8EA"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121D0A8C"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4053B"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四、利润总额（亏损以“</w:t>
            </w:r>
            <w:r>
              <w:rPr>
                <w:rFonts w:ascii="宋体" w:hAnsi="宋体" w:cs="宋体" w:hint="eastAsia"/>
                <w:color w:val="000000"/>
                <w:kern w:val="0"/>
                <w:sz w:val="18"/>
                <w:szCs w:val="18"/>
              </w:rPr>
              <w:t>-</w:t>
            </w:r>
            <w:r>
              <w:rPr>
                <w:rFonts w:ascii="宋体" w:hAnsi="宋体" w:cs="宋体" w:hint="eastAsia"/>
                <w:color w:val="000000"/>
                <w:kern w:val="0"/>
                <w:sz w:val="18"/>
                <w:szCs w:val="18"/>
              </w:rPr>
              <w:t>”号填列）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59954F"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17</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C1A840"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(13,603.00)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609411"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(161,267.45)</w:t>
            </w:r>
          </w:p>
        </w:tc>
      </w:tr>
      <w:tr w:rsidR="00DF077D" w14:paraId="466F6FE5"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A6370"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w:t>
            </w:r>
            <w:r>
              <w:rPr>
                <w:rFonts w:ascii="宋体" w:hAnsi="宋体" w:cs="宋体" w:hint="eastAsia"/>
                <w:color w:val="000000"/>
                <w:kern w:val="0"/>
                <w:sz w:val="18"/>
                <w:szCs w:val="18"/>
              </w:rPr>
              <w:t>减：所得税费用</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5C3F0"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18</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A9897"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CC0DB"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0.00</w:t>
            </w:r>
          </w:p>
        </w:tc>
      </w:tr>
      <w:tr w:rsidR="00DF077D" w14:paraId="42ACF8D2" w14:textId="77777777">
        <w:trPr>
          <w:trHeight w:val="280"/>
        </w:trPr>
        <w:tc>
          <w:tcPr>
            <w:tcW w:w="4310"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471F8"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五、净利润（亏损以“</w:t>
            </w:r>
            <w:r>
              <w:rPr>
                <w:rFonts w:ascii="宋体" w:hAnsi="宋体" w:cs="宋体" w:hint="eastAsia"/>
                <w:color w:val="000000"/>
                <w:kern w:val="0"/>
                <w:sz w:val="18"/>
                <w:szCs w:val="18"/>
              </w:rPr>
              <w:t>-</w:t>
            </w:r>
            <w:r>
              <w:rPr>
                <w:rFonts w:ascii="宋体" w:hAnsi="宋体" w:cs="宋体" w:hint="eastAsia"/>
                <w:color w:val="000000"/>
                <w:kern w:val="0"/>
                <w:sz w:val="18"/>
                <w:szCs w:val="18"/>
              </w:rPr>
              <w:t>”号填列）</w:t>
            </w:r>
          </w:p>
        </w:tc>
        <w:tc>
          <w:tcPr>
            <w:tcW w:w="101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34FF66" w14:textId="77777777" w:rsidR="00DF077D" w:rsidRDefault="004D55F9">
            <w:pPr>
              <w:widowControl/>
              <w:jc w:val="center"/>
              <w:textAlignment w:val="center"/>
              <w:rPr>
                <w:rFonts w:ascii="Arial" w:hAnsi="Arial" w:cs="Arial"/>
                <w:color w:val="000000"/>
                <w:sz w:val="18"/>
                <w:szCs w:val="18"/>
              </w:rPr>
            </w:pPr>
            <w:r>
              <w:rPr>
                <w:rFonts w:ascii="Arial" w:hAnsi="Arial" w:cs="Arial"/>
                <w:color w:val="000000"/>
                <w:kern w:val="0"/>
                <w:sz w:val="18"/>
                <w:szCs w:val="18"/>
              </w:rPr>
              <w:t>19</w:t>
            </w:r>
          </w:p>
        </w:tc>
        <w:tc>
          <w:tcPr>
            <w:tcW w:w="217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6D0C2"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(13,603.00)</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F3811D" w14:textId="77777777" w:rsidR="00DF077D" w:rsidRDefault="004D55F9">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rPr>
              <w:t>(161,267.45)</w:t>
            </w:r>
          </w:p>
        </w:tc>
      </w:tr>
      <w:tr w:rsidR="00DF077D" w14:paraId="01B04D83" w14:textId="77777777">
        <w:trPr>
          <w:trHeight w:val="280"/>
        </w:trPr>
        <w:tc>
          <w:tcPr>
            <w:tcW w:w="4310" w:type="dxa"/>
            <w:gridSpan w:val="5"/>
            <w:tcBorders>
              <w:top w:val="single" w:sz="4" w:space="0" w:color="000000"/>
              <w:left w:val="nil"/>
              <w:bottom w:val="nil"/>
              <w:right w:val="nil"/>
            </w:tcBorders>
            <w:shd w:val="clear" w:color="auto" w:fill="auto"/>
            <w:noWrap/>
            <w:tcMar>
              <w:top w:w="15" w:type="dxa"/>
              <w:left w:w="15" w:type="dxa"/>
              <w:right w:w="15" w:type="dxa"/>
            </w:tcMar>
            <w:vAlign w:val="center"/>
          </w:tcPr>
          <w:p w14:paraId="00D26E7A"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企业负责人：</w:t>
            </w:r>
          </w:p>
        </w:tc>
        <w:tc>
          <w:tcPr>
            <w:tcW w:w="3193" w:type="dxa"/>
            <w:gridSpan w:val="5"/>
            <w:tcBorders>
              <w:top w:val="single" w:sz="4" w:space="0" w:color="000000"/>
              <w:left w:val="nil"/>
              <w:bottom w:val="nil"/>
              <w:right w:val="nil"/>
            </w:tcBorders>
            <w:shd w:val="clear" w:color="auto" w:fill="auto"/>
            <w:noWrap/>
            <w:tcMar>
              <w:top w:w="15" w:type="dxa"/>
              <w:left w:w="15" w:type="dxa"/>
              <w:right w:w="15" w:type="dxa"/>
            </w:tcMar>
            <w:vAlign w:val="center"/>
          </w:tcPr>
          <w:p w14:paraId="23E4FE29"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财务负责人：</w:t>
            </w:r>
          </w:p>
        </w:tc>
        <w:tc>
          <w:tcPr>
            <w:tcW w:w="2166" w:type="dxa"/>
            <w:gridSpan w:val="2"/>
            <w:tcBorders>
              <w:top w:val="single" w:sz="4" w:space="0" w:color="000000"/>
              <w:left w:val="nil"/>
              <w:bottom w:val="nil"/>
              <w:right w:val="nil"/>
            </w:tcBorders>
            <w:shd w:val="clear" w:color="auto" w:fill="auto"/>
            <w:noWrap/>
            <w:tcMar>
              <w:top w:w="15" w:type="dxa"/>
              <w:left w:w="15" w:type="dxa"/>
              <w:right w:w="15" w:type="dxa"/>
            </w:tcMar>
            <w:vAlign w:val="center"/>
          </w:tcPr>
          <w:p w14:paraId="22F73B72" w14:textId="77777777" w:rsidR="00DF077D" w:rsidRDefault="004D55F9">
            <w:pPr>
              <w:widowControl/>
              <w:jc w:val="left"/>
              <w:textAlignment w:val="center"/>
              <w:rPr>
                <w:rFonts w:ascii="宋体" w:hAnsi="宋体" w:cs="宋体"/>
                <w:color w:val="000000"/>
                <w:sz w:val="18"/>
                <w:szCs w:val="18"/>
              </w:rPr>
            </w:pPr>
            <w:r>
              <w:rPr>
                <w:rFonts w:ascii="宋体" w:hAnsi="宋体" w:cs="宋体" w:hint="eastAsia"/>
                <w:color w:val="000000"/>
                <w:kern w:val="0"/>
                <w:sz w:val="18"/>
                <w:szCs w:val="18"/>
              </w:rPr>
              <w:t>制表人：</w:t>
            </w:r>
          </w:p>
        </w:tc>
      </w:tr>
    </w:tbl>
    <w:p w14:paraId="639A4230" w14:textId="77777777" w:rsidR="00DF077D" w:rsidRDefault="00DF077D">
      <w:pPr>
        <w:pStyle w:val="1"/>
        <w:spacing w:before="300" w:after="300" w:line="360" w:lineRule="exact"/>
        <w:jc w:val="left"/>
        <w:rPr>
          <w:rFonts w:ascii="Arial" w:hAnsi="宋体" w:cs="Arial"/>
          <w:sz w:val="24"/>
          <w:szCs w:val="24"/>
        </w:rPr>
      </w:pPr>
    </w:p>
    <w:p w14:paraId="2FEA1859" w14:textId="77777777" w:rsidR="00DF077D" w:rsidRDefault="00DF077D">
      <w:pPr>
        <w:pStyle w:val="1"/>
        <w:spacing w:before="300" w:after="300" w:line="360" w:lineRule="exact"/>
        <w:jc w:val="left"/>
        <w:rPr>
          <w:rFonts w:ascii="Arial" w:hAnsi="宋体" w:cs="Arial"/>
          <w:sz w:val="24"/>
          <w:szCs w:val="24"/>
        </w:rPr>
      </w:pPr>
    </w:p>
    <w:p w14:paraId="42B4EC84" w14:textId="77777777" w:rsidR="00DF077D" w:rsidRDefault="00DF077D">
      <w:pPr>
        <w:pStyle w:val="1"/>
        <w:spacing w:before="300" w:after="300" w:line="360" w:lineRule="exact"/>
        <w:jc w:val="left"/>
        <w:rPr>
          <w:rFonts w:ascii="Arial" w:hAnsi="宋体" w:cs="Arial"/>
          <w:sz w:val="24"/>
          <w:szCs w:val="24"/>
        </w:rPr>
      </w:pPr>
    </w:p>
    <w:p w14:paraId="31E26A28" w14:textId="77777777" w:rsidR="00DF077D" w:rsidRDefault="00DF077D">
      <w:pPr>
        <w:pStyle w:val="1"/>
        <w:spacing w:before="300" w:after="300" w:line="360" w:lineRule="exact"/>
        <w:jc w:val="left"/>
        <w:rPr>
          <w:rFonts w:ascii="Arial" w:hAnsi="宋体" w:cs="Arial"/>
          <w:sz w:val="24"/>
          <w:szCs w:val="24"/>
        </w:rPr>
      </w:pPr>
    </w:p>
    <w:p w14:paraId="560F5114" w14:textId="77777777" w:rsidR="00DF077D" w:rsidRDefault="00DF077D">
      <w:pPr>
        <w:pStyle w:val="1"/>
        <w:spacing w:before="300" w:after="300" w:line="360" w:lineRule="exact"/>
        <w:jc w:val="left"/>
        <w:rPr>
          <w:rFonts w:ascii="Arial" w:hAnsi="宋体" w:cs="Arial"/>
          <w:sz w:val="24"/>
          <w:szCs w:val="24"/>
        </w:rPr>
      </w:pPr>
    </w:p>
    <w:p w14:paraId="24A65039" w14:textId="77777777" w:rsidR="00DF077D" w:rsidRDefault="00DF077D">
      <w:pPr>
        <w:pStyle w:val="1"/>
        <w:spacing w:before="300" w:after="300" w:line="360" w:lineRule="exact"/>
        <w:jc w:val="left"/>
        <w:rPr>
          <w:rFonts w:ascii="Arial" w:hAnsi="宋体" w:cs="Arial"/>
          <w:sz w:val="24"/>
          <w:szCs w:val="24"/>
        </w:rPr>
      </w:pPr>
    </w:p>
    <w:p w14:paraId="1B605A06" w14:textId="77777777" w:rsidR="00DF077D" w:rsidRDefault="00DF077D">
      <w:pPr>
        <w:pStyle w:val="1"/>
        <w:spacing w:before="300" w:after="300" w:line="360" w:lineRule="exact"/>
        <w:jc w:val="left"/>
        <w:rPr>
          <w:rFonts w:ascii="Arial" w:hAnsi="宋体" w:cs="Arial"/>
          <w:sz w:val="24"/>
          <w:szCs w:val="24"/>
        </w:rPr>
      </w:pPr>
    </w:p>
    <w:p w14:paraId="5A6A5E50" w14:textId="77777777" w:rsidR="00DF077D" w:rsidRDefault="00DF077D">
      <w:pPr>
        <w:pStyle w:val="1"/>
        <w:spacing w:before="300" w:after="300" w:line="360" w:lineRule="exact"/>
        <w:jc w:val="left"/>
        <w:rPr>
          <w:rFonts w:ascii="Arial" w:hAnsi="宋体" w:cs="Arial"/>
          <w:sz w:val="24"/>
          <w:szCs w:val="24"/>
        </w:rPr>
      </w:pPr>
    </w:p>
    <w:p w14:paraId="3DB0FD80" w14:textId="77777777" w:rsidR="00DF077D" w:rsidRDefault="00DF077D">
      <w:pPr>
        <w:pStyle w:val="1"/>
        <w:spacing w:before="300" w:after="300" w:line="360" w:lineRule="exact"/>
        <w:jc w:val="left"/>
        <w:rPr>
          <w:rFonts w:ascii="Arial" w:hAnsi="宋体" w:cs="Arial"/>
          <w:sz w:val="24"/>
          <w:szCs w:val="24"/>
        </w:rPr>
      </w:pPr>
    </w:p>
    <w:p w14:paraId="49F9FA8E" w14:textId="77777777" w:rsidR="00DF077D" w:rsidRDefault="004D55F9">
      <w:pPr>
        <w:pStyle w:val="1"/>
        <w:spacing w:before="300" w:after="300" w:line="360" w:lineRule="exact"/>
        <w:jc w:val="left"/>
        <w:rPr>
          <w:rFonts w:ascii="Arial" w:hAnsi="宋体" w:cs="Arial"/>
          <w:sz w:val="24"/>
          <w:szCs w:val="24"/>
        </w:rPr>
      </w:pPr>
      <w:bookmarkStart w:id="92" w:name="_Toc12968"/>
      <w:r>
        <w:rPr>
          <w:rFonts w:ascii="Arial" w:hAnsi="宋体" w:cs="Arial" w:hint="eastAsia"/>
          <w:sz w:val="24"/>
          <w:szCs w:val="24"/>
        </w:rPr>
        <w:lastRenderedPageBreak/>
        <w:t>附件</w:t>
      </w:r>
      <w:bookmarkEnd w:id="92"/>
    </w:p>
    <w:p w14:paraId="160DF860" w14:textId="77777777" w:rsidR="00DF077D" w:rsidRDefault="004D55F9">
      <w:pPr>
        <w:pStyle w:val="2"/>
        <w:spacing w:before="300" w:after="300" w:line="360" w:lineRule="exact"/>
        <w:jc w:val="left"/>
        <w:rPr>
          <w:rFonts w:ascii="宋体" w:eastAsia="宋体" w:hAnsi="宋体"/>
          <w:sz w:val="24"/>
          <w:szCs w:val="24"/>
        </w:rPr>
      </w:pPr>
      <w:bookmarkStart w:id="93" w:name="_Toc16750"/>
      <w:r>
        <w:rPr>
          <w:rFonts w:eastAsia="宋体" w:hint="eastAsia"/>
          <w:noProof/>
        </w:rPr>
        <w:drawing>
          <wp:anchor distT="0" distB="0" distL="114300" distR="114300" simplePos="0" relativeHeight="251665408" behindDoc="1" locked="0" layoutInCell="1" allowOverlap="1" wp14:anchorId="662C0085" wp14:editId="411CC96E">
            <wp:simplePos x="0" y="0"/>
            <wp:positionH relativeFrom="column">
              <wp:posOffset>-518795</wp:posOffset>
            </wp:positionH>
            <wp:positionV relativeFrom="paragraph">
              <wp:posOffset>248285</wp:posOffset>
            </wp:positionV>
            <wp:extent cx="6917055" cy="4069080"/>
            <wp:effectExtent l="0" t="0" r="17145" b="7620"/>
            <wp:wrapTight wrapText="bothSides">
              <wp:wrapPolygon edited="0">
                <wp:start x="0" y="0"/>
                <wp:lineTo x="0" y="21539"/>
                <wp:lineTo x="21535" y="21539"/>
                <wp:lineTo x="21535" y="0"/>
                <wp:lineTo x="0" y="0"/>
              </wp:wrapPolygon>
            </wp:wrapTight>
            <wp:docPr id="18" name="图片 18" descr="对账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对账单"/>
                    <pic:cNvPicPr>
                      <a:picLocks noChangeAspect="1"/>
                    </pic:cNvPicPr>
                  </pic:nvPicPr>
                  <pic:blipFill>
                    <a:blip r:embed="rId19"/>
                    <a:stretch>
                      <a:fillRect/>
                    </a:stretch>
                  </pic:blipFill>
                  <pic:spPr>
                    <a:xfrm>
                      <a:off x="0" y="0"/>
                      <a:ext cx="6917055" cy="4069080"/>
                    </a:xfrm>
                    <a:prstGeom prst="rect">
                      <a:avLst/>
                    </a:prstGeom>
                  </pic:spPr>
                </pic:pic>
              </a:graphicData>
            </a:graphic>
          </wp:anchor>
        </w:drawing>
      </w:r>
      <w:r>
        <w:rPr>
          <w:rFonts w:ascii="宋体" w:eastAsia="宋体" w:hAnsi="宋体" w:hint="eastAsia"/>
          <w:sz w:val="24"/>
          <w:szCs w:val="24"/>
        </w:rPr>
        <w:t>附件一</w:t>
      </w:r>
      <w:r>
        <w:rPr>
          <w:rFonts w:ascii="宋体" w:eastAsia="宋体" w:hAnsi="宋体" w:hint="eastAsia"/>
          <w:sz w:val="24"/>
          <w:szCs w:val="24"/>
        </w:rPr>
        <w:t xml:space="preserve"> </w:t>
      </w:r>
      <w:r>
        <w:rPr>
          <w:rFonts w:ascii="宋体" w:eastAsia="宋体" w:hAnsi="宋体" w:hint="eastAsia"/>
          <w:sz w:val="24"/>
          <w:szCs w:val="24"/>
        </w:rPr>
        <w:t>银行对账单</w:t>
      </w:r>
      <w:bookmarkEnd w:id="93"/>
    </w:p>
    <w:p w14:paraId="30FE25BC" w14:textId="77777777" w:rsidR="00DF077D" w:rsidRDefault="00DF077D"/>
    <w:p w14:paraId="20FA733E" w14:textId="77777777" w:rsidR="00DF077D" w:rsidRDefault="00DF077D"/>
    <w:p w14:paraId="4323D21D" w14:textId="77777777" w:rsidR="00DF077D" w:rsidRDefault="00DF077D">
      <w:pPr>
        <w:spacing w:line="480" w:lineRule="auto"/>
        <w:rPr>
          <w:rFonts w:ascii="Arial" w:hAnsi="宋体" w:cs="Arial"/>
          <w:bCs/>
          <w:kern w:val="44"/>
          <w:szCs w:val="21"/>
        </w:rPr>
        <w:sectPr w:rsidR="00DF077D">
          <w:pgSz w:w="11906" w:h="16838"/>
          <w:pgMar w:top="1843" w:right="1134" w:bottom="1134" w:left="1134" w:header="851" w:footer="850" w:gutter="340"/>
          <w:cols w:space="0"/>
          <w:docGrid w:linePitch="312"/>
        </w:sectPr>
      </w:pPr>
    </w:p>
    <w:p w14:paraId="50406C0A" w14:textId="77777777" w:rsidR="00DF077D" w:rsidRDefault="004D55F9">
      <w:pPr>
        <w:pStyle w:val="2"/>
        <w:spacing w:before="300" w:after="300" w:line="360" w:lineRule="exact"/>
        <w:jc w:val="left"/>
        <w:rPr>
          <w:rFonts w:ascii="宋体" w:eastAsia="宋体" w:hAnsi="宋体"/>
          <w:sz w:val="24"/>
          <w:szCs w:val="24"/>
        </w:rPr>
      </w:pPr>
      <w:bookmarkStart w:id="94" w:name="_Toc58354040"/>
      <w:bookmarkStart w:id="95" w:name="_Toc14095"/>
      <w:r>
        <w:rPr>
          <w:rFonts w:ascii="宋体" w:eastAsia="宋体" w:hAnsi="宋体" w:hint="eastAsia"/>
          <w:sz w:val="24"/>
          <w:szCs w:val="24"/>
        </w:rPr>
        <w:lastRenderedPageBreak/>
        <w:t>附件二</w:t>
      </w:r>
      <w:r>
        <w:rPr>
          <w:rFonts w:ascii="宋体" w:eastAsia="宋体" w:hAnsi="宋体" w:hint="eastAsia"/>
          <w:sz w:val="24"/>
          <w:szCs w:val="24"/>
        </w:rPr>
        <w:t xml:space="preserve"> </w:t>
      </w:r>
      <w:bookmarkStart w:id="96" w:name="_Toc29462193"/>
      <w:bookmarkStart w:id="97" w:name="_Toc29462192"/>
      <w:bookmarkStart w:id="98" w:name="_Toc532281665"/>
      <w:bookmarkEnd w:id="91"/>
      <w:bookmarkEnd w:id="94"/>
      <w:bookmarkEnd w:id="96"/>
      <w:bookmarkEnd w:id="97"/>
      <w:bookmarkEnd w:id="98"/>
      <w:r>
        <w:rPr>
          <w:rFonts w:ascii="宋体" w:eastAsia="宋体" w:hAnsi="宋体" w:hint="eastAsia"/>
          <w:sz w:val="24"/>
          <w:szCs w:val="24"/>
        </w:rPr>
        <w:t>共管资料清单</w:t>
      </w:r>
      <w:bookmarkEnd w:id="95"/>
    </w:p>
    <w:p w14:paraId="527D9CBD" w14:textId="77777777" w:rsidR="00DF077D" w:rsidRDefault="004D55F9">
      <w:pPr>
        <w:pStyle w:val="af2"/>
        <w:ind w:left="465" w:firstLineChars="0" w:firstLine="0"/>
      </w:pPr>
      <w:r>
        <w:rPr>
          <w:rFonts w:hint="eastAsia"/>
        </w:rPr>
        <w:t>一、新增</w:t>
      </w:r>
      <w:r>
        <w:rPr>
          <w:rFonts w:hint="eastAsia"/>
        </w:rPr>
        <w:t>2021</w:t>
      </w:r>
      <w:r>
        <w:rPr>
          <w:rFonts w:hint="eastAsia"/>
        </w:rPr>
        <w:t>年</w:t>
      </w:r>
      <w:r>
        <w:rPr>
          <w:rFonts w:hint="eastAsia"/>
        </w:rPr>
        <w:t>4</w:t>
      </w:r>
      <w:r>
        <w:rPr>
          <w:rFonts w:hint="eastAsia"/>
        </w:rPr>
        <w:t>月</w:t>
      </w:r>
      <w:r>
        <w:rPr>
          <w:rFonts w:hint="eastAsia"/>
        </w:rPr>
        <w:t>23</w:t>
      </w:r>
      <w:r>
        <w:rPr>
          <w:rFonts w:hint="eastAsia"/>
        </w:rPr>
        <w:t>日共管不征契税免税证明</w:t>
      </w:r>
    </w:p>
    <w:p w14:paraId="37F2E816" w14:textId="77777777" w:rsidR="00DF077D" w:rsidRDefault="004D55F9">
      <w:r>
        <w:rPr>
          <w:noProof/>
        </w:rPr>
        <w:drawing>
          <wp:anchor distT="0" distB="0" distL="114300" distR="114300" simplePos="0" relativeHeight="251667456" behindDoc="1" locked="0" layoutInCell="1" allowOverlap="1" wp14:anchorId="08686179" wp14:editId="277010A3">
            <wp:simplePos x="0" y="0"/>
            <wp:positionH relativeFrom="column">
              <wp:posOffset>-635</wp:posOffset>
            </wp:positionH>
            <wp:positionV relativeFrom="paragraph">
              <wp:posOffset>171450</wp:posOffset>
            </wp:positionV>
            <wp:extent cx="5754370" cy="7673975"/>
            <wp:effectExtent l="0" t="0" r="17780" b="3175"/>
            <wp:wrapTight wrapText="bothSides">
              <wp:wrapPolygon edited="0">
                <wp:start x="0" y="0"/>
                <wp:lineTo x="0" y="21555"/>
                <wp:lineTo x="21524" y="21555"/>
                <wp:lineTo x="21524" y="0"/>
                <wp:lineTo x="0" y="0"/>
              </wp:wrapPolygon>
            </wp:wrapTight>
            <wp:docPr id="19" name="图片 19" descr="2021.4.23 补充共管不征税完税证明4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1.4.23 补充共管不征税完税证明4份"/>
                    <pic:cNvPicPr>
                      <a:picLocks noChangeAspect="1"/>
                    </pic:cNvPicPr>
                  </pic:nvPicPr>
                  <pic:blipFill>
                    <a:blip r:embed="rId20"/>
                    <a:stretch>
                      <a:fillRect/>
                    </a:stretch>
                  </pic:blipFill>
                  <pic:spPr>
                    <a:xfrm>
                      <a:off x="0" y="0"/>
                      <a:ext cx="5754370" cy="7673975"/>
                    </a:xfrm>
                    <a:prstGeom prst="rect">
                      <a:avLst/>
                    </a:prstGeom>
                  </pic:spPr>
                </pic:pic>
              </a:graphicData>
            </a:graphic>
          </wp:anchor>
        </w:drawing>
      </w:r>
    </w:p>
    <w:p w14:paraId="7CBE5D45" w14:textId="77777777" w:rsidR="00DF077D" w:rsidRDefault="004D55F9">
      <w:pPr>
        <w:pStyle w:val="af2"/>
        <w:ind w:left="465" w:firstLineChars="0" w:firstLine="0"/>
      </w:pPr>
      <w:r>
        <w:rPr>
          <w:rFonts w:hint="eastAsia"/>
        </w:rPr>
        <w:lastRenderedPageBreak/>
        <w:t>二、</w:t>
      </w:r>
      <w:r>
        <w:rPr>
          <w:rFonts w:hint="eastAsia"/>
        </w:rPr>
        <w:t>2021</w:t>
      </w:r>
      <w:r>
        <w:rPr>
          <w:rFonts w:hint="eastAsia"/>
        </w:rPr>
        <w:t>年</w:t>
      </w:r>
      <w:r>
        <w:rPr>
          <w:rFonts w:hint="eastAsia"/>
        </w:rPr>
        <w:t>4</w:t>
      </w:r>
      <w:r>
        <w:rPr>
          <w:rFonts w:hint="eastAsia"/>
        </w:rPr>
        <w:t>月</w:t>
      </w:r>
      <w:r>
        <w:rPr>
          <w:rFonts w:hint="eastAsia"/>
        </w:rPr>
        <w:t>26</w:t>
      </w:r>
      <w:r>
        <w:rPr>
          <w:rFonts w:hint="eastAsia"/>
        </w:rPr>
        <w:t>日取出旧不动产权证书、</w:t>
      </w:r>
      <w:r>
        <w:rPr>
          <w:rFonts w:hint="eastAsia"/>
        </w:rPr>
        <w:t>28</w:t>
      </w:r>
      <w:r>
        <w:rPr>
          <w:rFonts w:hint="eastAsia"/>
        </w:rPr>
        <w:t>日共管新不动产权证书</w:t>
      </w:r>
    </w:p>
    <w:p w14:paraId="2E0D12A2" w14:textId="77777777" w:rsidR="00DF077D" w:rsidRDefault="004D55F9">
      <w:r>
        <w:rPr>
          <w:rFonts w:hint="eastAsia"/>
          <w:noProof/>
        </w:rPr>
        <w:drawing>
          <wp:anchor distT="0" distB="0" distL="114300" distR="114300" simplePos="0" relativeHeight="251668480" behindDoc="1" locked="0" layoutInCell="1" allowOverlap="1" wp14:anchorId="113B011A" wp14:editId="1FA60BA7">
            <wp:simplePos x="0" y="0"/>
            <wp:positionH relativeFrom="column">
              <wp:posOffset>26035</wp:posOffset>
            </wp:positionH>
            <wp:positionV relativeFrom="paragraph">
              <wp:posOffset>149860</wp:posOffset>
            </wp:positionV>
            <wp:extent cx="5420360" cy="7226935"/>
            <wp:effectExtent l="0" t="0" r="8890" b="12065"/>
            <wp:wrapNone/>
            <wp:docPr id="20" name="图片 20" descr="2021.4.28共管新产权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1.4.28共管新产权证书"/>
                    <pic:cNvPicPr>
                      <a:picLocks noChangeAspect="1"/>
                    </pic:cNvPicPr>
                  </pic:nvPicPr>
                  <pic:blipFill>
                    <a:blip r:embed="rId21"/>
                    <a:stretch>
                      <a:fillRect/>
                    </a:stretch>
                  </pic:blipFill>
                  <pic:spPr>
                    <a:xfrm>
                      <a:off x="0" y="0"/>
                      <a:ext cx="5420360" cy="7226935"/>
                    </a:xfrm>
                    <a:prstGeom prst="rect">
                      <a:avLst/>
                    </a:prstGeom>
                  </pic:spPr>
                </pic:pic>
              </a:graphicData>
            </a:graphic>
          </wp:anchor>
        </w:drawing>
      </w:r>
    </w:p>
    <w:p w14:paraId="4690A05A" w14:textId="77777777" w:rsidR="00DF077D" w:rsidRDefault="00DF077D"/>
    <w:p w14:paraId="35646BD2" w14:textId="77777777" w:rsidR="00DF077D" w:rsidRDefault="00DF077D"/>
    <w:p w14:paraId="688929EF" w14:textId="77777777" w:rsidR="00DF077D" w:rsidRDefault="00DF077D"/>
    <w:p w14:paraId="711A9D13" w14:textId="77777777" w:rsidR="00DF077D" w:rsidRDefault="00DF077D">
      <w:pPr>
        <w:pStyle w:val="2"/>
        <w:spacing w:before="300" w:after="300" w:line="360" w:lineRule="exact"/>
        <w:jc w:val="left"/>
        <w:rPr>
          <w:rFonts w:ascii="宋体" w:eastAsia="宋体" w:hAnsi="宋体"/>
          <w:sz w:val="24"/>
          <w:szCs w:val="24"/>
        </w:rPr>
      </w:pPr>
      <w:bookmarkStart w:id="99" w:name="_Toc14463"/>
    </w:p>
    <w:p w14:paraId="2508C748" w14:textId="77777777" w:rsidR="00DF077D" w:rsidRDefault="00DF077D">
      <w:pPr>
        <w:pStyle w:val="2"/>
        <w:spacing w:before="300" w:after="300" w:line="360" w:lineRule="exact"/>
        <w:jc w:val="left"/>
        <w:rPr>
          <w:rFonts w:ascii="宋体" w:eastAsia="宋体" w:hAnsi="宋体"/>
          <w:sz w:val="24"/>
          <w:szCs w:val="24"/>
        </w:rPr>
      </w:pPr>
    </w:p>
    <w:p w14:paraId="5CD1E5DA" w14:textId="77777777" w:rsidR="00DF077D" w:rsidRDefault="00DF077D">
      <w:pPr>
        <w:pStyle w:val="2"/>
        <w:spacing w:before="300" w:after="300" w:line="360" w:lineRule="exact"/>
        <w:jc w:val="left"/>
        <w:rPr>
          <w:rFonts w:ascii="宋体" w:eastAsia="宋体" w:hAnsi="宋体"/>
          <w:sz w:val="24"/>
          <w:szCs w:val="24"/>
        </w:rPr>
      </w:pPr>
    </w:p>
    <w:p w14:paraId="7B6BCE15" w14:textId="77777777" w:rsidR="00DF077D" w:rsidRDefault="00DF077D">
      <w:pPr>
        <w:pStyle w:val="2"/>
        <w:spacing w:before="300" w:after="300" w:line="360" w:lineRule="exact"/>
        <w:jc w:val="left"/>
        <w:rPr>
          <w:rFonts w:ascii="宋体" w:eastAsia="宋体" w:hAnsi="宋体"/>
          <w:sz w:val="24"/>
          <w:szCs w:val="24"/>
        </w:rPr>
      </w:pPr>
    </w:p>
    <w:p w14:paraId="71CDFF6D" w14:textId="77777777" w:rsidR="00DF077D" w:rsidRDefault="00DF077D">
      <w:pPr>
        <w:pStyle w:val="2"/>
        <w:spacing w:before="300" w:after="300" w:line="360" w:lineRule="exact"/>
        <w:jc w:val="left"/>
        <w:rPr>
          <w:rFonts w:ascii="宋体" w:eastAsia="宋体" w:hAnsi="宋体"/>
          <w:sz w:val="24"/>
          <w:szCs w:val="24"/>
        </w:rPr>
      </w:pPr>
    </w:p>
    <w:p w14:paraId="06CCE5EC" w14:textId="77777777" w:rsidR="00DF077D" w:rsidRDefault="00DF077D">
      <w:pPr>
        <w:pStyle w:val="2"/>
        <w:spacing w:before="300" w:after="300" w:line="360" w:lineRule="exact"/>
        <w:jc w:val="left"/>
        <w:rPr>
          <w:rFonts w:ascii="宋体" w:eastAsia="宋体" w:hAnsi="宋体"/>
          <w:sz w:val="24"/>
          <w:szCs w:val="24"/>
        </w:rPr>
      </w:pPr>
    </w:p>
    <w:p w14:paraId="7D9D42CE" w14:textId="77777777" w:rsidR="00DF077D" w:rsidRDefault="00DF077D">
      <w:pPr>
        <w:pStyle w:val="2"/>
        <w:spacing w:before="300" w:after="300" w:line="360" w:lineRule="exact"/>
        <w:jc w:val="left"/>
        <w:rPr>
          <w:rFonts w:ascii="宋体" w:eastAsia="宋体" w:hAnsi="宋体"/>
          <w:sz w:val="24"/>
          <w:szCs w:val="24"/>
        </w:rPr>
      </w:pPr>
    </w:p>
    <w:p w14:paraId="1518E242" w14:textId="77777777" w:rsidR="00DF077D" w:rsidRDefault="00DF077D">
      <w:pPr>
        <w:pStyle w:val="2"/>
        <w:spacing w:before="300" w:after="300" w:line="360" w:lineRule="exact"/>
        <w:jc w:val="left"/>
        <w:rPr>
          <w:rFonts w:ascii="宋体" w:eastAsia="宋体" w:hAnsi="宋体"/>
          <w:sz w:val="24"/>
          <w:szCs w:val="24"/>
        </w:rPr>
      </w:pPr>
    </w:p>
    <w:p w14:paraId="76ACB68B" w14:textId="77777777" w:rsidR="00DF077D" w:rsidRDefault="00DF077D">
      <w:pPr>
        <w:pStyle w:val="2"/>
        <w:spacing w:before="300" w:after="300" w:line="360" w:lineRule="exact"/>
        <w:jc w:val="left"/>
        <w:rPr>
          <w:rFonts w:ascii="宋体" w:eastAsia="宋体" w:hAnsi="宋体"/>
          <w:sz w:val="24"/>
          <w:szCs w:val="24"/>
        </w:rPr>
      </w:pPr>
    </w:p>
    <w:p w14:paraId="5AE3F804" w14:textId="77777777" w:rsidR="00DF077D" w:rsidRDefault="00DF077D">
      <w:pPr>
        <w:pStyle w:val="2"/>
        <w:spacing w:before="300" w:after="300" w:line="360" w:lineRule="exact"/>
        <w:jc w:val="left"/>
        <w:rPr>
          <w:rFonts w:ascii="宋体" w:eastAsia="宋体" w:hAnsi="宋体"/>
          <w:sz w:val="24"/>
          <w:szCs w:val="24"/>
        </w:rPr>
      </w:pPr>
    </w:p>
    <w:p w14:paraId="76AEA5AA" w14:textId="77777777" w:rsidR="00DF077D" w:rsidRDefault="00DF077D">
      <w:pPr>
        <w:pStyle w:val="2"/>
        <w:spacing w:before="300" w:after="300" w:line="360" w:lineRule="exact"/>
        <w:jc w:val="left"/>
        <w:rPr>
          <w:rFonts w:ascii="宋体" w:eastAsia="宋体" w:hAnsi="宋体"/>
          <w:sz w:val="24"/>
          <w:szCs w:val="24"/>
        </w:rPr>
      </w:pPr>
    </w:p>
    <w:p w14:paraId="25166066" w14:textId="77777777" w:rsidR="00DF077D" w:rsidRDefault="00DF077D">
      <w:pPr>
        <w:pStyle w:val="2"/>
        <w:spacing w:before="300" w:after="300" w:line="360" w:lineRule="exact"/>
        <w:jc w:val="left"/>
        <w:rPr>
          <w:rFonts w:ascii="宋体" w:eastAsia="宋体" w:hAnsi="宋体"/>
          <w:sz w:val="24"/>
          <w:szCs w:val="24"/>
        </w:rPr>
      </w:pPr>
    </w:p>
    <w:p w14:paraId="667CE36C" w14:textId="77777777" w:rsidR="00DF077D" w:rsidRDefault="00DF077D">
      <w:pPr>
        <w:pStyle w:val="2"/>
        <w:spacing w:before="300" w:after="300" w:line="360" w:lineRule="exact"/>
        <w:jc w:val="left"/>
        <w:rPr>
          <w:rFonts w:ascii="宋体" w:eastAsia="宋体" w:hAnsi="宋体"/>
          <w:sz w:val="24"/>
          <w:szCs w:val="24"/>
        </w:rPr>
      </w:pPr>
    </w:p>
    <w:p w14:paraId="602D932E" w14:textId="77777777" w:rsidR="00DF077D" w:rsidRDefault="00DF077D">
      <w:pPr>
        <w:pStyle w:val="2"/>
        <w:spacing w:before="300" w:after="300" w:line="360" w:lineRule="exact"/>
        <w:jc w:val="left"/>
        <w:rPr>
          <w:rFonts w:ascii="宋体" w:eastAsia="宋体" w:hAnsi="宋体"/>
          <w:sz w:val="24"/>
          <w:szCs w:val="24"/>
        </w:rPr>
      </w:pPr>
    </w:p>
    <w:p w14:paraId="4F742998" w14:textId="77777777" w:rsidR="00DF077D" w:rsidRDefault="00DF077D">
      <w:pPr>
        <w:pStyle w:val="2"/>
        <w:spacing w:before="300" w:after="300" w:line="360" w:lineRule="exact"/>
        <w:jc w:val="left"/>
        <w:rPr>
          <w:rFonts w:ascii="宋体" w:eastAsia="宋体" w:hAnsi="宋体"/>
          <w:sz w:val="24"/>
          <w:szCs w:val="24"/>
        </w:rPr>
      </w:pPr>
    </w:p>
    <w:p w14:paraId="366C9CE9" w14:textId="77777777" w:rsidR="00DF077D" w:rsidRDefault="00DF077D">
      <w:pPr>
        <w:pStyle w:val="2"/>
        <w:spacing w:before="300" w:after="300" w:line="360" w:lineRule="exact"/>
        <w:jc w:val="left"/>
        <w:rPr>
          <w:rFonts w:ascii="宋体" w:eastAsia="宋体" w:hAnsi="宋体"/>
          <w:sz w:val="24"/>
          <w:szCs w:val="24"/>
        </w:rPr>
      </w:pPr>
    </w:p>
    <w:p w14:paraId="7FCC77AC" w14:textId="77777777" w:rsidR="00DF077D" w:rsidRDefault="00DF077D">
      <w:pPr>
        <w:pStyle w:val="2"/>
        <w:spacing w:before="300" w:after="300" w:line="360" w:lineRule="exact"/>
        <w:jc w:val="left"/>
        <w:rPr>
          <w:rFonts w:ascii="宋体" w:eastAsia="宋体" w:hAnsi="宋体"/>
          <w:sz w:val="24"/>
          <w:szCs w:val="24"/>
        </w:rPr>
      </w:pPr>
    </w:p>
    <w:p w14:paraId="62180A4D" w14:textId="77777777" w:rsidR="00DF077D" w:rsidRDefault="00DF077D">
      <w:pPr>
        <w:pStyle w:val="2"/>
        <w:spacing w:before="300" w:after="300" w:line="360" w:lineRule="exact"/>
        <w:jc w:val="left"/>
        <w:rPr>
          <w:rFonts w:ascii="宋体" w:eastAsia="宋体" w:hAnsi="宋体"/>
          <w:sz w:val="24"/>
          <w:szCs w:val="24"/>
        </w:rPr>
      </w:pPr>
    </w:p>
    <w:p w14:paraId="4F501FE3" w14:textId="77777777" w:rsidR="00DF077D" w:rsidRDefault="004D55F9">
      <w:pPr>
        <w:pStyle w:val="2"/>
        <w:spacing w:before="300" w:after="300" w:line="360" w:lineRule="exact"/>
        <w:jc w:val="left"/>
        <w:rPr>
          <w:rFonts w:ascii="宋体" w:eastAsia="宋体" w:hAnsi="宋体"/>
          <w:sz w:val="24"/>
          <w:szCs w:val="24"/>
        </w:rPr>
      </w:pPr>
      <w:r>
        <w:rPr>
          <w:rFonts w:ascii="宋体" w:eastAsia="宋体" w:hAnsi="宋体" w:hint="eastAsia"/>
          <w:sz w:val="24"/>
          <w:szCs w:val="24"/>
        </w:rPr>
        <w:lastRenderedPageBreak/>
        <w:t>附件三</w:t>
      </w:r>
      <w:r>
        <w:rPr>
          <w:rFonts w:ascii="宋体" w:eastAsia="宋体" w:hAnsi="宋体" w:hint="eastAsia"/>
          <w:sz w:val="24"/>
          <w:szCs w:val="24"/>
        </w:rPr>
        <w:t xml:space="preserve"> </w:t>
      </w:r>
      <w:r>
        <w:rPr>
          <w:rFonts w:ascii="宋体" w:eastAsia="宋体" w:hAnsi="宋体" w:hint="eastAsia"/>
          <w:sz w:val="24"/>
          <w:szCs w:val="24"/>
        </w:rPr>
        <w:t>新不动产权证书扫描件</w:t>
      </w:r>
      <w:bookmarkEnd w:id="99"/>
    </w:p>
    <w:p w14:paraId="4FE4213A" w14:textId="77777777" w:rsidR="00DF077D" w:rsidRDefault="004D55F9">
      <w:r>
        <w:rPr>
          <w:rFonts w:hint="eastAsia"/>
        </w:rPr>
        <w:t xml:space="preserve">   </w:t>
      </w:r>
      <w:r>
        <w:rPr>
          <w:rFonts w:hint="eastAsia"/>
        </w:rPr>
        <w:t>第一栋：</w:t>
      </w:r>
    </w:p>
    <w:p w14:paraId="7DDB9F22" w14:textId="77777777" w:rsidR="00DF077D" w:rsidRDefault="004D55F9">
      <w:r>
        <w:rPr>
          <w:noProof/>
        </w:rPr>
        <w:drawing>
          <wp:anchor distT="0" distB="0" distL="114300" distR="114300" simplePos="0" relativeHeight="251666432" behindDoc="1" locked="0" layoutInCell="1" allowOverlap="1" wp14:anchorId="4019CAE7" wp14:editId="3889D377">
            <wp:simplePos x="0" y="0"/>
            <wp:positionH relativeFrom="column">
              <wp:posOffset>-63500</wp:posOffset>
            </wp:positionH>
            <wp:positionV relativeFrom="paragraph">
              <wp:posOffset>52070</wp:posOffset>
            </wp:positionV>
            <wp:extent cx="5168265" cy="7322185"/>
            <wp:effectExtent l="0" t="0" r="0" b="0"/>
            <wp:wrapTight wrapText="bothSides">
              <wp:wrapPolygon edited="0">
                <wp:start x="0" y="0"/>
                <wp:lineTo x="0" y="21523"/>
                <wp:lineTo x="21496" y="21523"/>
                <wp:lineTo x="21496" y="0"/>
                <wp:lineTo x="0" y="0"/>
              </wp:wrapPolygon>
            </wp:wrapTight>
            <wp:docPr id="1" name="图片 1" descr="第一栋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第一栋_页面_1"/>
                    <pic:cNvPicPr>
                      <a:picLocks noChangeAspect="1"/>
                    </pic:cNvPicPr>
                  </pic:nvPicPr>
                  <pic:blipFill>
                    <a:blip r:embed="rId22"/>
                    <a:stretch>
                      <a:fillRect/>
                    </a:stretch>
                  </pic:blipFill>
                  <pic:spPr>
                    <a:xfrm>
                      <a:off x="0" y="0"/>
                      <a:ext cx="5168265" cy="7322185"/>
                    </a:xfrm>
                    <a:prstGeom prst="rect">
                      <a:avLst/>
                    </a:prstGeom>
                  </pic:spPr>
                </pic:pic>
              </a:graphicData>
            </a:graphic>
          </wp:anchor>
        </w:drawing>
      </w:r>
    </w:p>
    <w:p w14:paraId="6D74DF39" w14:textId="77777777" w:rsidR="00DF077D" w:rsidRDefault="00DF077D"/>
    <w:p w14:paraId="37A481EC" w14:textId="77777777" w:rsidR="00DF077D" w:rsidRDefault="00DF077D"/>
    <w:p w14:paraId="3D190A15" w14:textId="77777777" w:rsidR="00DF077D" w:rsidRDefault="00DF077D"/>
    <w:p w14:paraId="04A4AF2F" w14:textId="77777777" w:rsidR="00DF077D" w:rsidRDefault="00DF077D"/>
    <w:p w14:paraId="3CE15299" w14:textId="77777777" w:rsidR="00DF077D" w:rsidRDefault="00DF077D"/>
    <w:p w14:paraId="2B2A9E16" w14:textId="77777777" w:rsidR="00DF077D" w:rsidRDefault="00DF077D"/>
    <w:p w14:paraId="1CFF780D" w14:textId="77777777" w:rsidR="00DF077D" w:rsidRDefault="00DF077D"/>
    <w:p w14:paraId="0FAD5E32" w14:textId="77777777" w:rsidR="00DF077D" w:rsidRDefault="00DF077D"/>
    <w:p w14:paraId="090364FB" w14:textId="77777777" w:rsidR="00DF077D" w:rsidRDefault="00DF077D"/>
    <w:p w14:paraId="6245A93A" w14:textId="77777777" w:rsidR="00DF077D" w:rsidRDefault="00DF077D"/>
    <w:p w14:paraId="257A112E" w14:textId="77777777" w:rsidR="00DF077D" w:rsidRDefault="00DF077D"/>
    <w:p w14:paraId="56F1D5E5" w14:textId="77777777" w:rsidR="00DF077D" w:rsidRDefault="00DF077D"/>
    <w:p w14:paraId="16A79746" w14:textId="77777777" w:rsidR="00DF077D" w:rsidRDefault="00DF077D"/>
    <w:p w14:paraId="36630D2E" w14:textId="77777777" w:rsidR="00DF077D" w:rsidRDefault="00DF077D"/>
    <w:p w14:paraId="10FD72C2" w14:textId="77777777" w:rsidR="00DF077D" w:rsidRDefault="00DF077D"/>
    <w:p w14:paraId="6628362B" w14:textId="77777777" w:rsidR="00DF077D" w:rsidRDefault="00DF077D"/>
    <w:p w14:paraId="2FB30A94" w14:textId="77777777" w:rsidR="00DF077D" w:rsidRDefault="00DF077D"/>
    <w:p w14:paraId="02A9AC62" w14:textId="77777777" w:rsidR="00DF077D" w:rsidRDefault="00DF077D"/>
    <w:p w14:paraId="4246CC32" w14:textId="77777777" w:rsidR="00DF077D" w:rsidRDefault="00DF077D"/>
    <w:p w14:paraId="31147488" w14:textId="77777777" w:rsidR="00DF077D" w:rsidRDefault="00DF077D"/>
    <w:p w14:paraId="78C75221" w14:textId="77777777" w:rsidR="00DF077D" w:rsidRDefault="00DF077D"/>
    <w:p w14:paraId="11A6BC32" w14:textId="77777777" w:rsidR="00DF077D" w:rsidRDefault="00DF077D"/>
    <w:p w14:paraId="448E758C" w14:textId="77777777" w:rsidR="00DF077D" w:rsidRDefault="00DF077D"/>
    <w:p w14:paraId="28405C38" w14:textId="77777777" w:rsidR="00DF077D" w:rsidRDefault="00DF077D"/>
    <w:p w14:paraId="481E9A73" w14:textId="77777777" w:rsidR="00DF077D" w:rsidRDefault="00DF077D"/>
    <w:p w14:paraId="5917F9E7" w14:textId="77777777" w:rsidR="00DF077D" w:rsidRDefault="00DF077D"/>
    <w:p w14:paraId="07DB01BE" w14:textId="77777777" w:rsidR="00DF077D" w:rsidRDefault="00DF077D"/>
    <w:p w14:paraId="77DE7BEF" w14:textId="77777777" w:rsidR="00DF077D" w:rsidRDefault="00DF077D"/>
    <w:p w14:paraId="2D457C95" w14:textId="77777777" w:rsidR="00DF077D" w:rsidRDefault="00DF077D"/>
    <w:p w14:paraId="5DC9243D" w14:textId="77777777" w:rsidR="00DF077D" w:rsidRDefault="00DF077D"/>
    <w:p w14:paraId="08801646" w14:textId="77777777" w:rsidR="00DF077D" w:rsidRDefault="00DF077D"/>
    <w:p w14:paraId="34E3344D" w14:textId="77777777" w:rsidR="00DF077D" w:rsidRDefault="00DF077D"/>
    <w:p w14:paraId="0B5A42A5" w14:textId="77777777" w:rsidR="00DF077D" w:rsidRDefault="00DF077D"/>
    <w:p w14:paraId="20BB7129" w14:textId="77777777" w:rsidR="00DF077D" w:rsidRDefault="00DF077D"/>
    <w:p w14:paraId="51F0F4BB" w14:textId="77777777" w:rsidR="00DF077D" w:rsidRDefault="00DF077D"/>
    <w:p w14:paraId="23E984AC" w14:textId="77777777" w:rsidR="00DF077D" w:rsidRDefault="00DF077D"/>
    <w:p w14:paraId="5093930D" w14:textId="77777777" w:rsidR="00DF077D" w:rsidRDefault="00DF077D"/>
    <w:p w14:paraId="487D2806" w14:textId="77777777" w:rsidR="00DF077D" w:rsidRDefault="00DF077D"/>
    <w:p w14:paraId="047540E8" w14:textId="77777777" w:rsidR="00DF077D" w:rsidRDefault="00DF077D"/>
    <w:p w14:paraId="2147A5C7" w14:textId="77777777" w:rsidR="00DF077D" w:rsidRDefault="00DF077D"/>
    <w:p w14:paraId="54AF7E30" w14:textId="77777777" w:rsidR="00DF077D" w:rsidRDefault="00DF077D"/>
    <w:p w14:paraId="6B88C86F" w14:textId="77777777" w:rsidR="00DF077D" w:rsidRDefault="00DF077D"/>
    <w:p w14:paraId="797E31B9" w14:textId="77777777" w:rsidR="00DF077D" w:rsidRDefault="00DF077D"/>
    <w:p w14:paraId="79467985" w14:textId="77777777" w:rsidR="00DF077D" w:rsidRDefault="00DF077D"/>
    <w:p w14:paraId="1FB0D223" w14:textId="77777777" w:rsidR="00DF077D" w:rsidRDefault="00DF077D"/>
    <w:p w14:paraId="5D7A5511" w14:textId="77777777" w:rsidR="00DF077D" w:rsidRDefault="00DF077D"/>
    <w:p w14:paraId="391E4A8A" w14:textId="77777777" w:rsidR="00DF077D" w:rsidRDefault="00DF077D">
      <w:pPr>
        <w:jc w:val="right"/>
      </w:pPr>
    </w:p>
    <w:p w14:paraId="5A1E500C" w14:textId="77777777" w:rsidR="00DF077D" w:rsidRDefault="00DF077D">
      <w:pPr>
        <w:jc w:val="right"/>
      </w:pPr>
    </w:p>
    <w:p w14:paraId="57F1B3E0" w14:textId="77777777" w:rsidR="00DF077D" w:rsidRDefault="00DF077D">
      <w:pPr>
        <w:jc w:val="right"/>
      </w:pPr>
    </w:p>
    <w:p w14:paraId="6E8E7835" w14:textId="77777777" w:rsidR="00DF077D" w:rsidRDefault="00DF077D">
      <w:pPr>
        <w:jc w:val="right"/>
      </w:pPr>
    </w:p>
    <w:p w14:paraId="6AA66F4E" w14:textId="77777777" w:rsidR="00DF077D" w:rsidRDefault="00DF077D">
      <w:pPr>
        <w:jc w:val="right"/>
      </w:pPr>
    </w:p>
    <w:p w14:paraId="0E08EC77" w14:textId="77777777" w:rsidR="00DF077D" w:rsidRDefault="004D55F9">
      <w:pPr>
        <w:jc w:val="left"/>
      </w:pPr>
      <w:r>
        <w:rPr>
          <w:noProof/>
        </w:rPr>
        <w:lastRenderedPageBreak/>
        <w:drawing>
          <wp:inline distT="0" distB="0" distL="114300" distR="114300" wp14:anchorId="1A824404" wp14:editId="12780162">
            <wp:extent cx="5827395" cy="8255635"/>
            <wp:effectExtent l="0" t="0" r="1905" b="12065"/>
            <wp:docPr id="2" name="图片 2" descr="第一栋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第一栋_页面_2"/>
                    <pic:cNvPicPr>
                      <a:picLocks noChangeAspect="1"/>
                    </pic:cNvPicPr>
                  </pic:nvPicPr>
                  <pic:blipFill>
                    <a:blip r:embed="rId23"/>
                    <a:stretch>
                      <a:fillRect/>
                    </a:stretch>
                  </pic:blipFill>
                  <pic:spPr>
                    <a:xfrm>
                      <a:off x="0" y="0"/>
                      <a:ext cx="5827395" cy="8255635"/>
                    </a:xfrm>
                    <a:prstGeom prst="rect">
                      <a:avLst/>
                    </a:prstGeom>
                  </pic:spPr>
                </pic:pic>
              </a:graphicData>
            </a:graphic>
          </wp:inline>
        </w:drawing>
      </w:r>
    </w:p>
    <w:p w14:paraId="07643EA4" w14:textId="77777777" w:rsidR="00DF077D" w:rsidRDefault="00DF077D">
      <w:pPr>
        <w:jc w:val="left"/>
      </w:pPr>
    </w:p>
    <w:p w14:paraId="2BC3CFE7" w14:textId="77777777" w:rsidR="00DF077D" w:rsidRDefault="004D55F9">
      <w:pPr>
        <w:jc w:val="left"/>
      </w:pPr>
      <w:r>
        <w:rPr>
          <w:noProof/>
        </w:rPr>
        <w:lastRenderedPageBreak/>
        <w:drawing>
          <wp:inline distT="0" distB="0" distL="114300" distR="114300" wp14:anchorId="20D9BB5C" wp14:editId="5BF57915">
            <wp:extent cx="5901055" cy="8359775"/>
            <wp:effectExtent l="0" t="0" r="4445" b="3175"/>
            <wp:docPr id="3" name="图片 3" descr="第一栋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第一栋_页面_3"/>
                    <pic:cNvPicPr>
                      <a:picLocks noChangeAspect="1"/>
                    </pic:cNvPicPr>
                  </pic:nvPicPr>
                  <pic:blipFill>
                    <a:blip r:embed="rId24"/>
                    <a:stretch>
                      <a:fillRect/>
                    </a:stretch>
                  </pic:blipFill>
                  <pic:spPr>
                    <a:xfrm>
                      <a:off x="0" y="0"/>
                      <a:ext cx="5901055" cy="8359775"/>
                    </a:xfrm>
                    <a:prstGeom prst="rect">
                      <a:avLst/>
                    </a:prstGeom>
                  </pic:spPr>
                </pic:pic>
              </a:graphicData>
            </a:graphic>
          </wp:inline>
        </w:drawing>
      </w:r>
    </w:p>
    <w:p w14:paraId="120B9ED9" w14:textId="77777777" w:rsidR="00DF077D" w:rsidRDefault="00DF077D">
      <w:pPr>
        <w:jc w:val="left"/>
      </w:pPr>
    </w:p>
    <w:p w14:paraId="62D99AB6" w14:textId="77777777" w:rsidR="00DF077D" w:rsidRDefault="004D55F9">
      <w:pPr>
        <w:jc w:val="left"/>
      </w:pPr>
      <w:r>
        <w:rPr>
          <w:noProof/>
        </w:rPr>
        <w:lastRenderedPageBreak/>
        <w:drawing>
          <wp:inline distT="0" distB="0" distL="114300" distR="114300" wp14:anchorId="73331176" wp14:editId="0931DF38">
            <wp:extent cx="5901055" cy="8359775"/>
            <wp:effectExtent l="0" t="0" r="4445" b="3175"/>
            <wp:docPr id="4" name="图片 4" descr="第一栋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第一栋_页面_4"/>
                    <pic:cNvPicPr>
                      <a:picLocks noChangeAspect="1"/>
                    </pic:cNvPicPr>
                  </pic:nvPicPr>
                  <pic:blipFill>
                    <a:blip r:embed="rId25"/>
                    <a:stretch>
                      <a:fillRect/>
                    </a:stretch>
                  </pic:blipFill>
                  <pic:spPr>
                    <a:xfrm>
                      <a:off x="0" y="0"/>
                      <a:ext cx="5901055" cy="8359775"/>
                    </a:xfrm>
                    <a:prstGeom prst="rect">
                      <a:avLst/>
                    </a:prstGeom>
                  </pic:spPr>
                </pic:pic>
              </a:graphicData>
            </a:graphic>
          </wp:inline>
        </w:drawing>
      </w:r>
    </w:p>
    <w:p w14:paraId="51111494" w14:textId="77777777" w:rsidR="00DF077D" w:rsidRDefault="00DF077D">
      <w:pPr>
        <w:jc w:val="left"/>
      </w:pPr>
    </w:p>
    <w:p w14:paraId="174F5127" w14:textId="77777777" w:rsidR="00DF077D" w:rsidRDefault="004D55F9">
      <w:pPr>
        <w:jc w:val="left"/>
      </w:pPr>
      <w:r>
        <w:rPr>
          <w:rFonts w:hint="eastAsia"/>
        </w:rPr>
        <w:lastRenderedPageBreak/>
        <w:t>第二栋：</w:t>
      </w:r>
    </w:p>
    <w:p w14:paraId="58E90169" w14:textId="77777777" w:rsidR="00DF077D" w:rsidRDefault="004D55F9">
      <w:pPr>
        <w:jc w:val="left"/>
      </w:pPr>
      <w:r>
        <w:rPr>
          <w:noProof/>
        </w:rPr>
        <w:drawing>
          <wp:inline distT="0" distB="0" distL="114300" distR="114300" wp14:anchorId="594D2ADA" wp14:editId="0071E04A">
            <wp:extent cx="5901055" cy="8359775"/>
            <wp:effectExtent l="0" t="0" r="4445" b="3175"/>
            <wp:docPr id="5" name="图片 5" descr="第二栋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第二栋_页面_1"/>
                    <pic:cNvPicPr>
                      <a:picLocks noChangeAspect="1"/>
                    </pic:cNvPicPr>
                  </pic:nvPicPr>
                  <pic:blipFill>
                    <a:blip r:embed="rId26"/>
                    <a:stretch>
                      <a:fillRect/>
                    </a:stretch>
                  </pic:blipFill>
                  <pic:spPr>
                    <a:xfrm>
                      <a:off x="0" y="0"/>
                      <a:ext cx="5901055" cy="8359775"/>
                    </a:xfrm>
                    <a:prstGeom prst="rect">
                      <a:avLst/>
                    </a:prstGeom>
                  </pic:spPr>
                </pic:pic>
              </a:graphicData>
            </a:graphic>
          </wp:inline>
        </w:drawing>
      </w:r>
    </w:p>
    <w:p w14:paraId="7DE7F47B" w14:textId="77777777" w:rsidR="00DF077D" w:rsidRDefault="004D55F9">
      <w:pPr>
        <w:jc w:val="left"/>
      </w:pPr>
      <w:r>
        <w:rPr>
          <w:noProof/>
        </w:rPr>
        <w:lastRenderedPageBreak/>
        <w:drawing>
          <wp:inline distT="0" distB="0" distL="114300" distR="114300" wp14:anchorId="2BB62A5C" wp14:editId="0683DD19">
            <wp:extent cx="5901055" cy="8359775"/>
            <wp:effectExtent l="0" t="0" r="4445" b="3175"/>
            <wp:docPr id="6" name="图片 6" descr="第二栋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第二栋_页面_2"/>
                    <pic:cNvPicPr>
                      <a:picLocks noChangeAspect="1"/>
                    </pic:cNvPicPr>
                  </pic:nvPicPr>
                  <pic:blipFill>
                    <a:blip r:embed="rId27"/>
                    <a:stretch>
                      <a:fillRect/>
                    </a:stretch>
                  </pic:blipFill>
                  <pic:spPr>
                    <a:xfrm>
                      <a:off x="0" y="0"/>
                      <a:ext cx="5901055" cy="8359775"/>
                    </a:xfrm>
                    <a:prstGeom prst="rect">
                      <a:avLst/>
                    </a:prstGeom>
                  </pic:spPr>
                </pic:pic>
              </a:graphicData>
            </a:graphic>
          </wp:inline>
        </w:drawing>
      </w:r>
    </w:p>
    <w:p w14:paraId="469AFCA2" w14:textId="77777777" w:rsidR="00DF077D" w:rsidRDefault="00DF077D">
      <w:pPr>
        <w:jc w:val="left"/>
      </w:pPr>
    </w:p>
    <w:p w14:paraId="42DAA6B2" w14:textId="77777777" w:rsidR="00DF077D" w:rsidRDefault="004D55F9">
      <w:pPr>
        <w:jc w:val="left"/>
      </w:pPr>
      <w:r>
        <w:rPr>
          <w:noProof/>
        </w:rPr>
        <w:lastRenderedPageBreak/>
        <w:drawing>
          <wp:inline distT="0" distB="0" distL="114300" distR="114300" wp14:anchorId="0BC5C69D" wp14:editId="3D612B8C">
            <wp:extent cx="5901055" cy="8359775"/>
            <wp:effectExtent l="0" t="0" r="4445" b="3175"/>
            <wp:docPr id="8" name="图片 8" descr="第二栋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第二栋_页面_3"/>
                    <pic:cNvPicPr>
                      <a:picLocks noChangeAspect="1"/>
                    </pic:cNvPicPr>
                  </pic:nvPicPr>
                  <pic:blipFill>
                    <a:blip r:embed="rId28"/>
                    <a:stretch>
                      <a:fillRect/>
                    </a:stretch>
                  </pic:blipFill>
                  <pic:spPr>
                    <a:xfrm>
                      <a:off x="0" y="0"/>
                      <a:ext cx="5901055" cy="8359775"/>
                    </a:xfrm>
                    <a:prstGeom prst="rect">
                      <a:avLst/>
                    </a:prstGeom>
                  </pic:spPr>
                </pic:pic>
              </a:graphicData>
            </a:graphic>
          </wp:inline>
        </w:drawing>
      </w:r>
    </w:p>
    <w:p w14:paraId="5939DE51" w14:textId="77777777" w:rsidR="00DF077D" w:rsidRDefault="00DF077D">
      <w:pPr>
        <w:jc w:val="left"/>
      </w:pPr>
    </w:p>
    <w:p w14:paraId="1C12B999" w14:textId="77777777" w:rsidR="00DF077D" w:rsidRDefault="004D55F9">
      <w:pPr>
        <w:jc w:val="left"/>
      </w:pPr>
      <w:r>
        <w:rPr>
          <w:noProof/>
        </w:rPr>
        <w:lastRenderedPageBreak/>
        <w:drawing>
          <wp:inline distT="0" distB="0" distL="114300" distR="114300" wp14:anchorId="53D06606" wp14:editId="7CE6D356">
            <wp:extent cx="5901055" cy="8359775"/>
            <wp:effectExtent l="0" t="0" r="4445" b="3175"/>
            <wp:docPr id="10" name="图片 10" descr="第二栋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第二栋_页面_4"/>
                    <pic:cNvPicPr>
                      <a:picLocks noChangeAspect="1"/>
                    </pic:cNvPicPr>
                  </pic:nvPicPr>
                  <pic:blipFill>
                    <a:blip r:embed="rId29"/>
                    <a:stretch>
                      <a:fillRect/>
                    </a:stretch>
                  </pic:blipFill>
                  <pic:spPr>
                    <a:xfrm>
                      <a:off x="0" y="0"/>
                      <a:ext cx="5901055" cy="8359775"/>
                    </a:xfrm>
                    <a:prstGeom prst="rect">
                      <a:avLst/>
                    </a:prstGeom>
                  </pic:spPr>
                </pic:pic>
              </a:graphicData>
            </a:graphic>
          </wp:inline>
        </w:drawing>
      </w:r>
    </w:p>
    <w:p w14:paraId="1566D2D7" w14:textId="77777777" w:rsidR="00DF077D" w:rsidRDefault="00DF077D">
      <w:pPr>
        <w:jc w:val="left"/>
      </w:pPr>
    </w:p>
    <w:p w14:paraId="24B334AF" w14:textId="77777777" w:rsidR="00DF077D" w:rsidRDefault="004D55F9">
      <w:pPr>
        <w:jc w:val="left"/>
      </w:pPr>
      <w:r>
        <w:rPr>
          <w:rFonts w:hint="eastAsia"/>
        </w:rPr>
        <w:lastRenderedPageBreak/>
        <w:t>第三栋：</w:t>
      </w:r>
    </w:p>
    <w:p w14:paraId="09F8E85B" w14:textId="77777777" w:rsidR="00DF077D" w:rsidRDefault="004D55F9">
      <w:pPr>
        <w:jc w:val="left"/>
      </w:pPr>
      <w:r>
        <w:rPr>
          <w:noProof/>
        </w:rPr>
        <w:drawing>
          <wp:inline distT="0" distB="0" distL="114300" distR="114300" wp14:anchorId="3E467E4E" wp14:editId="31685E1D">
            <wp:extent cx="5901055" cy="8359775"/>
            <wp:effectExtent l="0" t="0" r="4445" b="3175"/>
            <wp:docPr id="11" name="图片 11" descr="第三栋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第三栋_页面_1"/>
                    <pic:cNvPicPr>
                      <a:picLocks noChangeAspect="1"/>
                    </pic:cNvPicPr>
                  </pic:nvPicPr>
                  <pic:blipFill>
                    <a:blip r:embed="rId30"/>
                    <a:stretch>
                      <a:fillRect/>
                    </a:stretch>
                  </pic:blipFill>
                  <pic:spPr>
                    <a:xfrm>
                      <a:off x="0" y="0"/>
                      <a:ext cx="5901055" cy="8359775"/>
                    </a:xfrm>
                    <a:prstGeom prst="rect">
                      <a:avLst/>
                    </a:prstGeom>
                  </pic:spPr>
                </pic:pic>
              </a:graphicData>
            </a:graphic>
          </wp:inline>
        </w:drawing>
      </w:r>
    </w:p>
    <w:p w14:paraId="2CF6A92D" w14:textId="77777777" w:rsidR="00DF077D" w:rsidRDefault="004D55F9">
      <w:pPr>
        <w:jc w:val="left"/>
      </w:pPr>
      <w:r>
        <w:rPr>
          <w:noProof/>
        </w:rPr>
        <w:lastRenderedPageBreak/>
        <w:drawing>
          <wp:inline distT="0" distB="0" distL="114300" distR="114300" wp14:anchorId="0BEF47F8" wp14:editId="75A8A8DE">
            <wp:extent cx="5901055" cy="8359775"/>
            <wp:effectExtent l="0" t="0" r="4445" b="3175"/>
            <wp:docPr id="17" name="图片 17" descr="第三栋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第三栋_页面_2"/>
                    <pic:cNvPicPr>
                      <a:picLocks noChangeAspect="1"/>
                    </pic:cNvPicPr>
                  </pic:nvPicPr>
                  <pic:blipFill>
                    <a:blip r:embed="rId31"/>
                    <a:stretch>
                      <a:fillRect/>
                    </a:stretch>
                  </pic:blipFill>
                  <pic:spPr>
                    <a:xfrm>
                      <a:off x="0" y="0"/>
                      <a:ext cx="5901055" cy="8359775"/>
                    </a:xfrm>
                    <a:prstGeom prst="rect">
                      <a:avLst/>
                    </a:prstGeom>
                  </pic:spPr>
                </pic:pic>
              </a:graphicData>
            </a:graphic>
          </wp:inline>
        </w:drawing>
      </w:r>
    </w:p>
    <w:p w14:paraId="0DC4ED15" w14:textId="77777777" w:rsidR="00DF077D" w:rsidRDefault="00DF077D">
      <w:pPr>
        <w:jc w:val="left"/>
      </w:pPr>
    </w:p>
    <w:p w14:paraId="56C7E7EA" w14:textId="77777777" w:rsidR="00DF077D" w:rsidRDefault="004D55F9">
      <w:pPr>
        <w:jc w:val="left"/>
      </w:pPr>
      <w:r>
        <w:rPr>
          <w:noProof/>
        </w:rPr>
        <w:lastRenderedPageBreak/>
        <w:drawing>
          <wp:inline distT="0" distB="0" distL="114300" distR="114300" wp14:anchorId="62633A31" wp14:editId="13BC5939">
            <wp:extent cx="5901055" cy="8359775"/>
            <wp:effectExtent l="0" t="0" r="4445" b="3175"/>
            <wp:docPr id="21" name="图片 21" descr="第三栋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第三栋_页面_3"/>
                    <pic:cNvPicPr>
                      <a:picLocks noChangeAspect="1"/>
                    </pic:cNvPicPr>
                  </pic:nvPicPr>
                  <pic:blipFill>
                    <a:blip r:embed="rId32"/>
                    <a:stretch>
                      <a:fillRect/>
                    </a:stretch>
                  </pic:blipFill>
                  <pic:spPr>
                    <a:xfrm>
                      <a:off x="0" y="0"/>
                      <a:ext cx="5901055" cy="8359775"/>
                    </a:xfrm>
                    <a:prstGeom prst="rect">
                      <a:avLst/>
                    </a:prstGeom>
                  </pic:spPr>
                </pic:pic>
              </a:graphicData>
            </a:graphic>
          </wp:inline>
        </w:drawing>
      </w:r>
    </w:p>
    <w:p w14:paraId="4E18D911" w14:textId="77777777" w:rsidR="00DF077D" w:rsidRDefault="00DF077D">
      <w:pPr>
        <w:jc w:val="left"/>
      </w:pPr>
    </w:p>
    <w:p w14:paraId="2A4C51F2" w14:textId="77777777" w:rsidR="00DF077D" w:rsidRDefault="004D55F9">
      <w:pPr>
        <w:jc w:val="left"/>
      </w:pPr>
      <w:r>
        <w:rPr>
          <w:noProof/>
        </w:rPr>
        <w:lastRenderedPageBreak/>
        <w:drawing>
          <wp:inline distT="0" distB="0" distL="114300" distR="114300" wp14:anchorId="3BB79701" wp14:editId="0D28DD27">
            <wp:extent cx="5901055" cy="8359775"/>
            <wp:effectExtent l="0" t="0" r="4445" b="3175"/>
            <wp:docPr id="22" name="图片 22" descr="第三栋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第三栋_页面_4"/>
                    <pic:cNvPicPr>
                      <a:picLocks noChangeAspect="1"/>
                    </pic:cNvPicPr>
                  </pic:nvPicPr>
                  <pic:blipFill>
                    <a:blip r:embed="rId33"/>
                    <a:stretch>
                      <a:fillRect/>
                    </a:stretch>
                  </pic:blipFill>
                  <pic:spPr>
                    <a:xfrm>
                      <a:off x="0" y="0"/>
                      <a:ext cx="5901055" cy="8359775"/>
                    </a:xfrm>
                    <a:prstGeom prst="rect">
                      <a:avLst/>
                    </a:prstGeom>
                  </pic:spPr>
                </pic:pic>
              </a:graphicData>
            </a:graphic>
          </wp:inline>
        </w:drawing>
      </w:r>
    </w:p>
    <w:p w14:paraId="4CF0728D" w14:textId="77777777" w:rsidR="00DF077D" w:rsidRDefault="00DF077D">
      <w:pPr>
        <w:jc w:val="left"/>
      </w:pPr>
    </w:p>
    <w:p w14:paraId="3F67698F" w14:textId="77777777" w:rsidR="00DF077D" w:rsidRDefault="004D55F9">
      <w:pPr>
        <w:jc w:val="left"/>
      </w:pPr>
      <w:r>
        <w:rPr>
          <w:rFonts w:hint="eastAsia"/>
        </w:rPr>
        <w:lastRenderedPageBreak/>
        <w:t>第四栋：</w:t>
      </w:r>
    </w:p>
    <w:p w14:paraId="7D4960B9" w14:textId="77777777" w:rsidR="00DF077D" w:rsidRDefault="004D55F9">
      <w:pPr>
        <w:jc w:val="left"/>
      </w:pPr>
      <w:r>
        <w:rPr>
          <w:noProof/>
        </w:rPr>
        <w:drawing>
          <wp:inline distT="0" distB="0" distL="114300" distR="114300" wp14:anchorId="73B8E832" wp14:editId="17B0CDDD">
            <wp:extent cx="5901055" cy="8359775"/>
            <wp:effectExtent l="0" t="0" r="4445" b="3175"/>
            <wp:docPr id="23" name="图片 23" descr="第四栋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第四栋_页面_1"/>
                    <pic:cNvPicPr>
                      <a:picLocks noChangeAspect="1"/>
                    </pic:cNvPicPr>
                  </pic:nvPicPr>
                  <pic:blipFill>
                    <a:blip r:embed="rId34"/>
                    <a:stretch>
                      <a:fillRect/>
                    </a:stretch>
                  </pic:blipFill>
                  <pic:spPr>
                    <a:xfrm>
                      <a:off x="0" y="0"/>
                      <a:ext cx="5901055" cy="8359775"/>
                    </a:xfrm>
                    <a:prstGeom prst="rect">
                      <a:avLst/>
                    </a:prstGeom>
                  </pic:spPr>
                </pic:pic>
              </a:graphicData>
            </a:graphic>
          </wp:inline>
        </w:drawing>
      </w:r>
    </w:p>
    <w:p w14:paraId="031087E1" w14:textId="77777777" w:rsidR="00DF077D" w:rsidRDefault="004D55F9">
      <w:pPr>
        <w:jc w:val="left"/>
      </w:pPr>
      <w:r>
        <w:rPr>
          <w:noProof/>
        </w:rPr>
        <w:lastRenderedPageBreak/>
        <w:drawing>
          <wp:inline distT="0" distB="0" distL="114300" distR="114300" wp14:anchorId="74D648F6" wp14:editId="5BB9EF9D">
            <wp:extent cx="5901055" cy="8359775"/>
            <wp:effectExtent l="0" t="0" r="4445" b="3175"/>
            <wp:docPr id="24" name="图片 24" descr="第四栋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第四栋_页面_2"/>
                    <pic:cNvPicPr>
                      <a:picLocks noChangeAspect="1"/>
                    </pic:cNvPicPr>
                  </pic:nvPicPr>
                  <pic:blipFill>
                    <a:blip r:embed="rId35"/>
                    <a:stretch>
                      <a:fillRect/>
                    </a:stretch>
                  </pic:blipFill>
                  <pic:spPr>
                    <a:xfrm>
                      <a:off x="0" y="0"/>
                      <a:ext cx="5901055" cy="8359775"/>
                    </a:xfrm>
                    <a:prstGeom prst="rect">
                      <a:avLst/>
                    </a:prstGeom>
                  </pic:spPr>
                </pic:pic>
              </a:graphicData>
            </a:graphic>
          </wp:inline>
        </w:drawing>
      </w:r>
    </w:p>
    <w:p w14:paraId="2C398128" w14:textId="77777777" w:rsidR="00DF077D" w:rsidRDefault="00DF077D">
      <w:pPr>
        <w:jc w:val="left"/>
      </w:pPr>
    </w:p>
    <w:p w14:paraId="351C9AC6" w14:textId="77777777" w:rsidR="00DF077D" w:rsidRDefault="004D55F9">
      <w:pPr>
        <w:jc w:val="left"/>
      </w:pPr>
      <w:r>
        <w:rPr>
          <w:noProof/>
        </w:rPr>
        <w:lastRenderedPageBreak/>
        <w:drawing>
          <wp:inline distT="0" distB="0" distL="114300" distR="114300" wp14:anchorId="072A49C2" wp14:editId="7C5C4448">
            <wp:extent cx="5901055" cy="8359775"/>
            <wp:effectExtent l="0" t="0" r="4445" b="3175"/>
            <wp:docPr id="25" name="图片 25" descr="第四栋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第四栋_页面_3"/>
                    <pic:cNvPicPr>
                      <a:picLocks noChangeAspect="1"/>
                    </pic:cNvPicPr>
                  </pic:nvPicPr>
                  <pic:blipFill>
                    <a:blip r:embed="rId36"/>
                    <a:stretch>
                      <a:fillRect/>
                    </a:stretch>
                  </pic:blipFill>
                  <pic:spPr>
                    <a:xfrm>
                      <a:off x="0" y="0"/>
                      <a:ext cx="5901055" cy="8359775"/>
                    </a:xfrm>
                    <a:prstGeom prst="rect">
                      <a:avLst/>
                    </a:prstGeom>
                  </pic:spPr>
                </pic:pic>
              </a:graphicData>
            </a:graphic>
          </wp:inline>
        </w:drawing>
      </w:r>
    </w:p>
    <w:p w14:paraId="256A7419" w14:textId="77777777" w:rsidR="00DF077D" w:rsidRDefault="00DF077D">
      <w:pPr>
        <w:jc w:val="left"/>
      </w:pPr>
    </w:p>
    <w:p w14:paraId="7FF4B892" w14:textId="77777777" w:rsidR="00DF077D" w:rsidRDefault="004D55F9">
      <w:pPr>
        <w:jc w:val="left"/>
      </w:pPr>
      <w:r>
        <w:rPr>
          <w:noProof/>
        </w:rPr>
        <w:lastRenderedPageBreak/>
        <w:drawing>
          <wp:inline distT="0" distB="0" distL="114300" distR="114300" wp14:anchorId="7AB46FD2" wp14:editId="7732BA41">
            <wp:extent cx="5901055" cy="8359775"/>
            <wp:effectExtent l="0" t="0" r="4445" b="3175"/>
            <wp:docPr id="26" name="图片 26" descr="第四栋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第四栋_页面_4"/>
                    <pic:cNvPicPr>
                      <a:picLocks noChangeAspect="1"/>
                    </pic:cNvPicPr>
                  </pic:nvPicPr>
                  <pic:blipFill>
                    <a:blip r:embed="rId37"/>
                    <a:stretch>
                      <a:fillRect/>
                    </a:stretch>
                  </pic:blipFill>
                  <pic:spPr>
                    <a:xfrm>
                      <a:off x="0" y="0"/>
                      <a:ext cx="5901055" cy="8359775"/>
                    </a:xfrm>
                    <a:prstGeom prst="rect">
                      <a:avLst/>
                    </a:prstGeom>
                  </pic:spPr>
                </pic:pic>
              </a:graphicData>
            </a:graphic>
          </wp:inline>
        </w:drawing>
      </w:r>
    </w:p>
    <w:sectPr w:rsidR="00DF077D">
      <w:pgSz w:w="11906" w:h="16838"/>
      <w:pgMar w:top="1843" w:right="1134" w:bottom="1134" w:left="1134" w:header="851" w:footer="850" w:gutter="34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6A8EE" w14:textId="77777777" w:rsidR="004D55F9" w:rsidRDefault="004D55F9">
      <w:r>
        <w:separator/>
      </w:r>
    </w:p>
  </w:endnote>
  <w:endnote w:type="continuationSeparator" w:id="0">
    <w:p w14:paraId="25D51DAB" w14:textId="77777777" w:rsidR="004D55F9" w:rsidRDefault="004D5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43563"/>
    </w:sdtPr>
    <w:sdtEndPr/>
    <w:sdtContent>
      <w:p w14:paraId="6868B4C1" w14:textId="77777777" w:rsidR="00DF077D" w:rsidRDefault="004D55F9">
        <w:pPr>
          <w:pStyle w:val="a7"/>
          <w:jc w:val="center"/>
        </w:pPr>
        <w:r>
          <w:fldChar w:fldCharType="begin"/>
        </w:r>
        <w:r>
          <w:instrText xml:space="preserve"> PAGE   \* MERGEFORMAT </w:instrText>
        </w:r>
        <w:r>
          <w:fldChar w:fldCharType="separate"/>
        </w:r>
        <w:r>
          <w:rPr>
            <w:lang w:val="zh-CN"/>
          </w:rPr>
          <w:t>1</w:t>
        </w:r>
        <w:r>
          <w:rPr>
            <w:lang w:val="zh-CN"/>
          </w:rPr>
          <w:fldChar w:fldCharType="end"/>
        </w:r>
      </w:p>
    </w:sdtContent>
  </w:sdt>
  <w:p w14:paraId="13EB4C33" w14:textId="77777777" w:rsidR="00DF077D" w:rsidRDefault="00DF077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43564"/>
    </w:sdtPr>
    <w:sdtEndPr/>
    <w:sdtContent>
      <w:p w14:paraId="0430A97D" w14:textId="77777777" w:rsidR="00DF077D" w:rsidRDefault="00DF077D">
        <w:pPr>
          <w:pStyle w:val="a7"/>
          <w:jc w:val="center"/>
        </w:pPr>
      </w:p>
      <w:p w14:paraId="59E2DA07" w14:textId="77777777" w:rsidR="00DF077D" w:rsidRDefault="004D55F9">
        <w:pPr>
          <w:pStyle w:val="a7"/>
          <w:jc w:val="center"/>
        </w:pPr>
        <w:r>
          <w:fldChar w:fldCharType="begin"/>
        </w:r>
        <w:r>
          <w:instrText xml:space="preserve"> PAGE   \* MERGEFORMAT </w:instrText>
        </w:r>
        <w:r>
          <w:fldChar w:fldCharType="separate"/>
        </w:r>
        <w:r>
          <w:rPr>
            <w:lang w:val="zh-CN"/>
          </w:rPr>
          <w:t>8</w:t>
        </w:r>
        <w:r>
          <w:rPr>
            <w:lang w:val="zh-CN"/>
          </w:rPr>
          <w:fldChar w:fldCharType="end"/>
        </w:r>
      </w:p>
    </w:sdtContent>
  </w:sdt>
  <w:p w14:paraId="6ED33288" w14:textId="77777777" w:rsidR="00DF077D" w:rsidRDefault="00DF077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557FA" w14:textId="77777777" w:rsidR="004D55F9" w:rsidRDefault="004D55F9">
      <w:r>
        <w:separator/>
      </w:r>
    </w:p>
  </w:footnote>
  <w:footnote w:type="continuationSeparator" w:id="0">
    <w:p w14:paraId="4616CDF5" w14:textId="77777777" w:rsidR="004D55F9" w:rsidRDefault="004D5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2FE9A" w14:textId="77777777" w:rsidR="00DF077D" w:rsidRDefault="004D55F9">
    <w:pPr>
      <w:pStyle w:val="a9"/>
      <w:rPr>
        <w:rFonts w:ascii="Arial" w:hAnsi="Arial" w:cs="Arial"/>
      </w:rPr>
    </w:pPr>
    <w:r>
      <w:rPr>
        <w:rFonts w:ascii="Arial" w:hAnsi="Arial" w:cs="Arial"/>
      </w:rPr>
      <w:t>20</w:t>
    </w:r>
    <w:r>
      <w:rPr>
        <w:rFonts w:ascii="Arial" w:hAnsi="Arial" w:cs="Arial" w:hint="eastAsia"/>
      </w:rPr>
      <w:t>21</w:t>
    </w:r>
    <w:r>
      <w:rPr>
        <w:rFonts w:ascii="Arial" w:hAnsi="宋体" w:cs="Arial"/>
      </w:rPr>
      <w:t>年</w:t>
    </w:r>
    <w:r>
      <w:rPr>
        <w:rFonts w:ascii="Arial" w:hAnsi="Arial" w:cs="Arial" w:hint="eastAsia"/>
      </w:rPr>
      <w:t>4</w:t>
    </w:r>
    <w:r>
      <w:rPr>
        <w:rFonts w:ascii="Arial" w:hAnsi="宋体" w:cs="Arial"/>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88312" w14:textId="77777777" w:rsidR="00DF077D" w:rsidRDefault="00DF077D">
    <w:pPr>
      <w:pStyle w:val="a9"/>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7A686C"/>
    <w:multiLevelType w:val="singleLevel"/>
    <w:tmpl w:val="997A686C"/>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3D64"/>
    <w:rsid w:val="00003DA5"/>
    <w:rsid w:val="000321BA"/>
    <w:rsid w:val="00072E45"/>
    <w:rsid w:val="000800F1"/>
    <w:rsid w:val="000C63AD"/>
    <w:rsid w:val="000C6B46"/>
    <w:rsid w:val="000C763F"/>
    <w:rsid w:val="000F13B0"/>
    <w:rsid w:val="000F3136"/>
    <w:rsid w:val="00130E25"/>
    <w:rsid w:val="00137CB8"/>
    <w:rsid w:val="00141834"/>
    <w:rsid w:val="00146F76"/>
    <w:rsid w:val="00157A97"/>
    <w:rsid w:val="00193B52"/>
    <w:rsid w:val="001B51D9"/>
    <w:rsid w:val="001D3338"/>
    <w:rsid w:val="001E5C6C"/>
    <w:rsid w:val="001E75BB"/>
    <w:rsid w:val="0020048C"/>
    <w:rsid w:val="00215945"/>
    <w:rsid w:val="00230326"/>
    <w:rsid w:val="00234A65"/>
    <w:rsid w:val="00245A31"/>
    <w:rsid w:val="00251693"/>
    <w:rsid w:val="0027341D"/>
    <w:rsid w:val="002B1C32"/>
    <w:rsid w:val="002C14EA"/>
    <w:rsid w:val="002F5DE8"/>
    <w:rsid w:val="003050D4"/>
    <w:rsid w:val="00305570"/>
    <w:rsid w:val="00320BAA"/>
    <w:rsid w:val="00341A09"/>
    <w:rsid w:val="00351FE9"/>
    <w:rsid w:val="00352426"/>
    <w:rsid w:val="00377FBB"/>
    <w:rsid w:val="003907B5"/>
    <w:rsid w:val="00396A8A"/>
    <w:rsid w:val="003D4C64"/>
    <w:rsid w:val="0041411B"/>
    <w:rsid w:val="00433A6A"/>
    <w:rsid w:val="004473F4"/>
    <w:rsid w:val="004505B2"/>
    <w:rsid w:val="0045458B"/>
    <w:rsid w:val="00476E86"/>
    <w:rsid w:val="0049457D"/>
    <w:rsid w:val="004B02A0"/>
    <w:rsid w:val="004C1EE5"/>
    <w:rsid w:val="004D55F9"/>
    <w:rsid w:val="004D57CE"/>
    <w:rsid w:val="00504AF7"/>
    <w:rsid w:val="0052280D"/>
    <w:rsid w:val="0052474F"/>
    <w:rsid w:val="00551186"/>
    <w:rsid w:val="00557ABA"/>
    <w:rsid w:val="00567F3B"/>
    <w:rsid w:val="00593357"/>
    <w:rsid w:val="005F2F55"/>
    <w:rsid w:val="006100C0"/>
    <w:rsid w:val="00641FE8"/>
    <w:rsid w:val="00660A55"/>
    <w:rsid w:val="00661817"/>
    <w:rsid w:val="006659E2"/>
    <w:rsid w:val="006807C3"/>
    <w:rsid w:val="00687652"/>
    <w:rsid w:val="00691428"/>
    <w:rsid w:val="006A09CD"/>
    <w:rsid w:val="006A142D"/>
    <w:rsid w:val="006A4E77"/>
    <w:rsid w:val="006E6CA8"/>
    <w:rsid w:val="007051F7"/>
    <w:rsid w:val="00712793"/>
    <w:rsid w:val="00724E9B"/>
    <w:rsid w:val="00743D7D"/>
    <w:rsid w:val="00777159"/>
    <w:rsid w:val="00781E6E"/>
    <w:rsid w:val="00782406"/>
    <w:rsid w:val="007C1FDF"/>
    <w:rsid w:val="007E01CC"/>
    <w:rsid w:val="007E179A"/>
    <w:rsid w:val="007F3242"/>
    <w:rsid w:val="00803CD0"/>
    <w:rsid w:val="0080611E"/>
    <w:rsid w:val="008218B1"/>
    <w:rsid w:val="0085286C"/>
    <w:rsid w:val="0087400C"/>
    <w:rsid w:val="00892E59"/>
    <w:rsid w:val="008B109C"/>
    <w:rsid w:val="008D63CE"/>
    <w:rsid w:val="008E080E"/>
    <w:rsid w:val="00902BF5"/>
    <w:rsid w:val="009209C2"/>
    <w:rsid w:val="00974826"/>
    <w:rsid w:val="009B38B8"/>
    <w:rsid w:val="009D3B1D"/>
    <w:rsid w:val="009D58DF"/>
    <w:rsid w:val="00A53E51"/>
    <w:rsid w:val="00A5430D"/>
    <w:rsid w:val="00A56509"/>
    <w:rsid w:val="00A64826"/>
    <w:rsid w:val="00A97B44"/>
    <w:rsid w:val="00AC374D"/>
    <w:rsid w:val="00AF0ECE"/>
    <w:rsid w:val="00AF3F86"/>
    <w:rsid w:val="00AF40A2"/>
    <w:rsid w:val="00AF4D54"/>
    <w:rsid w:val="00B06FC5"/>
    <w:rsid w:val="00B10A1F"/>
    <w:rsid w:val="00B11EDD"/>
    <w:rsid w:val="00B42EBB"/>
    <w:rsid w:val="00B45C37"/>
    <w:rsid w:val="00B85945"/>
    <w:rsid w:val="00BB76D4"/>
    <w:rsid w:val="00BC1313"/>
    <w:rsid w:val="00BC7C6A"/>
    <w:rsid w:val="00BE6E2A"/>
    <w:rsid w:val="00BE776B"/>
    <w:rsid w:val="00BE7951"/>
    <w:rsid w:val="00BF1CD2"/>
    <w:rsid w:val="00BF3D64"/>
    <w:rsid w:val="00C06538"/>
    <w:rsid w:val="00C2014A"/>
    <w:rsid w:val="00C22D30"/>
    <w:rsid w:val="00C454A8"/>
    <w:rsid w:val="00C82542"/>
    <w:rsid w:val="00CA23FC"/>
    <w:rsid w:val="00CB4948"/>
    <w:rsid w:val="00CB7252"/>
    <w:rsid w:val="00CF6DCC"/>
    <w:rsid w:val="00D05496"/>
    <w:rsid w:val="00D251E6"/>
    <w:rsid w:val="00D31FDB"/>
    <w:rsid w:val="00D47E8A"/>
    <w:rsid w:val="00D6043D"/>
    <w:rsid w:val="00D77E9E"/>
    <w:rsid w:val="00DB445E"/>
    <w:rsid w:val="00DC11A0"/>
    <w:rsid w:val="00DC7CE5"/>
    <w:rsid w:val="00DD2AD8"/>
    <w:rsid w:val="00DD702D"/>
    <w:rsid w:val="00DF04F1"/>
    <w:rsid w:val="00DF077D"/>
    <w:rsid w:val="00DF5EFD"/>
    <w:rsid w:val="00E0022C"/>
    <w:rsid w:val="00E009E0"/>
    <w:rsid w:val="00E04563"/>
    <w:rsid w:val="00E11BF1"/>
    <w:rsid w:val="00E21FAB"/>
    <w:rsid w:val="00E411E3"/>
    <w:rsid w:val="00E649E3"/>
    <w:rsid w:val="00E674FB"/>
    <w:rsid w:val="00ED519A"/>
    <w:rsid w:val="00F0334B"/>
    <w:rsid w:val="00F417F6"/>
    <w:rsid w:val="00F51BA6"/>
    <w:rsid w:val="00F60556"/>
    <w:rsid w:val="00F74856"/>
    <w:rsid w:val="00F82F54"/>
    <w:rsid w:val="00FD68C6"/>
    <w:rsid w:val="01DB425B"/>
    <w:rsid w:val="01E62D15"/>
    <w:rsid w:val="02850D48"/>
    <w:rsid w:val="035910C8"/>
    <w:rsid w:val="04213F75"/>
    <w:rsid w:val="04EA5E0E"/>
    <w:rsid w:val="06740F45"/>
    <w:rsid w:val="07690A86"/>
    <w:rsid w:val="077762C7"/>
    <w:rsid w:val="09C513DF"/>
    <w:rsid w:val="0D3717B9"/>
    <w:rsid w:val="0E8378EE"/>
    <w:rsid w:val="0FCE09A3"/>
    <w:rsid w:val="10325B6B"/>
    <w:rsid w:val="135D0B28"/>
    <w:rsid w:val="13F72EA1"/>
    <w:rsid w:val="14486350"/>
    <w:rsid w:val="14C52CCE"/>
    <w:rsid w:val="155F49B3"/>
    <w:rsid w:val="172811D2"/>
    <w:rsid w:val="18B10F50"/>
    <w:rsid w:val="18D87A17"/>
    <w:rsid w:val="19891CD2"/>
    <w:rsid w:val="1A414378"/>
    <w:rsid w:val="1A4B50C6"/>
    <w:rsid w:val="1A7E2DA3"/>
    <w:rsid w:val="1BD63378"/>
    <w:rsid w:val="21017E32"/>
    <w:rsid w:val="254237F2"/>
    <w:rsid w:val="25DC3A8E"/>
    <w:rsid w:val="2734081D"/>
    <w:rsid w:val="280518D7"/>
    <w:rsid w:val="286C6E5E"/>
    <w:rsid w:val="2A3624CD"/>
    <w:rsid w:val="2A913CCE"/>
    <w:rsid w:val="2B1606ED"/>
    <w:rsid w:val="2D6B41EE"/>
    <w:rsid w:val="316C61DF"/>
    <w:rsid w:val="325D792F"/>
    <w:rsid w:val="33A22FD9"/>
    <w:rsid w:val="34C26092"/>
    <w:rsid w:val="36740CBC"/>
    <w:rsid w:val="379404D9"/>
    <w:rsid w:val="3B356C43"/>
    <w:rsid w:val="430B0D9F"/>
    <w:rsid w:val="469F32B8"/>
    <w:rsid w:val="46B33C30"/>
    <w:rsid w:val="46D73AB7"/>
    <w:rsid w:val="47B115EE"/>
    <w:rsid w:val="49777479"/>
    <w:rsid w:val="4C7827DC"/>
    <w:rsid w:val="4F4F7EB7"/>
    <w:rsid w:val="51DC0A02"/>
    <w:rsid w:val="51F92EF4"/>
    <w:rsid w:val="527F3A72"/>
    <w:rsid w:val="58CC76A8"/>
    <w:rsid w:val="58EB568E"/>
    <w:rsid w:val="59D40F82"/>
    <w:rsid w:val="5B9F7CC1"/>
    <w:rsid w:val="5BC07849"/>
    <w:rsid w:val="607715CF"/>
    <w:rsid w:val="62331608"/>
    <w:rsid w:val="62505385"/>
    <w:rsid w:val="63EC015C"/>
    <w:rsid w:val="64532D6A"/>
    <w:rsid w:val="69C61EA4"/>
    <w:rsid w:val="6C5F4776"/>
    <w:rsid w:val="6C6F698F"/>
    <w:rsid w:val="6E78577E"/>
    <w:rsid w:val="6F5F1D07"/>
    <w:rsid w:val="787B1C5F"/>
    <w:rsid w:val="7B5B1533"/>
    <w:rsid w:val="7E7003D9"/>
    <w:rsid w:val="7FC878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E46AA60"/>
  <w15:docId w15:val="{78934EF5-EF43-4269-A534-87485543E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spacing w:before="340" w:after="330" w:line="578" w:lineRule="auto"/>
      <w:outlineLvl w:val="0"/>
    </w:pPr>
    <w:rPr>
      <w:b/>
      <w:bCs/>
      <w:kern w:val="44"/>
      <w:sz w:val="44"/>
      <w:szCs w:val="44"/>
    </w:rPr>
  </w:style>
  <w:style w:type="paragraph" w:styleId="2">
    <w:name w:val="heading 2"/>
    <w:basedOn w:val="a"/>
    <w:next w:val="a"/>
    <w:link w:val="20"/>
    <w:qFormat/>
    <w:pPr>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b">
    <w:name w:val="Normal (Web)"/>
    <w:basedOn w:val="a"/>
    <w:uiPriority w:val="99"/>
    <w:semiHidden/>
    <w:unhideWhenUsed/>
    <w:qFormat/>
    <w:pPr>
      <w:spacing w:beforeAutospacing="1" w:afterAutospacing="1"/>
      <w:jc w:val="left"/>
    </w:pPr>
    <w:rPr>
      <w:kern w:val="0"/>
      <w:sz w:val="24"/>
    </w:rPr>
  </w:style>
  <w:style w:type="paragraph" w:styleId="ac">
    <w:name w:val="annotation subject"/>
    <w:basedOn w:val="a3"/>
    <w:next w:val="a3"/>
    <w:link w:val="ad"/>
    <w:uiPriority w:val="99"/>
    <w:semiHidden/>
    <w:unhideWhenUsed/>
    <w:qFormat/>
    <w:rPr>
      <w:b/>
      <w:bCs/>
    </w:rPr>
  </w:style>
  <w:style w:type="table" w:styleId="ae">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qFormat/>
    <w:rPr>
      <w:b/>
    </w:rPr>
  </w:style>
  <w:style w:type="character" w:styleId="af0">
    <w:name w:val="Hyperlink"/>
    <w:uiPriority w:val="99"/>
    <w:qFormat/>
    <w:rPr>
      <w:color w:val="0000FF"/>
      <w:u w:val="single"/>
    </w:rPr>
  </w:style>
  <w:style w:type="character" w:styleId="af1">
    <w:name w:val="annotation reference"/>
    <w:basedOn w:val="a0"/>
    <w:uiPriority w:val="99"/>
    <w:semiHidden/>
    <w:unhideWhenUsed/>
    <w:qFormat/>
    <w:rPr>
      <w:sz w:val="21"/>
      <w:szCs w:val="21"/>
    </w:r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character" w:customStyle="1" w:styleId="20">
    <w:name w:val="标题 2 字符"/>
    <w:basedOn w:val="a0"/>
    <w:link w:val="2"/>
    <w:qFormat/>
    <w:rPr>
      <w:rFonts w:ascii="Arial" w:eastAsia="黑体" w:hAnsi="Arial" w:cs="Times New Roman"/>
      <w:b/>
      <w:bCs/>
      <w:sz w:val="32"/>
      <w:szCs w:val="32"/>
    </w:rPr>
  </w:style>
  <w:style w:type="character" w:customStyle="1" w:styleId="a4">
    <w:name w:val="批注文字 字符"/>
    <w:basedOn w:val="a0"/>
    <w:link w:val="a3"/>
    <w:qFormat/>
    <w:rPr>
      <w:rFonts w:ascii="Times New Roman" w:eastAsia="宋体" w:hAnsi="Times New Roman" w:cs="Times New Roman"/>
      <w:szCs w:val="24"/>
    </w:rPr>
  </w:style>
  <w:style w:type="character" w:customStyle="1" w:styleId="a6">
    <w:name w:val="批注框文本 字符"/>
    <w:basedOn w:val="a0"/>
    <w:link w:val="a5"/>
    <w:qFormat/>
    <w:rPr>
      <w:rFonts w:ascii="Times New Roman" w:eastAsia="宋体" w:hAnsi="Times New Roman" w:cs="Times New Roman"/>
      <w:sz w:val="18"/>
      <w:szCs w:val="18"/>
    </w:rPr>
  </w:style>
  <w:style w:type="character" w:customStyle="1" w:styleId="a8">
    <w:name w:val="页脚 字符"/>
    <w:basedOn w:val="a0"/>
    <w:link w:val="a7"/>
    <w:uiPriority w:val="99"/>
    <w:qFormat/>
    <w:rPr>
      <w:rFonts w:ascii="Times New Roman" w:eastAsia="宋体" w:hAnsi="Times New Roman" w:cs="Times New Roman"/>
      <w:sz w:val="18"/>
      <w:szCs w:val="18"/>
    </w:rPr>
  </w:style>
  <w:style w:type="character" w:customStyle="1" w:styleId="aa">
    <w:name w:val="页眉 字符"/>
    <w:basedOn w:val="a0"/>
    <w:link w:val="a9"/>
    <w:qFormat/>
    <w:rPr>
      <w:rFonts w:ascii="Times New Roman" w:eastAsia="宋体" w:hAnsi="Times New Roman" w:cs="Times New Roman"/>
      <w:sz w:val="18"/>
      <w:szCs w:val="18"/>
    </w:rPr>
  </w:style>
  <w:style w:type="character" w:customStyle="1" w:styleId="ad">
    <w:name w:val="批注主题 字符"/>
    <w:basedOn w:val="a4"/>
    <w:link w:val="ac"/>
    <w:uiPriority w:val="99"/>
    <w:semiHidden/>
    <w:qFormat/>
    <w:rPr>
      <w:rFonts w:ascii="Times New Roman" w:eastAsia="宋体" w:hAnsi="Times New Roman" w:cs="Times New Roman"/>
      <w:b/>
      <w:bCs/>
      <w:szCs w:val="24"/>
    </w:rPr>
  </w:style>
  <w:style w:type="paragraph" w:styleId="af2">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0472A6ED-D136-41C9-9414-E421C04F9B1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31</Pages>
  <Words>1257</Words>
  <Characters>7170</Characters>
  <Application>Microsoft Office Word</Application>
  <DocSecurity>0</DocSecurity>
  <Lines>59</Lines>
  <Paragraphs>16</Paragraphs>
  <ScaleCrop>false</ScaleCrop>
  <Company/>
  <LinksUpToDate>false</LinksUpToDate>
  <CharactersWithSpaces>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王 章颖</cp:lastModifiedBy>
  <cp:revision>48</cp:revision>
  <cp:lastPrinted>2021-03-08T07:26:00Z</cp:lastPrinted>
  <dcterms:created xsi:type="dcterms:W3CDTF">2021-01-11T05:55:00Z</dcterms:created>
  <dcterms:modified xsi:type="dcterms:W3CDTF">2021-05-14T07:17:00Z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15B70EFC7A04488FBF168834D27E429B</vt:lpwstr>
  </property>
</Properties>
</file>