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286AA" w14:textId="77777777" w:rsidR="007F7A80" w:rsidRPr="003E6474" w:rsidRDefault="007F7A80" w:rsidP="007F7A80">
      <w:pPr>
        <w:pStyle w:val="1"/>
        <w:jc w:val="center"/>
      </w:pPr>
      <w:bookmarkStart w:id="0" w:name="_Toc503736423"/>
      <w:r>
        <w:rPr>
          <w:rFonts w:hint="eastAsia"/>
        </w:rPr>
        <w:t>项目报价书</w:t>
      </w:r>
      <w:bookmarkEnd w:id="0"/>
    </w:p>
    <w:p w14:paraId="1644F53D" w14:textId="54AB92F6" w:rsidR="007F7A80" w:rsidRPr="00B05CFC" w:rsidRDefault="00A32384" w:rsidP="00032724">
      <w:pPr>
        <w:spacing w:line="360" w:lineRule="auto"/>
        <w:rPr>
          <w:rFonts w:ascii="Arial" w:eastAsia="楷体_GB2312" w:hAnsi="Arial" w:cs="Arial"/>
          <w:sz w:val="28"/>
          <w:szCs w:val="28"/>
        </w:rPr>
      </w:pPr>
      <w:r w:rsidRPr="00A32384">
        <w:rPr>
          <w:rFonts w:ascii="Arial" w:eastAsia="楷体_GB2312" w:hAnsi="Arial" w:cs="Arial" w:hint="eastAsia"/>
          <w:sz w:val="28"/>
          <w:szCs w:val="28"/>
        </w:rPr>
        <w:t>中国人民解放军</w:t>
      </w:r>
      <w:r w:rsidR="003D2A43">
        <w:rPr>
          <w:rFonts w:ascii="Arial" w:eastAsia="楷体_GB2312" w:hAnsi="Arial" w:cs="Arial"/>
          <w:sz w:val="28"/>
          <w:szCs w:val="28"/>
        </w:rPr>
        <w:t>93180</w:t>
      </w:r>
      <w:r w:rsidRPr="00A32384">
        <w:rPr>
          <w:rFonts w:ascii="Arial" w:eastAsia="楷体_GB2312" w:hAnsi="Arial" w:cs="Arial" w:hint="eastAsia"/>
          <w:sz w:val="28"/>
          <w:szCs w:val="28"/>
        </w:rPr>
        <w:t>部队</w:t>
      </w:r>
      <w:r w:rsidR="007F7A80" w:rsidRPr="00B05CFC">
        <w:rPr>
          <w:rFonts w:ascii="Arial" w:eastAsia="楷体_GB2312" w:hAnsi="Arial" w:cs="Arial" w:hint="eastAsia"/>
          <w:sz w:val="28"/>
          <w:szCs w:val="28"/>
        </w:rPr>
        <w:t>：</w:t>
      </w:r>
    </w:p>
    <w:p w14:paraId="6E80E898" w14:textId="1B06D987" w:rsidR="007F7A80" w:rsidRPr="00B05CFC" w:rsidRDefault="007F7A80" w:rsidP="002570A9">
      <w:pPr>
        <w:spacing w:line="360" w:lineRule="auto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B05CFC">
        <w:rPr>
          <w:rFonts w:ascii="Arial" w:eastAsia="楷体_GB2312" w:hAnsi="Arial" w:cs="Arial" w:hint="eastAsia"/>
          <w:sz w:val="28"/>
          <w:szCs w:val="28"/>
        </w:rPr>
        <w:t>关于</w:t>
      </w:r>
      <w:r w:rsidR="006922FF">
        <w:rPr>
          <w:rFonts w:ascii="Arial" w:eastAsia="楷体_GB2312" w:hAnsi="Arial" w:cs="Arial" w:hint="eastAsia"/>
          <w:sz w:val="28"/>
          <w:szCs w:val="28"/>
        </w:rPr>
        <w:t>对</w:t>
      </w:r>
      <w:r w:rsidR="003D2A43">
        <w:rPr>
          <w:rFonts w:ascii="Arial" w:eastAsia="楷体_GB2312" w:hAnsi="Arial" w:cs="Arial" w:hint="eastAsia"/>
          <w:sz w:val="28"/>
          <w:szCs w:val="28"/>
        </w:rPr>
        <w:t>北京市朝阳区小红门乡少角村</w:t>
      </w:r>
      <w:r w:rsidR="003D2A43">
        <w:rPr>
          <w:rFonts w:ascii="Arial" w:eastAsia="楷体_GB2312" w:hAnsi="Arial" w:cs="Arial" w:hint="eastAsia"/>
          <w:sz w:val="28"/>
          <w:szCs w:val="28"/>
        </w:rPr>
        <w:t>142</w:t>
      </w:r>
      <w:r w:rsidR="003D2A43">
        <w:rPr>
          <w:rFonts w:ascii="Arial" w:eastAsia="楷体_GB2312" w:hAnsi="Arial" w:cs="Arial" w:hint="eastAsia"/>
          <w:sz w:val="28"/>
          <w:szCs w:val="28"/>
        </w:rPr>
        <w:t>号院</w:t>
      </w:r>
      <w:r w:rsidR="003D2A43">
        <w:rPr>
          <w:rFonts w:ascii="Arial" w:eastAsia="楷体_GB2312" w:hAnsi="Arial" w:cs="Arial" w:hint="eastAsia"/>
          <w:sz w:val="28"/>
          <w:szCs w:val="28"/>
        </w:rPr>
        <w:t>1</w:t>
      </w:r>
      <w:r w:rsidR="003D2A43">
        <w:rPr>
          <w:rFonts w:ascii="Arial" w:eastAsia="楷体_GB2312" w:hAnsi="Arial" w:cs="Arial" w:hint="eastAsia"/>
          <w:sz w:val="28"/>
          <w:szCs w:val="28"/>
        </w:rPr>
        <w:t>、</w:t>
      </w:r>
      <w:r w:rsidR="003D2A43">
        <w:rPr>
          <w:rFonts w:ascii="Arial" w:eastAsia="楷体_GB2312" w:hAnsi="Arial" w:cs="Arial" w:hint="eastAsia"/>
          <w:sz w:val="28"/>
          <w:szCs w:val="28"/>
        </w:rPr>
        <w:t>3</w:t>
      </w:r>
      <w:r w:rsidR="003D2A43">
        <w:rPr>
          <w:rFonts w:ascii="Arial" w:eastAsia="楷体_GB2312" w:hAnsi="Arial" w:cs="Arial" w:hint="eastAsia"/>
          <w:sz w:val="28"/>
          <w:szCs w:val="28"/>
        </w:rPr>
        <w:t>、</w:t>
      </w:r>
      <w:r w:rsidR="003D2A43">
        <w:rPr>
          <w:rFonts w:ascii="Arial" w:eastAsia="楷体_GB2312" w:hAnsi="Arial" w:cs="Arial" w:hint="eastAsia"/>
          <w:sz w:val="28"/>
          <w:szCs w:val="28"/>
        </w:rPr>
        <w:t>4</w:t>
      </w:r>
      <w:r w:rsidR="003D2A43">
        <w:rPr>
          <w:rFonts w:ascii="Arial" w:eastAsia="楷体_GB2312" w:hAnsi="Arial" w:cs="Arial" w:hint="eastAsia"/>
          <w:sz w:val="28"/>
          <w:szCs w:val="28"/>
        </w:rPr>
        <w:t>、</w:t>
      </w:r>
      <w:r w:rsidR="003D2A43">
        <w:rPr>
          <w:rFonts w:ascii="Arial" w:eastAsia="楷体_GB2312" w:hAnsi="Arial" w:cs="Arial" w:hint="eastAsia"/>
          <w:sz w:val="28"/>
          <w:szCs w:val="28"/>
        </w:rPr>
        <w:t>5</w:t>
      </w:r>
      <w:r w:rsidR="003D2A43">
        <w:rPr>
          <w:rFonts w:ascii="Arial" w:eastAsia="楷体_GB2312" w:hAnsi="Arial" w:cs="Arial" w:hint="eastAsia"/>
          <w:sz w:val="28"/>
          <w:szCs w:val="28"/>
        </w:rPr>
        <w:t>号楼</w:t>
      </w:r>
      <w:r w:rsidR="006D656E">
        <w:rPr>
          <w:rFonts w:ascii="Arial" w:eastAsia="楷体_GB2312" w:hAnsi="Arial" w:cs="Arial" w:hint="eastAsia"/>
          <w:sz w:val="28"/>
          <w:szCs w:val="28"/>
        </w:rPr>
        <w:t>分户</w:t>
      </w:r>
      <w:r w:rsidR="007D5DE3" w:rsidRPr="007D5DE3">
        <w:rPr>
          <w:rFonts w:ascii="Arial" w:eastAsia="楷体_GB2312" w:hAnsi="Arial" w:cs="Arial" w:hint="eastAsia"/>
          <w:sz w:val="28"/>
          <w:szCs w:val="28"/>
        </w:rPr>
        <w:t>住宅房地产进行市场价值咨询评估</w:t>
      </w:r>
      <w:r w:rsidRPr="00B05CFC">
        <w:rPr>
          <w:rFonts w:ascii="Arial" w:eastAsia="楷体_GB2312" w:hAnsi="Arial" w:cs="Arial" w:hint="eastAsia"/>
          <w:sz w:val="28"/>
          <w:szCs w:val="28"/>
        </w:rPr>
        <w:t>报价说明如下：</w:t>
      </w:r>
    </w:p>
    <w:p w14:paraId="6BC834B4" w14:textId="5F865AA6" w:rsidR="007F7A80" w:rsidRPr="00B05CFC" w:rsidRDefault="008C30E5" w:rsidP="002570A9">
      <w:pPr>
        <w:spacing w:line="360" w:lineRule="auto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参考</w:t>
      </w:r>
      <w:r w:rsidR="00A32384" w:rsidRPr="00A32384">
        <w:rPr>
          <w:rFonts w:ascii="Arial" w:eastAsia="楷体_GB2312" w:hAnsi="Arial" w:cs="Arial" w:hint="eastAsia"/>
          <w:sz w:val="28"/>
          <w:szCs w:val="28"/>
        </w:rPr>
        <w:t>原国家计委、建设部发布的《国家计委、建设部关于房地产中介服务收费的通知》</w:t>
      </w:r>
      <w:r w:rsidR="00A32384" w:rsidRPr="00A32384">
        <w:rPr>
          <w:rFonts w:ascii="Arial" w:eastAsia="楷体_GB2312" w:hAnsi="Arial" w:cs="Arial" w:hint="eastAsia"/>
          <w:sz w:val="28"/>
          <w:szCs w:val="28"/>
        </w:rPr>
        <w:t>[</w:t>
      </w:r>
      <w:r w:rsidR="00A32384" w:rsidRPr="00A32384">
        <w:rPr>
          <w:rFonts w:ascii="Arial" w:eastAsia="楷体_GB2312" w:hAnsi="Arial" w:cs="Arial" w:hint="eastAsia"/>
          <w:sz w:val="28"/>
          <w:szCs w:val="28"/>
        </w:rPr>
        <w:t>计价格</w:t>
      </w:r>
      <w:r w:rsidR="00A32384" w:rsidRPr="00A32384">
        <w:rPr>
          <w:rFonts w:ascii="Arial" w:eastAsia="楷体_GB2312" w:hAnsi="Arial" w:cs="Arial" w:hint="eastAsia"/>
          <w:sz w:val="28"/>
          <w:szCs w:val="28"/>
        </w:rPr>
        <w:t>[1995]</w:t>
      </w:r>
      <w:r w:rsidR="00A32384" w:rsidRPr="00A32384">
        <w:rPr>
          <w:rFonts w:ascii="Arial" w:eastAsia="楷体_GB2312" w:hAnsi="Arial" w:cs="Arial" w:hint="eastAsia"/>
          <w:sz w:val="28"/>
          <w:szCs w:val="28"/>
        </w:rPr>
        <w:t>第</w:t>
      </w:r>
      <w:r w:rsidR="00A32384" w:rsidRPr="00A32384">
        <w:rPr>
          <w:rFonts w:ascii="Arial" w:eastAsia="楷体_GB2312" w:hAnsi="Arial" w:cs="Arial" w:hint="eastAsia"/>
          <w:sz w:val="28"/>
          <w:szCs w:val="28"/>
        </w:rPr>
        <w:t>971</w:t>
      </w:r>
      <w:r w:rsidR="00A32384" w:rsidRPr="00A32384">
        <w:rPr>
          <w:rFonts w:ascii="Arial" w:eastAsia="楷体_GB2312" w:hAnsi="Arial" w:cs="Arial" w:hint="eastAsia"/>
          <w:sz w:val="28"/>
          <w:szCs w:val="28"/>
        </w:rPr>
        <w:t>号</w:t>
      </w:r>
      <w:r w:rsidR="00A32384" w:rsidRPr="00A32384">
        <w:rPr>
          <w:rFonts w:ascii="Arial" w:eastAsia="楷体_GB2312" w:hAnsi="Arial" w:cs="Arial" w:hint="eastAsia"/>
          <w:sz w:val="28"/>
          <w:szCs w:val="28"/>
        </w:rPr>
        <w:t>]</w:t>
      </w:r>
      <w:r w:rsidR="007F7A80" w:rsidRPr="00B05CFC">
        <w:rPr>
          <w:rFonts w:ascii="Arial" w:eastAsia="楷体_GB2312" w:hAnsi="Arial" w:cs="Arial" w:hint="eastAsia"/>
          <w:sz w:val="28"/>
          <w:szCs w:val="28"/>
        </w:rPr>
        <w:t>的相关收费规定，</w:t>
      </w:r>
      <w:r w:rsidR="00032724">
        <w:rPr>
          <w:rFonts w:ascii="Arial" w:eastAsia="楷体_GB2312" w:hAnsi="Arial" w:cs="Arial" w:hint="eastAsia"/>
          <w:sz w:val="28"/>
          <w:szCs w:val="28"/>
        </w:rPr>
        <w:t>由于</w:t>
      </w:r>
      <w:r w:rsidR="00032724">
        <w:rPr>
          <w:rFonts w:ascii="Arial" w:eastAsia="楷体_GB2312" w:hAnsi="Arial" w:cs="Arial"/>
          <w:sz w:val="28"/>
          <w:szCs w:val="28"/>
        </w:rPr>
        <w:t>本次</w:t>
      </w:r>
      <w:r w:rsidR="00032724">
        <w:rPr>
          <w:rFonts w:ascii="Arial" w:eastAsia="楷体_GB2312" w:hAnsi="Arial" w:cs="Arial" w:hint="eastAsia"/>
          <w:sz w:val="28"/>
          <w:szCs w:val="28"/>
        </w:rPr>
        <w:t>估价对象</w:t>
      </w:r>
      <w:r w:rsidR="00032724">
        <w:rPr>
          <w:rFonts w:ascii="Arial" w:eastAsia="楷体_GB2312" w:hAnsi="Arial" w:cs="Arial"/>
          <w:sz w:val="28"/>
          <w:szCs w:val="28"/>
        </w:rPr>
        <w:t>分布在</w:t>
      </w:r>
      <w:r w:rsidR="003D2A43">
        <w:rPr>
          <w:rFonts w:ascii="Arial" w:eastAsia="楷体_GB2312" w:hAnsi="Arial" w:cs="Arial" w:hint="eastAsia"/>
          <w:sz w:val="28"/>
          <w:szCs w:val="28"/>
        </w:rPr>
        <w:t>朝阳区小红门乡少角村</w:t>
      </w:r>
      <w:r w:rsidR="003D2A43">
        <w:rPr>
          <w:rFonts w:ascii="Arial" w:eastAsia="楷体_GB2312" w:hAnsi="Arial" w:cs="Arial" w:hint="eastAsia"/>
          <w:sz w:val="28"/>
          <w:szCs w:val="28"/>
        </w:rPr>
        <w:t>142</w:t>
      </w:r>
      <w:r w:rsidR="003D2A43">
        <w:rPr>
          <w:rFonts w:ascii="Arial" w:eastAsia="楷体_GB2312" w:hAnsi="Arial" w:cs="Arial" w:hint="eastAsia"/>
          <w:sz w:val="28"/>
          <w:szCs w:val="28"/>
        </w:rPr>
        <w:t>号院</w:t>
      </w:r>
      <w:r w:rsidR="003D2A43">
        <w:rPr>
          <w:rFonts w:ascii="Arial" w:eastAsia="楷体_GB2312" w:hAnsi="Arial" w:cs="Arial" w:hint="eastAsia"/>
          <w:sz w:val="28"/>
          <w:szCs w:val="28"/>
        </w:rPr>
        <w:t>1</w:t>
      </w:r>
      <w:r w:rsidR="003D2A43">
        <w:rPr>
          <w:rFonts w:ascii="Arial" w:eastAsia="楷体_GB2312" w:hAnsi="Arial" w:cs="Arial" w:hint="eastAsia"/>
          <w:sz w:val="28"/>
          <w:szCs w:val="28"/>
        </w:rPr>
        <w:t>、</w:t>
      </w:r>
      <w:r w:rsidR="003D2A43">
        <w:rPr>
          <w:rFonts w:ascii="Arial" w:eastAsia="楷体_GB2312" w:hAnsi="Arial" w:cs="Arial" w:hint="eastAsia"/>
          <w:sz w:val="28"/>
          <w:szCs w:val="28"/>
        </w:rPr>
        <w:t>3</w:t>
      </w:r>
      <w:r w:rsidR="003D2A43">
        <w:rPr>
          <w:rFonts w:ascii="Arial" w:eastAsia="楷体_GB2312" w:hAnsi="Arial" w:cs="Arial" w:hint="eastAsia"/>
          <w:sz w:val="28"/>
          <w:szCs w:val="28"/>
        </w:rPr>
        <w:t>、</w:t>
      </w:r>
      <w:r w:rsidR="003D2A43">
        <w:rPr>
          <w:rFonts w:ascii="Arial" w:eastAsia="楷体_GB2312" w:hAnsi="Arial" w:cs="Arial" w:hint="eastAsia"/>
          <w:sz w:val="28"/>
          <w:szCs w:val="28"/>
        </w:rPr>
        <w:t>4</w:t>
      </w:r>
      <w:r w:rsidR="003D2A43">
        <w:rPr>
          <w:rFonts w:ascii="Arial" w:eastAsia="楷体_GB2312" w:hAnsi="Arial" w:cs="Arial" w:hint="eastAsia"/>
          <w:sz w:val="28"/>
          <w:szCs w:val="28"/>
        </w:rPr>
        <w:t>、</w:t>
      </w:r>
      <w:r w:rsidR="003D2A43">
        <w:rPr>
          <w:rFonts w:ascii="Arial" w:eastAsia="楷体_GB2312" w:hAnsi="Arial" w:cs="Arial" w:hint="eastAsia"/>
          <w:sz w:val="28"/>
          <w:szCs w:val="28"/>
        </w:rPr>
        <w:t>5</w:t>
      </w:r>
      <w:r w:rsidR="003D2A43">
        <w:rPr>
          <w:rFonts w:ascii="Arial" w:eastAsia="楷体_GB2312" w:hAnsi="Arial" w:cs="Arial" w:hint="eastAsia"/>
          <w:sz w:val="28"/>
          <w:szCs w:val="28"/>
        </w:rPr>
        <w:t>号楼</w:t>
      </w:r>
      <w:r w:rsidR="00032724">
        <w:rPr>
          <w:rFonts w:ascii="Arial" w:eastAsia="楷体_GB2312" w:hAnsi="Arial" w:cs="Arial" w:hint="eastAsia"/>
          <w:sz w:val="28"/>
          <w:szCs w:val="28"/>
        </w:rPr>
        <w:t>，</w:t>
      </w:r>
      <w:r w:rsidR="003D2A43">
        <w:rPr>
          <w:rFonts w:ascii="Arial" w:eastAsia="楷体_GB2312" w:hAnsi="Arial" w:cs="Arial" w:hint="eastAsia"/>
          <w:sz w:val="28"/>
          <w:szCs w:val="28"/>
        </w:rPr>
        <w:t>价值时点分布在</w:t>
      </w:r>
      <w:r w:rsidR="003D2A43">
        <w:rPr>
          <w:rFonts w:ascii="Arial" w:eastAsia="楷体_GB2312" w:hAnsi="Arial" w:cs="Arial"/>
          <w:sz w:val="28"/>
          <w:szCs w:val="28"/>
        </w:rPr>
        <w:t>2006-2009</w:t>
      </w:r>
      <w:r w:rsidR="003D2A43">
        <w:rPr>
          <w:rFonts w:ascii="Arial" w:eastAsia="楷体_GB2312" w:hAnsi="Arial" w:cs="Arial"/>
          <w:sz w:val="28"/>
          <w:szCs w:val="28"/>
        </w:rPr>
        <w:t>年，</w:t>
      </w:r>
      <w:r w:rsidR="00032724">
        <w:rPr>
          <w:rFonts w:ascii="Arial" w:eastAsia="楷体_GB2312" w:hAnsi="Arial" w:cs="Arial"/>
          <w:sz w:val="28"/>
          <w:szCs w:val="28"/>
        </w:rPr>
        <w:t>位置</w:t>
      </w:r>
      <w:r w:rsidR="00032724">
        <w:rPr>
          <w:rFonts w:ascii="Arial" w:eastAsia="楷体_GB2312" w:hAnsi="Arial" w:cs="Arial" w:hint="eastAsia"/>
          <w:sz w:val="28"/>
          <w:szCs w:val="28"/>
        </w:rPr>
        <w:t>较为</w:t>
      </w:r>
      <w:r w:rsidR="00032724">
        <w:rPr>
          <w:rFonts w:ascii="Arial" w:eastAsia="楷体_GB2312" w:hAnsi="Arial" w:cs="Arial"/>
          <w:sz w:val="28"/>
          <w:szCs w:val="28"/>
        </w:rPr>
        <w:t>集中</w:t>
      </w:r>
      <w:r w:rsidR="00032724">
        <w:rPr>
          <w:rFonts w:ascii="Arial" w:eastAsia="楷体_GB2312" w:hAnsi="Arial" w:cs="Arial" w:hint="eastAsia"/>
          <w:sz w:val="28"/>
          <w:szCs w:val="28"/>
        </w:rPr>
        <w:t>，</w:t>
      </w:r>
      <w:r w:rsidR="007F7A80" w:rsidRPr="00B05CFC">
        <w:rPr>
          <w:rFonts w:ascii="Arial" w:eastAsia="楷体_GB2312" w:hAnsi="Arial" w:cs="Arial" w:hint="eastAsia"/>
          <w:sz w:val="28"/>
          <w:szCs w:val="28"/>
        </w:rPr>
        <w:t>本着友好合作</w:t>
      </w:r>
      <w:r w:rsidR="006922FF">
        <w:rPr>
          <w:rFonts w:ascii="Arial" w:eastAsia="楷体_GB2312" w:hAnsi="Arial" w:cs="Arial" w:hint="eastAsia"/>
          <w:sz w:val="28"/>
          <w:szCs w:val="28"/>
        </w:rPr>
        <w:t>、为部队服务</w:t>
      </w:r>
      <w:r w:rsidR="007F7A80" w:rsidRPr="00B05CFC">
        <w:rPr>
          <w:rFonts w:ascii="Arial" w:eastAsia="楷体_GB2312" w:hAnsi="Arial" w:cs="Arial" w:hint="eastAsia"/>
          <w:sz w:val="28"/>
          <w:szCs w:val="28"/>
        </w:rPr>
        <w:t>的原则，在按照上述收费标准给予大幅优惠，</w:t>
      </w:r>
      <w:r w:rsidR="00E44A70">
        <w:rPr>
          <w:rFonts w:ascii="Arial" w:eastAsia="楷体_GB2312" w:hAnsi="Arial" w:cs="Arial" w:hint="eastAsia"/>
          <w:sz w:val="28"/>
          <w:szCs w:val="28"/>
        </w:rPr>
        <w:t>单套住宅</w:t>
      </w:r>
      <w:r w:rsidR="00E44A70">
        <w:rPr>
          <w:rFonts w:ascii="Arial" w:eastAsia="楷体_GB2312" w:hAnsi="Arial" w:cs="Arial"/>
          <w:sz w:val="28"/>
          <w:szCs w:val="28"/>
        </w:rPr>
        <w:t>房地产在</w:t>
      </w:r>
      <w:r w:rsidR="00E44A70">
        <w:rPr>
          <w:rFonts w:ascii="Arial" w:eastAsia="楷体_GB2312" w:hAnsi="Arial" w:cs="Arial" w:hint="eastAsia"/>
          <w:sz w:val="28"/>
          <w:szCs w:val="28"/>
        </w:rPr>
        <w:t>一</w:t>
      </w:r>
      <w:r w:rsidR="00E44A70">
        <w:rPr>
          <w:rFonts w:ascii="Arial" w:eastAsia="楷体_GB2312" w:hAnsi="Arial" w:cs="Arial"/>
          <w:sz w:val="28"/>
          <w:szCs w:val="28"/>
        </w:rPr>
        <w:t>个价值时点</w:t>
      </w:r>
      <w:r w:rsidR="00E44A70">
        <w:rPr>
          <w:rFonts w:ascii="Arial" w:eastAsia="楷体_GB2312" w:hAnsi="Arial" w:cs="Arial" w:hint="eastAsia"/>
          <w:sz w:val="28"/>
          <w:szCs w:val="28"/>
        </w:rPr>
        <w:t>下</w:t>
      </w:r>
      <w:r w:rsidR="00E44A70">
        <w:rPr>
          <w:rFonts w:ascii="Arial" w:eastAsia="楷体_GB2312" w:hAnsi="Arial" w:cs="Arial"/>
          <w:sz w:val="28"/>
          <w:szCs w:val="28"/>
        </w:rPr>
        <w:t>的</w:t>
      </w:r>
      <w:r w:rsidR="007F7A80" w:rsidRPr="00B05CFC">
        <w:rPr>
          <w:rFonts w:ascii="Arial" w:eastAsia="楷体_GB2312" w:hAnsi="Arial" w:cs="Arial" w:hint="eastAsia"/>
          <w:sz w:val="28"/>
          <w:szCs w:val="28"/>
        </w:rPr>
        <w:t>收费金额见下表：</w:t>
      </w:r>
    </w:p>
    <w:tbl>
      <w:tblPr>
        <w:tblStyle w:val="a9"/>
        <w:tblpPr w:leftFromText="180" w:rightFromText="180" w:vertAnchor="text" w:horzAnchor="margin" w:tblpX="250" w:tblpY="75"/>
        <w:tblW w:w="0" w:type="auto"/>
        <w:tblLook w:val="04A0" w:firstRow="1" w:lastRow="0" w:firstColumn="1" w:lastColumn="0" w:noHBand="0" w:noVBand="1"/>
      </w:tblPr>
      <w:tblGrid>
        <w:gridCol w:w="4815"/>
        <w:gridCol w:w="3090"/>
      </w:tblGrid>
      <w:tr w:rsidR="007F7A80" w:rsidRPr="00B05CFC" w14:paraId="537A74FF" w14:textId="77777777" w:rsidTr="002570A9">
        <w:tc>
          <w:tcPr>
            <w:tcW w:w="4815" w:type="dxa"/>
            <w:vAlign w:val="center"/>
          </w:tcPr>
          <w:p w14:paraId="7A9ACD41" w14:textId="77777777" w:rsidR="007F7A80" w:rsidRPr="00B05CFC" w:rsidRDefault="007F7A80" w:rsidP="0026386E">
            <w:pPr>
              <w:spacing w:line="360" w:lineRule="auto"/>
              <w:jc w:val="center"/>
              <w:rPr>
                <w:rFonts w:ascii="Arial" w:eastAsia="楷体_GB2312" w:hAnsi="Arial" w:cs="Arial"/>
                <w:b/>
                <w:sz w:val="24"/>
              </w:rPr>
            </w:pPr>
            <w:r w:rsidRPr="00B05CFC">
              <w:rPr>
                <w:rFonts w:ascii="Arial" w:eastAsia="楷体_GB2312" w:hAnsi="Arial" w:cs="Arial" w:hint="eastAsia"/>
                <w:b/>
                <w:sz w:val="24"/>
              </w:rPr>
              <w:t>估价对象种类</w:t>
            </w:r>
          </w:p>
        </w:tc>
        <w:tc>
          <w:tcPr>
            <w:tcW w:w="3090" w:type="dxa"/>
            <w:vAlign w:val="center"/>
          </w:tcPr>
          <w:p w14:paraId="1FC13E29" w14:textId="366856BC" w:rsidR="007F7A80" w:rsidRPr="00B05CFC" w:rsidRDefault="003D2A43" w:rsidP="00032724">
            <w:pPr>
              <w:spacing w:line="360" w:lineRule="auto"/>
              <w:jc w:val="center"/>
              <w:rPr>
                <w:rFonts w:ascii="Arial" w:eastAsia="楷体_GB2312" w:hAnsi="Arial" w:cs="Arial"/>
                <w:b/>
                <w:sz w:val="24"/>
              </w:rPr>
            </w:pPr>
            <w:r>
              <w:rPr>
                <w:rFonts w:ascii="Arial" w:eastAsia="楷体_GB2312" w:hAnsi="Arial" w:cs="Arial" w:hint="eastAsia"/>
                <w:b/>
                <w:sz w:val="24"/>
              </w:rPr>
              <w:t>折扣费率</w:t>
            </w:r>
            <w:r w:rsidR="007F7A80" w:rsidRPr="00B05CFC">
              <w:rPr>
                <w:rFonts w:ascii="Arial" w:eastAsia="楷体_GB2312" w:hAnsi="Arial" w:cs="Arial" w:hint="eastAsia"/>
                <w:b/>
                <w:sz w:val="24"/>
              </w:rPr>
              <w:t>（元</w:t>
            </w:r>
            <w:r w:rsidR="00032724">
              <w:rPr>
                <w:rFonts w:ascii="Arial" w:eastAsia="楷体_GB2312" w:hAnsi="Arial" w:cs="Arial" w:hint="eastAsia"/>
                <w:b/>
                <w:sz w:val="24"/>
              </w:rPr>
              <w:t>/</w:t>
            </w:r>
            <w:r w:rsidR="00032724">
              <w:rPr>
                <w:rFonts w:ascii="Arial" w:eastAsia="楷体_GB2312" w:hAnsi="Arial" w:cs="Arial" w:hint="eastAsia"/>
                <w:b/>
                <w:sz w:val="24"/>
              </w:rPr>
              <w:t>套</w:t>
            </w:r>
            <w:r w:rsidR="00032724">
              <w:rPr>
                <w:rFonts w:ascii="Arial" w:eastAsia="楷体_GB2312" w:hAnsi="Arial" w:cs="Arial" w:hint="eastAsia"/>
                <w:b/>
                <w:sz w:val="24"/>
              </w:rPr>
              <w:t>.</w:t>
            </w:r>
            <w:r w:rsidR="00032724">
              <w:rPr>
                <w:rFonts w:ascii="Arial" w:eastAsia="楷体_GB2312" w:hAnsi="Arial" w:cs="Arial" w:hint="eastAsia"/>
                <w:b/>
                <w:sz w:val="24"/>
              </w:rPr>
              <w:t>时点</w:t>
            </w:r>
            <w:r w:rsidR="007F7A80" w:rsidRPr="00B05CFC">
              <w:rPr>
                <w:rFonts w:ascii="Arial" w:eastAsia="楷体_GB2312" w:hAnsi="Arial" w:cs="Arial" w:hint="eastAsia"/>
                <w:b/>
                <w:sz w:val="24"/>
              </w:rPr>
              <w:t>）</w:t>
            </w:r>
          </w:p>
        </w:tc>
      </w:tr>
      <w:tr w:rsidR="007F7A80" w:rsidRPr="00B05CFC" w14:paraId="319EE8B1" w14:textId="77777777" w:rsidTr="002570A9">
        <w:trPr>
          <w:trHeight w:val="785"/>
        </w:trPr>
        <w:tc>
          <w:tcPr>
            <w:tcW w:w="4815" w:type="dxa"/>
            <w:vAlign w:val="center"/>
          </w:tcPr>
          <w:p w14:paraId="1BE74D21" w14:textId="0AC38BAB" w:rsidR="007F7A80" w:rsidRPr="00B05CFC" w:rsidRDefault="003D2A43" w:rsidP="006D656E">
            <w:pPr>
              <w:spacing w:line="360" w:lineRule="auto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 w:hint="eastAsia"/>
                <w:sz w:val="24"/>
              </w:rPr>
              <w:t>北京市朝阳区小红门乡少角村</w:t>
            </w:r>
            <w:r>
              <w:rPr>
                <w:rFonts w:ascii="Arial" w:eastAsia="楷体_GB2312" w:hAnsi="Arial" w:cs="Arial" w:hint="eastAsia"/>
                <w:sz w:val="24"/>
              </w:rPr>
              <w:t>142</w:t>
            </w:r>
            <w:r>
              <w:rPr>
                <w:rFonts w:ascii="Arial" w:eastAsia="楷体_GB2312" w:hAnsi="Arial" w:cs="Arial" w:hint="eastAsia"/>
                <w:sz w:val="24"/>
              </w:rPr>
              <w:t>号院</w:t>
            </w:r>
            <w:r>
              <w:rPr>
                <w:rFonts w:ascii="Arial" w:eastAsia="楷体_GB2312" w:hAnsi="Arial" w:cs="Arial" w:hint="eastAsia"/>
                <w:sz w:val="24"/>
              </w:rPr>
              <w:t>1</w:t>
            </w:r>
            <w:r>
              <w:rPr>
                <w:rFonts w:ascii="Arial" w:eastAsia="楷体_GB2312" w:hAnsi="Arial" w:cs="Arial" w:hint="eastAsia"/>
                <w:sz w:val="24"/>
              </w:rPr>
              <w:t>、</w:t>
            </w:r>
            <w:r>
              <w:rPr>
                <w:rFonts w:ascii="Arial" w:eastAsia="楷体_GB2312" w:hAnsi="Arial" w:cs="Arial" w:hint="eastAsia"/>
                <w:sz w:val="24"/>
              </w:rPr>
              <w:t>3</w:t>
            </w:r>
            <w:r>
              <w:rPr>
                <w:rFonts w:ascii="Arial" w:eastAsia="楷体_GB2312" w:hAnsi="Arial" w:cs="Arial" w:hint="eastAsia"/>
                <w:sz w:val="24"/>
              </w:rPr>
              <w:t>、</w:t>
            </w:r>
            <w:r>
              <w:rPr>
                <w:rFonts w:ascii="Arial" w:eastAsia="楷体_GB2312" w:hAnsi="Arial" w:cs="Arial" w:hint="eastAsia"/>
                <w:sz w:val="24"/>
              </w:rPr>
              <w:t>4</w:t>
            </w:r>
            <w:r>
              <w:rPr>
                <w:rFonts w:ascii="Arial" w:eastAsia="楷体_GB2312" w:hAnsi="Arial" w:cs="Arial" w:hint="eastAsia"/>
                <w:sz w:val="24"/>
              </w:rPr>
              <w:t>、</w:t>
            </w:r>
            <w:r>
              <w:rPr>
                <w:rFonts w:ascii="Arial" w:eastAsia="楷体_GB2312" w:hAnsi="Arial" w:cs="Arial" w:hint="eastAsia"/>
                <w:sz w:val="24"/>
              </w:rPr>
              <w:t>5</w:t>
            </w:r>
            <w:r>
              <w:rPr>
                <w:rFonts w:ascii="Arial" w:eastAsia="楷体_GB2312" w:hAnsi="Arial" w:cs="Arial" w:hint="eastAsia"/>
                <w:sz w:val="24"/>
              </w:rPr>
              <w:t>号楼</w:t>
            </w:r>
            <w:r w:rsidR="006D656E">
              <w:rPr>
                <w:rFonts w:ascii="Arial" w:eastAsia="楷体_GB2312" w:hAnsi="Arial" w:cs="Arial" w:hint="eastAsia"/>
                <w:sz w:val="24"/>
              </w:rPr>
              <w:t>分户</w:t>
            </w:r>
            <w:r w:rsidR="00032724" w:rsidRPr="00032724">
              <w:rPr>
                <w:rFonts w:ascii="Arial" w:eastAsia="楷体_GB2312" w:hAnsi="Arial" w:cs="Arial" w:hint="eastAsia"/>
                <w:sz w:val="24"/>
              </w:rPr>
              <w:t>住宅房地产</w:t>
            </w:r>
            <w:r w:rsidR="00032724">
              <w:rPr>
                <w:rFonts w:ascii="Arial" w:eastAsia="楷体_GB2312" w:hAnsi="Arial" w:cs="Arial" w:hint="eastAsia"/>
                <w:sz w:val="24"/>
              </w:rPr>
              <w:t>市场价值咨询</w:t>
            </w:r>
            <w:r w:rsidR="00032724">
              <w:rPr>
                <w:rFonts w:ascii="Arial" w:eastAsia="楷体_GB2312" w:hAnsi="Arial" w:cs="Arial"/>
                <w:sz w:val="24"/>
              </w:rPr>
              <w:t>评估</w:t>
            </w:r>
          </w:p>
        </w:tc>
        <w:tc>
          <w:tcPr>
            <w:tcW w:w="3090" w:type="dxa"/>
            <w:vAlign w:val="center"/>
          </w:tcPr>
          <w:p w14:paraId="1386B372" w14:textId="42926EB6" w:rsidR="007F7A80" w:rsidRPr="00B05CFC" w:rsidRDefault="003D2A43" w:rsidP="008C30E5">
            <w:pPr>
              <w:spacing w:line="360" w:lineRule="auto"/>
              <w:jc w:val="center"/>
              <w:rPr>
                <w:rFonts w:ascii="Arial" w:eastAsia="楷体_GB2312" w:hAnsi="Arial" w:cs="Arial"/>
                <w:sz w:val="24"/>
              </w:rPr>
            </w:pPr>
            <w:r>
              <w:rPr>
                <w:rFonts w:ascii="Arial" w:eastAsia="楷体_GB2312" w:hAnsi="Arial" w:cs="Arial"/>
                <w:sz w:val="24"/>
              </w:rPr>
              <w:t>6</w:t>
            </w:r>
            <w:r w:rsidR="008C30E5">
              <w:rPr>
                <w:rFonts w:ascii="Arial" w:eastAsia="楷体_GB2312" w:hAnsi="Arial" w:cs="Arial"/>
                <w:sz w:val="24"/>
              </w:rPr>
              <w:t>2</w:t>
            </w:r>
            <w:r>
              <w:rPr>
                <w:rFonts w:ascii="Arial" w:eastAsia="楷体_GB2312" w:hAnsi="Arial" w:cs="Arial"/>
                <w:sz w:val="24"/>
              </w:rPr>
              <w:t>%</w:t>
            </w:r>
          </w:p>
        </w:tc>
      </w:tr>
    </w:tbl>
    <w:p w14:paraId="3851A4B2" w14:textId="77777777" w:rsidR="007F7A80" w:rsidRDefault="007F7A80" w:rsidP="00032724">
      <w:pPr>
        <w:spacing w:line="360" w:lineRule="auto"/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p w14:paraId="2F2804B3" w14:textId="77777777" w:rsidR="00032724" w:rsidRDefault="00032724" w:rsidP="00032724">
      <w:pPr>
        <w:spacing w:line="360" w:lineRule="auto"/>
        <w:ind w:firstLineChars="200" w:firstLine="560"/>
        <w:rPr>
          <w:rFonts w:ascii="Arial" w:eastAsia="楷体_GB2312" w:hAnsi="Arial" w:cs="Arial"/>
          <w:sz w:val="28"/>
          <w:szCs w:val="28"/>
        </w:rPr>
      </w:pPr>
      <w:bookmarkStart w:id="1" w:name="_GoBack"/>
      <w:bookmarkEnd w:id="1"/>
    </w:p>
    <w:p w14:paraId="69173AF9" w14:textId="77777777" w:rsidR="00032724" w:rsidRDefault="00032724" w:rsidP="00032724">
      <w:pPr>
        <w:spacing w:line="360" w:lineRule="auto"/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p w14:paraId="3B3E5D1E" w14:textId="77777777" w:rsidR="00032724" w:rsidRPr="00B05CFC" w:rsidRDefault="00032724" w:rsidP="00032724">
      <w:pPr>
        <w:spacing w:line="360" w:lineRule="auto"/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p w14:paraId="628708A2" w14:textId="77777777" w:rsidR="007F7A80" w:rsidRPr="00B05CFC" w:rsidRDefault="007F7A80" w:rsidP="00032724">
      <w:pPr>
        <w:spacing w:line="360" w:lineRule="auto"/>
        <w:ind w:firstLineChars="200" w:firstLine="560"/>
        <w:jc w:val="right"/>
        <w:rPr>
          <w:rFonts w:ascii="Arial" w:eastAsia="楷体_GB2312" w:hAnsi="Arial" w:cs="Arial"/>
          <w:sz w:val="28"/>
          <w:szCs w:val="28"/>
        </w:rPr>
      </w:pPr>
      <w:r w:rsidRPr="00B05CFC">
        <w:rPr>
          <w:rFonts w:ascii="Arial" w:eastAsia="楷体_GB2312" w:hAnsi="Arial" w:cs="Arial" w:hint="eastAsia"/>
          <w:sz w:val="28"/>
          <w:szCs w:val="28"/>
        </w:rPr>
        <w:t>北京康正宏基房地产评估有限公司</w:t>
      </w:r>
    </w:p>
    <w:p w14:paraId="71632CA7" w14:textId="467CE38E" w:rsidR="000A3B4F" w:rsidRPr="0095210F" w:rsidRDefault="007F7A80" w:rsidP="00032724">
      <w:pPr>
        <w:spacing w:line="360" w:lineRule="auto"/>
        <w:ind w:firstLineChars="1800" w:firstLine="5040"/>
        <w:rPr>
          <w:rFonts w:asciiTheme="minorEastAsia" w:eastAsiaTheme="minorEastAsia" w:hAnsiTheme="minorEastAsia"/>
          <w:sz w:val="24"/>
        </w:rPr>
      </w:pPr>
      <w:r w:rsidRPr="00B05CFC">
        <w:rPr>
          <w:rFonts w:ascii="Arial" w:eastAsia="楷体_GB2312" w:hAnsi="Arial" w:cs="Arial" w:hint="eastAsia"/>
          <w:sz w:val="28"/>
          <w:szCs w:val="28"/>
        </w:rPr>
        <w:t>二</w:t>
      </w:r>
      <w:r w:rsidRPr="00C422A6">
        <w:rPr>
          <w:rFonts w:ascii="Arial" w:eastAsia="楷体_GB2312" w:hAnsi="Arial" w:cs="Arial" w:hint="eastAsia"/>
          <w:sz w:val="28"/>
          <w:szCs w:val="28"/>
        </w:rPr>
        <w:t>O</w:t>
      </w:r>
      <w:r w:rsidR="00032724">
        <w:rPr>
          <w:rFonts w:ascii="Arial" w:eastAsia="楷体_GB2312" w:hAnsi="Arial" w:cs="Arial" w:hint="eastAsia"/>
          <w:sz w:val="28"/>
          <w:szCs w:val="28"/>
        </w:rPr>
        <w:t>二</w:t>
      </w:r>
      <w:r w:rsidR="00D220B7">
        <w:rPr>
          <w:rFonts w:ascii="Arial" w:eastAsia="楷体_GB2312" w:hAnsi="Arial" w:cs="Arial" w:hint="eastAsia"/>
          <w:sz w:val="28"/>
          <w:szCs w:val="28"/>
        </w:rPr>
        <w:t>四</w:t>
      </w:r>
      <w:r w:rsidRPr="00B05CFC">
        <w:rPr>
          <w:rFonts w:ascii="Arial" w:eastAsia="楷体_GB2312" w:hAnsi="Arial" w:cs="Arial" w:hint="eastAsia"/>
          <w:sz w:val="28"/>
          <w:szCs w:val="28"/>
        </w:rPr>
        <w:t>年</w:t>
      </w:r>
      <w:r w:rsidR="00D220B7">
        <w:rPr>
          <w:rFonts w:ascii="Arial" w:eastAsia="楷体_GB2312" w:hAnsi="Arial" w:cs="Arial" w:hint="eastAsia"/>
          <w:sz w:val="28"/>
          <w:szCs w:val="28"/>
        </w:rPr>
        <w:t>七</w:t>
      </w:r>
      <w:r w:rsidRPr="00B05CFC">
        <w:rPr>
          <w:rFonts w:ascii="Arial" w:eastAsia="楷体_GB2312" w:hAnsi="Arial" w:cs="Arial" w:hint="eastAsia"/>
          <w:sz w:val="28"/>
          <w:szCs w:val="28"/>
        </w:rPr>
        <w:t>月</w:t>
      </w:r>
      <w:r w:rsidR="00D220B7">
        <w:rPr>
          <w:rFonts w:ascii="Arial" w:eastAsia="楷体_GB2312" w:hAnsi="Arial" w:cs="Arial" w:hint="eastAsia"/>
          <w:sz w:val="28"/>
          <w:szCs w:val="28"/>
        </w:rPr>
        <w:t>二</w:t>
      </w:r>
      <w:r w:rsidRPr="00B05CFC">
        <w:rPr>
          <w:rFonts w:ascii="Arial" w:eastAsia="楷体_GB2312" w:hAnsi="Arial" w:cs="Arial" w:hint="eastAsia"/>
          <w:sz w:val="28"/>
          <w:szCs w:val="28"/>
        </w:rPr>
        <w:t>日</w:t>
      </w:r>
    </w:p>
    <w:sectPr w:rsidR="000A3B4F" w:rsidRPr="0095210F" w:rsidSect="00E767AE">
      <w:headerReference w:type="default" r:id="rId7"/>
      <w:footerReference w:type="default" r:id="rId8"/>
      <w:pgSz w:w="11906" w:h="16838"/>
      <w:pgMar w:top="873" w:right="1797" w:bottom="873" w:left="1797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0E71B" w14:textId="77777777" w:rsidR="004A486A" w:rsidRDefault="004A486A" w:rsidP="00294141">
      <w:r>
        <w:separator/>
      </w:r>
    </w:p>
  </w:endnote>
  <w:endnote w:type="continuationSeparator" w:id="0">
    <w:p w14:paraId="6B3C8556" w14:textId="77777777" w:rsidR="004A486A" w:rsidRDefault="004A486A" w:rsidP="00294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F3940" w14:textId="77777777" w:rsidR="00AB5593" w:rsidRPr="00E767AE" w:rsidRDefault="00AB5593" w:rsidP="00E767AE">
    <w:pPr>
      <w:pStyle w:val="a4"/>
      <w:pBdr>
        <w:top w:val="thinThickSmallGap" w:sz="24" w:space="8" w:color="A50021"/>
      </w:pBdr>
      <w:ind w:right="360"/>
      <w:jc w:val="both"/>
      <w:rPr>
        <w:rFonts w:ascii="宋体" w:hAnsi="宋体"/>
      </w:rPr>
    </w:pPr>
    <w:r>
      <w:rPr>
        <w:rFonts w:hint="eastAsia"/>
      </w:rPr>
      <w:t>北京康正宏基房地产评估有限公司</w:t>
    </w:r>
    <w:r w:rsidR="007F7A80">
      <w:rPr>
        <w:rFonts w:hint="eastAsia"/>
      </w:rPr>
      <w:t xml:space="preserve">                                 </w:t>
    </w:r>
    <w:r w:rsidR="007F7A80" w:rsidRPr="002D4864">
      <w:rPr>
        <w:rFonts w:ascii="Arial" w:hAnsi="Arial" w:cs="Arial"/>
      </w:rPr>
      <w:t xml:space="preserve">    </w:t>
    </w:r>
    <w:r w:rsidR="002D4864" w:rsidRPr="002D4864">
      <w:rPr>
        <w:rFonts w:ascii="Arial" w:hAnsi="Arial" w:cs="Arial"/>
      </w:rPr>
      <w:fldChar w:fldCharType="begin"/>
    </w:r>
    <w:r w:rsidR="002D4864" w:rsidRPr="002D4864">
      <w:rPr>
        <w:rFonts w:ascii="Arial" w:hAnsi="Arial" w:cs="Arial"/>
      </w:rPr>
      <w:instrText>PAGE   \* MERGEFORMAT</w:instrText>
    </w:r>
    <w:r w:rsidR="002D4864" w:rsidRPr="002D4864">
      <w:rPr>
        <w:rFonts w:ascii="Arial" w:hAnsi="Arial" w:cs="Arial"/>
      </w:rPr>
      <w:fldChar w:fldCharType="separate"/>
    </w:r>
    <w:r w:rsidR="002570A9" w:rsidRPr="002570A9">
      <w:rPr>
        <w:rFonts w:ascii="Arial" w:hAnsi="Arial" w:cs="Arial"/>
        <w:noProof/>
        <w:lang w:val="zh-CN"/>
      </w:rPr>
      <w:t>1</w:t>
    </w:r>
    <w:r w:rsidR="002D4864" w:rsidRPr="002D4864">
      <w:rPr>
        <w:rFonts w:ascii="Arial" w:hAnsi="Arial" w:cs="Arial"/>
      </w:rPr>
      <w:fldChar w:fldCharType="end"/>
    </w:r>
    <w:r w:rsidR="007F7A80" w:rsidRPr="002D4864">
      <w:rPr>
        <w:rFonts w:ascii="Arial" w:hAnsi="Arial" w:cs="Arial"/>
      </w:rPr>
      <w:t xml:space="preserve"> </w:t>
    </w:r>
    <w:r w:rsidR="007F7A80">
      <w:rPr>
        <w:rFonts w:hint="eastAsia"/>
      </w:rPr>
      <w:t xml:space="preserve">                                             </w:t>
    </w:r>
    <w:r w:rsidR="007F7A80" w:rsidRPr="006C5B03">
      <w:rPr>
        <w:rFonts w:ascii="Arial" w:hAnsi="Arial" w:cs="Arial"/>
      </w:rPr>
      <w:t xml:space="preserve">  </w:t>
    </w:r>
    <w:r w:rsidR="00E767AE" w:rsidRPr="006C5B03">
      <w:rPr>
        <w:rFonts w:ascii="Arial" w:hAnsi="Arial" w:cs="Arial"/>
      </w:rPr>
      <w:t>电话：</w:t>
    </w:r>
    <w:r w:rsidR="00EB734E" w:rsidRPr="006C5B03">
      <w:rPr>
        <w:rFonts w:ascii="Arial" w:hAnsi="Arial" w:cs="Arial"/>
      </w:rPr>
      <w:t>82253558</w:t>
    </w:r>
    <w:r w:rsidRPr="006C5B03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4A9B9F" w14:textId="77777777" w:rsidR="004A486A" w:rsidRDefault="004A486A" w:rsidP="00294141">
      <w:r>
        <w:separator/>
      </w:r>
    </w:p>
  </w:footnote>
  <w:footnote w:type="continuationSeparator" w:id="0">
    <w:p w14:paraId="084D5278" w14:textId="77777777" w:rsidR="004A486A" w:rsidRDefault="004A486A" w:rsidP="00294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C6924" w14:textId="264D4034" w:rsidR="00AB5593" w:rsidRPr="003D2A43" w:rsidRDefault="003D2A43" w:rsidP="003D2A43">
    <w:r>
      <w:rPr>
        <w:noProof/>
      </w:rPr>
      <w:drawing>
        <wp:inline distT="0" distB="0" distL="0" distR="0" wp14:anchorId="7CA4E148" wp14:editId="505433B0">
          <wp:extent cx="5278120" cy="255530"/>
          <wp:effectExtent l="0" t="0" r="0" b="0"/>
          <wp:docPr id="7" name="图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像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 bwMode="auto">
                  <a:xfrm>
                    <a:off x="0" y="0"/>
                    <a:ext cx="5278120" cy="255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bordersDoNotSurroundHeader/>
  <w:bordersDoNotSurroundFooter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41"/>
    <w:rsid w:val="00007B07"/>
    <w:rsid w:val="00032724"/>
    <w:rsid w:val="000379DF"/>
    <w:rsid w:val="000A3B4F"/>
    <w:rsid w:val="000F145E"/>
    <w:rsid w:val="001468E9"/>
    <w:rsid w:val="00193E1F"/>
    <w:rsid w:val="001A42BC"/>
    <w:rsid w:val="001B16F3"/>
    <w:rsid w:val="001D3043"/>
    <w:rsid w:val="001D3309"/>
    <w:rsid w:val="001E64C8"/>
    <w:rsid w:val="00210509"/>
    <w:rsid w:val="0024167E"/>
    <w:rsid w:val="0025449B"/>
    <w:rsid w:val="002570A9"/>
    <w:rsid w:val="00294141"/>
    <w:rsid w:val="00295FD6"/>
    <w:rsid w:val="002B7AF8"/>
    <w:rsid w:val="002C2920"/>
    <w:rsid w:val="002D2CA9"/>
    <w:rsid w:val="002D4864"/>
    <w:rsid w:val="00323B43"/>
    <w:rsid w:val="003278E3"/>
    <w:rsid w:val="003532F9"/>
    <w:rsid w:val="003B681B"/>
    <w:rsid w:val="003D2A43"/>
    <w:rsid w:val="003D37D8"/>
    <w:rsid w:val="003E3C88"/>
    <w:rsid w:val="004050B5"/>
    <w:rsid w:val="004132DB"/>
    <w:rsid w:val="004358AB"/>
    <w:rsid w:val="0046050D"/>
    <w:rsid w:val="004A22AF"/>
    <w:rsid w:val="004A486A"/>
    <w:rsid w:val="004A4E7A"/>
    <w:rsid w:val="004A4F96"/>
    <w:rsid w:val="004A6A00"/>
    <w:rsid w:val="004F3205"/>
    <w:rsid w:val="005257F0"/>
    <w:rsid w:val="00561E68"/>
    <w:rsid w:val="00577D7A"/>
    <w:rsid w:val="0059001A"/>
    <w:rsid w:val="00591C34"/>
    <w:rsid w:val="005B688A"/>
    <w:rsid w:val="005C5FEC"/>
    <w:rsid w:val="005F698C"/>
    <w:rsid w:val="006150D4"/>
    <w:rsid w:val="00615E21"/>
    <w:rsid w:val="006407B2"/>
    <w:rsid w:val="00650249"/>
    <w:rsid w:val="006527B6"/>
    <w:rsid w:val="00653C6B"/>
    <w:rsid w:val="006751EF"/>
    <w:rsid w:val="006922FF"/>
    <w:rsid w:val="00695142"/>
    <w:rsid w:val="006C5B03"/>
    <w:rsid w:val="006C7E8D"/>
    <w:rsid w:val="006D656E"/>
    <w:rsid w:val="006F0F20"/>
    <w:rsid w:val="006F5064"/>
    <w:rsid w:val="00746EB1"/>
    <w:rsid w:val="007835FF"/>
    <w:rsid w:val="007A3B0C"/>
    <w:rsid w:val="007B2F0A"/>
    <w:rsid w:val="007D5DE3"/>
    <w:rsid w:val="007F7A80"/>
    <w:rsid w:val="0083682D"/>
    <w:rsid w:val="008B7726"/>
    <w:rsid w:val="008C30E5"/>
    <w:rsid w:val="008F463F"/>
    <w:rsid w:val="009235D0"/>
    <w:rsid w:val="0095210F"/>
    <w:rsid w:val="00953AA4"/>
    <w:rsid w:val="00971267"/>
    <w:rsid w:val="0098531A"/>
    <w:rsid w:val="009928DB"/>
    <w:rsid w:val="009D62A4"/>
    <w:rsid w:val="009E642E"/>
    <w:rsid w:val="00A32384"/>
    <w:rsid w:val="00A43C6A"/>
    <w:rsid w:val="00A76E6F"/>
    <w:rsid w:val="00AB5593"/>
    <w:rsid w:val="00AD3164"/>
    <w:rsid w:val="00B36795"/>
    <w:rsid w:val="00B972A7"/>
    <w:rsid w:val="00BB2449"/>
    <w:rsid w:val="00BF5F79"/>
    <w:rsid w:val="00C2501D"/>
    <w:rsid w:val="00C56F6D"/>
    <w:rsid w:val="00D220B7"/>
    <w:rsid w:val="00D25BD4"/>
    <w:rsid w:val="00D6618C"/>
    <w:rsid w:val="00D71582"/>
    <w:rsid w:val="00D96A35"/>
    <w:rsid w:val="00E060B5"/>
    <w:rsid w:val="00E208A3"/>
    <w:rsid w:val="00E2538A"/>
    <w:rsid w:val="00E400EA"/>
    <w:rsid w:val="00E44A70"/>
    <w:rsid w:val="00E767AE"/>
    <w:rsid w:val="00EB734E"/>
    <w:rsid w:val="00EC69C5"/>
    <w:rsid w:val="00EE1AD0"/>
    <w:rsid w:val="00EE4375"/>
    <w:rsid w:val="00F20B73"/>
    <w:rsid w:val="00F73905"/>
    <w:rsid w:val="00FD04F4"/>
    <w:rsid w:val="00FE0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92CEB4"/>
  <w15:docId w15:val="{4269B6B5-C84D-4361-A869-F6344BAA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141"/>
    <w:pPr>
      <w:widowControl w:val="0"/>
      <w:spacing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0A3B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H2,heading 2+ Indent: Left 0.25 in,l2,2nd level,h2,2,Header 2,Titre2,UNDERRUBRIK 1-2"/>
    <w:basedOn w:val="a"/>
    <w:next w:val="a"/>
    <w:link w:val="2Char"/>
    <w:qFormat/>
    <w:rsid w:val="001A42BC"/>
    <w:pPr>
      <w:keepNext/>
      <w:keepLines/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eastAsia="黑体" w:hAnsi="Arial"/>
      <w:b/>
      <w:kern w:val="0"/>
      <w:sz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07B0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index 1"/>
    <w:basedOn w:val="a"/>
    <w:next w:val="a"/>
    <w:autoRedefine/>
    <w:semiHidden/>
    <w:rsid w:val="00294141"/>
  </w:style>
  <w:style w:type="paragraph" w:styleId="a3">
    <w:name w:val="header"/>
    <w:basedOn w:val="a"/>
    <w:link w:val="Char"/>
    <w:uiPriority w:val="99"/>
    <w:unhideWhenUsed/>
    <w:rsid w:val="002941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4141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41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4141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9414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94141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2Char">
    <w:name w:val="标题 2 Char"/>
    <w:aliases w:val="H2 Char,heading 2+ Indent: Left 0.25 in Char,l2 Char,2nd level Char,h2 Char,2 Char,Header 2 Char,Titre2 Char,UNDERRUBRIK 1-2 Char"/>
    <w:basedOn w:val="a0"/>
    <w:link w:val="2"/>
    <w:rsid w:val="001A42BC"/>
    <w:rPr>
      <w:rFonts w:ascii="Arial" w:eastAsia="黑体" w:hAnsi="Arial" w:cs="Times New Roman"/>
      <w:b/>
      <w:sz w:val="32"/>
      <w:szCs w:val="20"/>
    </w:rPr>
  </w:style>
  <w:style w:type="paragraph" w:styleId="a6">
    <w:name w:val="Document Map"/>
    <w:basedOn w:val="a"/>
    <w:link w:val="Char2"/>
    <w:uiPriority w:val="99"/>
    <w:semiHidden/>
    <w:unhideWhenUsed/>
    <w:rsid w:val="001A42BC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1A42BC"/>
    <w:rPr>
      <w:rFonts w:ascii="宋体" w:eastAsia="宋体" w:hAnsi="Times New Roman" w:cs="Times New Roman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A3B4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7">
    <w:name w:val="Plain Text"/>
    <w:aliases w:val="普通文字 Char"/>
    <w:basedOn w:val="a"/>
    <w:link w:val="Char3"/>
    <w:uiPriority w:val="99"/>
    <w:rsid w:val="000A3B4F"/>
    <w:rPr>
      <w:rFonts w:ascii="宋体" w:hAnsi="Courier New" w:cs="Courier New"/>
      <w:szCs w:val="21"/>
    </w:rPr>
  </w:style>
  <w:style w:type="character" w:customStyle="1" w:styleId="Char3">
    <w:name w:val="纯文本 Char"/>
    <w:aliases w:val="普通文字 Char Char"/>
    <w:basedOn w:val="a0"/>
    <w:link w:val="a7"/>
    <w:uiPriority w:val="99"/>
    <w:rsid w:val="000A3B4F"/>
    <w:rPr>
      <w:rFonts w:ascii="宋体" w:eastAsia="宋体" w:hAnsi="Courier New" w:cs="Courier New"/>
      <w:kern w:val="2"/>
      <w:sz w:val="21"/>
      <w:szCs w:val="21"/>
    </w:rPr>
  </w:style>
  <w:style w:type="character" w:customStyle="1" w:styleId="3Char">
    <w:name w:val="标题 3 Char"/>
    <w:basedOn w:val="a0"/>
    <w:link w:val="3"/>
    <w:uiPriority w:val="9"/>
    <w:semiHidden/>
    <w:rsid w:val="00007B07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styleId="a8">
    <w:name w:val="Hyperlink"/>
    <w:basedOn w:val="a0"/>
    <w:uiPriority w:val="99"/>
    <w:unhideWhenUsed/>
    <w:rsid w:val="00D96A35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E767AE"/>
    <w:pPr>
      <w:spacing w:line="240" w:lineRule="auto"/>
    </w:pPr>
    <w:rPr>
      <w:rFonts w:eastAsiaTheme="minorEastAsia"/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D25BD4"/>
    <w:rPr>
      <w:sz w:val="21"/>
      <w:szCs w:val="21"/>
    </w:rPr>
  </w:style>
  <w:style w:type="paragraph" w:styleId="ab">
    <w:name w:val="annotation text"/>
    <w:basedOn w:val="a"/>
    <w:link w:val="Char4"/>
    <w:uiPriority w:val="99"/>
    <w:semiHidden/>
    <w:unhideWhenUsed/>
    <w:rsid w:val="00D25BD4"/>
    <w:pPr>
      <w:jc w:val="left"/>
    </w:pPr>
  </w:style>
  <w:style w:type="character" w:customStyle="1" w:styleId="Char4">
    <w:name w:val="批注文字 Char"/>
    <w:basedOn w:val="a0"/>
    <w:link w:val="ab"/>
    <w:uiPriority w:val="99"/>
    <w:semiHidden/>
    <w:rsid w:val="00D25BD4"/>
    <w:rPr>
      <w:rFonts w:ascii="Times New Roman" w:eastAsia="宋体" w:hAnsi="Times New Roman" w:cs="Times New Roman"/>
      <w:kern w:val="2"/>
      <w:sz w:val="21"/>
      <w:szCs w:val="20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D25BD4"/>
    <w:rPr>
      <w:b/>
      <w:bCs/>
    </w:rPr>
  </w:style>
  <w:style w:type="character" w:customStyle="1" w:styleId="Char5">
    <w:name w:val="批注主题 Char"/>
    <w:basedOn w:val="Char4"/>
    <w:link w:val="ac"/>
    <w:uiPriority w:val="99"/>
    <w:semiHidden/>
    <w:rsid w:val="00D25BD4"/>
    <w:rPr>
      <w:rFonts w:ascii="Times New Roman" w:eastAsia="宋体" w:hAnsi="Times New Roman" w:cs="Times New Roman"/>
      <w:b/>
      <w:bCs/>
      <w:kern w:val="2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D0A57-1043-4AD3-8DFE-2D46EE0A1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win10A</cp:lastModifiedBy>
  <cp:revision>4</cp:revision>
  <cp:lastPrinted>2018-01-15T00:38:00Z</cp:lastPrinted>
  <dcterms:created xsi:type="dcterms:W3CDTF">2024-07-02T02:05:00Z</dcterms:created>
  <dcterms:modified xsi:type="dcterms:W3CDTF">2024-07-02T02:08:00Z</dcterms:modified>
</cp:coreProperties>
</file>