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01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0A1859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丹龙置业常州有限公司（下称“项目公司”）于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4328F9"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328F9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日提交了《关于支付公司日常经营费用的申请》（丹龙常州请</w:t>
      </w:r>
      <w:r w:rsidR="004328F9">
        <w:rPr>
          <w:rFonts w:ascii="Arial Unicode MS" w:eastAsia="仿宋_GB2312" w:hAnsi="Arial Unicode MS" w:hint="eastAsia"/>
          <w:sz w:val="28"/>
          <w:szCs w:val="28"/>
        </w:rPr>
        <w:t>[2019]01</w:t>
      </w:r>
      <w:r>
        <w:rPr>
          <w:rFonts w:ascii="Arial Unicode MS" w:eastAsia="仿宋_GB2312" w:hAnsi="Arial Unicode MS" w:hint="eastAsia"/>
          <w:sz w:val="28"/>
          <w:szCs w:val="28"/>
        </w:rPr>
        <w:t>号），申请支付</w:t>
      </w:r>
      <w:r w:rsidR="004328F9">
        <w:rPr>
          <w:rFonts w:ascii="Arial Unicode MS" w:eastAsia="仿宋_GB2312" w:hAnsi="Arial Unicode MS" w:hint="eastAsia"/>
          <w:sz w:val="28"/>
          <w:szCs w:val="28"/>
        </w:rPr>
        <w:t>30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 w:rsidR="004328F9">
        <w:rPr>
          <w:rFonts w:ascii="Arial Unicode MS" w:eastAsia="仿宋_GB2312" w:hAnsi="Arial Unicode MS" w:hint="eastAsia"/>
          <w:sz w:val="28"/>
          <w:szCs w:val="28"/>
        </w:rPr>
        <w:t>170</w:t>
      </w:r>
      <w:r>
        <w:rPr>
          <w:rFonts w:ascii="Arial Unicode MS" w:eastAsia="仿宋_GB2312" w:hAnsi="Arial Unicode MS" w:hint="eastAsia"/>
          <w:sz w:val="28"/>
          <w:szCs w:val="28"/>
        </w:rPr>
        <w:t>,</w:t>
      </w:r>
      <w:r w:rsidR="004328F9">
        <w:rPr>
          <w:rFonts w:ascii="Arial Unicode MS" w:eastAsia="仿宋_GB2312" w:hAnsi="Arial Unicode MS" w:hint="eastAsia"/>
          <w:sz w:val="28"/>
          <w:szCs w:val="28"/>
        </w:rPr>
        <w:t>216</w:t>
      </w:r>
      <w:r>
        <w:rPr>
          <w:rFonts w:ascii="Arial Unicode MS" w:eastAsia="仿宋_GB2312" w:hAnsi="Arial Unicode MS" w:hint="eastAsia"/>
          <w:sz w:val="28"/>
          <w:szCs w:val="28"/>
        </w:rPr>
        <w:t>.</w:t>
      </w:r>
      <w:r w:rsidR="004328F9">
        <w:rPr>
          <w:rFonts w:ascii="Arial Unicode MS" w:eastAsia="仿宋_GB2312" w:hAnsi="Arial Unicode MS" w:hint="eastAsia"/>
          <w:sz w:val="28"/>
          <w:szCs w:val="28"/>
        </w:rPr>
        <w:t>92</w:t>
      </w:r>
      <w:r>
        <w:rPr>
          <w:rFonts w:ascii="Arial Unicode MS" w:eastAsia="仿宋_GB2312" w:hAnsi="Arial Unicode MS" w:hint="eastAsia"/>
          <w:sz w:val="28"/>
          <w:szCs w:val="28"/>
        </w:rPr>
        <w:t xml:space="preserve">      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6C0CC3" w:rsidRDefault="004670F5" w:rsidP="000A1859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  <w:bookmarkStart w:id="0" w:name="_GoBack"/>
      <w:bookmarkEnd w:id="0"/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6C0CC3" w:rsidTr="000A1859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6C0CC3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绿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城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品牌</w:t>
            </w:r>
            <w:proofErr w:type="gramEnd"/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生活体验馆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年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水电费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5,286.2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6C0CC3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差旅费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 w:rsidP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沈龙锁至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杭州、亳州、徐州考察绿城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中式项目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差旅费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4,129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6C0CC3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4670F5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税务申报服务年费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0CC3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200</w:t>
            </w:r>
            <w:r w:rsidR="004670F5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报刊费（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年《常州工程造价信息》）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860.00</w:t>
            </w:r>
          </w:p>
        </w:tc>
      </w:tr>
      <w:tr w:rsidR="00337C1F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世贸中心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B1008-1010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室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月电费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3,289</w:t>
            </w:r>
            <w:r>
              <w:rPr>
                <w:rFonts w:ascii="Arial" w:eastAsia="仿宋_GB2312" w:hAnsi="Arial" w:cs="Arial"/>
                <w:color w:val="000000"/>
                <w:kern w:val="0"/>
              </w:rPr>
              <w:t>.00</w:t>
            </w:r>
          </w:p>
        </w:tc>
      </w:tr>
      <w:tr w:rsidR="00337C1F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D00744" w:rsidP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复印机租赁费（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2018.12-2019.2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1,50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0.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337C1F" w:rsidTr="000A1859">
        <w:trPr>
          <w:cantSplit/>
          <w:trHeight w:val="1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三辆车油卡充值（别克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3500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，奥迪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1500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，哈</w:t>
            </w:r>
            <w:proofErr w:type="gramStart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弗</w:t>
            </w:r>
            <w:proofErr w:type="gramEnd"/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1500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6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,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500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  <w:r w:rsidR="00337C1F">
              <w:rPr>
                <w:rFonts w:ascii="Arial" w:eastAsia="仿宋_GB2312" w:hAnsi="Arial" w:cs="Arial"/>
                <w:color w:val="000000"/>
                <w:kern w:val="0"/>
              </w:rPr>
              <w:t>0</w:t>
            </w:r>
          </w:p>
        </w:tc>
      </w:tr>
      <w:tr w:rsidR="00D00744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5E46B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奥迪第三次保养费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5E46B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1,648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D00744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5E46B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别克第六次保养费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5E46B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1,776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D00744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D00744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日常管理费（车辆费用）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5E46B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停车费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44" w:rsidRDefault="005E46B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266</w:t>
            </w:r>
            <w:r w:rsidR="00D00744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2,580.00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2,720.00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2,900.00</w:t>
            </w:r>
          </w:p>
        </w:tc>
      </w:tr>
      <w:tr w:rsidR="00337C1F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00.00</w:t>
            </w:r>
          </w:p>
        </w:tc>
      </w:tr>
      <w:tr w:rsidR="00337C1F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</w:t>
            </w:r>
            <w:r w:rsidR="007B148D">
              <w:rPr>
                <w:rFonts w:ascii="Arial" w:eastAsia="仿宋_GB2312" w:hAnsi="Arial" w:cs="Arial" w:hint="eastAsia"/>
                <w:color w:val="000000"/>
                <w:kern w:val="0"/>
              </w:rPr>
              <w:t>,192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337C1F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2,88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0.00</w:t>
            </w:r>
          </w:p>
        </w:tc>
      </w:tr>
      <w:tr w:rsidR="00337C1F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3,000.0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337C1F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lastRenderedPageBreak/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2,955.2</w:t>
            </w:r>
            <w:r w:rsidR="00337C1F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2,800.0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2,800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3,000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1,700.0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2,577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2,65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2,808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2,900.0</w:t>
            </w:r>
            <w:r w:rsidR="00034B37">
              <w:rPr>
                <w:rFonts w:ascii="Arial" w:eastAsia="仿宋_GB2312" w:hAnsi="Arial" w:cs="Arial" w:hint="eastAsia"/>
                <w:color w:val="000000"/>
                <w:kern w:val="0"/>
              </w:rPr>
              <w:t>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 w:rsidP="00801E24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业务招待费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2,800.00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陈明参加绿城中国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2018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年年会及绿城中国与管理集团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2019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年经营计划工作会议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2,170.00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29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设计费（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PC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专项设计）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项目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B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地块一期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PC</w:t>
            </w: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专项设计进度款（装配式设计指标单体预制率变更）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58,971.30</w:t>
            </w:r>
          </w:p>
        </w:tc>
      </w:tr>
      <w:tr w:rsidR="00034B37" w:rsidTr="000A1859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034B37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围挡制作安装费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围挡验收合格满一年支付质保金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37" w:rsidRDefault="007B148D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color w:val="000000"/>
                <w:kern w:val="0"/>
              </w:rPr>
              <w:t>38,359.22</w:t>
            </w:r>
          </w:p>
        </w:tc>
      </w:tr>
      <w:tr w:rsidR="00337C1F" w:rsidTr="000A1859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C1F" w:rsidRDefault="00337C1F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C1F" w:rsidRDefault="00711AE6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170,216</w:t>
            </w:r>
            <w:r w:rsidR="00337C1F"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.</w:t>
            </w:r>
            <w:r>
              <w:rPr>
                <w:rFonts w:ascii="Arial" w:eastAsia="仿宋_GB2312" w:hAnsi="Arial" w:cs="Arial" w:hint="eastAsia"/>
                <w:b/>
                <w:color w:val="000000"/>
                <w:kern w:val="0"/>
              </w:rPr>
              <w:t>92</w:t>
            </w:r>
          </w:p>
        </w:tc>
      </w:tr>
    </w:tbl>
    <w:p w:rsidR="006C0CC3" w:rsidRDefault="006C0CC3" w:rsidP="000A1859">
      <w:pPr>
        <w:spacing w:beforeLines="100" w:before="312" w:line="360" w:lineRule="auto"/>
        <w:rPr>
          <w:rFonts w:ascii="Arial Unicode MS" w:eastAsia="仿宋_GB2312" w:hAnsi="Arial Unicode MS"/>
          <w:sz w:val="28"/>
          <w:szCs w:val="28"/>
        </w:rPr>
      </w:pPr>
    </w:p>
    <w:p w:rsidR="006C0CC3" w:rsidRDefault="004670F5" w:rsidP="000A185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经与项目公司现行制度、项目公司已签订的合同等进行核对，同时对各费用报销凭证、支付凭证进行审核，上述日常经营费用报销及支付的额度符合相应规定，单据填写及申请流程符合项目公司财务制度。</w:t>
      </w:r>
    </w:p>
    <w:p w:rsidR="00711AE6" w:rsidRDefault="00711AE6" w:rsidP="000A185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711AE6" w:rsidRDefault="00711AE6" w:rsidP="000A1859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Default="004670F5">
      <w:pPr>
        <w:spacing w:line="360" w:lineRule="auto"/>
        <w:ind w:firstLineChars="200" w:firstLine="560"/>
        <w:rPr>
          <w:rFonts w:ascii="Arial Unicode MS" w:eastAsia="仿宋_GB2312" w:hAnsi="Arial Unicode MS"/>
          <w:sz w:val="24"/>
          <w:szCs w:val="24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 xml:space="preserve">                        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711AE6">
        <w:rPr>
          <w:rFonts w:ascii="Arial Unicode MS" w:eastAsia="仿宋_GB2312" w:hAnsi="Arial Unicode MS" w:hint="eastAsia"/>
          <w:sz w:val="28"/>
          <w:szCs w:val="28"/>
        </w:rPr>
        <w:t>1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711AE6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Sect="006C0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BB7" w:rsidRDefault="00D62BB7" w:rsidP="006C0CC3">
      <w:r>
        <w:separator/>
      </w:r>
    </w:p>
  </w:endnote>
  <w:endnote w:type="continuationSeparator" w:id="0">
    <w:p w:rsidR="00D62BB7" w:rsidRDefault="00D62BB7" w:rsidP="006C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59" w:rsidRDefault="000A18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6C0CC3" w:rsidRDefault="000971A2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8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8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59" w:rsidRDefault="000A18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BB7" w:rsidRDefault="00D62BB7" w:rsidP="006C0CC3">
      <w:r>
        <w:separator/>
      </w:r>
    </w:p>
  </w:footnote>
  <w:footnote w:type="continuationSeparator" w:id="0">
    <w:p w:rsidR="00D62BB7" w:rsidRDefault="00D62BB7" w:rsidP="006C0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59" w:rsidRDefault="000A185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59" w:rsidRDefault="000A1859" w:rsidP="000A1859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59" w:rsidRDefault="000A185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263E8"/>
    <w:rsid w:val="00034B37"/>
    <w:rsid w:val="00051703"/>
    <w:rsid w:val="00061E62"/>
    <w:rsid w:val="0007455C"/>
    <w:rsid w:val="00090FF9"/>
    <w:rsid w:val="000971A2"/>
    <w:rsid w:val="000A1859"/>
    <w:rsid w:val="000C3FB4"/>
    <w:rsid w:val="000E087C"/>
    <w:rsid w:val="000F1E1D"/>
    <w:rsid w:val="0015381D"/>
    <w:rsid w:val="001A7339"/>
    <w:rsid w:val="001C5071"/>
    <w:rsid w:val="001D2CC6"/>
    <w:rsid w:val="001D3C0D"/>
    <w:rsid w:val="001D41E7"/>
    <w:rsid w:val="001E1443"/>
    <w:rsid w:val="002054A5"/>
    <w:rsid w:val="0021298A"/>
    <w:rsid w:val="00240DC2"/>
    <w:rsid w:val="0025026B"/>
    <w:rsid w:val="002534FF"/>
    <w:rsid w:val="002802C0"/>
    <w:rsid w:val="002862C6"/>
    <w:rsid w:val="002B7AB9"/>
    <w:rsid w:val="002E4A85"/>
    <w:rsid w:val="002E6D38"/>
    <w:rsid w:val="00337C1F"/>
    <w:rsid w:val="00370BC9"/>
    <w:rsid w:val="003831A6"/>
    <w:rsid w:val="00395A53"/>
    <w:rsid w:val="003A10CE"/>
    <w:rsid w:val="003A1FC4"/>
    <w:rsid w:val="003B463D"/>
    <w:rsid w:val="003D4540"/>
    <w:rsid w:val="003E3188"/>
    <w:rsid w:val="00412334"/>
    <w:rsid w:val="004328F9"/>
    <w:rsid w:val="004460BE"/>
    <w:rsid w:val="004670F5"/>
    <w:rsid w:val="004B07AF"/>
    <w:rsid w:val="004E6483"/>
    <w:rsid w:val="00507C60"/>
    <w:rsid w:val="00514095"/>
    <w:rsid w:val="005421E2"/>
    <w:rsid w:val="00561D34"/>
    <w:rsid w:val="00582E31"/>
    <w:rsid w:val="00586E5C"/>
    <w:rsid w:val="005B3DC4"/>
    <w:rsid w:val="005D1D04"/>
    <w:rsid w:val="005D3E26"/>
    <w:rsid w:val="005D40AE"/>
    <w:rsid w:val="005E46BB"/>
    <w:rsid w:val="0060387D"/>
    <w:rsid w:val="00626243"/>
    <w:rsid w:val="00636D3B"/>
    <w:rsid w:val="00652B88"/>
    <w:rsid w:val="00674F8F"/>
    <w:rsid w:val="0068430D"/>
    <w:rsid w:val="006A1125"/>
    <w:rsid w:val="006B26F7"/>
    <w:rsid w:val="006C0CC3"/>
    <w:rsid w:val="00711AE6"/>
    <w:rsid w:val="00743B03"/>
    <w:rsid w:val="007667FD"/>
    <w:rsid w:val="00773D08"/>
    <w:rsid w:val="007801F1"/>
    <w:rsid w:val="007A709D"/>
    <w:rsid w:val="007B148D"/>
    <w:rsid w:val="007B283E"/>
    <w:rsid w:val="007B7FE6"/>
    <w:rsid w:val="007D30B9"/>
    <w:rsid w:val="007E0DC8"/>
    <w:rsid w:val="007F7578"/>
    <w:rsid w:val="00801403"/>
    <w:rsid w:val="0081531C"/>
    <w:rsid w:val="00815818"/>
    <w:rsid w:val="00824498"/>
    <w:rsid w:val="008438F5"/>
    <w:rsid w:val="00851DA7"/>
    <w:rsid w:val="008578A5"/>
    <w:rsid w:val="008B6966"/>
    <w:rsid w:val="00971FD5"/>
    <w:rsid w:val="009A1B45"/>
    <w:rsid w:val="009C27CB"/>
    <w:rsid w:val="009C5804"/>
    <w:rsid w:val="009D0EF7"/>
    <w:rsid w:val="00A03856"/>
    <w:rsid w:val="00A562EF"/>
    <w:rsid w:val="00A66B2A"/>
    <w:rsid w:val="00A67C1F"/>
    <w:rsid w:val="00AB07AC"/>
    <w:rsid w:val="00AE320C"/>
    <w:rsid w:val="00B431C3"/>
    <w:rsid w:val="00B47B8A"/>
    <w:rsid w:val="00B82F1A"/>
    <w:rsid w:val="00B95C50"/>
    <w:rsid w:val="00BD59A2"/>
    <w:rsid w:val="00BE6076"/>
    <w:rsid w:val="00C0089A"/>
    <w:rsid w:val="00C90196"/>
    <w:rsid w:val="00CC130A"/>
    <w:rsid w:val="00D00744"/>
    <w:rsid w:val="00D15144"/>
    <w:rsid w:val="00D471CA"/>
    <w:rsid w:val="00D523C8"/>
    <w:rsid w:val="00D62BB7"/>
    <w:rsid w:val="00D665AD"/>
    <w:rsid w:val="00DE19B4"/>
    <w:rsid w:val="00E419AB"/>
    <w:rsid w:val="00E66739"/>
    <w:rsid w:val="00E727B8"/>
    <w:rsid w:val="00E936CA"/>
    <w:rsid w:val="00ED2796"/>
    <w:rsid w:val="00ED2971"/>
    <w:rsid w:val="00F1040C"/>
    <w:rsid w:val="00F45E94"/>
    <w:rsid w:val="00F66164"/>
    <w:rsid w:val="00F6729D"/>
    <w:rsid w:val="00F67C4C"/>
    <w:rsid w:val="00F72FD3"/>
    <w:rsid w:val="00F94504"/>
    <w:rsid w:val="00FB0879"/>
    <w:rsid w:val="00FC34C1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202</Words>
  <Characters>1152</Characters>
  <Application>Microsoft Office Word</Application>
  <DocSecurity>0</DocSecurity>
  <Lines>9</Lines>
  <Paragraphs>2</Paragraphs>
  <ScaleCrop>false</ScaleCrop>
  <Company>CHINA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26</cp:revision>
  <dcterms:created xsi:type="dcterms:W3CDTF">2018-03-21T02:48:00Z</dcterms:created>
  <dcterms:modified xsi:type="dcterms:W3CDTF">2019-01-07T08:22:00Z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