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935B9" w14:textId="41C3799C" w:rsidR="00A83280" w:rsidRDefault="00A83280" w:rsidP="00A83280">
      <w:pPr>
        <w:spacing w:line="540" w:lineRule="exact"/>
        <w:jc w:val="center"/>
        <w:rPr>
          <w:rFonts w:ascii="宋体" w:eastAsia="宋体" w:hAnsi="宋体" w:cs="新宋体-18030"/>
          <w:sz w:val="36"/>
          <w:szCs w:val="36"/>
        </w:rPr>
      </w:pPr>
      <w:r>
        <w:rPr>
          <w:rFonts w:ascii="宋体" w:eastAsia="宋体" w:hAnsi="宋体" w:cs="新宋体-18030" w:hint="eastAsia"/>
          <w:sz w:val="36"/>
          <w:szCs w:val="36"/>
        </w:rPr>
        <w:t>委托评估合同</w:t>
      </w:r>
    </w:p>
    <w:p w14:paraId="06BEE86E" w14:textId="77777777" w:rsidR="00A83280" w:rsidRDefault="00A83280" w:rsidP="00A83280">
      <w:pPr>
        <w:spacing w:line="540" w:lineRule="exact"/>
        <w:jc w:val="center"/>
        <w:rPr>
          <w:rFonts w:ascii="宋体" w:eastAsia="宋体" w:hAnsi="宋体"/>
          <w:szCs w:val="21"/>
        </w:rPr>
      </w:pPr>
      <w:r>
        <w:rPr>
          <w:rFonts w:ascii="宋体" w:eastAsia="宋体" w:hAnsi="宋体" w:hint="eastAsia"/>
          <w:szCs w:val="21"/>
        </w:rPr>
        <w:t xml:space="preserve">                                     </w:t>
      </w:r>
    </w:p>
    <w:p w14:paraId="64E77EDA" w14:textId="77777777" w:rsidR="00A83280" w:rsidRDefault="00A83280" w:rsidP="00A83280">
      <w:pPr>
        <w:spacing w:line="540" w:lineRule="exact"/>
        <w:jc w:val="center"/>
        <w:rPr>
          <w:rFonts w:ascii="宋体" w:eastAsia="宋体" w:hAnsi="宋体"/>
          <w:szCs w:val="21"/>
        </w:rPr>
      </w:pPr>
      <w:r>
        <w:rPr>
          <w:rFonts w:ascii="宋体" w:eastAsia="宋体" w:hAnsi="宋体" w:hint="eastAsia"/>
          <w:szCs w:val="21"/>
        </w:rPr>
        <w:t xml:space="preserve">                                                      </w:t>
      </w:r>
      <w:r>
        <w:rPr>
          <w:rFonts w:ascii="宋体" w:eastAsia="宋体" w:hAnsi="宋体" w:cs="黑体" w:hint="eastAsia"/>
          <w:szCs w:val="21"/>
          <w:lang w:val="zh-CN"/>
        </w:rPr>
        <w:t xml:space="preserve">合同编号： </w:t>
      </w:r>
    </w:p>
    <w:p w14:paraId="1FFA688F" w14:textId="77777777" w:rsidR="00A83280" w:rsidRDefault="00A83280" w:rsidP="00A83280">
      <w:pPr>
        <w:spacing w:line="540" w:lineRule="exact"/>
        <w:jc w:val="center"/>
        <w:rPr>
          <w:rFonts w:ascii="宋体" w:eastAsia="宋体" w:hAnsi="宋体"/>
          <w:szCs w:val="21"/>
        </w:rPr>
      </w:pPr>
    </w:p>
    <w:p w14:paraId="6489F6FC" w14:textId="77777777" w:rsidR="00A83280" w:rsidRDefault="00A83280" w:rsidP="00A83280">
      <w:pPr>
        <w:autoSpaceDE w:val="0"/>
        <w:autoSpaceDN w:val="0"/>
        <w:adjustRightInd w:val="0"/>
        <w:spacing w:line="540" w:lineRule="exact"/>
        <w:rPr>
          <w:rFonts w:ascii="宋体" w:eastAsia="宋体" w:hAnsi="宋体" w:cs="仿宋_GB2312"/>
          <w:szCs w:val="21"/>
          <w:u w:val="single"/>
          <w:lang w:val="zh-CN"/>
        </w:rPr>
      </w:pPr>
      <w:r>
        <w:rPr>
          <w:rFonts w:ascii="宋体" w:eastAsia="宋体" w:hAnsi="宋体" w:cs="仿宋_GB2312" w:hint="eastAsia"/>
          <w:szCs w:val="21"/>
          <w:lang w:val="zh-CN"/>
        </w:rPr>
        <w:t>甲      方：中国农业发展银行</w:t>
      </w:r>
      <w:r>
        <w:rPr>
          <w:rFonts w:ascii="宋体" w:eastAsia="宋体" w:hAnsi="宋体" w:cs="仿宋_GB2312" w:hint="eastAsia"/>
          <w:szCs w:val="21"/>
          <w:u w:val="single"/>
          <w:lang w:val="zh-CN"/>
        </w:rPr>
        <w:t xml:space="preserve">  </w:t>
      </w:r>
      <w:r>
        <w:rPr>
          <w:rFonts w:ascii="宋体" w:eastAsia="宋体" w:hAnsi="宋体" w:cs="仿宋_GB2312" w:hint="eastAsia"/>
          <w:szCs w:val="21"/>
          <w:u w:val="single"/>
        </w:rPr>
        <w:t xml:space="preserve">          </w:t>
      </w:r>
      <w:r>
        <w:rPr>
          <w:rFonts w:ascii="宋体" w:eastAsia="宋体" w:hAnsi="宋体" w:cs="仿宋_GB2312" w:hint="eastAsia"/>
          <w:szCs w:val="21"/>
          <w:u w:val="single"/>
          <w:lang w:val="zh-CN"/>
        </w:rPr>
        <w:t xml:space="preserve"> </w:t>
      </w:r>
    </w:p>
    <w:p w14:paraId="1BD514DD" w14:textId="77777777" w:rsidR="00A83280" w:rsidRDefault="00A83280" w:rsidP="00A83280">
      <w:pPr>
        <w:autoSpaceDE w:val="0"/>
        <w:autoSpaceDN w:val="0"/>
        <w:adjustRightInd w:val="0"/>
        <w:spacing w:line="540" w:lineRule="exact"/>
        <w:rPr>
          <w:rFonts w:ascii="宋体" w:eastAsia="宋体" w:hAnsi="宋体"/>
          <w:szCs w:val="21"/>
          <w:lang w:val="zh-CN"/>
        </w:rPr>
      </w:pPr>
      <w:r>
        <w:rPr>
          <w:rFonts w:ascii="宋体" w:eastAsia="宋体" w:hAnsi="宋体" w:cs="仿宋_GB2312" w:hint="eastAsia"/>
          <w:szCs w:val="21"/>
          <w:lang w:val="zh-CN"/>
        </w:rPr>
        <w:t>法定代表人／主要负责人：</w:t>
      </w:r>
    </w:p>
    <w:p w14:paraId="588E2AAA" w14:textId="77777777" w:rsidR="00A83280" w:rsidRDefault="00A83280" w:rsidP="00A83280">
      <w:pPr>
        <w:autoSpaceDE w:val="0"/>
        <w:autoSpaceDN w:val="0"/>
        <w:adjustRightInd w:val="0"/>
        <w:spacing w:line="540" w:lineRule="exact"/>
        <w:rPr>
          <w:rFonts w:ascii="宋体" w:eastAsia="宋体" w:hAnsi="宋体"/>
          <w:szCs w:val="21"/>
          <w:lang w:val="zh-CN"/>
        </w:rPr>
      </w:pPr>
      <w:r>
        <w:rPr>
          <w:rFonts w:ascii="宋体" w:eastAsia="宋体" w:hAnsi="宋体" w:cs="仿宋_GB2312" w:hint="eastAsia"/>
          <w:szCs w:val="21"/>
          <w:lang w:val="zh-CN"/>
        </w:rPr>
        <w:t>住      所：</w:t>
      </w:r>
    </w:p>
    <w:p w14:paraId="6107A76E" w14:textId="77777777" w:rsidR="00A83280" w:rsidRDefault="00A83280" w:rsidP="00A83280">
      <w:pPr>
        <w:autoSpaceDE w:val="0"/>
        <w:autoSpaceDN w:val="0"/>
        <w:adjustRightInd w:val="0"/>
        <w:spacing w:line="540" w:lineRule="exact"/>
        <w:rPr>
          <w:rFonts w:ascii="宋体" w:eastAsia="宋体" w:hAnsi="宋体"/>
          <w:szCs w:val="21"/>
          <w:lang w:val="zh-CN"/>
        </w:rPr>
      </w:pPr>
      <w:proofErr w:type="gramStart"/>
      <w:r>
        <w:rPr>
          <w:rFonts w:ascii="宋体" w:eastAsia="宋体" w:hAnsi="宋体" w:cs="仿宋_GB2312" w:hint="eastAsia"/>
          <w:szCs w:val="21"/>
          <w:lang w:val="zh-CN"/>
        </w:rPr>
        <w:t>邮</w:t>
      </w:r>
      <w:proofErr w:type="gramEnd"/>
      <w:r>
        <w:rPr>
          <w:rFonts w:ascii="宋体" w:eastAsia="宋体" w:hAnsi="宋体" w:cs="仿宋_GB2312" w:hint="eastAsia"/>
          <w:szCs w:val="21"/>
          <w:lang w:val="zh-CN"/>
        </w:rPr>
        <w:t xml:space="preserve">      编：</w:t>
      </w:r>
    </w:p>
    <w:p w14:paraId="7DAF0179" w14:textId="77777777" w:rsidR="00A83280" w:rsidRDefault="00A83280" w:rsidP="00A83280">
      <w:pPr>
        <w:autoSpaceDE w:val="0"/>
        <w:autoSpaceDN w:val="0"/>
        <w:adjustRightInd w:val="0"/>
        <w:spacing w:line="540" w:lineRule="exact"/>
        <w:rPr>
          <w:rFonts w:ascii="宋体" w:eastAsia="宋体" w:hAnsi="宋体"/>
          <w:szCs w:val="21"/>
          <w:lang w:val="zh-CN"/>
        </w:rPr>
      </w:pPr>
      <w:r>
        <w:rPr>
          <w:rFonts w:ascii="宋体" w:eastAsia="宋体" w:hAnsi="宋体" w:cs="仿宋_GB2312" w:hint="eastAsia"/>
          <w:szCs w:val="21"/>
          <w:lang w:val="zh-CN"/>
        </w:rPr>
        <w:t>电      话：</w:t>
      </w:r>
    </w:p>
    <w:p w14:paraId="3DD868FB" w14:textId="77777777" w:rsidR="00A83280" w:rsidRDefault="00A83280" w:rsidP="00A83280">
      <w:pPr>
        <w:autoSpaceDE w:val="0"/>
        <w:autoSpaceDN w:val="0"/>
        <w:adjustRightInd w:val="0"/>
        <w:spacing w:line="540" w:lineRule="exact"/>
        <w:rPr>
          <w:rFonts w:ascii="宋体" w:eastAsia="宋体" w:hAnsi="宋体"/>
          <w:szCs w:val="21"/>
          <w:lang w:val="zh-CN"/>
        </w:rPr>
      </w:pPr>
      <w:r>
        <w:rPr>
          <w:rFonts w:ascii="宋体" w:eastAsia="宋体" w:hAnsi="宋体" w:cs="仿宋_GB2312" w:hint="eastAsia"/>
          <w:szCs w:val="21"/>
          <w:lang w:val="zh-CN"/>
        </w:rPr>
        <w:t>传      真：</w:t>
      </w:r>
    </w:p>
    <w:p w14:paraId="32403FEC" w14:textId="77777777" w:rsidR="00A83280" w:rsidRDefault="00A83280" w:rsidP="00A83280">
      <w:pPr>
        <w:autoSpaceDE w:val="0"/>
        <w:autoSpaceDN w:val="0"/>
        <w:adjustRightInd w:val="0"/>
        <w:spacing w:line="540" w:lineRule="exact"/>
        <w:rPr>
          <w:rFonts w:ascii="宋体" w:eastAsia="宋体" w:hAnsi="宋体"/>
          <w:szCs w:val="21"/>
          <w:lang w:val="zh-CN"/>
        </w:rPr>
      </w:pPr>
    </w:p>
    <w:p w14:paraId="65E1194C" w14:textId="4BB033E3" w:rsidR="00A83280" w:rsidRDefault="00A83280" w:rsidP="00A83280">
      <w:pPr>
        <w:autoSpaceDE w:val="0"/>
        <w:autoSpaceDN w:val="0"/>
        <w:adjustRightInd w:val="0"/>
        <w:spacing w:line="540" w:lineRule="exact"/>
        <w:rPr>
          <w:rFonts w:ascii="宋体" w:eastAsia="宋体" w:hAnsi="宋体" w:cs="仿宋_GB2312"/>
          <w:szCs w:val="21"/>
          <w:lang w:val="zh-CN"/>
        </w:rPr>
      </w:pPr>
      <w:r>
        <w:rPr>
          <w:rFonts w:ascii="宋体" w:eastAsia="宋体" w:hAnsi="宋体" w:cs="仿宋_GB2312" w:hint="eastAsia"/>
          <w:szCs w:val="21"/>
          <w:lang w:val="zh-CN"/>
        </w:rPr>
        <w:t>乙      方：</w:t>
      </w:r>
      <w:proofErr w:type="gramStart"/>
      <w:r>
        <w:rPr>
          <w:rFonts w:ascii="宋体" w:eastAsia="宋体" w:hAnsi="宋体" w:cs="仿宋_GB2312" w:hint="eastAsia"/>
          <w:szCs w:val="21"/>
          <w:lang w:val="zh-CN"/>
        </w:rPr>
        <w:t>北京康正宏</w:t>
      </w:r>
      <w:proofErr w:type="gramEnd"/>
      <w:r>
        <w:rPr>
          <w:rFonts w:ascii="宋体" w:eastAsia="宋体" w:hAnsi="宋体" w:cs="仿宋_GB2312" w:hint="eastAsia"/>
          <w:szCs w:val="21"/>
          <w:lang w:val="zh-CN"/>
        </w:rPr>
        <w:t>基房地产评估有限公司</w:t>
      </w:r>
    </w:p>
    <w:p w14:paraId="07946D47" w14:textId="031D2FF7" w:rsidR="00A83280" w:rsidRDefault="00A83280" w:rsidP="00A83280">
      <w:pPr>
        <w:autoSpaceDE w:val="0"/>
        <w:autoSpaceDN w:val="0"/>
        <w:adjustRightInd w:val="0"/>
        <w:spacing w:line="540" w:lineRule="exact"/>
        <w:rPr>
          <w:rFonts w:ascii="宋体" w:eastAsia="宋体" w:hAnsi="宋体"/>
          <w:szCs w:val="21"/>
          <w:lang w:val="zh-CN"/>
        </w:rPr>
      </w:pPr>
      <w:r>
        <w:rPr>
          <w:rFonts w:ascii="宋体" w:eastAsia="宋体" w:hAnsi="宋体" w:cs="仿宋_GB2312" w:hint="eastAsia"/>
          <w:szCs w:val="21"/>
          <w:lang w:val="zh-CN"/>
        </w:rPr>
        <w:t>法定代表人／主要负责人：齐宏</w:t>
      </w:r>
    </w:p>
    <w:p w14:paraId="6430E926" w14:textId="34FFE30C" w:rsidR="00A83280" w:rsidRDefault="00A83280" w:rsidP="00A83280">
      <w:pPr>
        <w:autoSpaceDE w:val="0"/>
        <w:autoSpaceDN w:val="0"/>
        <w:adjustRightInd w:val="0"/>
        <w:spacing w:line="540" w:lineRule="exact"/>
        <w:rPr>
          <w:rFonts w:ascii="宋体" w:eastAsia="宋体" w:hAnsi="宋体"/>
          <w:szCs w:val="21"/>
          <w:lang w:val="zh-CN"/>
        </w:rPr>
      </w:pPr>
      <w:r>
        <w:rPr>
          <w:rFonts w:ascii="宋体" w:eastAsia="宋体" w:hAnsi="宋体" w:cs="仿宋_GB2312" w:hint="eastAsia"/>
          <w:szCs w:val="21"/>
          <w:lang w:val="zh-CN"/>
        </w:rPr>
        <w:t>住      所：北京市朝阳区裕民路1</w:t>
      </w:r>
      <w:r>
        <w:rPr>
          <w:rFonts w:ascii="宋体" w:eastAsia="宋体" w:hAnsi="宋体" w:cs="仿宋_GB2312"/>
          <w:szCs w:val="21"/>
          <w:lang w:val="zh-CN"/>
        </w:rPr>
        <w:t>2</w:t>
      </w:r>
      <w:r>
        <w:rPr>
          <w:rFonts w:ascii="宋体" w:eastAsia="宋体" w:hAnsi="宋体" w:cs="仿宋_GB2312" w:hint="eastAsia"/>
          <w:szCs w:val="21"/>
          <w:lang w:val="zh-CN"/>
        </w:rPr>
        <w:t>号中国国际科技会展中心</w:t>
      </w:r>
    </w:p>
    <w:p w14:paraId="436D4506" w14:textId="561DBE9D" w:rsidR="00A83280" w:rsidRDefault="00A83280" w:rsidP="00A83280">
      <w:pPr>
        <w:autoSpaceDE w:val="0"/>
        <w:autoSpaceDN w:val="0"/>
        <w:adjustRightInd w:val="0"/>
        <w:spacing w:line="540" w:lineRule="exact"/>
        <w:rPr>
          <w:rFonts w:ascii="宋体" w:eastAsia="宋体" w:hAnsi="宋体"/>
          <w:szCs w:val="21"/>
          <w:lang w:val="zh-CN"/>
        </w:rPr>
      </w:pPr>
      <w:proofErr w:type="gramStart"/>
      <w:r>
        <w:rPr>
          <w:rFonts w:ascii="宋体" w:eastAsia="宋体" w:hAnsi="宋体" w:cs="仿宋_GB2312" w:hint="eastAsia"/>
          <w:szCs w:val="21"/>
          <w:lang w:val="zh-CN"/>
        </w:rPr>
        <w:t>邮</w:t>
      </w:r>
      <w:proofErr w:type="gramEnd"/>
      <w:r>
        <w:rPr>
          <w:rFonts w:ascii="宋体" w:eastAsia="宋体" w:hAnsi="宋体" w:cs="仿宋_GB2312" w:hint="eastAsia"/>
          <w:szCs w:val="21"/>
          <w:lang w:val="zh-CN"/>
        </w:rPr>
        <w:t xml:space="preserve">      编：1</w:t>
      </w:r>
      <w:r>
        <w:rPr>
          <w:rFonts w:ascii="宋体" w:eastAsia="宋体" w:hAnsi="宋体" w:cs="仿宋_GB2312"/>
          <w:szCs w:val="21"/>
          <w:lang w:val="zh-CN"/>
        </w:rPr>
        <w:t>00029</w:t>
      </w:r>
    </w:p>
    <w:p w14:paraId="51FDD870" w14:textId="64BF898F" w:rsidR="00A83280" w:rsidRDefault="00A83280" w:rsidP="00A83280">
      <w:pPr>
        <w:autoSpaceDE w:val="0"/>
        <w:autoSpaceDN w:val="0"/>
        <w:adjustRightInd w:val="0"/>
        <w:spacing w:line="540" w:lineRule="exact"/>
        <w:rPr>
          <w:rFonts w:ascii="宋体" w:eastAsia="宋体" w:hAnsi="宋体"/>
          <w:szCs w:val="21"/>
          <w:lang w:val="zh-CN"/>
        </w:rPr>
      </w:pPr>
      <w:r>
        <w:rPr>
          <w:rFonts w:ascii="宋体" w:eastAsia="宋体" w:hAnsi="宋体" w:cs="仿宋_GB2312" w:hint="eastAsia"/>
          <w:szCs w:val="21"/>
          <w:lang w:val="zh-CN"/>
        </w:rPr>
        <w:t>电      话：8</w:t>
      </w:r>
      <w:r>
        <w:rPr>
          <w:rFonts w:ascii="宋体" w:eastAsia="宋体" w:hAnsi="宋体" w:cs="仿宋_GB2312"/>
          <w:szCs w:val="21"/>
          <w:lang w:val="zh-CN"/>
        </w:rPr>
        <w:t>2253558</w:t>
      </w:r>
    </w:p>
    <w:p w14:paraId="126511B0" w14:textId="438973B7" w:rsidR="00A83280" w:rsidRDefault="00A83280" w:rsidP="00A83280">
      <w:pPr>
        <w:autoSpaceDE w:val="0"/>
        <w:autoSpaceDN w:val="0"/>
        <w:adjustRightInd w:val="0"/>
        <w:spacing w:line="540" w:lineRule="exact"/>
        <w:rPr>
          <w:rFonts w:ascii="宋体" w:eastAsia="宋体" w:hAnsi="宋体"/>
          <w:szCs w:val="21"/>
          <w:lang w:val="zh-CN"/>
        </w:rPr>
      </w:pPr>
      <w:r>
        <w:rPr>
          <w:rFonts w:ascii="宋体" w:eastAsia="宋体" w:hAnsi="宋体" w:cs="仿宋_GB2312" w:hint="eastAsia"/>
          <w:szCs w:val="21"/>
          <w:lang w:val="zh-CN"/>
        </w:rPr>
        <w:t>传      真：8</w:t>
      </w:r>
      <w:r>
        <w:rPr>
          <w:rFonts w:ascii="宋体" w:eastAsia="宋体" w:hAnsi="宋体" w:cs="仿宋_GB2312"/>
          <w:szCs w:val="21"/>
          <w:lang w:val="zh-CN"/>
        </w:rPr>
        <w:t>2253558</w:t>
      </w:r>
    </w:p>
    <w:p w14:paraId="4A644DFA" w14:textId="77777777" w:rsidR="00A83280" w:rsidRDefault="00A83280" w:rsidP="00A83280">
      <w:pPr>
        <w:autoSpaceDE w:val="0"/>
        <w:autoSpaceDN w:val="0"/>
        <w:adjustRightInd w:val="0"/>
        <w:spacing w:line="540" w:lineRule="exact"/>
        <w:ind w:firstLineChars="200" w:firstLine="420"/>
        <w:rPr>
          <w:rFonts w:ascii="宋体" w:eastAsia="宋体" w:hAnsi="宋体" w:cs="仿宋_GB2312"/>
          <w:szCs w:val="21"/>
          <w:lang w:val="zh-CN"/>
        </w:rPr>
      </w:pPr>
    </w:p>
    <w:p w14:paraId="05103CC7" w14:textId="38CE1F6F"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甲方就</w:t>
      </w:r>
      <w:r>
        <w:rPr>
          <w:rFonts w:ascii="宋体" w:eastAsia="宋体" w:hAnsi="宋体" w:cs="仿宋_GB2312" w:hint="eastAsia"/>
          <w:szCs w:val="21"/>
          <w:u w:val="single"/>
          <w:lang w:val="zh-CN"/>
        </w:rPr>
        <w:t xml:space="preserve">     </w:t>
      </w:r>
      <w:r w:rsidR="00F60AA8">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事宜委托乙方提供评估、咨询服务。双方经协商一致，达成如下条款，共同遵守：</w:t>
      </w:r>
    </w:p>
    <w:p w14:paraId="5AF8404F" w14:textId="77777777" w:rsidR="00A83280" w:rsidRDefault="00A83280" w:rsidP="00A83280">
      <w:pPr>
        <w:autoSpaceDE w:val="0"/>
        <w:autoSpaceDN w:val="0"/>
        <w:adjustRightInd w:val="0"/>
        <w:spacing w:line="360" w:lineRule="auto"/>
        <w:ind w:firstLineChars="200" w:firstLine="422"/>
        <w:jc w:val="left"/>
        <w:rPr>
          <w:rFonts w:ascii="宋体" w:eastAsia="宋体" w:hAnsi="宋体" w:cs="仿宋_GB2312"/>
          <w:b/>
          <w:szCs w:val="21"/>
          <w:lang w:val="zh-CN"/>
        </w:rPr>
      </w:pPr>
      <w:r>
        <w:rPr>
          <w:rFonts w:ascii="宋体" w:eastAsia="宋体" w:hAnsi="宋体" w:cs="仿宋_GB2312" w:hint="eastAsia"/>
          <w:b/>
          <w:szCs w:val="21"/>
          <w:lang w:val="zh-CN"/>
        </w:rPr>
        <w:t>第一条  委托评估基本内容</w:t>
      </w:r>
    </w:p>
    <w:p w14:paraId="00C80260" w14:textId="31C04970"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1.1  价值分析基准日：</w:t>
      </w:r>
      <w:r>
        <w:rPr>
          <w:rFonts w:ascii="宋体" w:eastAsia="宋体" w:hAnsi="宋体" w:cs="仿宋_GB2312" w:hint="eastAsia"/>
          <w:szCs w:val="21"/>
          <w:u w:val="single"/>
          <w:lang w:val="zh-CN"/>
        </w:rPr>
        <w:t xml:space="preserve">                  </w:t>
      </w:r>
      <w:r w:rsidR="00F60AA8">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w:t>
      </w:r>
    </w:p>
    <w:p w14:paraId="140FD107" w14:textId="74B3D35B"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1.2  价值分析目的：</w:t>
      </w:r>
      <w:r>
        <w:rPr>
          <w:rFonts w:ascii="宋体" w:eastAsia="宋体" w:hAnsi="宋体" w:cs="仿宋_GB2312" w:hint="eastAsia"/>
          <w:szCs w:val="21"/>
          <w:u w:val="single"/>
          <w:lang w:val="zh-CN"/>
        </w:rPr>
        <w:t xml:space="preserve">                      </w:t>
      </w:r>
      <w:r w:rsidR="00F60AA8">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w:t>
      </w:r>
    </w:p>
    <w:p w14:paraId="3DD2BD34" w14:textId="5527D8C5"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1.3  价值分析对象和范围：</w:t>
      </w:r>
      <w:r>
        <w:rPr>
          <w:rFonts w:ascii="宋体" w:eastAsia="宋体" w:hAnsi="宋体" w:cs="仿宋_GB2312" w:hint="eastAsia"/>
          <w:szCs w:val="21"/>
          <w:u w:val="single"/>
          <w:lang w:val="zh-CN"/>
        </w:rPr>
        <w:t xml:space="preserve">                  </w:t>
      </w:r>
      <w:r w:rsidR="00F60AA8">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w:t>
      </w:r>
    </w:p>
    <w:p w14:paraId="58B15A0E" w14:textId="311A331E"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1.4  价值分析方法：</w:t>
      </w:r>
      <w:r>
        <w:rPr>
          <w:rFonts w:ascii="宋体" w:eastAsia="宋体" w:hAnsi="宋体" w:cs="仿宋_GB2312" w:hint="eastAsia"/>
          <w:szCs w:val="21"/>
          <w:u w:val="single"/>
          <w:lang w:val="zh-CN"/>
        </w:rPr>
        <w:t xml:space="preserve">                      </w:t>
      </w:r>
      <w:r w:rsidR="00F60AA8">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 xml:space="preserve">。 </w:t>
      </w:r>
    </w:p>
    <w:p w14:paraId="26D8AB4C" w14:textId="01C2D3EE"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1.5  分析报告使用者：</w:t>
      </w:r>
      <w:r>
        <w:rPr>
          <w:rFonts w:ascii="宋体" w:eastAsia="宋体" w:hAnsi="宋体" w:cs="仿宋_GB2312" w:hint="eastAsia"/>
          <w:szCs w:val="21"/>
          <w:u w:val="single"/>
          <w:lang w:val="zh-CN"/>
        </w:rPr>
        <w:t xml:space="preserve">                   </w:t>
      </w:r>
      <w:r w:rsidR="00F60AA8">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w:t>
      </w:r>
    </w:p>
    <w:p w14:paraId="61303EC6" w14:textId="39B8CDFA"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1.6  价值类型：</w:t>
      </w:r>
      <w:r>
        <w:rPr>
          <w:rFonts w:ascii="宋体" w:eastAsia="宋体" w:hAnsi="宋体" w:cs="仿宋_GB2312" w:hint="eastAsia"/>
          <w:szCs w:val="21"/>
          <w:u w:val="single"/>
          <w:lang w:val="zh-CN"/>
        </w:rPr>
        <w:t xml:space="preserve">                       </w:t>
      </w:r>
      <w:r w:rsidR="00F60AA8">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w:t>
      </w:r>
    </w:p>
    <w:p w14:paraId="12E52CAA" w14:textId="77777777" w:rsidR="00A83280" w:rsidRDefault="00A83280" w:rsidP="00A83280">
      <w:pPr>
        <w:autoSpaceDE w:val="0"/>
        <w:autoSpaceDN w:val="0"/>
        <w:adjustRightInd w:val="0"/>
        <w:spacing w:line="360" w:lineRule="auto"/>
        <w:ind w:firstLineChars="200" w:firstLine="422"/>
        <w:jc w:val="left"/>
        <w:rPr>
          <w:rFonts w:ascii="宋体" w:eastAsia="宋体" w:hAnsi="宋体" w:cs="仿宋_GB2312"/>
          <w:b/>
          <w:szCs w:val="21"/>
          <w:lang w:val="zh-CN"/>
        </w:rPr>
      </w:pPr>
      <w:r>
        <w:rPr>
          <w:rFonts w:ascii="宋体" w:eastAsia="宋体" w:hAnsi="宋体" w:cs="仿宋_GB2312" w:hint="eastAsia"/>
          <w:b/>
          <w:szCs w:val="21"/>
          <w:lang w:val="zh-CN"/>
        </w:rPr>
        <w:lastRenderedPageBreak/>
        <w:t>第二条</w:t>
      </w:r>
      <w:r>
        <w:rPr>
          <w:rFonts w:ascii="宋体" w:eastAsia="宋体" w:hAnsi="宋体" w:cs="仿宋_GB2312" w:hint="eastAsia"/>
          <w:b/>
          <w:szCs w:val="21"/>
        </w:rPr>
        <w:t xml:space="preserve">  </w:t>
      </w:r>
      <w:r>
        <w:rPr>
          <w:rFonts w:ascii="宋体" w:eastAsia="宋体" w:hAnsi="宋体" w:cs="仿宋_GB2312" w:hint="eastAsia"/>
          <w:b/>
          <w:szCs w:val="21"/>
          <w:lang w:val="zh-CN"/>
        </w:rPr>
        <w:t>履行期限</w:t>
      </w:r>
    </w:p>
    <w:p w14:paraId="7CEF3D76" w14:textId="0ED254BD"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2.1  在本合同签署后</w:t>
      </w:r>
      <w:r>
        <w:rPr>
          <w:rFonts w:ascii="宋体" w:eastAsia="宋体" w:hAnsi="宋体" w:cs="仿宋_GB2312" w:hint="eastAsia"/>
          <w:szCs w:val="21"/>
          <w:u w:val="single"/>
          <w:lang w:val="zh-CN"/>
        </w:rPr>
        <w:t xml:space="preserve">   </w:t>
      </w:r>
      <w:r w:rsidR="008842D2">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日内，乙方即组织具备相应资质的评估人员到现场开展评估业务。</w:t>
      </w:r>
    </w:p>
    <w:p w14:paraId="0115D18E" w14:textId="360989E9"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2.2  乙方应在本合同生效之日起</w:t>
      </w:r>
      <w:r>
        <w:rPr>
          <w:rFonts w:ascii="宋体" w:eastAsia="宋体" w:hAnsi="宋体" w:cs="仿宋_GB2312" w:hint="eastAsia"/>
          <w:szCs w:val="21"/>
          <w:u w:val="single"/>
          <w:lang w:val="zh-CN"/>
        </w:rPr>
        <w:t xml:space="preserve">  </w:t>
      </w:r>
      <w:r w:rsidR="008842D2">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日内，完成现场调查工作。</w:t>
      </w:r>
    </w:p>
    <w:p w14:paraId="3D14E776" w14:textId="26FC92C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2.3  在现场调查结束后</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日内，乙方向甲方出具价值分析报告初稿；经甲方和乙方沟通确认后，乙方在</w:t>
      </w:r>
      <w:r>
        <w:rPr>
          <w:rFonts w:ascii="宋体" w:eastAsia="宋体" w:hAnsi="宋体" w:cs="仿宋_GB2312" w:hint="eastAsia"/>
          <w:szCs w:val="21"/>
          <w:u w:val="single"/>
          <w:lang w:val="zh-CN"/>
        </w:rPr>
        <w:t xml:space="preserve"> </w:t>
      </w:r>
      <w:r w:rsidR="008842D2">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 xml:space="preserve">日内出具正式的价值分析报告，并签字盖章。 </w:t>
      </w:r>
    </w:p>
    <w:p w14:paraId="66008085" w14:textId="4D3C55AD"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2.4  甲方在接到乙方提交的正式价值分析报告次日起</w:t>
      </w:r>
      <w:r>
        <w:rPr>
          <w:rFonts w:ascii="宋体" w:eastAsia="宋体" w:hAnsi="宋体" w:cs="仿宋_GB2312" w:hint="eastAsia"/>
          <w:szCs w:val="21"/>
          <w:u w:val="single"/>
          <w:lang w:val="zh-CN"/>
        </w:rPr>
        <w:t xml:space="preserve">  </w:t>
      </w:r>
      <w:r w:rsidR="008842D2">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proofErr w:type="gramStart"/>
      <w:r>
        <w:rPr>
          <w:rFonts w:ascii="宋体" w:eastAsia="宋体" w:hAnsi="宋体" w:cs="仿宋_GB2312" w:hint="eastAsia"/>
          <w:szCs w:val="21"/>
          <w:lang w:val="zh-CN"/>
        </w:rPr>
        <w:t>个</w:t>
      </w:r>
      <w:proofErr w:type="gramEnd"/>
      <w:r>
        <w:rPr>
          <w:rFonts w:ascii="宋体" w:eastAsia="宋体" w:hAnsi="宋体" w:cs="仿宋_GB2312" w:hint="eastAsia"/>
          <w:szCs w:val="21"/>
          <w:lang w:val="zh-CN"/>
        </w:rPr>
        <w:t>工作日内（含次日），如果对估价结果有异议，可向乙方提出复核，乙方应在接到甲方申请复核要求次日起</w:t>
      </w:r>
      <w:r>
        <w:rPr>
          <w:rFonts w:ascii="宋体" w:eastAsia="宋体" w:hAnsi="宋体" w:cs="仿宋_GB2312" w:hint="eastAsia"/>
          <w:szCs w:val="21"/>
          <w:u w:val="single"/>
          <w:lang w:val="zh-CN"/>
        </w:rPr>
        <w:t xml:space="preserve"> </w:t>
      </w:r>
      <w:r w:rsidR="008842D2">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日（含次日）内完成复核工作，并将修订后的报告书交付甲方。</w:t>
      </w:r>
    </w:p>
    <w:p w14:paraId="3C4F4DC7" w14:textId="77777777" w:rsidR="00A83280" w:rsidRDefault="00A83280" w:rsidP="00A83280">
      <w:pPr>
        <w:autoSpaceDE w:val="0"/>
        <w:autoSpaceDN w:val="0"/>
        <w:adjustRightInd w:val="0"/>
        <w:spacing w:line="360" w:lineRule="auto"/>
        <w:ind w:firstLineChars="200" w:firstLine="422"/>
        <w:jc w:val="left"/>
        <w:rPr>
          <w:rFonts w:ascii="宋体" w:eastAsia="宋体" w:hAnsi="宋体" w:cs="仿宋_GB2312"/>
          <w:b/>
          <w:szCs w:val="21"/>
          <w:lang w:val="zh-CN"/>
        </w:rPr>
      </w:pPr>
      <w:r>
        <w:rPr>
          <w:rFonts w:ascii="宋体" w:eastAsia="宋体" w:hAnsi="宋体" w:cs="仿宋_GB2312" w:hint="eastAsia"/>
          <w:b/>
          <w:szCs w:val="21"/>
          <w:lang w:val="zh-CN"/>
        </w:rPr>
        <w:t>第三条  评估服务费用</w:t>
      </w:r>
    </w:p>
    <w:p w14:paraId="49678E81" w14:textId="7777777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3.1  甲方根据实际评估并出具正式价值分析报告，按如下标准向乙方支付评估业务费：</w:t>
      </w:r>
    </w:p>
    <w:p w14:paraId="24D2C215" w14:textId="02636225"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3.1.1  评估费为人民币</w:t>
      </w:r>
      <w:r>
        <w:rPr>
          <w:rFonts w:ascii="宋体" w:eastAsia="宋体" w:hAnsi="宋体" w:cs="仿宋_GB2312" w:hint="eastAsia"/>
          <w:szCs w:val="21"/>
          <w:u w:val="single"/>
          <w:lang w:val="zh-CN"/>
        </w:rPr>
        <w:t xml:space="preserve">      </w:t>
      </w:r>
      <w:r w:rsidR="00F60AA8">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元</w:t>
      </w:r>
      <w:r>
        <w:rPr>
          <w:rFonts w:ascii="宋体" w:eastAsia="宋体" w:hAnsi="宋体" w:hint="eastAsia"/>
          <w:szCs w:val="21"/>
        </w:rPr>
        <w:t>（大写：</w:t>
      </w:r>
      <w:r>
        <w:rPr>
          <w:rFonts w:ascii="宋体" w:eastAsia="宋体" w:hAnsi="宋体" w:hint="eastAsia"/>
          <w:szCs w:val="21"/>
          <w:u w:val="single"/>
        </w:rPr>
        <w:t xml:space="preserve">           </w:t>
      </w:r>
      <w:r>
        <w:rPr>
          <w:rFonts w:ascii="宋体" w:eastAsia="宋体" w:hAnsi="宋体" w:cs="仿宋_GB2312" w:hint="eastAsia"/>
          <w:szCs w:val="21"/>
          <w:u w:val="single"/>
          <w:lang w:val="zh-CN"/>
        </w:rPr>
        <w:t xml:space="preserve"> </w:t>
      </w:r>
      <w:r w:rsidR="00F60AA8">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r>
        <w:rPr>
          <w:rFonts w:ascii="宋体" w:eastAsia="宋体" w:hAnsi="宋体" w:hint="eastAsia"/>
          <w:szCs w:val="21"/>
          <w:u w:val="single"/>
        </w:rPr>
        <w:t xml:space="preserve">           </w:t>
      </w:r>
      <w:r>
        <w:rPr>
          <w:rFonts w:ascii="宋体" w:eastAsia="宋体" w:hAnsi="宋体" w:hint="eastAsia"/>
          <w:szCs w:val="21"/>
        </w:rPr>
        <w:t>）</w:t>
      </w:r>
      <w:r>
        <w:rPr>
          <w:rFonts w:ascii="宋体" w:eastAsia="宋体" w:hAnsi="宋体" w:cs="仿宋_GB2312" w:hint="eastAsia"/>
          <w:szCs w:val="21"/>
          <w:lang w:val="zh-CN"/>
        </w:rPr>
        <w:t>，其中含增值税税额人民币</w:t>
      </w:r>
      <w:r>
        <w:rPr>
          <w:rFonts w:ascii="宋体" w:eastAsia="宋体" w:hAnsi="宋体" w:cs="仿宋_GB2312" w:hint="eastAsia"/>
          <w:szCs w:val="21"/>
          <w:u w:val="single"/>
          <w:lang w:val="zh-CN"/>
        </w:rPr>
        <w:t xml:space="preserve">     </w:t>
      </w:r>
      <w:r w:rsidR="00F60AA8">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r>
        <w:rPr>
          <w:rFonts w:ascii="宋体" w:eastAsia="宋体" w:hAnsi="宋体" w:hint="eastAsia"/>
          <w:szCs w:val="21"/>
        </w:rPr>
        <w:t>元（大写：</w:t>
      </w:r>
      <w:r>
        <w:rPr>
          <w:rFonts w:ascii="宋体" w:eastAsia="宋体" w:hAnsi="宋体" w:hint="eastAsia"/>
          <w:szCs w:val="21"/>
          <w:u w:val="single"/>
        </w:rPr>
        <w:t xml:space="preserve">           </w:t>
      </w:r>
      <w:r w:rsidR="00F60AA8">
        <w:rPr>
          <w:rFonts w:ascii="宋体" w:eastAsia="宋体" w:hAnsi="宋体"/>
          <w:szCs w:val="21"/>
          <w:u w:val="single"/>
        </w:rPr>
        <w:t>/</w:t>
      </w:r>
      <w:r>
        <w:rPr>
          <w:rFonts w:ascii="宋体" w:eastAsia="宋体" w:hAnsi="宋体" w:cs="仿宋_GB2312" w:hint="eastAsia"/>
          <w:szCs w:val="21"/>
          <w:u w:val="single"/>
          <w:lang w:val="zh-CN"/>
        </w:rPr>
        <w:t xml:space="preserve">  </w:t>
      </w:r>
      <w:r>
        <w:rPr>
          <w:rFonts w:ascii="宋体" w:eastAsia="宋体" w:hAnsi="宋体" w:hint="eastAsia"/>
          <w:szCs w:val="21"/>
          <w:u w:val="single"/>
        </w:rPr>
        <w:t xml:space="preserve">           </w:t>
      </w:r>
      <w:r>
        <w:rPr>
          <w:rFonts w:ascii="宋体" w:eastAsia="宋体" w:hAnsi="宋体" w:hint="eastAsia"/>
          <w:szCs w:val="21"/>
        </w:rPr>
        <w:t>）。</w:t>
      </w:r>
    </w:p>
    <w:p w14:paraId="446C6397" w14:textId="5339C2B0"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3.1.2  若乙方已开展评估工作，但因甲方原因要求乙方</w:t>
      </w:r>
      <w:proofErr w:type="gramStart"/>
      <w:r>
        <w:rPr>
          <w:rFonts w:ascii="宋体" w:eastAsia="宋体" w:hAnsi="宋体" w:cs="仿宋_GB2312" w:hint="eastAsia"/>
          <w:szCs w:val="21"/>
          <w:lang w:val="zh-CN"/>
        </w:rPr>
        <w:t>不</w:t>
      </w:r>
      <w:proofErr w:type="gramEnd"/>
      <w:r>
        <w:rPr>
          <w:rFonts w:ascii="宋体" w:eastAsia="宋体" w:hAnsi="宋体" w:cs="仿宋_GB2312" w:hint="eastAsia"/>
          <w:szCs w:val="21"/>
          <w:lang w:val="zh-CN"/>
        </w:rPr>
        <w:t>出具正式价值分析报告的，则按乙方的实际完成工作量支付评估服务费用。乙方完成现场</w:t>
      </w:r>
      <w:proofErr w:type="gramStart"/>
      <w:r>
        <w:rPr>
          <w:rFonts w:ascii="宋体" w:eastAsia="宋体" w:hAnsi="宋体" w:cs="仿宋_GB2312" w:hint="eastAsia"/>
          <w:szCs w:val="21"/>
          <w:lang w:val="zh-CN"/>
        </w:rPr>
        <w:t>堪察</w:t>
      </w:r>
      <w:proofErr w:type="gramEnd"/>
      <w:r>
        <w:rPr>
          <w:rFonts w:ascii="宋体" w:eastAsia="宋体" w:hAnsi="宋体" w:cs="仿宋_GB2312" w:hint="eastAsia"/>
          <w:szCs w:val="21"/>
          <w:lang w:val="zh-CN"/>
        </w:rPr>
        <w:t>工作，视为完成</w:t>
      </w:r>
      <w:r>
        <w:rPr>
          <w:rFonts w:ascii="宋体" w:eastAsia="宋体" w:hAnsi="宋体" w:cs="仿宋_GB2312" w:hint="eastAsia"/>
          <w:szCs w:val="21"/>
          <w:u w:val="single"/>
          <w:lang w:val="zh-CN"/>
        </w:rPr>
        <w:t xml:space="preserve">   </w:t>
      </w:r>
      <w:r w:rsidR="008842D2">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%的工作量，乙方提交价值分析报告初稿视为完成</w:t>
      </w:r>
      <w:r>
        <w:rPr>
          <w:rFonts w:ascii="宋体" w:eastAsia="宋体" w:hAnsi="宋体" w:cs="仿宋_GB2312" w:hint="eastAsia"/>
          <w:szCs w:val="21"/>
          <w:u w:val="single"/>
          <w:lang w:val="zh-CN"/>
        </w:rPr>
        <w:t xml:space="preserve">  </w:t>
      </w:r>
      <w:r w:rsidR="008842D2">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%的工作量。</w:t>
      </w:r>
    </w:p>
    <w:p w14:paraId="0D356808" w14:textId="667E8ACA"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3.1.3  除上述约定评估费以外，若评估对象在省外，甲方需承担不超过人民币</w:t>
      </w:r>
      <w:r>
        <w:rPr>
          <w:rFonts w:ascii="宋体" w:eastAsia="宋体" w:hAnsi="宋体" w:cs="仿宋_GB2312" w:hint="eastAsia"/>
          <w:szCs w:val="21"/>
          <w:u w:val="single"/>
          <w:lang w:val="zh-CN"/>
        </w:rPr>
        <w:t xml:space="preserve">   </w:t>
      </w:r>
      <w:r w:rsidR="00786D6C">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proofErr w:type="gramStart"/>
      <w:r>
        <w:rPr>
          <w:rFonts w:ascii="宋体" w:eastAsia="宋体" w:hAnsi="宋体" w:cs="仿宋_GB2312" w:hint="eastAsia"/>
          <w:szCs w:val="21"/>
          <w:lang w:val="zh-CN"/>
        </w:rPr>
        <w:t>元合理</w:t>
      </w:r>
      <w:proofErr w:type="gramEnd"/>
      <w:r>
        <w:rPr>
          <w:rFonts w:ascii="宋体" w:eastAsia="宋体" w:hAnsi="宋体" w:cs="仿宋_GB2312" w:hint="eastAsia"/>
          <w:szCs w:val="21"/>
          <w:lang w:val="zh-CN"/>
        </w:rPr>
        <w:t>差旅费（包括但不限于食宿费、交通费等），实报实销。</w:t>
      </w:r>
    </w:p>
    <w:p w14:paraId="54E4BC05" w14:textId="7777777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3.1.4  除上述费用外，甲方无需再向乙方支付其他任何费用。</w:t>
      </w:r>
    </w:p>
    <w:p w14:paraId="660DDFBC" w14:textId="0D1ED9AF"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3.2  本协议价款采用分次支付方式，在本协议生效后</w:t>
      </w:r>
      <w:r>
        <w:rPr>
          <w:rFonts w:ascii="宋体" w:eastAsia="宋体" w:hAnsi="宋体" w:cs="仿宋_GB2312" w:hint="eastAsia"/>
          <w:szCs w:val="21"/>
          <w:u w:val="single"/>
          <w:lang w:val="zh-CN"/>
        </w:rPr>
        <w:t xml:space="preserve">   </w:t>
      </w:r>
      <w:proofErr w:type="gramStart"/>
      <w:r>
        <w:rPr>
          <w:rFonts w:ascii="宋体" w:eastAsia="宋体" w:hAnsi="宋体" w:cs="仿宋_GB2312" w:hint="eastAsia"/>
          <w:szCs w:val="21"/>
          <w:lang w:val="zh-CN"/>
        </w:rPr>
        <w:t>个</w:t>
      </w:r>
      <w:proofErr w:type="gramEnd"/>
      <w:r>
        <w:rPr>
          <w:rFonts w:ascii="宋体" w:eastAsia="宋体" w:hAnsi="宋体" w:cs="仿宋_GB2312" w:hint="eastAsia"/>
          <w:szCs w:val="21"/>
          <w:lang w:val="zh-CN"/>
        </w:rPr>
        <w:t>工作日内容，由甲方向乙方支付预付款人民币</w:t>
      </w:r>
      <w:r>
        <w:rPr>
          <w:rFonts w:ascii="宋体" w:eastAsia="宋体" w:hAnsi="宋体" w:cs="仿宋_GB2312" w:hint="eastAsia"/>
          <w:szCs w:val="21"/>
          <w:u w:val="single"/>
          <w:lang w:val="zh-CN"/>
        </w:rPr>
        <w:t xml:space="preserve">     </w:t>
      </w:r>
      <w:r w:rsidR="00F60AA8">
        <w:rPr>
          <w:rFonts w:ascii="宋体" w:eastAsia="宋体" w:hAnsi="宋体" w:cs="仿宋_GB2312"/>
          <w:szCs w:val="21"/>
          <w:u w:val="single"/>
          <w:lang w:val="zh-CN"/>
        </w:rPr>
        <w:t xml:space="preserve">/ </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元</w:t>
      </w:r>
      <w:r>
        <w:rPr>
          <w:rFonts w:ascii="宋体" w:eastAsia="宋体" w:hAnsi="宋体" w:hint="eastAsia"/>
          <w:color w:val="000000"/>
          <w:szCs w:val="21"/>
        </w:rPr>
        <w:t>（其中</w:t>
      </w:r>
      <w:r>
        <w:rPr>
          <w:rFonts w:ascii="宋体" w:eastAsia="宋体" w:hAnsi="宋体" w:hint="eastAsia"/>
          <w:szCs w:val="21"/>
        </w:rPr>
        <w:t>增值税税额为：</w:t>
      </w:r>
      <w:r>
        <w:rPr>
          <w:rFonts w:ascii="宋体" w:eastAsia="宋体" w:hAnsi="宋体" w:hint="eastAsia"/>
          <w:szCs w:val="21"/>
          <w:u w:val="single"/>
        </w:rPr>
        <w:t xml:space="preserve">   </w:t>
      </w:r>
      <w:r w:rsidR="00F60AA8">
        <w:rPr>
          <w:rFonts w:ascii="宋体" w:eastAsia="宋体" w:hAnsi="宋体"/>
          <w:szCs w:val="21"/>
          <w:u w:val="single"/>
        </w:rPr>
        <w:t xml:space="preserve"> </w:t>
      </w:r>
      <w:r>
        <w:rPr>
          <w:rFonts w:ascii="宋体" w:eastAsia="宋体" w:hAnsi="宋体" w:hint="eastAsia"/>
          <w:szCs w:val="21"/>
          <w:u w:val="single"/>
        </w:rPr>
        <w:t xml:space="preserve"> </w:t>
      </w:r>
      <w:r w:rsidR="00F60AA8">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hint="eastAsia"/>
          <w:szCs w:val="21"/>
        </w:rPr>
        <w:t>元）</w:t>
      </w:r>
      <w:r>
        <w:rPr>
          <w:rFonts w:ascii="宋体" w:eastAsia="宋体" w:hAnsi="宋体" w:cs="仿宋_GB2312" w:hint="eastAsia"/>
          <w:szCs w:val="21"/>
          <w:lang w:val="zh-CN"/>
        </w:rPr>
        <w:t>；剩余价款人民币</w:t>
      </w:r>
      <w:r>
        <w:rPr>
          <w:rFonts w:ascii="宋体" w:eastAsia="宋体" w:hAnsi="宋体" w:cs="仿宋_GB2312" w:hint="eastAsia"/>
          <w:szCs w:val="21"/>
          <w:u w:val="single"/>
          <w:lang w:val="zh-CN"/>
        </w:rPr>
        <w:t xml:space="preserve">     </w:t>
      </w:r>
      <w:r w:rsidR="00F60AA8">
        <w:rPr>
          <w:rFonts w:ascii="宋体" w:eastAsia="宋体" w:hAnsi="宋体" w:cs="仿宋_GB2312"/>
          <w:szCs w:val="21"/>
          <w:u w:val="single"/>
          <w:lang w:val="zh-CN"/>
        </w:rPr>
        <w:t>/</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元（</w:t>
      </w:r>
      <w:r>
        <w:rPr>
          <w:rFonts w:ascii="宋体" w:eastAsia="宋体" w:hAnsi="宋体" w:hint="eastAsia"/>
          <w:color w:val="000000"/>
          <w:szCs w:val="21"/>
        </w:rPr>
        <w:t>其中</w:t>
      </w:r>
      <w:r>
        <w:rPr>
          <w:rFonts w:ascii="宋体" w:eastAsia="宋体" w:hAnsi="宋体" w:hint="eastAsia"/>
          <w:szCs w:val="21"/>
        </w:rPr>
        <w:t>增值税税额为：</w:t>
      </w:r>
      <w:r>
        <w:rPr>
          <w:rFonts w:ascii="宋体" w:eastAsia="宋体" w:hAnsi="宋体" w:hint="eastAsia"/>
          <w:szCs w:val="21"/>
          <w:u w:val="single"/>
        </w:rPr>
        <w:t xml:space="preserve">    </w:t>
      </w:r>
      <w:r w:rsidR="00F60AA8">
        <w:rPr>
          <w:rFonts w:ascii="宋体" w:eastAsia="宋体" w:hAnsi="宋体"/>
          <w:szCs w:val="21"/>
          <w:u w:val="single"/>
        </w:rPr>
        <w:t>/</w:t>
      </w:r>
      <w:r>
        <w:rPr>
          <w:rFonts w:ascii="宋体" w:eastAsia="宋体" w:hAnsi="宋体" w:hint="eastAsia"/>
          <w:szCs w:val="21"/>
          <w:u w:val="single"/>
        </w:rPr>
        <w:t xml:space="preserve">     </w:t>
      </w:r>
      <w:r>
        <w:rPr>
          <w:rFonts w:ascii="宋体" w:eastAsia="宋体" w:hAnsi="宋体" w:hint="eastAsia"/>
          <w:szCs w:val="21"/>
        </w:rPr>
        <w:t>元），</w:t>
      </w:r>
      <w:r>
        <w:rPr>
          <w:rFonts w:ascii="宋体" w:eastAsia="宋体" w:hAnsi="宋体" w:cs="仿宋_GB2312" w:hint="eastAsia"/>
          <w:szCs w:val="21"/>
          <w:lang w:val="zh-CN"/>
        </w:rPr>
        <w:t>待乙方提交的全部正式价值分析报告应经甲方认可后支付。</w:t>
      </w:r>
    </w:p>
    <w:p w14:paraId="3D4D19EC" w14:textId="50033D70"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t>3.3  若乙方为增值税纳税义务人的，应开具符合国家法律法规及甲方要求的增值税专用发票或其他增值税扣税凭证（以下简称扣税凭证），适用税率（或征收率）为</w:t>
      </w:r>
      <w:r>
        <w:rPr>
          <w:rFonts w:ascii="宋体" w:eastAsia="宋体" w:hAnsi="宋体" w:hint="eastAsia"/>
          <w:szCs w:val="21"/>
          <w:u w:val="single"/>
        </w:rPr>
        <w:t xml:space="preserve">  </w:t>
      </w:r>
      <w:r w:rsidR="008842D2">
        <w:rPr>
          <w:rFonts w:ascii="宋体" w:eastAsia="宋体" w:hAnsi="宋体"/>
          <w:szCs w:val="21"/>
          <w:u w:val="single"/>
        </w:rPr>
        <w:t>/</w:t>
      </w:r>
      <w:r>
        <w:rPr>
          <w:rFonts w:ascii="宋体" w:eastAsia="宋体" w:hAnsi="宋体" w:hint="eastAsia"/>
          <w:szCs w:val="21"/>
          <w:u w:val="single"/>
        </w:rPr>
        <w:t xml:space="preserve">  </w:t>
      </w:r>
      <w:r>
        <w:rPr>
          <w:rFonts w:ascii="宋体" w:eastAsia="宋体" w:hAnsi="宋体" w:hint="eastAsia"/>
          <w:szCs w:val="21"/>
        </w:rPr>
        <w:t xml:space="preserve">%，甲方在收到乙方开具的扣税凭证并审核无误后依约向乙方支付款项。 </w:t>
      </w:r>
    </w:p>
    <w:p w14:paraId="51E8386B" w14:textId="77777777" w:rsidR="00A83280" w:rsidRDefault="00A83280" w:rsidP="00A83280">
      <w:pPr>
        <w:autoSpaceDE w:val="0"/>
        <w:autoSpaceDN w:val="0"/>
        <w:adjustRightInd w:val="0"/>
        <w:spacing w:line="360" w:lineRule="auto"/>
        <w:ind w:firstLineChars="200" w:firstLine="420"/>
        <w:jc w:val="left"/>
        <w:rPr>
          <w:rFonts w:ascii="宋体" w:eastAsia="宋体" w:hAnsi="宋体"/>
          <w:kern w:val="0"/>
          <w:szCs w:val="21"/>
        </w:rPr>
      </w:pPr>
      <w:r>
        <w:rPr>
          <w:rFonts w:ascii="宋体" w:eastAsia="宋体" w:hAnsi="宋体" w:hint="eastAsia"/>
          <w:kern w:val="0"/>
          <w:szCs w:val="21"/>
        </w:rPr>
        <w:t xml:space="preserve">3.3.1  </w:t>
      </w:r>
      <w:r>
        <w:rPr>
          <w:rFonts w:ascii="宋体" w:eastAsia="宋体" w:hAnsi="宋体" w:hint="eastAsia"/>
          <w:szCs w:val="21"/>
        </w:rPr>
        <w:t>乙</w:t>
      </w:r>
      <w:r>
        <w:rPr>
          <w:rFonts w:ascii="宋体" w:eastAsia="宋体" w:hAnsi="宋体" w:hint="eastAsia"/>
          <w:kern w:val="0"/>
          <w:szCs w:val="21"/>
        </w:rPr>
        <w:t>方信息：</w:t>
      </w:r>
    </w:p>
    <w:p w14:paraId="54C937DD" w14:textId="77777777" w:rsidR="00A83280" w:rsidRDefault="00A83280" w:rsidP="00A83280">
      <w:pPr>
        <w:autoSpaceDE w:val="0"/>
        <w:autoSpaceDN w:val="0"/>
        <w:adjustRightInd w:val="0"/>
        <w:spacing w:line="360" w:lineRule="auto"/>
        <w:ind w:firstLineChars="200" w:firstLine="420"/>
        <w:jc w:val="left"/>
        <w:rPr>
          <w:rFonts w:ascii="宋体" w:eastAsia="宋体" w:hAnsi="宋体"/>
          <w:kern w:val="0"/>
          <w:szCs w:val="21"/>
        </w:rPr>
      </w:pPr>
      <w:r>
        <w:rPr>
          <w:rFonts w:ascii="宋体" w:eastAsia="宋体" w:hAnsi="宋体" w:hint="eastAsia"/>
          <w:kern w:val="0"/>
          <w:szCs w:val="21"/>
        </w:rPr>
        <w:t xml:space="preserve">国税纳税人识别号（或统一社会信用代码）： </w:t>
      </w:r>
    </w:p>
    <w:p w14:paraId="4670EEB4" w14:textId="77777777" w:rsidR="00A83280" w:rsidRDefault="00A83280" w:rsidP="00A83280">
      <w:pPr>
        <w:autoSpaceDE w:val="0"/>
        <w:autoSpaceDN w:val="0"/>
        <w:adjustRightInd w:val="0"/>
        <w:spacing w:line="360" w:lineRule="auto"/>
        <w:ind w:firstLineChars="200" w:firstLine="420"/>
        <w:jc w:val="left"/>
        <w:rPr>
          <w:rFonts w:ascii="宋体" w:eastAsia="宋体" w:hAnsi="宋体"/>
          <w:kern w:val="0"/>
          <w:szCs w:val="21"/>
        </w:rPr>
      </w:pPr>
      <w:r>
        <w:rPr>
          <w:rFonts w:ascii="宋体" w:eastAsia="宋体" w:hAnsi="宋体" w:hint="eastAsia"/>
          <w:kern w:val="0"/>
          <w:szCs w:val="21"/>
        </w:rPr>
        <w:t>开户行：</w:t>
      </w:r>
    </w:p>
    <w:p w14:paraId="75824BED" w14:textId="77777777" w:rsidR="00A83280" w:rsidRDefault="00A83280" w:rsidP="00A83280">
      <w:pPr>
        <w:autoSpaceDE w:val="0"/>
        <w:autoSpaceDN w:val="0"/>
        <w:adjustRightInd w:val="0"/>
        <w:spacing w:line="360" w:lineRule="auto"/>
        <w:ind w:firstLineChars="200" w:firstLine="420"/>
        <w:jc w:val="left"/>
        <w:rPr>
          <w:rFonts w:ascii="宋体" w:eastAsia="宋体" w:hAnsi="宋体"/>
          <w:kern w:val="0"/>
          <w:szCs w:val="21"/>
        </w:rPr>
      </w:pPr>
      <w:r>
        <w:rPr>
          <w:rFonts w:ascii="宋体" w:eastAsia="宋体" w:hAnsi="宋体" w:hint="eastAsia"/>
          <w:kern w:val="0"/>
          <w:szCs w:val="21"/>
        </w:rPr>
        <w:lastRenderedPageBreak/>
        <w:t>户名：</w:t>
      </w:r>
    </w:p>
    <w:p w14:paraId="22A7A974" w14:textId="77777777" w:rsidR="00A83280" w:rsidRDefault="00A83280" w:rsidP="00A83280">
      <w:pPr>
        <w:autoSpaceDE w:val="0"/>
        <w:autoSpaceDN w:val="0"/>
        <w:adjustRightInd w:val="0"/>
        <w:spacing w:line="360" w:lineRule="auto"/>
        <w:ind w:firstLineChars="200" w:firstLine="420"/>
        <w:jc w:val="left"/>
        <w:rPr>
          <w:rFonts w:ascii="宋体" w:eastAsia="宋体" w:hAnsi="宋体"/>
          <w:kern w:val="0"/>
          <w:szCs w:val="21"/>
        </w:rPr>
      </w:pPr>
      <w:r>
        <w:rPr>
          <w:rFonts w:ascii="宋体" w:eastAsia="宋体" w:hAnsi="宋体" w:hint="eastAsia"/>
          <w:kern w:val="0"/>
          <w:szCs w:val="21"/>
        </w:rPr>
        <w:t>账号：</w:t>
      </w:r>
    </w:p>
    <w:p w14:paraId="151C7F6A" w14:textId="1787CE54" w:rsidR="00A83280" w:rsidRDefault="00A83280" w:rsidP="00A83280">
      <w:pPr>
        <w:autoSpaceDE w:val="0"/>
        <w:autoSpaceDN w:val="0"/>
        <w:adjustRightInd w:val="0"/>
        <w:spacing w:line="360" w:lineRule="auto"/>
        <w:ind w:firstLineChars="200" w:firstLine="420"/>
        <w:jc w:val="left"/>
        <w:rPr>
          <w:rFonts w:ascii="宋体" w:eastAsia="宋体" w:hAnsi="宋体"/>
          <w:kern w:val="0"/>
          <w:szCs w:val="21"/>
        </w:rPr>
      </w:pPr>
      <w:r>
        <w:rPr>
          <w:rFonts w:ascii="宋体" w:eastAsia="宋体" w:hAnsi="宋体" w:hint="eastAsia"/>
          <w:kern w:val="0"/>
          <w:szCs w:val="21"/>
        </w:rPr>
        <w:t>乙方如需改变上述信息，应提前</w:t>
      </w:r>
      <w:r>
        <w:rPr>
          <w:rFonts w:ascii="宋体" w:eastAsia="宋体" w:hAnsi="宋体" w:hint="eastAsia"/>
          <w:kern w:val="0"/>
          <w:szCs w:val="21"/>
          <w:u w:val="single"/>
        </w:rPr>
        <w:t xml:space="preserve">  </w:t>
      </w:r>
      <w:r w:rsidR="008842D2">
        <w:rPr>
          <w:rFonts w:ascii="宋体" w:eastAsia="宋体" w:hAnsi="宋体"/>
          <w:kern w:val="0"/>
          <w:szCs w:val="21"/>
          <w:u w:val="single"/>
        </w:rPr>
        <w:t>/</w:t>
      </w:r>
      <w:r>
        <w:rPr>
          <w:rFonts w:ascii="宋体" w:eastAsia="宋体" w:hAnsi="宋体" w:hint="eastAsia"/>
          <w:kern w:val="0"/>
          <w:szCs w:val="21"/>
          <w:u w:val="single"/>
        </w:rPr>
        <w:t xml:space="preserve">   </w:t>
      </w:r>
      <w:proofErr w:type="gramStart"/>
      <w:r>
        <w:rPr>
          <w:rFonts w:ascii="宋体" w:eastAsia="宋体" w:hAnsi="宋体" w:hint="eastAsia"/>
          <w:kern w:val="0"/>
          <w:szCs w:val="21"/>
        </w:rPr>
        <w:t>个</w:t>
      </w:r>
      <w:proofErr w:type="gramEnd"/>
      <w:r>
        <w:rPr>
          <w:rFonts w:ascii="宋体" w:eastAsia="宋体" w:hAnsi="宋体" w:hint="eastAsia"/>
          <w:kern w:val="0"/>
          <w:szCs w:val="21"/>
        </w:rPr>
        <w:t>工作日书面通知甲方。未按约定通知而造成甲方损失的，应予赔偿。</w:t>
      </w:r>
    </w:p>
    <w:p w14:paraId="0150C8CC" w14:textId="4FF57B4B"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kern w:val="0"/>
          <w:szCs w:val="21"/>
        </w:rPr>
        <w:t xml:space="preserve">3.3.2  </w:t>
      </w:r>
      <w:r>
        <w:rPr>
          <w:rFonts w:ascii="宋体" w:eastAsia="宋体" w:hAnsi="宋体" w:hint="eastAsia"/>
          <w:szCs w:val="21"/>
        </w:rPr>
        <w:t>乙方应在接到甲方索取扣税凭证要求之日起</w:t>
      </w:r>
      <w:r>
        <w:rPr>
          <w:rFonts w:ascii="宋体" w:eastAsia="宋体" w:hAnsi="宋体" w:hint="eastAsia"/>
          <w:szCs w:val="21"/>
          <w:u w:val="single"/>
        </w:rPr>
        <w:t xml:space="preserve">  </w:t>
      </w:r>
      <w:r w:rsidR="008842D2">
        <w:rPr>
          <w:rFonts w:ascii="宋体" w:eastAsia="宋体" w:hAnsi="宋体"/>
          <w:szCs w:val="21"/>
          <w:u w:val="single"/>
        </w:rPr>
        <w:t>/</w:t>
      </w:r>
      <w:r>
        <w:rPr>
          <w:rFonts w:ascii="宋体" w:eastAsia="宋体" w:hAnsi="宋体" w:hint="eastAsia"/>
          <w:szCs w:val="21"/>
          <w:u w:val="single"/>
        </w:rPr>
        <w:t xml:space="preserve">  </w:t>
      </w:r>
      <w:proofErr w:type="gramStart"/>
      <w:r>
        <w:rPr>
          <w:rFonts w:ascii="宋体" w:eastAsia="宋体" w:hAnsi="宋体" w:hint="eastAsia"/>
          <w:szCs w:val="21"/>
        </w:rPr>
        <w:t>个</w:t>
      </w:r>
      <w:proofErr w:type="gramEnd"/>
      <w:r>
        <w:rPr>
          <w:rFonts w:ascii="宋体" w:eastAsia="宋体" w:hAnsi="宋体" w:hint="eastAsia"/>
          <w:szCs w:val="21"/>
        </w:rPr>
        <w:t xml:space="preserve">工作日内，向甲方开具并送达扣税凭证，并确保甲方凭此扣税凭证能够取得本合同约定的增值税总额。 </w:t>
      </w:r>
    </w:p>
    <w:p w14:paraId="1333F1EF" w14:textId="77777777"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kern w:val="0"/>
          <w:szCs w:val="21"/>
        </w:rPr>
        <w:t xml:space="preserve">3.3.3  </w:t>
      </w:r>
      <w:proofErr w:type="gramStart"/>
      <w:r>
        <w:rPr>
          <w:rFonts w:ascii="宋体" w:eastAsia="宋体" w:hAnsi="宋体" w:hint="eastAsia"/>
          <w:szCs w:val="21"/>
        </w:rPr>
        <w:t>若合同</w:t>
      </w:r>
      <w:proofErr w:type="gramEnd"/>
      <w:r>
        <w:rPr>
          <w:rFonts w:ascii="宋体" w:eastAsia="宋体" w:hAnsi="宋体" w:hint="eastAsia"/>
          <w:szCs w:val="21"/>
        </w:rPr>
        <w:t>标的属于增值税免税范围（由乙方提供相应证明），乙方应向甲方开具符合国家法律法规和标准的增值税普通发票。</w:t>
      </w:r>
    </w:p>
    <w:p w14:paraId="4AD51DAA" w14:textId="77777777"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t>3.4  若乙方非增值税纳税义务人的，乙方应按甲方的财务制度要求及时、足额为甲方开具符合国家法律法规和财务制度要求的正式票据。否则，甲方有权拒付有关费用。</w:t>
      </w:r>
    </w:p>
    <w:p w14:paraId="6CDFDECE" w14:textId="7777777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3.5  若分析对象和范围发生变化，双方应签订补充协议书，对评估内容及收费进行明确。</w:t>
      </w:r>
    </w:p>
    <w:p w14:paraId="63737779" w14:textId="7777777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3.6  因甲方原因造成评估业务中止，甲方应根据本条第1款约定、按照乙方已完成的评估工作量向乙方支付相应的评估费用；已预付的，按多退少补计算。</w:t>
      </w:r>
    </w:p>
    <w:p w14:paraId="5FBB59DC" w14:textId="77777777" w:rsidR="00A83280" w:rsidRDefault="00A83280" w:rsidP="00A83280">
      <w:pPr>
        <w:autoSpaceDE w:val="0"/>
        <w:autoSpaceDN w:val="0"/>
        <w:adjustRightInd w:val="0"/>
        <w:spacing w:line="360" w:lineRule="auto"/>
        <w:ind w:firstLineChars="200" w:firstLine="422"/>
        <w:jc w:val="left"/>
        <w:rPr>
          <w:rFonts w:ascii="宋体" w:eastAsia="宋体" w:hAnsi="宋体" w:cs="仿宋_GB2312"/>
          <w:b/>
          <w:szCs w:val="21"/>
          <w:lang w:val="zh-CN"/>
        </w:rPr>
      </w:pPr>
      <w:r>
        <w:rPr>
          <w:rFonts w:ascii="宋体" w:eastAsia="宋体" w:hAnsi="宋体" w:cs="仿宋_GB2312" w:hint="eastAsia"/>
          <w:b/>
          <w:szCs w:val="21"/>
          <w:lang w:val="zh-CN"/>
        </w:rPr>
        <w:t>第四条  甲乙双方的权利和义务</w:t>
      </w:r>
    </w:p>
    <w:p w14:paraId="31734542" w14:textId="7777777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4.1  乙方的权利和义务</w:t>
      </w:r>
    </w:p>
    <w:p w14:paraId="2E34C3E1" w14:textId="7777777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4.1.1  甲方将协助乙方，向乙方提交本次评估所涉及的必要文件资料。</w:t>
      </w:r>
    </w:p>
    <w:p w14:paraId="394B4C7B" w14:textId="7777777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4.1.2  甲方将根据乙方资产评估工作的需要，协助乙方实地</w:t>
      </w:r>
      <w:proofErr w:type="gramStart"/>
      <w:r>
        <w:rPr>
          <w:rFonts w:ascii="宋体" w:eastAsia="宋体" w:hAnsi="宋体" w:cs="仿宋_GB2312" w:hint="eastAsia"/>
          <w:szCs w:val="21"/>
          <w:lang w:val="zh-CN"/>
        </w:rPr>
        <w:t>堪察</w:t>
      </w:r>
      <w:proofErr w:type="gramEnd"/>
      <w:r>
        <w:rPr>
          <w:rFonts w:ascii="宋体" w:eastAsia="宋体" w:hAnsi="宋体" w:cs="仿宋_GB2312" w:hint="eastAsia"/>
          <w:szCs w:val="21"/>
          <w:lang w:val="zh-CN"/>
        </w:rPr>
        <w:t>，配合乙方进行资产评估工作。</w:t>
      </w:r>
    </w:p>
    <w:p w14:paraId="18C1D7F0" w14:textId="7777777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4.1.3  甲方按本业务协议书的规定及时足额支付评估服务费。</w:t>
      </w:r>
    </w:p>
    <w:p w14:paraId="5F85D014" w14:textId="7777777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4.2  乙方的权利和义务</w:t>
      </w:r>
    </w:p>
    <w:p w14:paraId="2B8C6A74" w14:textId="7777777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4.2.1  乙方应按照国家有关法律、法规和所涉及资产的有关评估管理办法，采用正确的分析方法和有关规定的程序，按照合同要求的分析目的、范围和评估基准日对本合同项下标的进行评估，根据甲方的要求在指定的时间内提交价值分析报告书。</w:t>
      </w:r>
    </w:p>
    <w:p w14:paraId="44DCC027" w14:textId="7777777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4.2.2  乙方对甲方提供的所有评估资料及资产评估结果负有保密责任。未经甲方事前书面同意，乙方不得将有关评估资料、情况及资产评估内容及结果告知除甲方外的任何第三方。</w:t>
      </w:r>
    </w:p>
    <w:p w14:paraId="63C4741A" w14:textId="7777777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4.2.3  乙方在进行评估时，依法合</w:t>
      </w:r>
      <w:proofErr w:type="gramStart"/>
      <w:r>
        <w:rPr>
          <w:rFonts w:ascii="宋体" w:eastAsia="宋体" w:hAnsi="宋体" w:cs="仿宋_GB2312" w:hint="eastAsia"/>
          <w:szCs w:val="21"/>
          <w:lang w:val="zh-CN"/>
        </w:rPr>
        <w:t>规</w:t>
      </w:r>
      <w:proofErr w:type="gramEnd"/>
      <w:r>
        <w:rPr>
          <w:rFonts w:ascii="宋体" w:eastAsia="宋体" w:hAnsi="宋体" w:cs="仿宋_GB2312" w:hint="eastAsia"/>
          <w:szCs w:val="21"/>
          <w:lang w:val="zh-CN"/>
        </w:rPr>
        <w:t>评估，切实维护甲方的权益。</w:t>
      </w:r>
    </w:p>
    <w:p w14:paraId="02A704C8" w14:textId="7777777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4.2.4  乙方负责其工作人员（含评估人员）的食宿、交通等，并负责安全。</w:t>
      </w:r>
    </w:p>
    <w:p w14:paraId="5C6F1F62" w14:textId="77777777" w:rsidR="00A83280" w:rsidRDefault="00A83280" w:rsidP="00A83280">
      <w:pPr>
        <w:autoSpaceDE w:val="0"/>
        <w:autoSpaceDN w:val="0"/>
        <w:adjustRightInd w:val="0"/>
        <w:spacing w:line="360" w:lineRule="auto"/>
        <w:ind w:firstLineChars="200" w:firstLine="422"/>
        <w:jc w:val="left"/>
        <w:rPr>
          <w:rFonts w:ascii="宋体" w:eastAsia="宋体" w:hAnsi="宋体" w:cs="仿宋_GB2312"/>
          <w:b/>
          <w:szCs w:val="21"/>
          <w:lang w:val="zh-CN"/>
        </w:rPr>
      </w:pPr>
      <w:r>
        <w:rPr>
          <w:rFonts w:ascii="宋体" w:eastAsia="宋体" w:hAnsi="宋体" w:cs="仿宋_GB2312" w:hint="eastAsia"/>
          <w:b/>
          <w:szCs w:val="21"/>
          <w:lang w:val="zh-CN"/>
        </w:rPr>
        <w:t>第五条  特别约定</w:t>
      </w:r>
    </w:p>
    <w:p w14:paraId="2E13CB52" w14:textId="7777777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lastRenderedPageBreak/>
        <w:t xml:space="preserve">5.1  若任何一方需将价值分析报告的相关内容披露于公开媒体，披露的内容必须征得另一方书面同意；但相关法律、法规或规范性文件和相关政策及金融行业管理制度等另有规定的或司法机关、监管机构、相关政府部门等有权机构要求或相关方作为上市公司被其证券交易所要求公开或披露的除外。 </w:t>
      </w:r>
    </w:p>
    <w:p w14:paraId="486BD5AA" w14:textId="7777777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5.2  甲方将排他性地拥有乙方在本合同项下的服务范围提供的价值分析报告的所有权，可向系统内部及其雇员、代理人、律师、会计师、审计师和其他代表或顾问披露。</w:t>
      </w:r>
    </w:p>
    <w:p w14:paraId="6BF0C288" w14:textId="77777777" w:rsidR="00A83280" w:rsidRDefault="00A83280" w:rsidP="00A83280">
      <w:pPr>
        <w:autoSpaceDE w:val="0"/>
        <w:autoSpaceDN w:val="0"/>
        <w:adjustRightInd w:val="0"/>
        <w:spacing w:line="360" w:lineRule="auto"/>
        <w:ind w:firstLineChars="200" w:firstLine="422"/>
        <w:jc w:val="left"/>
        <w:rPr>
          <w:rFonts w:ascii="宋体" w:eastAsia="宋体" w:hAnsi="宋体"/>
          <w:b/>
          <w:szCs w:val="21"/>
        </w:rPr>
      </w:pPr>
      <w:r>
        <w:rPr>
          <w:rFonts w:ascii="宋体" w:eastAsia="宋体" w:hAnsi="宋体" w:cs="仿宋_GB2312" w:hint="eastAsia"/>
          <w:b/>
          <w:szCs w:val="21"/>
          <w:lang w:val="zh-CN"/>
        </w:rPr>
        <w:t xml:space="preserve">第六条  </w:t>
      </w:r>
      <w:r>
        <w:rPr>
          <w:rFonts w:ascii="宋体" w:eastAsia="宋体" w:hAnsi="宋体" w:hint="eastAsia"/>
          <w:b/>
          <w:szCs w:val="21"/>
        </w:rPr>
        <w:t>保密条款</w:t>
      </w:r>
    </w:p>
    <w:p w14:paraId="0E63CB34" w14:textId="77777777"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t>6.1  本合同所称的保密信息是指甲方或与甲方有关的政府机构、非营利性社会组织、商业机构以及相关个人（以下简称“甲方关联方”）有关的、不为公众所知悉的任何数据和信息，包括但不限于：（1）有关甲方或甲方关联方的未向公众公开的信息和资料，其中包括但不限于政府内部文件或指示、内部决议、商业信息、技术知识、设备资料、技术参数等，无论该等信息依附于何种载体或以任何形式呈现；和（2）因履行本合同形成的工作成果、数据和文件；和（3）政府主管机关的意见、批件或批示内容的部分或全部及甲方掌握的与本合同有关的国家秘密。上述保密信息不包括：（1）甲方书面许可乙方向不特定的第三方披露的信息；（2）非因乙方或乙方关联方的原因已经为公众所知的信息；（3）双方共同书面认可的其他情形。</w:t>
      </w:r>
    </w:p>
    <w:p w14:paraId="25773DAB" w14:textId="77777777"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t>6.2  乙方及由于乙方的原因而接触保密信息的任何机构或个人，其中包括但不限于乙方的股东或实际控制人、与乙方同属于同一股东或实际控制人的兄弟公司或单位、乙方参股或实际控制的公司或单位、乙方的雇员或商业伙伴或服务商等（以下简称“乙方关联方”）应在本合同履行过程中承担以下保密义务：</w:t>
      </w:r>
    </w:p>
    <w:p w14:paraId="6A85904D" w14:textId="77777777"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t>乙方应对从甲方获取的所有保密信息采取严格保密措施，确保保密信息不因乙方或乙方关联方的原因而被泄露，未经甲方书面同意，乙方不得以任何形式对乙方关联方以外的任何机构或个人泄露保密信息。</w:t>
      </w:r>
    </w:p>
    <w:p w14:paraId="20FDC93E" w14:textId="77777777" w:rsidR="00A83280" w:rsidRDefault="00A83280" w:rsidP="00A83280">
      <w:pPr>
        <w:spacing w:line="360" w:lineRule="auto"/>
        <w:ind w:firstLineChars="200" w:firstLine="420"/>
        <w:jc w:val="left"/>
        <w:rPr>
          <w:rFonts w:ascii="宋体" w:eastAsia="宋体" w:hAnsi="宋体"/>
          <w:szCs w:val="21"/>
        </w:rPr>
      </w:pPr>
      <w:proofErr w:type="gramStart"/>
      <w:r>
        <w:rPr>
          <w:rFonts w:ascii="宋体" w:eastAsia="宋体" w:hAnsi="宋体" w:hint="eastAsia"/>
          <w:szCs w:val="21"/>
        </w:rPr>
        <w:t>乙方仅</w:t>
      </w:r>
      <w:proofErr w:type="gramEnd"/>
      <w:r>
        <w:rPr>
          <w:rFonts w:ascii="宋体" w:eastAsia="宋体" w:hAnsi="宋体" w:hint="eastAsia"/>
          <w:szCs w:val="21"/>
        </w:rPr>
        <w:t>可为甲方的利益使用保密信息，除此之外，乙方不能将保密信息用于其它任何目的。</w:t>
      </w:r>
    </w:p>
    <w:p w14:paraId="431E1F3F" w14:textId="77777777" w:rsidR="00A83280" w:rsidRDefault="00A83280" w:rsidP="00A83280">
      <w:pPr>
        <w:spacing w:line="360" w:lineRule="auto"/>
        <w:ind w:firstLineChars="200" w:firstLine="422"/>
        <w:jc w:val="left"/>
        <w:rPr>
          <w:rFonts w:ascii="宋体" w:eastAsia="宋体" w:hAnsi="宋体"/>
          <w:szCs w:val="21"/>
        </w:rPr>
      </w:pPr>
      <w:r>
        <w:rPr>
          <w:rFonts w:ascii="宋体" w:eastAsia="宋体" w:hAnsi="宋体" w:hint="eastAsia"/>
          <w:b/>
          <w:bCs/>
          <w:szCs w:val="21"/>
        </w:rPr>
        <w:t>6.3  无论本合同是否发生变更、解除、终止，本条款均长期有效。</w:t>
      </w:r>
    </w:p>
    <w:p w14:paraId="75A197EA" w14:textId="77777777" w:rsidR="00A83280" w:rsidRDefault="00A83280" w:rsidP="00A83280">
      <w:pPr>
        <w:spacing w:line="360" w:lineRule="auto"/>
        <w:ind w:firstLineChars="200" w:firstLine="422"/>
        <w:jc w:val="left"/>
        <w:rPr>
          <w:rFonts w:ascii="宋体" w:eastAsia="宋体" w:hAnsi="宋体"/>
          <w:b/>
          <w:szCs w:val="21"/>
        </w:rPr>
      </w:pPr>
      <w:r>
        <w:rPr>
          <w:rFonts w:ascii="宋体" w:eastAsia="宋体" w:hAnsi="宋体" w:hint="eastAsia"/>
          <w:b/>
          <w:szCs w:val="21"/>
        </w:rPr>
        <w:t>第七条  违约责任</w:t>
      </w:r>
    </w:p>
    <w:p w14:paraId="534DD8A7" w14:textId="77777777"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t>7.1  乙方未按合同约定期限完成评估、提交评估报告，应承担违约责任，不得收取评估服务费用并对因此给甲方造成的损失承担赔偿责任。</w:t>
      </w:r>
    </w:p>
    <w:p w14:paraId="6C7D6731" w14:textId="77777777" w:rsidR="00A83280" w:rsidRDefault="00A83280" w:rsidP="00A83280">
      <w:pPr>
        <w:autoSpaceDE w:val="0"/>
        <w:autoSpaceDN w:val="0"/>
        <w:adjustRightInd w:val="0"/>
        <w:spacing w:line="360" w:lineRule="auto"/>
        <w:ind w:firstLineChars="200" w:firstLine="420"/>
        <w:jc w:val="left"/>
        <w:rPr>
          <w:rFonts w:ascii="宋体" w:eastAsia="宋体" w:hAnsi="宋体"/>
          <w:kern w:val="0"/>
          <w:szCs w:val="21"/>
        </w:rPr>
      </w:pPr>
      <w:r>
        <w:rPr>
          <w:rFonts w:ascii="宋体" w:eastAsia="宋体" w:hAnsi="宋体" w:cs="仿宋_GB2312" w:hint="eastAsia"/>
          <w:szCs w:val="21"/>
          <w:lang w:val="zh-CN"/>
        </w:rPr>
        <w:t>7.2</w:t>
      </w:r>
      <w:r>
        <w:rPr>
          <w:rFonts w:ascii="宋体" w:eastAsia="宋体" w:hAnsi="宋体" w:hint="eastAsia"/>
          <w:color w:val="FF0000"/>
          <w:kern w:val="0"/>
          <w:szCs w:val="21"/>
        </w:rPr>
        <w:t xml:space="preserve">  </w:t>
      </w:r>
      <w:r>
        <w:rPr>
          <w:rFonts w:ascii="宋体" w:eastAsia="宋体" w:hAnsi="宋体" w:hint="eastAsia"/>
          <w:kern w:val="0"/>
          <w:szCs w:val="21"/>
        </w:rPr>
        <w:t>乙方未按本合同约定开具、送达扣税凭证（或其他约定票据）的，甲方有权迟延</w:t>
      </w:r>
      <w:r>
        <w:rPr>
          <w:rFonts w:ascii="宋体" w:eastAsia="宋体" w:hAnsi="宋体" w:hint="eastAsia"/>
          <w:kern w:val="0"/>
          <w:szCs w:val="21"/>
        </w:rPr>
        <w:lastRenderedPageBreak/>
        <w:t>支付相应款项直至乙方开具合格票据之日，且不承担任何违约责任，此期间乙方的各项合同义务仍应按合同约定履行。</w:t>
      </w:r>
    </w:p>
    <w:p w14:paraId="21ECAB8D" w14:textId="0DD8C475" w:rsidR="00A83280" w:rsidRDefault="00A83280" w:rsidP="00A83280">
      <w:pPr>
        <w:autoSpaceDE w:val="0"/>
        <w:autoSpaceDN w:val="0"/>
        <w:adjustRightInd w:val="0"/>
        <w:spacing w:line="360" w:lineRule="auto"/>
        <w:ind w:firstLineChars="200" w:firstLine="420"/>
        <w:jc w:val="left"/>
        <w:rPr>
          <w:rFonts w:ascii="宋体" w:eastAsia="宋体" w:hAnsi="宋体"/>
          <w:kern w:val="0"/>
          <w:szCs w:val="21"/>
        </w:rPr>
      </w:pPr>
      <w:r>
        <w:rPr>
          <w:rFonts w:ascii="宋体" w:eastAsia="宋体" w:hAnsi="宋体" w:cs="仿宋_GB2312" w:hint="eastAsia"/>
          <w:szCs w:val="21"/>
          <w:lang w:val="zh-CN"/>
        </w:rPr>
        <w:t>7.3</w:t>
      </w:r>
      <w:r>
        <w:rPr>
          <w:rFonts w:ascii="宋体" w:eastAsia="宋体" w:hAnsi="宋体" w:hint="eastAsia"/>
          <w:szCs w:val="21"/>
        </w:rPr>
        <w:t xml:space="preserve">  </w:t>
      </w:r>
      <w:r>
        <w:rPr>
          <w:rFonts w:ascii="宋体" w:eastAsia="宋体" w:hAnsi="宋体" w:hint="eastAsia"/>
          <w:kern w:val="0"/>
          <w:szCs w:val="21"/>
        </w:rPr>
        <w:t>如乙方无法重新开具或开具的扣税凭证（或其他约定票据）与合同要求不符，给甲方造成损失的，乙方应予全额赔偿；因此造成合同无法继续履行等情况，甲方可终止合同，乙方应赔偿甲方遭受的全部损失，并按合同金额</w:t>
      </w:r>
      <w:r>
        <w:rPr>
          <w:rFonts w:ascii="宋体" w:eastAsia="宋体" w:hAnsi="宋体" w:hint="eastAsia"/>
          <w:kern w:val="0"/>
          <w:szCs w:val="21"/>
          <w:u w:val="single"/>
        </w:rPr>
        <w:t xml:space="preserve">  </w:t>
      </w:r>
      <w:r w:rsidR="008842D2">
        <w:rPr>
          <w:rFonts w:ascii="宋体" w:eastAsia="宋体" w:hAnsi="宋体"/>
          <w:kern w:val="0"/>
          <w:szCs w:val="21"/>
          <w:u w:val="single"/>
        </w:rPr>
        <w:t>/</w:t>
      </w:r>
      <w:r>
        <w:rPr>
          <w:rFonts w:ascii="宋体" w:eastAsia="宋体" w:hAnsi="宋体" w:hint="eastAsia"/>
          <w:kern w:val="0"/>
          <w:szCs w:val="21"/>
          <w:u w:val="single"/>
        </w:rPr>
        <w:t xml:space="preserve">   </w:t>
      </w:r>
      <w:r>
        <w:rPr>
          <w:rFonts w:ascii="宋体" w:eastAsia="宋体" w:hAnsi="宋体" w:hint="eastAsia"/>
          <w:kern w:val="0"/>
          <w:szCs w:val="21"/>
        </w:rPr>
        <w:t>％向甲方支付违约金。</w:t>
      </w:r>
    </w:p>
    <w:p w14:paraId="0F7E17AB" w14:textId="3846C3F8"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7.4</w:t>
      </w:r>
      <w:r>
        <w:rPr>
          <w:rFonts w:ascii="宋体" w:eastAsia="宋体" w:hAnsi="宋体" w:hint="eastAsia"/>
          <w:kern w:val="0"/>
          <w:szCs w:val="21"/>
        </w:rPr>
        <w:t xml:space="preserve">  乙方违反国家法律法规、规章政策等要求开具、提供扣税凭证（或其他约定的票据）的，乙方应自行承担相应法律责任，并及时按甲方要求重新开具合法合</w:t>
      </w:r>
      <w:proofErr w:type="gramStart"/>
      <w:r>
        <w:rPr>
          <w:rFonts w:ascii="宋体" w:eastAsia="宋体" w:hAnsi="宋体" w:hint="eastAsia"/>
          <w:kern w:val="0"/>
          <w:szCs w:val="21"/>
        </w:rPr>
        <w:t>规</w:t>
      </w:r>
      <w:proofErr w:type="gramEnd"/>
      <w:r>
        <w:rPr>
          <w:rFonts w:ascii="宋体" w:eastAsia="宋体" w:hAnsi="宋体" w:hint="eastAsia"/>
          <w:kern w:val="0"/>
          <w:szCs w:val="21"/>
        </w:rPr>
        <w:t>的票据，由此给甲方造成损失的，乙方应予全额赔偿；若造成合同无法继续履行等情况，甲方可终止合同，乙方应赔偿甲方遭受的全部损失，并按合同金额</w:t>
      </w:r>
      <w:r>
        <w:rPr>
          <w:rFonts w:ascii="宋体" w:eastAsia="宋体" w:hAnsi="宋体" w:hint="eastAsia"/>
          <w:kern w:val="0"/>
          <w:szCs w:val="21"/>
          <w:u w:val="single"/>
        </w:rPr>
        <w:t xml:space="preserve">   </w:t>
      </w:r>
      <w:r w:rsidR="008842D2">
        <w:rPr>
          <w:rFonts w:ascii="宋体" w:eastAsia="宋体" w:hAnsi="宋体"/>
          <w:kern w:val="0"/>
          <w:szCs w:val="21"/>
          <w:u w:val="single"/>
        </w:rPr>
        <w:t>/</w:t>
      </w:r>
      <w:r>
        <w:rPr>
          <w:rFonts w:ascii="宋体" w:eastAsia="宋体" w:hAnsi="宋体" w:hint="eastAsia"/>
          <w:kern w:val="0"/>
          <w:szCs w:val="21"/>
          <w:u w:val="single"/>
        </w:rPr>
        <w:t xml:space="preserve">  </w:t>
      </w:r>
      <w:r>
        <w:rPr>
          <w:rFonts w:ascii="宋体" w:eastAsia="宋体" w:hAnsi="宋体" w:hint="eastAsia"/>
          <w:kern w:val="0"/>
          <w:szCs w:val="21"/>
        </w:rPr>
        <w:t>％向甲方支付违约金。</w:t>
      </w:r>
    </w:p>
    <w:p w14:paraId="735EAD9F" w14:textId="69EEB533"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t>7.5  甲方未同乙方协商而擅自变更或解除已签订的协议书,应支付乙方违约金</w:t>
      </w:r>
      <w:r>
        <w:rPr>
          <w:rFonts w:ascii="宋体" w:eastAsia="宋体" w:hAnsi="宋体" w:hint="eastAsia"/>
          <w:szCs w:val="21"/>
          <w:u w:val="single"/>
        </w:rPr>
        <w:t xml:space="preserve">   </w:t>
      </w:r>
      <w:r w:rsidR="00F60AA8">
        <w:rPr>
          <w:rFonts w:ascii="宋体" w:eastAsia="宋体" w:hAnsi="宋体"/>
          <w:szCs w:val="21"/>
          <w:u w:val="single"/>
        </w:rPr>
        <w:t>/</w:t>
      </w:r>
      <w:r>
        <w:rPr>
          <w:rFonts w:ascii="宋体" w:eastAsia="宋体" w:hAnsi="宋体" w:hint="eastAsia"/>
          <w:szCs w:val="21"/>
          <w:u w:val="single"/>
        </w:rPr>
        <w:t xml:space="preserve">  </w:t>
      </w:r>
      <w:r>
        <w:rPr>
          <w:rFonts w:ascii="宋体" w:eastAsia="宋体" w:hAnsi="宋体" w:hint="eastAsia"/>
          <w:szCs w:val="21"/>
        </w:rPr>
        <w:t>元（即合同总价款的</w:t>
      </w:r>
      <w:r>
        <w:rPr>
          <w:rFonts w:ascii="宋体" w:eastAsia="宋体" w:hAnsi="宋体" w:hint="eastAsia"/>
          <w:szCs w:val="21"/>
          <w:u w:val="single"/>
        </w:rPr>
        <w:t xml:space="preserve">   </w:t>
      </w:r>
      <w:r w:rsidR="008842D2">
        <w:rPr>
          <w:rFonts w:ascii="宋体" w:eastAsia="宋体" w:hAnsi="宋体"/>
          <w:szCs w:val="21"/>
          <w:u w:val="single"/>
        </w:rPr>
        <w:t>/</w:t>
      </w:r>
      <w:r>
        <w:rPr>
          <w:rFonts w:ascii="宋体" w:eastAsia="宋体" w:hAnsi="宋体" w:hint="eastAsia"/>
          <w:szCs w:val="21"/>
          <w:u w:val="single"/>
        </w:rPr>
        <w:t xml:space="preserve">  </w:t>
      </w:r>
      <w:r>
        <w:rPr>
          <w:rFonts w:ascii="宋体" w:eastAsia="宋体" w:hAnsi="宋体" w:hint="eastAsia"/>
          <w:szCs w:val="21"/>
        </w:rPr>
        <w:t>%）。</w:t>
      </w:r>
    </w:p>
    <w:p w14:paraId="123796F0" w14:textId="3541CC48"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t>7.6  乙方未同甲方协商擅自变更或解除已签订的协议书, 除全额返还甲方已支付的评估费用外，并应支付甲方违约金</w:t>
      </w:r>
      <w:r>
        <w:rPr>
          <w:rFonts w:ascii="宋体" w:eastAsia="宋体" w:hAnsi="宋体" w:hint="eastAsia"/>
          <w:szCs w:val="21"/>
          <w:u w:val="single"/>
        </w:rPr>
        <w:t xml:space="preserve">  </w:t>
      </w:r>
      <w:r w:rsidR="00F60AA8">
        <w:rPr>
          <w:rFonts w:ascii="宋体" w:eastAsia="宋体" w:hAnsi="宋体"/>
          <w:szCs w:val="21"/>
          <w:u w:val="single"/>
        </w:rPr>
        <w:t>/</w:t>
      </w:r>
      <w:r>
        <w:rPr>
          <w:rFonts w:ascii="宋体" w:eastAsia="宋体" w:hAnsi="宋体" w:hint="eastAsia"/>
          <w:szCs w:val="21"/>
          <w:u w:val="single"/>
        </w:rPr>
        <w:t xml:space="preserve">   </w:t>
      </w:r>
      <w:r>
        <w:rPr>
          <w:rFonts w:ascii="宋体" w:eastAsia="宋体" w:hAnsi="宋体" w:hint="eastAsia"/>
          <w:szCs w:val="21"/>
        </w:rPr>
        <w:t>元（即合同总价款的</w:t>
      </w:r>
      <w:r>
        <w:rPr>
          <w:rFonts w:ascii="宋体" w:eastAsia="宋体" w:hAnsi="宋体" w:hint="eastAsia"/>
          <w:szCs w:val="21"/>
          <w:u w:val="single"/>
        </w:rPr>
        <w:t xml:space="preserve">  </w:t>
      </w:r>
      <w:r w:rsidR="00F60AA8">
        <w:rPr>
          <w:rFonts w:ascii="宋体" w:eastAsia="宋体" w:hAnsi="宋体"/>
          <w:szCs w:val="21"/>
          <w:u w:val="single"/>
        </w:rPr>
        <w:t xml:space="preserve"> </w:t>
      </w:r>
      <w:r w:rsidR="008842D2">
        <w:rPr>
          <w:rFonts w:ascii="宋体" w:eastAsia="宋体" w:hAnsi="宋体"/>
          <w:szCs w:val="21"/>
          <w:u w:val="single"/>
        </w:rPr>
        <w:t>/</w:t>
      </w:r>
      <w:r>
        <w:rPr>
          <w:rFonts w:ascii="宋体" w:eastAsia="宋体" w:hAnsi="宋体" w:hint="eastAsia"/>
          <w:szCs w:val="21"/>
          <w:u w:val="single"/>
        </w:rPr>
        <w:t xml:space="preserve">  </w:t>
      </w:r>
      <w:r>
        <w:rPr>
          <w:rFonts w:ascii="宋体" w:eastAsia="宋体" w:hAnsi="宋体" w:hint="eastAsia"/>
          <w:szCs w:val="21"/>
        </w:rPr>
        <w:t>%）。</w:t>
      </w:r>
    </w:p>
    <w:p w14:paraId="79A6377F" w14:textId="77777777" w:rsidR="00A83280" w:rsidRDefault="00A83280" w:rsidP="00A83280">
      <w:pPr>
        <w:spacing w:line="360" w:lineRule="auto"/>
        <w:ind w:firstLineChars="200" w:firstLine="422"/>
        <w:jc w:val="left"/>
        <w:rPr>
          <w:rFonts w:ascii="宋体" w:eastAsia="宋体" w:hAnsi="宋体"/>
          <w:b/>
          <w:szCs w:val="21"/>
        </w:rPr>
      </w:pPr>
      <w:r>
        <w:rPr>
          <w:rFonts w:ascii="宋体" w:eastAsia="宋体" w:hAnsi="宋体" w:hint="eastAsia"/>
          <w:b/>
          <w:szCs w:val="21"/>
        </w:rPr>
        <w:t>第八条 不可抗力</w:t>
      </w:r>
    </w:p>
    <w:p w14:paraId="78ABF9D2" w14:textId="77777777"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t>8.1  不可抗力指在本合同期限内发生的不可预见（或可预见，但其发生或后果不可避免）、非任何一方所能控制且使任何一方无法完全履行本合同的国家政策、法律、法规的限制、地震、台风、火灾、水灾、战争、罢工、暴动、黑客攻击或任何其它社会、政治动荡造成的灾难。</w:t>
      </w:r>
    </w:p>
    <w:p w14:paraId="789BE2B3" w14:textId="77777777"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t>8.2  如果出现不可抗力，双方在本合同中的义务在不可抗力影响范围及其持续期间内将中止履行。经另外一方确认的不可抗力影响时间，</w:t>
      </w:r>
      <w:proofErr w:type="gramStart"/>
      <w:r>
        <w:rPr>
          <w:rFonts w:ascii="宋体" w:eastAsia="宋体" w:hAnsi="宋体" w:hint="eastAsia"/>
          <w:szCs w:val="21"/>
        </w:rPr>
        <w:t>不计入本合同</w:t>
      </w:r>
      <w:proofErr w:type="gramEnd"/>
      <w:r>
        <w:rPr>
          <w:rFonts w:ascii="宋体" w:eastAsia="宋体" w:hAnsi="宋体" w:hint="eastAsia"/>
          <w:szCs w:val="21"/>
        </w:rPr>
        <w:t>执行时间。本合同期限可根据中止的期限作相应延长，但须双方协商一致。任何一方均不会因此而承担责任。</w:t>
      </w:r>
    </w:p>
    <w:p w14:paraId="0F54DF25" w14:textId="70AC7B0A"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t>8.3  声称遭受不可抗力的一方应在不可抗力发生后不迟于</w:t>
      </w:r>
      <w:r>
        <w:rPr>
          <w:rFonts w:ascii="宋体" w:eastAsia="宋体" w:hAnsi="宋体" w:hint="eastAsia"/>
          <w:szCs w:val="21"/>
          <w:u w:val="single"/>
        </w:rPr>
        <w:t xml:space="preserve">  </w:t>
      </w:r>
      <w:r w:rsidR="008842D2">
        <w:rPr>
          <w:rFonts w:ascii="宋体" w:eastAsia="宋体" w:hAnsi="宋体"/>
          <w:szCs w:val="21"/>
          <w:u w:val="single"/>
        </w:rPr>
        <w:t>/</w:t>
      </w:r>
      <w:r>
        <w:rPr>
          <w:rFonts w:ascii="宋体" w:eastAsia="宋体" w:hAnsi="宋体" w:hint="eastAsia"/>
          <w:szCs w:val="21"/>
          <w:u w:val="single"/>
        </w:rPr>
        <w:t xml:space="preserve">  </w:t>
      </w:r>
      <w:r>
        <w:rPr>
          <w:rFonts w:ascii="宋体" w:eastAsia="宋体" w:hAnsi="宋体" w:hint="eastAsia"/>
          <w:szCs w:val="21"/>
        </w:rPr>
        <w:t>内通知另一方，并随附经有关部门确认的不可抗力书面证明，且应尽可能减少不可抗力所产生之影响。</w:t>
      </w:r>
    </w:p>
    <w:p w14:paraId="46015A7E" w14:textId="28DA2140"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t>8.4 如果发生不可抗力，双方应立即协商解决问题的方案。如果不可抗力持续</w:t>
      </w:r>
      <w:r>
        <w:rPr>
          <w:rFonts w:ascii="宋体" w:eastAsia="宋体" w:hAnsi="宋体" w:hint="eastAsia"/>
          <w:szCs w:val="21"/>
          <w:u w:val="single"/>
        </w:rPr>
        <w:t xml:space="preserve">  </w:t>
      </w:r>
      <w:r w:rsidR="008842D2">
        <w:rPr>
          <w:rFonts w:ascii="宋体" w:eastAsia="宋体" w:hAnsi="宋体"/>
          <w:szCs w:val="21"/>
          <w:u w:val="single"/>
        </w:rPr>
        <w:t>/</w:t>
      </w:r>
      <w:bookmarkStart w:id="0" w:name="_GoBack"/>
      <w:bookmarkEnd w:id="0"/>
      <w:r>
        <w:rPr>
          <w:rFonts w:ascii="宋体" w:eastAsia="宋体" w:hAnsi="宋体" w:hint="eastAsia"/>
          <w:szCs w:val="21"/>
          <w:u w:val="single"/>
        </w:rPr>
        <w:t xml:space="preserve">  </w:t>
      </w:r>
      <w:r>
        <w:rPr>
          <w:rFonts w:ascii="宋体" w:eastAsia="宋体" w:hAnsi="宋体" w:hint="eastAsia"/>
          <w:szCs w:val="21"/>
        </w:rPr>
        <w:t>日以上，致使本合同目的无法实现的，则任何一方均可解除本合同。</w:t>
      </w:r>
    </w:p>
    <w:p w14:paraId="3CF97BA0" w14:textId="77777777"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t>8.5 在发生不可抗力时，双方对各自控制下的设备、资料负有保管责任，对于未受不可抗力影响并且可以继续履行的合同义务应继续履行。</w:t>
      </w:r>
    </w:p>
    <w:p w14:paraId="4A087986" w14:textId="77777777" w:rsidR="00A83280" w:rsidRDefault="00A83280" w:rsidP="00A83280">
      <w:pPr>
        <w:autoSpaceDE w:val="0"/>
        <w:autoSpaceDN w:val="0"/>
        <w:adjustRightInd w:val="0"/>
        <w:spacing w:line="360" w:lineRule="auto"/>
        <w:ind w:firstLineChars="200" w:firstLine="422"/>
        <w:jc w:val="left"/>
        <w:rPr>
          <w:rFonts w:ascii="宋体" w:eastAsia="宋体" w:hAnsi="宋体" w:cs="仿宋_GB2312"/>
          <w:b/>
          <w:szCs w:val="21"/>
          <w:lang w:val="zh-CN"/>
        </w:rPr>
      </w:pPr>
      <w:r>
        <w:rPr>
          <w:rFonts w:ascii="宋体" w:eastAsia="宋体" w:hAnsi="宋体" w:cs="仿宋_GB2312" w:hint="eastAsia"/>
          <w:b/>
          <w:szCs w:val="21"/>
          <w:lang w:val="zh-CN"/>
        </w:rPr>
        <w:t>第九条  争议的解决</w:t>
      </w:r>
    </w:p>
    <w:p w14:paraId="422ADFB3" w14:textId="77777777"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t>9.1  本合同履行中发生争议，可由甲、乙双方协商解决；协商解决不成的，按下列第</w:t>
      </w:r>
      <w:r>
        <w:rPr>
          <w:rFonts w:ascii="宋体" w:eastAsia="宋体" w:hAnsi="宋体" w:hint="eastAsia"/>
          <w:szCs w:val="21"/>
          <w:u w:val="single"/>
        </w:rPr>
        <w:t xml:space="preserve">      </w:t>
      </w:r>
      <w:r>
        <w:rPr>
          <w:rFonts w:ascii="宋体" w:eastAsia="宋体" w:hAnsi="宋体" w:hint="eastAsia"/>
          <w:szCs w:val="21"/>
        </w:rPr>
        <w:t>项方式解决：</w:t>
      </w:r>
    </w:p>
    <w:p w14:paraId="01D49D97" w14:textId="77777777"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lastRenderedPageBreak/>
        <w:t>9.1.1  向甲方所在地人民法院起诉。</w:t>
      </w:r>
    </w:p>
    <w:p w14:paraId="54AE48E0" w14:textId="17926219"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t>9.1.2  提交</w:t>
      </w:r>
      <w:r>
        <w:rPr>
          <w:rFonts w:ascii="宋体" w:eastAsia="宋体" w:hAnsi="宋体" w:hint="eastAsia"/>
          <w:szCs w:val="21"/>
          <w:u w:val="single"/>
        </w:rPr>
        <w:t xml:space="preserve">       </w:t>
      </w:r>
      <w:r>
        <w:rPr>
          <w:rFonts w:ascii="宋体" w:eastAsia="宋体" w:hAnsi="宋体"/>
          <w:szCs w:val="21"/>
          <w:u w:val="single"/>
        </w:rPr>
        <w:t>/</w:t>
      </w:r>
      <w:r>
        <w:rPr>
          <w:rFonts w:ascii="宋体" w:eastAsia="宋体" w:hAnsi="宋体" w:hint="eastAsia"/>
          <w:szCs w:val="21"/>
          <w:u w:val="single"/>
        </w:rPr>
        <w:t xml:space="preserve">       </w:t>
      </w:r>
      <w:r>
        <w:rPr>
          <w:rFonts w:ascii="宋体" w:eastAsia="宋体" w:hAnsi="宋体" w:hint="eastAsia"/>
          <w:szCs w:val="21"/>
        </w:rPr>
        <w:t>仲裁委员会（仲裁地点为</w:t>
      </w:r>
      <w:r>
        <w:rPr>
          <w:rFonts w:ascii="宋体" w:eastAsia="宋体" w:hAnsi="宋体" w:hint="eastAsia"/>
          <w:szCs w:val="21"/>
          <w:u w:val="single"/>
        </w:rPr>
        <w:t xml:space="preserve">     </w:t>
      </w:r>
      <w:r>
        <w:rPr>
          <w:rFonts w:ascii="宋体" w:eastAsia="宋体" w:hAnsi="宋体"/>
          <w:szCs w:val="21"/>
          <w:u w:val="single"/>
        </w:rPr>
        <w:t>/</w:t>
      </w:r>
      <w:r>
        <w:rPr>
          <w:rFonts w:ascii="宋体" w:eastAsia="宋体" w:hAnsi="宋体" w:hint="eastAsia"/>
          <w:szCs w:val="21"/>
          <w:u w:val="single"/>
        </w:rPr>
        <w:t xml:space="preserve">      </w:t>
      </w:r>
      <w:r>
        <w:rPr>
          <w:rFonts w:ascii="宋体" w:eastAsia="宋体" w:hAnsi="宋体" w:hint="eastAsia"/>
          <w:szCs w:val="21"/>
        </w:rPr>
        <w:t xml:space="preserve"> ），按照申请仲裁时该会现行有效的仲裁规则进行仲裁。</w:t>
      </w:r>
    </w:p>
    <w:p w14:paraId="3D2E9ADC" w14:textId="77777777"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t>9.2  在诉讼或仲裁期间，本合同不涉及争议部分的条款仍须履行。</w:t>
      </w:r>
    </w:p>
    <w:p w14:paraId="3FF7C077" w14:textId="77777777" w:rsidR="00A83280" w:rsidRDefault="00A83280" w:rsidP="00A83280">
      <w:pPr>
        <w:autoSpaceDE w:val="0"/>
        <w:autoSpaceDN w:val="0"/>
        <w:adjustRightInd w:val="0"/>
        <w:spacing w:line="360" w:lineRule="auto"/>
        <w:ind w:firstLineChars="200" w:firstLine="422"/>
        <w:jc w:val="left"/>
        <w:rPr>
          <w:rFonts w:ascii="宋体" w:eastAsia="宋体" w:hAnsi="宋体" w:cs="仿宋_GB2312"/>
          <w:b/>
          <w:szCs w:val="21"/>
          <w:lang w:val="zh-CN"/>
        </w:rPr>
      </w:pPr>
      <w:r>
        <w:rPr>
          <w:rFonts w:ascii="宋体" w:eastAsia="宋体" w:hAnsi="宋体" w:cs="仿宋_GB2312" w:hint="eastAsia"/>
          <w:b/>
          <w:szCs w:val="21"/>
          <w:lang w:val="zh-CN"/>
        </w:rPr>
        <w:t>第十条  其他事项</w:t>
      </w:r>
    </w:p>
    <w:p w14:paraId="1E9F6734" w14:textId="7777777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 xml:space="preserve">10.1 </w:t>
      </w:r>
      <w:r>
        <w:rPr>
          <w:rFonts w:ascii="宋体" w:eastAsia="宋体" w:hAnsi="宋体" w:cs="仿宋_GB2312" w:hint="eastAsia"/>
          <w:szCs w:val="21"/>
        </w:rPr>
        <w:t xml:space="preserve"> </w:t>
      </w:r>
      <w:r>
        <w:rPr>
          <w:rFonts w:ascii="宋体" w:eastAsia="宋体" w:hAnsi="宋体" w:cs="仿宋_GB2312" w:hint="eastAsia"/>
          <w:szCs w:val="21"/>
          <w:lang w:val="zh-CN"/>
        </w:rPr>
        <w:t>本合同未尽事宜，双方可以签订补充合同，补充合同与本合同具有同等法律效力。</w:t>
      </w:r>
    </w:p>
    <w:p w14:paraId="644704CA" w14:textId="77777777" w:rsidR="00A83280" w:rsidRDefault="00A83280" w:rsidP="00A83280">
      <w:pPr>
        <w:spacing w:line="360" w:lineRule="auto"/>
        <w:ind w:firstLineChars="200" w:firstLine="420"/>
        <w:jc w:val="left"/>
        <w:rPr>
          <w:rFonts w:ascii="宋体" w:eastAsia="宋体" w:hAnsi="宋体"/>
          <w:szCs w:val="21"/>
        </w:rPr>
      </w:pPr>
      <w:r>
        <w:rPr>
          <w:rFonts w:ascii="宋体" w:eastAsia="宋体" w:hAnsi="宋体" w:hint="eastAsia"/>
          <w:szCs w:val="21"/>
        </w:rPr>
        <w:t>10.2  甲、乙双方确认，本合同首页关于双方通讯地址、电话、传真均系真实有效，如有变更，变更方应在变更后2个工作日内通知对方。因一方变更前述通讯地址、电话、传真而未通知对方，造成对方无法发出通知的，由此造成的损失由变更方负责。</w:t>
      </w:r>
    </w:p>
    <w:p w14:paraId="138F9D7D" w14:textId="57789353"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 xml:space="preserve">10.3 </w:t>
      </w:r>
      <w:r>
        <w:rPr>
          <w:rFonts w:ascii="宋体" w:eastAsia="宋体" w:hAnsi="宋体" w:cs="仿宋_GB2312" w:hint="eastAsia"/>
          <w:szCs w:val="21"/>
        </w:rPr>
        <w:t xml:space="preserve"> </w:t>
      </w:r>
      <w:r>
        <w:rPr>
          <w:rFonts w:ascii="宋体" w:eastAsia="宋体" w:hAnsi="宋体" w:cs="仿宋_GB2312" w:hint="eastAsia"/>
          <w:szCs w:val="21"/>
          <w:lang w:val="zh-CN"/>
        </w:rPr>
        <w:t>本合同正本一式</w:t>
      </w:r>
      <w:r>
        <w:rPr>
          <w:rFonts w:ascii="宋体" w:eastAsia="宋体" w:hAnsi="宋体" w:cs="仿宋_GB2312" w:hint="eastAsia"/>
          <w:szCs w:val="21"/>
          <w:u w:val="single"/>
        </w:rPr>
        <w:t xml:space="preserve"> </w:t>
      </w:r>
      <w:r>
        <w:rPr>
          <w:rFonts w:ascii="宋体" w:eastAsia="宋体" w:hAnsi="宋体" w:cs="仿宋_GB2312"/>
          <w:szCs w:val="21"/>
          <w:u w:val="single"/>
        </w:rPr>
        <w:t>2</w:t>
      </w:r>
      <w:r>
        <w:rPr>
          <w:rFonts w:ascii="宋体" w:eastAsia="宋体" w:hAnsi="宋体" w:cs="仿宋_GB2312" w:hint="eastAsia"/>
          <w:szCs w:val="21"/>
          <w:u w:val="single"/>
        </w:rPr>
        <w:t xml:space="preserve"> </w:t>
      </w:r>
      <w:r>
        <w:rPr>
          <w:rFonts w:ascii="宋体" w:eastAsia="宋体" w:hAnsi="宋体" w:cs="仿宋_GB2312" w:hint="eastAsia"/>
          <w:szCs w:val="21"/>
          <w:lang w:val="zh-CN"/>
        </w:rPr>
        <w:t>份，双方各执</w:t>
      </w:r>
      <w:r>
        <w:rPr>
          <w:rFonts w:ascii="宋体" w:eastAsia="宋体" w:hAnsi="宋体" w:cs="仿宋_GB2312" w:hint="eastAsia"/>
          <w:szCs w:val="21"/>
          <w:u w:val="single"/>
        </w:rPr>
        <w:t xml:space="preserve"> </w:t>
      </w:r>
      <w:r>
        <w:rPr>
          <w:rFonts w:ascii="宋体" w:eastAsia="宋体" w:hAnsi="宋体" w:cs="仿宋_GB2312"/>
          <w:szCs w:val="21"/>
          <w:u w:val="single"/>
        </w:rPr>
        <w:t>1</w:t>
      </w:r>
      <w:r>
        <w:rPr>
          <w:rFonts w:ascii="宋体" w:eastAsia="宋体" w:hAnsi="宋体" w:cs="仿宋_GB2312" w:hint="eastAsia"/>
          <w:szCs w:val="21"/>
          <w:u w:val="single"/>
        </w:rPr>
        <w:t xml:space="preserve"> </w:t>
      </w:r>
      <w:r>
        <w:rPr>
          <w:rFonts w:ascii="宋体" w:eastAsia="宋体" w:hAnsi="宋体" w:cs="仿宋_GB2312" w:hint="eastAsia"/>
          <w:szCs w:val="21"/>
          <w:lang w:val="zh-CN"/>
        </w:rPr>
        <w:t>份，具有同等法律效力。</w:t>
      </w:r>
    </w:p>
    <w:p w14:paraId="079991AA" w14:textId="77777777" w:rsidR="00A83280" w:rsidRDefault="00A83280" w:rsidP="00A83280">
      <w:pPr>
        <w:autoSpaceDE w:val="0"/>
        <w:autoSpaceDN w:val="0"/>
        <w:adjustRightInd w:val="0"/>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rPr>
        <w:t>10.4  本合同</w:t>
      </w:r>
      <w:r>
        <w:rPr>
          <w:rFonts w:ascii="宋体" w:eastAsia="宋体" w:hAnsi="宋体" w:hint="eastAsia"/>
          <w:bCs/>
          <w:color w:val="000000"/>
          <w:szCs w:val="21"/>
        </w:rPr>
        <w:t>自双方法定代表人或双方授权代表人签字并加盖公章之日起生效。</w:t>
      </w:r>
    </w:p>
    <w:p w14:paraId="2975E4A6" w14:textId="77777777" w:rsidR="00A83280" w:rsidRDefault="00A83280" w:rsidP="00A83280">
      <w:pPr>
        <w:autoSpaceDE w:val="0"/>
        <w:autoSpaceDN w:val="0"/>
        <w:adjustRightInd w:val="0"/>
        <w:spacing w:line="540" w:lineRule="exact"/>
        <w:ind w:firstLineChars="200" w:firstLine="420"/>
        <w:rPr>
          <w:rFonts w:ascii="宋体" w:eastAsia="宋体" w:hAnsi="宋体" w:cs="仿宋_GB2312"/>
          <w:szCs w:val="21"/>
          <w:lang w:val="zh-CN"/>
        </w:rPr>
      </w:pPr>
    </w:p>
    <w:p w14:paraId="2AD18F7E" w14:textId="77777777" w:rsidR="00A83280" w:rsidRDefault="00A83280" w:rsidP="00A83280">
      <w:pPr>
        <w:autoSpaceDE w:val="0"/>
        <w:autoSpaceDN w:val="0"/>
        <w:spacing w:line="480" w:lineRule="exact"/>
        <w:rPr>
          <w:rFonts w:ascii="宋体" w:eastAsia="宋体" w:hAnsi="宋体" w:cs="仿宋_GB2312"/>
          <w:szCs w:val="21"/>
        </w:rPr>
      </w:pPr>
    </w:p>
    <w:p w14:paraId="447AB0C9" w14:textId="77777777" w:rsidR="00A83280" w:rsidRDefault="00A83280" w:rsidP="00A83280">
      <w:pPr>
        <w:autoSpaceDE w:val="0"/>
        <w:autoSpaceDN w:val="0"/>
        <w:spacing w:line="480" w:lineRule="exact"/>
        <w:rPr>
          <w:rFonts w:ascii="宋体" w:eastAsia="宋体" w:hAnsi="宋体" w:cs="仿宋_GB2312"/>
          <w:szCs w:val="21"/>
        </w:rPr>
      </w:pPr>
      <w:r>
        <w:rPr>
          <w:rFonts w:ascii="宋体" w:eastAsia="宋体" w:hAnsi="宋体" w:cs="仿宋_GB2312" w:hint="eastAsia"/>
          <w:szCs w:val="21"/>
          <w:lang w:val="zh-CN"/>
        </w:rPr>
        <w:t>甲方</w:t>
      </w:r>
      <w:r>
        <w:rPr>
          <w:rFonts w:ascii="宋体" w:eastAsia="宋体" w:hAnsi="宋体" w:cs="仿宋_GB2312" w:hint="eastAsia"/>
          <w:szCs w:val="21"/>
        </w:rPr>
        <w:t>（</w:t>
      </w:r>
      <w:r>
        <w:rPr>
          <w:rFonts w:ascii="宋体" w:eastAsia="宋体" w:hAnsi="宋体" w:cs="仿宋_GB2312" w:hint="eastAsia"/>
          <w:szCs w:val="21"/>
          <w:lang w:val="zh-CN"/>
        </w:rPr>
        <w:t>公章</w:t>
      </w:r>
      <w:r>
        <w:rPr>
          <w:rFonts w:ascii="宋体" w:eastAsia="宋体" w:hAnsi="宋体" w:cs="仿宋_GB2312" w:hint="eastAsia"/>
          <w:szCs w:val="21"/>
        </w:rPr>
        <w:t xml:space="preserve">）：                           </w:t>
      </w:r>
      <w:r>
        <w:rPr>
          <w:rFonts w:ascii="宋体" w:eastAsia="宋体" w:hAnsi="宋体" w:cs="仿宋_GB2312" w:hint="eastAsia"/>
          <w:szCs w:val="21"/>
          <w:lang w:val="zh-CN"/>
        </w:rPr>
        <w:t>乙方</w:t>
      </w:r>
      <w:r>
        <w:rPr>
          <w:rFonts w:ascii="宋体" w:eastAsia="宋体" w:hAnsi="宋体" w:cs="仿宋_GB2312" w:hint="eastAsia"/>
          <w:szCs w:val="21"/>
        </w:rPr>
        <w:t>（</w:t>
      </w:r>
      <w:r>
        <w:rPr>
          <w:rFonts w:ascii="宋体" w:eastAsia="宋体" w:hAnsi="宋体" w:cs="仿宋_GB2312" w:hint="eastAsia"/>
          <w:szCs w:val="21"/>
          <w:lang w:val="zh-CN"/>
        </w:rPr>
        <w:t>公章</w:t>
      </w:r>
      <w:r>
        <w:rPr>
          <w:rFonts w:ascii="宋体" w:eastAsia="宋体" w:hAnsi="宋体" w:cs="仿宋_GB2312" w:hint="eastAsia"/>
          <w:szCs w:val="21"/>
        </w:rPr>
        <w:t>）：</w:t>
      </w:r>
    </w:p>
    <w:p w14:paraId="31DCEAF5" w14:textId="77777777" w:rsidR="00A83280" w:rsidRDefault="00A83280" w:rsidP="00A83280">
      <w:pPr>
        <w:autoSpaceDE w:val="0"/>
        <w:autoSpaceDN w:val="0"/>
        <w:spacing w:line="480" w:lineRule="exact"/>
        <w:rPr>
          <w:rFonts w:ascii="宋体" w:eastAsia="宋体" w:hAnsi="宋体" w:cs="仿宋_GB2312"/>
          <w:szCs w:val="21"/>
        </w:rPr>
      </w:pPr>
    </w:p>
    <w:p w14:paraId="032E8DFA" w14:textId="77777777" w:rsidR="00A83280" w:rsidRDefault="00A83280" w:rsidP="00A83280">
      <w:pPr>
        <w:autoSpaceDE w:val="0"/>
        <w:autoSpaceDN w:val="0"/>
        <w:spacing w:line="480" w:lineRule="exact"/>
        <w:ind w:left="480" w:hanging="480"/>
        <w:rPr>
          <w:rFonts w:ascii="宋体" w:eastAsia="宋体" w:hAnsi="宋体" w:cs="仿宋_GB2312"/>
          <w:szCs w:val="21"/>
          <w:lang w:val="zh-CN"/>
        </w:rPr>
      </w:pPr>
      <w:r>
        <w:rPr>
          <w:rFonts w:ascii="宋体" w:eastAsia="宋体" w:hAnsi="宋体" w:cs="仿宋_GB2312" w:hint="eastAsia"/>
          <w:szCs w:val="21"/>
          <w:lang w:val="zh-CN"/>
        </w:rPr>
        <w:t>法定代表人（主要负责人）                法定代表人</w:t>
      </w:r>
    </w:p>
    <w:p w14:paraId="2C09628C" w14:textId="3020DB23" w:rsidR="00A83280" w:rsidRDefault="00A83280" w:rsidP="00A83280">
      <w:pPr>
        <w:autoSpaceDE w:val="0"/>
        <w:autoSpaceDN w:val="0"/>
        <w:spacing w:line="480" w:lineRule="exact"/>
        <w:ind w:left="480" w:hanging="480"/>
        <w:rPr>
          <w:rFonts w:ascii="宋体" w:eastAsia="宋体" w:hAnsi="宋体" w:cs="仿宋_GB2312"/>
          <w:szCs w:val="21"/>
          <w:lang w:val="zh-CN"/>
        </w:rPr>
      </w:pPr>
      <w:r>
        <w:rPr>
          <w:rFonts w:ascii="宋体" w:eastAsia="宋体" w:hAnsi="宋体" w:cs="仿宋_GB2312" w:hint="eastAsia"/>
          <w:szCs w:val="21"/>
          <w:lang w:val="zh-CN"/>
        </w:rPr>
        <w:t>或授权代表人：</w:t>
      </w:r>
      <w:r>
        <w:rPr>
          <w:rFonts w:ascii="宋体" w:eastAsia="宋体" w:hAnsi="宋体" w:cs="仿宋_GB2312" w:hint="eastAsia"/>
          <w:szCs w:val="21"/>
          <w:u w:val="single"/>
          <w:lang w:val="zh-CN"/>
        </w:rPr>
        <w:t xml:space="preserve">   </w:t>
      </w:r>
      <w:r>
        <w:rPr>
          <w:rFonts w:ascii="宋体" w:eastAsia="宋体" w:hAnsi="宋体" w:cs="仿宋_GB2312"/>
          <w:szCs w:val="21"/>
          <w:u w:val="single"/>
          <w:lang w:val="zh-CN"/>
        </w:rPr>
        <w:t xml:space="preserve"> </w:t>
      </w:r>
      <w:r>
        <w:rPr>
          <w:rFonts w:ascii="宋体" w:eastAsia="宋体" w:hAnsi="宋体" w:cs="仿宋_GB2312" w:hint="eastAsia"/>
          <w:szCs w:val="21"/>
          <w:u w:val="single"/>
          <w:lang w:val="zh-CN"/>
        </w:rPr>
        <w:t xml:space="preserve">            </w:t>
      </w:r>
      <w:r>
        <w:rPr>
          <w:rFonts w:ascii="宋体" w:eastAsia="宋体" w:hAnsi="宋体" w:cs="仿宋_GB2312" w:hint="eastAsia"/>
          <w:szCs w:val="21"/>
          <w:lang w:val="zh-CN"/>
        </w:rPr>
        <w:t xml:space="preserve">            或授权代表人：</w:t>
      </w:r>
      <w:r>
        <w:rPr>
          <w:rFonts w:ascii="宋体" w:eastAsia="宋体" w:hAnsi="宋体" w:cs="仿宋_GB2312" w:hint="eastAsia"/>
          <w:szCs w:val="21"/>
          <w:u w:val="single"/>
          <w:lang w:val="zh-CN"/>
        </w:rPr>
        <w:t xml:space="preserve">               </w:t>
      </w:r>
    </w:p>
    <w:p w14:paraId="7F166D93" w14:textId="77777777" w:rsidR="00A83280" w:rsidRDefault="00A83280" w:rsidP="00A83280">
      <w:pPr>
        <w:autoSpaceDE w:val="0"/>
        <w:autoSpaceDN w:val="0"/>
        <w:spacing w:line="480" w:lineRule="exact"/>
        <w:ind w:left="480" w:hanging="480"/>
        <w:rPr>
          <w:rFonts w:ascii="宋体" w:eastAsia="宋体" w:hAnsi="宋体" w:cs="仿宋_GB2312"/>
          <w:szCs w:val="21"/>
          <w:lang w:val="zh-CN"/>
        </w:rPr>
      </w:pPr>
      <w:r>
        <w:rPr>
          <w:rFonts w:ascii="宋体" w:eastAsia="宋体" w:hAnsi="宋体" w:cs="仿宋_GB2312" w:hint="eastAsia"/>
          <w:szCs w:val="21"/>
          <w:lang w:val="zh-CN"/>
        </w:rPr>
        <w:t>签订时间：     年    月   日            签订时间：      年    月   日</w:t>
      </w:r>
    </w:p>
    <w:p w14:paraId="6A52C795" w14:textId="4DB31754" w:rsidR="00645D38" w:rsidRPr="00A83280" w:rsidRDefault="00645D38" w:rsidP="00A83280">
      <w:pPr>
        <w:widowControl/>
        <w:jc w:val="left"/>
        <w:rPr>
          <w:rFonts w:ascii="宋体" w:eastAsia="宋体" w:hAnsi="宋体" w:cs="仿宋_GB2312"/>
          <w:szCs w:val="21"/>
          <w:lang w:val="zh-CN"/>
        </w:rPr>
      </w:pPr>
    </w:p>
    <w:sectPr w:rsidR="00645D38" w:rsidRPr="00A832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CDF51" w14:textId="77777777" w:rsidR="00EC48F5" w:rsidRDefault="00EC48F5" w:rsidP="00786D6C">
      <w:r>
        <w:separator/>
      </w:r>
    </w:p>
  </w:endnote>
  <w:endnote w:type="continuationSeparator" w:id="0">
    <w:p w14:paraId="528826A4" w14:textId="77777777" w:rsidR="00EC48F5" w:rsidRDefault="00EC48F5" w:rsidP="0078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18030">
    <w:altName w:val="Arial Unicode MS"/>
    <w:charset w:val="86"/>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CA859" w14:textId="77777777" w:rsidR="00EC48F5" w:rsidRDefault="00EC48F5" w:rsidP="00786D6C">
      <w:r>
        <w:separator/>
      </w:r>
    </w:p>
  </w:footnote>
  <w:footnote w:type="continuationSeparator" w:id="0">
    <w:p w14:paraId="19FA8DC2" w14:textId="77777777" w:rsidR="00EC48F5" w:rsidRDefault="00EC48F5" w:rsidP="00786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4D"/>
    <w:rsid w:val="00645D38"/>
    <w:rsid w:val="00786D6C"/>
    <w:rsid w:val="008842D2"/>
    <w:rsid w:val="00A83280"/>
    <w:rsid w:val="00BF414D"/>
    <w:rsid w:val="00EC48F5"/>
    <w:rsid w:val="00F60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AE281"/>
  <w15:chartTrackingRefBased/>
  <w15:docId w15:val="{B9868168-0CCC-497C-8FB7-4E07F453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2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D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6D6C"/>
    <w:rPr>
      <w:sz w:val="18"/>
      <w:szCs w:val="18"/>
    </w:rPr>
  </w:style>
  <w:style w:type="paragraph" w:styleId="a5">
    <w:name w:val="footer"/>
    <w:basedOn w:val="a"/>
    <w:link w:val="a6"/>
    <w:uiPriority w:val="99"/>
    <w:unhideWhenUsed/>
    <w:rsid w:val="00786D6C"/>
    <w:pPr>
      <w:tabs>
        <w:tab w:val="center" w:pos="4153"/>
        <w:tab w:val="right" w:pos="8306"/>
      </w:tabs>
      <w:snapToGrid w:val="0"/>
      <w:jc w:val="left"/>
    </w:pPr>
    <w:rPr>
      <w:sz w:val="18"/>
      <w:szCs w:val="18"/>
    </w:rPr>
  </w:style>
  <w:style w:type="character" w:customStyle="1" w:styleId="a6">
    <w:name w:val="页脚 字符"/>
    <w:basedOn w:val="a0"/>
    <w:link w:val="a5"/>
    <w:uiPriority w:val="99"/>
    <w:rsid w:val="00786D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8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2018-12-17T07:58:00Z</dcterms:created>
  <dcterms:modified xsi:type="dcterms:W3CDTF">2018-12-17T09:19:00Z</dcterms:modified>
</cp:coreProperties>
</file>