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0BC6E" w14:textId="77777777" w:rsidR="003B6683" w:rsidRPr="008B6EB2" w:rsidRDefault="003B6683">
      <w:pPr>
        <w:ind w:leftChars="450" w:left="945"/>
        <w:rPr>
          <w:rFonts w:ascii="Arial" w:hAnsi="Arial" w:cs="Arial"/>
          <w:b/>
          <w:color w:val="000000"/>
          <w:sz w:val="44"/>
          <w:szCs w:val="44"/>
        </w:rPr>
      </w:pPr>
    </w:p>
    <w:p w14:paraId="3919B3A2" w14:textId="77777777" w:rsidR="003B6683" w:rsidRPr="008B6EB2" w:rsidRDefault="003B6683">
      <w:pPr>
        <w:ind w:leftChars="450" w:left="945"/>
        <w:rPr>
          <w:rFonts w:ascii="Arial" w:hAnsi="Arial" w:cs="Arial"/>
          <w:b/>
          <w:color w:val="000000"/>
          <w:sz w:val="44"/>
          <w:szCs w:val="44"/>
        </w:rPr>
      </w:pPr>
    </w:p>
    <w:p w14:paraId="2A0D285E" w14:textId="77777777" w:rsidR="003B6683" w:rsidRPr="008B6EB2" w:rsidRDefault="003B6683">
      <w:pPr>
        <w:ind w:leftChars="450" w:left="945"/>
        <w:rPr>
          <w:rFonts w:ascii="Arial" w:hAnsi="Arial" w:cs="Arial"/>
          <w:b/>
          <w:color w:val="000000"/>
          <w:sz w:val="44"/>
          <w:szCs w:val="44"/>
        </w:rPr>
      </w:pPr>
    </w:p>
    <w:p w14:paraId="55D261CF" w14:textId="77777777" w:rsidR="003B6683" w:rsidRPr="008B6EB2" w:rsidRDefault="003B6683">
      <w:pPr>
        <w:ind w:leftChars="450" w:left="945"/>
        <w:rPr>
          <w:rFonts w:ascii="Arial" w:hAnsi="Arial" w:cs="Arial"/>
          <w:b/>
          <w:color w:val="000000"/>
          <w:sz w:val="44"/>
          <w:szCs w:val="44"/>
        </w:rPr>
      </w:pPr>
    </w:p>
    <w:p w14:paraId="02FF1CDE" w14:textId="77777777" w:rsidR="003B6683" w:rsidRPr="008B6EB2" w:rsidRDefault="003B6683">
      <w:pPr>
        <w:jc w:val="center"/>
        <w:rPr>
          <w:rFonts w:ascii="Arial" w:hAnsi="Arial" w:cs="Arial"/>
          <w:b/>
          <w:color w:val="000000"/>
          <w:spacing w:val="60"/>
          <w:kern w:val="10"/>
          <w:sz w:val="28"/>
          <w:szCs w:val="28"/>
        </w:rPr>
      </w:pPr>
    </w:p>
    <w:p w14:paraId="10031BE3" w14:textId="77777777" w:rsidR="003B6683" w:rsidRPr="008B6EB2" w:rsidRDefault="003B6683">
      <w:pPr>
        <w:jc w:val="center"/>
        <w:rPr>
          <w:rFonts w:ascii="Arial" w:hAnsi="Arial" w:cs="Arial"/>
          <w:b/>
          <w:color w:val="000000"/>
          <w:spacing w:val="60"/>
          <w:kern w:val="10"/>
          <w:sz w:val="28"/>
          <w:szCs w:val="28"/>
        </w:rPr>
      </w:pPr>
    </w:p>
    <w:p w14:paraId="62517F86" w14:textId="77777777" w:rsidR="003B6683" w:rsidRPr="008B6EB2" w:rsidRDefault="003B6683">
      <w:pPr>
        <w:jc w:val="center"/>
        <w:rPr>
          <w:rFonts w:ascii="Arial" w:hAnsi="Arial" w:cs="Arial"/>
          <w:b/>
          <w:color w:val="000000"/>
          <w:spacing w:val="60"/>
          <w:kern w:val="10"/>
          <w:sz w:val="28"/>
          <w:szCs w:val="28"/>
        </w:rPr>
      </w:pPr>
    </w:p>
    <w:p w14:paraId="6B962107" w14:textId="77777777" w:rsidR="003B6683" w:rsidRPr="008B6EB2" w:rsidRDefault="003B6683">
      <w:pPr>
        <w:jc w:val="center"/>
        <w:rPr>
          <w:rFonts w:ascii="Arial" w:hAnsi="Arial" w:cs="Arial"/>
          <w:b/>
          <w:color w:val="000000"/>
          <w:spacing w:val="60"/>
          <w:kern w:val="10"/>
          <w:sz w:val="28"/>
          <w:szCs w:val="28"/>
        </w:rPr>
      </w:pPr>
    </w:p>
    <w:p w14:paraId="797DF237" w14:textId="77777777" w:rsidR="003B6683" w:rsidRPr="008B6EB2" w:rsidRDefault="003B6683">
      <w:pPr>
        <w:jc w:val="center"/>
        <w:rPr>
          <w:rFonts w:ascii="Arial" w:hAnsi="Arial" w:cs="Arial"/>
          <w:b/>
          <w:color w:val="000000"/>
          <w:spacing w:val="60"/>
          <w:kern w:val="10"/>
          <w:sz w:val="28"/>
          <w:szCs w:val="28"/>
        </w:rPr>
      </w:pPr>
    </w:p>
    <w:p w14:paraId="6FC21EBD" w14:textId="77777777" w:rsidR="003B6683" w:rsidRPr="008B6EB2" w:rsidRDefault="003B6683">
      <w:pPr>
        <w:jc w:val="center"/>
        <w:rPr>
          <w:rFonts w:ascii="Arial" w:hAnsi="Arial" w:cs="Arial"/>
          <w:b/>
          <w:color w:val="000000"/>
          <w:spacing w:val="60"/>
          <w:kern w:val="10"/>
          <w:sz w:val="28"/>
          <w:szCs w:val="28"/>
        </w:rPr>
      </w:pPr>
    </w:p>
    <w:p w14:paraId="0522351F" w14:textId="77777777" w:rsidR="003B6683" w:rsidRPr="008B6EB2" w:rsidRDefault="003B6683">
      <w:pPr>
        <w:spacing w:line="480" w:lineRule="auto"/>
        <w:ind w:leftChars="-67" w:hangingChars="39" w:hanging="141"/>
        <w:jc w:val="center"/>
        <w:rPr>
          <w:rFonts w:ascii="Arial" w:hAnsi="Arial" w:cs="Arial"/>
          <w:b/>
          <w:sz w:val="36"/>
        </w:rPr>
      </w:pPr>
    </w:p>
    <w:p w14:paraId="0C5C8E80" w14:textId="77777777" w:rsidR="003B6683" w:rsidRPr="008B6EB2" w:rsidRDefault="003B6683">
      <w:pPr>
        <w:spacing w:line="480" w:lineRule="auto"/>
        <w:ind w:leftChars="-67" w:hangingChars="39" w:hanging="141"/>
        <w:jc w:val="center"/>
        <w:rPr>
          <w:rFonts w:ascii="Arial" w:hAnsi="Arial" w:cs="Arial"/>
          <w:b/>
          <w:sz w:val="36"/>
        </w:rPr>
      </w:pPr>
    </w:p>
    <w:p w14:paraId="55D38CBB" w14:textId="77777777" w:rsidR="003B6683" w:rsidRPr="008B6EB2" w:rsidRDefault="003B6683">
      <w:pPr>
        <w:spacing w:line="480" w:lineRule="auto"/>
        <w:ind w:leftChars="-67" w:hangingChars="39" w:hanging="141"/>
        <w:jc w:val="center"/>
        <w:rPr>
          <w:rFonts w:ascii="Arial" w:hAnsi="Arial" w:cs="Arial"/>
          <w:b/>
          <w:sz w:val="36"/>
        </w:rPr>
      </w:pPr>
    </w:p>
    <w:p w14:paraId="2FCABFAC" w14:textId="77777777" w:rsidR="003B6683" w:rsidRPr="008B6EB2" w:rsidRDefault="003B6683" w:rsidP="00957B2A">
      <w:pPr>
        <w:spacing w:line="480" w:lineRule="auto"/>
        <w:ind w:leftChars="-67" w:hangingChars="39" w:hanging="141"/>
        <w:rPr>
          <w:rFonts w:ascii="Arial" w:hAnsi="Arial" w:cs="Arial"/>
          <w:b/>
          <w:sz w:val="36"/>
        </w:rPr>
      </w:pPr>
    </w:p>
    <w:p w14:paraId="1027E5E1" w14:textId="77777777" w:rsidR="003B6683" w:rsidRPr="008B6EB2" w:rsidRDefault="000D665D">
      <w:pPr>
        <w:spacing w:line="480" w:lineRule="auto"/>
        <w:ind w:leftChars="-67" w:hangingChars="39" w:hanging="141"/>
        <w:jc w:val="center"/>
        <w:rPr>
          <w:rFonts w:ascii="Arial" w:hAnsi="Arial" w:cs="Arial"/>
          <w:b/>
          <w:sz w:val="36"/>
        </w:rPr>
      </w:pPr>
      <w:r w:rsidRPr="008B6EB2">
        <w:rPr>
          <w:rFonts w:ascii="Arial" w:hAnsi="Arial" w:cs="Arial"/>
          <w:b/>
          <w:sz w:val="36"/>
        </w:rPr>
        <w:t>光大信托</w:t>
      </w:r>
      <w:r w:rsidRPr="008B6EB2">
        <w:rPr>
          <w:rFonts w:ascii="Arial" w:hAnsi="Arial" w:cs="Arial"/>
          <w:b/>
          <w:sz w:val="36"/>
        </w:rPr>
        <w:t>·</w:t>
      </w:r>
      <w:r w:rsidRPr="008B6EB2">
        <w:rPr>
          <w:rFonts w:ascii="Arial" w:hAnsi="Arial" w:cs="Arial"/>
          <w:b/>
          <w:sz w:val="36"/>
        </w:rPr>
        <w:t>瑞华</w:t>
      </w:r>
      <w:r w:rsidRPr="008B6EB2">
        <w:rPr>
          <w:rFonts w:ascii="Arial" w:hAnsi="Arial" w:cs="Arial"/>
          <w:b/>
          <w:sz w:val="36"/>
        </w:rPr>
        <w:t>6</w:t>
      </w:r>
      <w:r w:rsidRPr="008B6EB2">
        <w:rPr>
          <w:rFonts w:ascii="Arial" w:hAnsi="Arial" w:cs="Arial"/>
          <w:b/>
          <w:sz w:val="36"/>
        </w:rPr>
        <w:t>号集合资金信托计划</w:t>
      </w:r>
    </w:p>
    <w:p w14:paraId="65AAABA6" w14:textId="77777777" w:rsidR="003B6683" w:rsidRPr="008B6EB2" w:rsidRDefault="000D665D">
      <w:pPr>
        <w:spacing w:line="480" w:lineRule="auto"/>
        <w:ind w:leftChars="-67" w:hangingChars="39" w:hanging="141"/>
        <w:jc w:val="center"/>
        <w:rPr>
          <w:rFonts w:ascii="Arial" w:hAnsi="Arial" w:cs="Arial"/>
          <w:b/>
          <w:sz w:val="36"/>
        </w:rPr>
      </w:pPr>
      <w:r w:rsidRPr="008B6EB2">
        <w:rPr>
          <w:rFonts w:ascii="Arial" w:hAnsi="Arial" w:cs="Arial"/>
          <w:b/>
          <w:sz w:val="36"/>
        </w:rPr>
        <w:t>2020</w:t>
      </w:r>
      <w:r w:rsidRPr="008B6EB2">
        <w:rPr>
          <w:rFonts w:ascii="Arial" w:hAnsi="Arial" w:cs="Arial"/>
          <w:b/>
          <w:sz w:val="36"/>
        </w:rPr>
        <w:t>年</w:t>
      </w:r>
      <w:r w:rsidRPr="008B6EB2">
        <w:rPr>
          <w:rFonts w:ascii="Arial" w:hAnsi="Arial" w:cs="Arial"/>
          <w:b/>
          <w:sz w:val="36"/>
        </w:rPr>
        <w:t>9</w:t>
      </w:r>
      <w:r w:rsidRPr="008B6EB2">
        <w:rPr>
          <w:rFonts w:ascii="Arial" w:hAnsi="Arial" w:cs="Arial"/>
          <w:b/>
          <w:sz w:val="36"/>
        </w:rPr>
        <w:t>月监管报告</w:t>
      </w:r>
    </w:p>
    <w:p w14:paraId="5F87E102" w14:textId="77777777" w:rsidR="003B6683" w:rsidRPr="008B6EB2" w:rsidRDefault="003B6683">
      <w:pPr>
        <w:spacing w:line="480" w:lineRule="auto"/>
        <w:jc w:val="left"/>
        <w:rPr>
          <w:rFonts w:ascii="Arial" w:hAnsi="Arial" w:cs="Arial"/>
          <w:b/>
          <w:color w:val="000000"/>
          <w:sz w:val="24"/>
        </w:rPr>
      </w:pPr>
    </w:p>
    <w:p w14:paraId="7AD00488" w14:textId="77777777" w:rsidR="003B6683" w:rsidRPr="008B6EB2" w:rsidRDefault="003B6683">
      <w:pPr>
        <w:spacing w:line="480" w:lineRule="auto"/>
        <w:jc w:val="left"/>
        <w:rPr>
          <w:rFonts w:ascii="Arial" w:hAnsi="Arial" w:cs="Arial"/>
          <w:b/>
          <w:color w:val="000000"/>
          <w:sz w:val="24"/>
        </w:rPr>
      </w:pPr>
    </w:p>
    <w:p w14:paraId="194ACA72" w14:textId="77777777" w:rsidR="003B6683" w:rsidRPr="008B6EB2" w:rsidRDefault="003B6683">
      <w:pPr>
        <w:spacing w:line="480" w:lineRule="auto"/>
        <w:jc w:val="left"/>
        <w:rPr>
          <w:rFonts w:ascii="Arial" w:hAnsi="Arial" w:cs="Arial"/>
          <w:b/>
          <w:color w:val="000000"/>
          <w:sz w:val="24"/>
        </w:rPr>
      </w:pPr>
    </w:p>
    <w:p w14:paraId="654546C3" w14:textId="77777777" w:rsidR="003B6683" w:rsidRPr="008B6EB2" w:rsidRDefault="003B6683">
      <w:pPr>
        <w:spacing w:line="480" w:lineRule="auto"/>
        <w:jc w:val="left"/>
        <w:rPr>
          <w:rFonts w:ascii="Arial" w:hAnsi="Arial" w:cs="Arial"/>
          <w:b/>
          <w:color w:val="000000"/>
          <w:sz w:val="24"/>
        </w:rPr>
      </w:pPr>
    </w:p>
    <w:p w14:paraId="2DB88E64" w14:textId="77777777" w:rsidR="003B6683" w:rsidRPr="008B6EB2" w:rsidRDefault="000D665D">
      <w:pPr>
        <w:spacing w:line="480" w:lineRule="auto"/>
        <w:jc w:val="left"/>
        <w:rPr>
          <w:rFonts w:ascii="Arial" w:hAnsi="Arial" w:cs="Arial"/>
          <w:b/>
          <w:color w:val="000000"/>
          <w:szCs w:val="21"/>
        </w:rPr>
      </w:pPr>
      <w:r w:rsidRPr="008B6EB2">
        <w:rPr>
          <w:rFonts w:ascii="Arial" w:hAnsi="Arial" w:cs="Arial"/>
          <w:b/>
          <w:color w:val="000000"/>
          <w:szCs w:val="21"/>
        </w:rPr>
        <w:t>项目名称：光大信托</w:t>
      </w:r>
      <w:r w:rsidRPr="008B6EB2">
        <w:rPr>
          <w:rFonts w:ascii="Arial" w:hAnsi="Arial" w:cs="Arial"/>
          <w:b/>
          <w:color w:val="000000"/>
          <w:szCs w:val="21"/>
        </w:rPr>
        <w:t>·</w:t>
      </w:r>
      <w:r w:rsidRPr="008B6EB2">
        <w:rPr>
          <w:rFonts w:ascii="Arial" w:hAnsi="Arial" w:cs="Arial"/>
          <w:b/>
          <w:color w:val="000000"/>
          <w:szCs w:val="21"/>
        </w:rPr>
        <w:t>瑞华</w:t>
      </w:r>
      <w:r w:rsidRPr="008B6EB2">
        <w:rPr>
          <w:rFonts w:ascii="Arial" w:hAnsi="Arial" w:cs="Arial"/>
          <w:b/>
          <w:color w:val="000000"/>
          <w:szCs w:val="21"/>
        </w:rPr>
        <w:t>6</w:t>
      </w:r>
      <w:r w:rsidRPr="008B6EB2">
        <w:rPr>
          <w:rFonts w:ascii="Arial" w:hAnsi="Arial" w:cs="Arial"/>
          <w:b/>
          <w:color w:val="000000"/>
          <w:szCs w:val="21"/>
        </w:rPr>
        <w:t>号武汉汉口正荣府项目</w:t>
      </w:r>
    </w:p>
    <w:p w14:paraId="1C3B6D38" w14:textId="77777777" w:rsidR="003B6683" w:rsidRPr="008B6EB2" w:rsidRDefault="000D665D">
      <w:pPr>
        <w:spacing w:line="480" w:lineRule="auto"/>
        <w:ind w:left="2517" w:hangingChars="1194" w:hanging="2517"/>
        <w:jc w:val="left"/>
        <w:rPr>
          <w:rFonts w:ascii="Arial" w:hAnsi="Arial" w:cs="Arial"/>
          <w:b/>
          <w:color w:val="000000"/>
          <w:szCs w:val="21"/>
        </w:rPr>
      </w:pPr>
      <w:r w:rsidRPr="008B6EB2">
        <w:rPr>
          <w:rFonts w:ascii="Arial" w:hAnsi="Arial" w:cs="Arial"/>
          <w:b/>
          <w:color w:val="000000"/>
          <w:szCs w:val="21"/>
        </w:rPr>
        <w:t>委托方：光大兴陇信托有限责任公司</w:t>
      </w:r>
    </w:p>
    <w:p w14:paraId="2ED9BD7C" w14:textId="77777777" w:rsidR="003B6683" w:rsidRPr="008B6EB2" w:rsidRDefault="000D665D">
      <w:pPr>
        <w:spacing w:line="480" w:lineRule="auto"/>
        <w:ind w:left="2517" w:hangingChars="1194" w:hanging="2517"/>
        <w:jc w:val="left"/>
        <w:rPr>
          <w:rFonts w:ascii="Arial" w:hAnsi="Arial" w:cs="Arial"/>
          <w:b/>
          <w:color w:val="000000"/>
          <w:szCs w:val="21"/>
        </w:rPr>
      </w:pPr>
      <w:r w:rsidRPr="008B6EB2">
        <w:rPr>
          <w:rFonts w:ascii="Arial" w:hAnsi="Arial" w:cs="Arial"/>
          <w:b/>
          <w:color w:val="000000"/>
          <w:szCs w:val="21"/>
        </w:rPr>
        <w:t>受托方：北京康信君安资产管理有限公司</w:t>
      </w:r>
    </w:p>
    <w:p w14:paraId="7247041A" w14:textId="77777777" w:rsidR="003B6683" w:rsidRPr="008B6EB2" w:rsidRDefault="000D665D">
      <w:pPr>
        <w:spacing w:line="480" w:lineRule="auto"/>
        <w:ind w:left="2517" w:hangingChars="1194" w:hanging="2517"/>
        <w:jc w:val="left"/>
        <w:rPr>
          <w:rFonts w:ascii="Arial" w:hAnsi="Arial" w:cs="Arial"/>
          <w:b/>
          <w:color w:val="000000"/>
          <w:szCs w:val="21"/>
        </w:rPr>
      </w:pPr>
      <w:r w:rsidRPr="008B6EB2">
        <w:rPr>
          <w:rFonts w:ascii="Arial" w:hAnsi="Arial" w:cs="Arial"/>
          <w:b/>
          <w:color w:val="000000"/>
          <w:szCs w:val="21"/>
        </w:rPr>
        <w:t>监管人员：贺康复</w:t>
      </w:r>
    </w:p>
    <w:p w14:paraId="29755348" w14:textId="77777777" w:rsidR="003B6683" w:rsidRPr="008B6EB2" w:rsidRDefault="000D665D">
      <w:pPr>
        <w:spacing w:line="480" w:lineRule="auto"/>
        <w:ind w:left="2517" w:hangingChars="1194" w:hanging="2517"/>
        <w:jc w:val="left"/>
        <w:rPr>
          <w:rFonts w:ascii="Arial" w:hAnsi="Arial" w:cs="Arial"/>
          <w:b/>
          <w:color w:val="000000"/>
          <w:szCs w:val="21"/>
        </w:rPr>
        <w:sectPr w:rsidR="003B6683" w:rsidRPr="008B6EB2">
          <w:headerReference w:type="default" r:id="rId9"/>
          <w:pgSz w:w="11906" w:h="16838"/>
          <w:pgMar w:top="1134" w:right="1134" w:bottom="1134" w:left="1134" w:header="851" w:footer="851" w:gutter="340"/>
          <w:pgNumType w:fmt="numberInDash" w:start="1"/>
          <w:cols w:space="720"/>
          <w:titlePg/>
          <w:docGrid w:linePitch="312"/>
        </w:sectPr>
      </w:pPr>
      <w:r w:rsidRPr="008B6EB2">
        <w:rPr>
          <w:rFonts w:ascii="Arial" w:hAnsi="Arial" w:cs="Arial"/>
          <w:b/>
          <w:color w:val="000000"/>
          <w:szCs w:val="21"/>
        </w:rPr>
        <w:t>日期：二零二零年十月十五日</w:t>
      </w:r>
    </w:p>
    <w:p w14:paraId="1508B21F" w14:textId="77777777" w:rsidR="003B6683" w:rsidRPr="008B6EB2" w:rsidRDefault="000D665D">
      <w:pPr>
        <w:pStyle w:val="TOC1"/>
        <w:spacing w:line="360" w:lineRule="auto"/>
        <w:jc w:val="center"/>
        <w:rPr>
          <w:rFonts w:ascii="Arial" w:hAnsi="Arial" w:cs="Arial"/>
          <w:b/>
          <w:bCs/>
          <w:sz w:val="28"/>
          <w:szCs w:val="28"/>
        </w:rPr>
      </w:pPr>
      <w:r w:rsidRPr="008B6EB2">
        <w:rPr>
          <w:rFonts w:ascii="Arial" w:hAnsi="Arial" w:cs="Arial"/>
          <w:b/>
          <w:bCs/>
          <w:sz w:val="28"/>
          <w:szCs w:val="28"/>
        </w:rPr>
        <w:lastRenderedPageBreak/>
        <w:t>目录</w:t>
      </w:r>
    </w:p>
    <w:p w14:paraId="09A61540" w14:textId="350D3800" w:rsidR="003B6683" w:rsidRPr="008B6EB2" w:rsidRDefault="000D665D">
      <w:pPr>
        <w:pStyle w:val="TOC2"/>
        <w:tabs>
          <w:tab w:val="clear" w:pos="8302"/>
          <w:tab w:val="right" w:leader="dot" w:pos="9298"/>
        </w:tabs>
        <w:rPr>
          <w:rFonts w:ascii="Arial" w:hAnsi="Arial" w:cs="Arial"/>
          <w:noProof/>
        </w:rPr>
      </w:pPr>
      <w:r w:rsidRPr="008B6EB2">
        <w:rPr>
          <w:rFonts w:ascii="Arial" w:hAnsi="Arial" w:cs="Arial"/>
          <w:sz w:val="21"/>
          <w:szCs w:val="21"/>
        </w:rPr>
        <w:fldChar w:fldCharType="begin"/>
      </w:r>
      <w:r w:rsidRPr="008B6EB2">
        <w:rPr>
          <w:rStyle w:val="af2"/>
          <w:rFonts w:ascii="Arial" w:hAnsi="Arial" w:cs="Arial"/>
          <w:sz w:val="21"/>
          <w:szCs w:val="21"/>
        </w:rPr>
        <w:instrText xml:space="preserve"> TOC \o "1-3" \h \z \u </w:instrText>
      </w:r>
      <w:r w:rsidRPr="008B6EB2">
        <w:rPr>
          <w:rFonts w:ascii="Arial" w:hAnsi="Arial" w:cs="Arial"/>
          <w:sz w:val="21"/>
          <w:szCs w:val="21"/>
        </w:rPr>
        <w:fldChar w:fldCharType="separate"/>
      </w:r>
      <w:hyperlink w:anchor="_Toc25259" w:history="1">
        <w:r w:rsidRPr="008B6EB2">
          <w:rPr>
            <w:rFonts w:ascii="Arial" w:hAnsi="Arial" w:cs="Arial"/>
            <w:noProof/>
            <w:szCs w:val="24"/>
          </w:rPr>
          <w:t>1</w:t>
        </w:r>
        <w:r w:rsidRPr="008B6EB2">
          <w:rPr>
            <w:rFonts w:ascii="Arial" w:hAnsi="Arial" w:cs="Arial"/>
            <w:noProof/>
            <w:szCs w:val="24"/>
          </w:rPr>
          <w:t>项目基本情况</w:t>
        </w:r>
        <w:r w:rsidRPr="008B6EB2">
          <w:rPr>
            <w:rFonts w:ascii="Arial" w:hAnsi="Arial" w:cs="Arial"/>
            <w:noProof/>
          </w:rPr>
          <w:tab/>
        </w:r>
        <w:r w:rsidRPr="008B6EB2">
          <w:rPr>
            <w:rFonts w:ascii="Arial" w:hAnsi="Arial" w:cs="Arial"/>
            <w:noProof/>
          </w:rPr>
          <w:fldChar w:fldCharType="begin"/>
        </w:r>
        <w:r w:rsidRPr="008B6EB2">
          <w:rPr>
            <w:rFonts w:ascii="Arial" w:hAnsi="Arial" w:cs="Arial"/>
            <w:noProof/>
          </w:rPr>
          <w:instrText xml:space="preserve"> PAGEREF _Toc25259 </w:instrText>
        </w:r>
        <w:r w:rsidRPr="008B6EB2">
          <w:rPr>
            <w:rFonts w:ascii="Arial" w:hAnsi="Arial" w:cs="Arial"/>
            <w:noProof/>
          </w:rPr>
          <w:fldChar w:fldCharType="separate"/>
        </w:r>
        <w:r w:rsidR="00373E86">
          <w:rPr>
            <w:rFonts w:ascii="Arial" w:hAnsi="Arial" w:cs="Arial"/>
            <w:noProof/>
          </w:rPr>
          <w:t>1</w:t>
        </w:r>
        <w:r w:rsidRPr="008B6EB2">
          <w:rPr>
            <w:rFonts w:ascii="Arial" w:hAnsi="Arial" w:cs="Arial"/>
            <w:noProof/>
          </w:rPr>
          <w:fldChar w:fldCharType="end"/>
        </w:r>
      </w:hyperlink>
    </w:p>
    <w:p w14:paraId="4389DE63" w14:textId="61223A01" w:rsidR="003B6683" w:rsidRPr="008B6EB2" w:rsidRDefault="00BA26AE">
      <w:pPr>
        <w:pStyle w:val="TOC2"/>
        <w:tabs>
          <w:tab w:val="clear" w:pos="8302"/>
          <w:tab w:val="right" w:leader="dot" w:pos="9298"/>
        </w:tabs>
        <w:rPr>
          <w:rFonts w:ascii="Arial" w:hAnsi="Arial" w:cs="Arial"/>
          <w:noProof/>
        </w:rPr>
      </w:pPr>
      <w:hyperlink w:anchor="_Toc28711" w:history="1">
        <w:r w:rsidR="000D665D" w:rsidRPr="008B6EB2">
          <w:rPr>
            <w:rFonts w:ascii="Arial" w:hAnsi="Arial" w:cs="Arial"/>
            <w:noProof/>
            <w:szCs w:val="24"/>
          </w:rPr>
          <w:t>2</w:t>
        </w:r>
        <w:r w:rsidR="000D665D" w:rsidRPr="008B6EB2">
          <w:rPr>
            <w:rFonts w:ascii="Arial" w:hAnsi="Arial" w:cs="Arial"/>
            <w:noProof/>
            <w:szCs w:val="24"/>
          </w:rPr>
          <w:t>重大事件披露</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_Toc28711 </w:instrText>
        </w:r>
        <w:r w:rsidR="000D665D" w:rsidRPr="008B6EB2">
          <w:rPr>
            <w:rFonts w:ascii="Arial" w:hAnsi="Arial" w:cs="Arial"/>
            <w:noProof/>
          </w:rPr>
          <w:fldChar w:fldCharType="separate"/>
        </w:r>
        <w:r w:rsidR="00373E86">
          <w:rPr>
            <w:rFonts w:ascii="Arial" w:hAnsi="Arial" w:cs="Arial"/>
            <w:noProof/>
          </w:rPr>
          <w:t>2</w:t>
        </w:r>
        <w:r w:rsidR="000D665D" w:rsidRPr="008B6EB2">
          <w:rPr>
            <w:rFonts w:ascii="Arial" w:hAnsi="Arial" w:cs="Arial"/>
            <w:noProof/>
          </w:rPr>
          <w:fldChar w:fldCharType="end"/>
        </w:r>
      </w:hyperlink>
    </w:p>
    <w:p w14:paraId="1B256744" w14:textId="76D3C04D" w:rsidR="003B6683" w:rsidRPr="008B6EB2" w:rsidRDefault="00BA26AE">
      <w:pPr>
        <w:pStyle w:val="TOC2"/>
        <w:tabs>
          <w:tab w:val="clear" w:pos="8302"/>
          <w:tab w:val="right" w:leader="dot" w:pos="9298"/>
        </w:tabs>
        <w:rPr>
          <w:rFonts w:ascii="Arial" w:hAnsi="Arial" w:cs="Arial"/>
          <w:noProof/>
        </w:rPr>
      </w:pPr>
      <w:hyperlink w:anchor="_Toc298" w:history="1">
        <w:r w:rsidR="000D665D" w:rsidRPr="008B6EB2">
          <w:rPr>
            <w:rFonts w:ascii="Arial" w:hAnsi="Arial" w:cs="Arial"/>
            <w:noProof/>
            <w:szCs w:val="24"/>
          </w:rPr>
          <w:t>3</w:t>
        </w:r>
        <w:r w:rsidR="000D665D" w:rsidRPr="008B6EB2">
          <w:rPr>
            <w:rFonts w:ascii="Arial" w:hAnsi="Arial" w:cs="Arial"/>
            <w:noProof/>
            <w:szCs w:val="24"/>
          </w:rPr>
          <w:t>项目五证办理情况及施工进度情况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_Toc298 </w:instrText>
        </w:r>
        <w:r w:rsidR="000D665D" w:rsidRPr="008B6EB2">
          <w:rPr>
            <w:rFonts w:ascii="Arial" w:hAnsi="Arial" w:cs="Arial"/>
            <w:noProof/>
          </w:rPr>
          <w:fldChar w:fldCharType="separate"/>
        </w:r>
        <w:r w:rsidR="00373E86">
          <w:rPr>
            <w:rFonts w:ascii="Arial" w:hAnsi="Arial" w:cs="Arial"/>
            <w:noProof/>
          </w:rPr>
          <w:t>2</w:t>
        </w:r>
        <w:r w:rsidR="000D665D" w:rsidRPr="008B6EB2">
          <w:rPr>
            <w:rFonts w:ascii="Arial" w:hAnsi="Arial" w:cs="Arial"/>
            <w:noProof/>
          </w:rPr>
          <w:fldChar w:fldCharType="end"/>
        </w:r>
      </w:hyperlink>
    </w:p>
    <w:p w14:paraId="04F75361" w14:textId="3EDCACDE" w:rsidR="003B6683" w:rsidRPr="008B6EB2" w:rsidRDefault="00BA26AE">
      <w:pPr>
        <w:pStyle w:val="TOC2"/>
        <w:tabs>
          <w:tab w:val="clear" w:pos="8302"/>
          <w:tab w:val="right" w:leader="dot" w:pos="9298"/>
        </w:tabs>
        <w:ind w:firstLineChars="100" w:firstLine="220"/>
        <w:rPr>
          <w:rFonts w:ascii="Arial" w:hAnsi="Arial" w:cs="Arial"/>
          <w:noProof/>
        </w:rPr>
      </w:pPr>
      <w:hyperlink w:anchor="_Toc24494" w:history="1">
        <w:r w:rsidR="000D665D" w:rsidRPr="008B6EB2">
          <w:rPr>
            <w:rFonts w:ascii="Arial" w:hAnsi="Arial" w:cs="Arial"/>
            <w:noProof/>
            <w:szCs w:val="24"/>
          </w:rPr>
          <w:t>3.1</w:t>
        </w:r>
        <w:r w:rsidR="000D665D" w:rsidRPr="008B6EB2">
          <w:rPr>
            <w:rFonts w:ascii="Arial" w:hAnsi="Arial" w:cs="Arial"/>
            <w:noProof/>
            <w:szCs w:val="24"/>
          </w:rPr>
          <w:t>项目五证办理情况说明</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_Toc24494 </w:instrText>
        </w:r>
        <w:r w:rsidR="000D665D" w:rsidRPr="008B6EB2">
          <w:rPr>
            <w:rFonts w:ascii="Arial" w:hAnsi="Arial" w:cs="Arial"/>
            <w:noProof/>
          </w:rPr>
          <w:fldChar w:fldCharType="separate"/>
        </w:r>
        <w:r w:rsidR="00373E86">
          <w:rPr>
            <w:rFonts w:ascii="Arial" w:hAnsi="Arial" w:cs="Arial"/>
            <w:noProof/>
          </w:rPr>
          <w:t>2</w:t>
        </w:r>
        <w:r w:rsidR="000D665D" w:rsidRPr="008B6EB2">
          <w:rPr>
            <w:rFonts w:ascii="Arial" w:hAnsi="Arial" w:cs="Arial"/>
            <w:noProof/>
          </w:rPr>
          <w:fldChar w:fldCharType="end"/>
        </w:r>
      </w:hyperlink>
    </w:p>
    <w:p w14:paraId="1F466225" w14:textId="4D14B262" w:rsidR="003B6683" w:rsidRPr="008B6EB2" w:rsidRDefault="00BA26AE">
      <w:pPr>
        <w:pStyle w:val="TOC2"/>
        <w:tabs>
          <w:tab w:val="clear" w:pos="8302"/>
          <w:tab w:val="right" w:leader="dot" w:pos="9298"/>
        </w:tabs>
        <w:ind w:firstLineChars="100" w:firstLine="220"/>
        <w:rPr>
          <w:rFonts w:ascii="Arial" w:hAnsi="Arial" w:cs="Arial"/>
          <w:noProof/>
        </w:rPr>
      </w:pPr>
      <w:hyperlink w:anchor="_Toc5549" w:history="1">
        <w:r w:rsidR="000D665D" w:rsidRPr="008B6EB2">
          <w:rPr>
            <w:rFonts w:ascii="Arial" w:hAnsi="Arial" w:cs="Arial"/>
            <w:noProof/>
            <w:szCs w:val="24"/>
          </w:rPr>
          <w:t>3.2</w:t>
        </w:r>
        <w:r w:rsidR="000D665D" w:rsidRPr="008B6EB2">
          <w:rPr>
            <w:rFonts w:ascii="Arial" w:hAnsi="Arial" w:cs="Arial"/>
            <w:noProof/>
            <w:szCs w:val="24"/>
          </w:rPr>
          <w:t>工程进度考核</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_Toc5549 </w:instrText>
        </w:r>
        <w:r w:rsidR="000D665D" w:rsidRPr="008B6EB2">
          <w:rPr>
            <w:rFonts w:ascii="Arial" w:hAnsi="Arial" w:cs="Arial"/>
            <w:noProof/>
          </w:rPr>
          <w:fldChar w:fldCharType="separate"/>
        </w:r>
        <w:r w:rsidR="00373E86">
          <w:rPr>
            <w:rFonts w:ascii="Arial" w:hAnsi="Arial" w:cs="Arial"/>
            <w:noProof/>
          </w:rPr>
          <w:t>2</w:t>
        </w:r>
        <w:r w:rsidR="000D665D" w:rsidRPr="008B6EB2">
          <w:rPr>
            <w:rFonts w:ascii="Arial" w:hAnsi="Arial" w:cs="Arial"/>
            <w:noProof/>
          </w:rPr>
          <w:fldChar w:fldCharType="end"/>
        </w:r>
      </w:hyperlink>
    </w:p>
    <w:p w14:paraId="6A2FD7DE" w14:textId="70776A6B" w:rsidR="003B6683" w:rsidRPr="008B6EB2" w:rsidRDefault="00BA26AE">
      <w:pPr>
        <w:pStyle w:val="TOC2"/>
        <w:tabs>
          <w:tab w:val="clear" w:pos="8302"/>
          <w:tab w:val="right" w:leader="dot" w:pos="9298"/>
        </w:tabs>
        <w:ind w:firstLineChars="100" w:firstLine="220"/>
        <w:rPr>
          <w:rFonts w:ascii="Arial" w:hAnsi="Arial" w:cs="Arial"/>
          <w:noProof/>
        </w:rPr>
      </w:pPr>
      <w:hyperlink w:anchor="_Toc11385" w:history="1">
        <w:r w:rsidR="000D665D" w:rsidRPr="008B6EB2">
          <w:rPr>
            <w:rFonts w:ascii="Arial" w:hAnsi="Arial" w:cs="Arial"/>
            <w:noProof/>
            <w:szCs w:val="24"/>
          </w:rPr>
          <w:t>3.3</w:t>
        </w:r>
        <w:r w:rsidR="000D665D" w:rsidRPr="008B6EB2">
          <w:rPr>
            <w:rFonts w:ascii="Arial" w:hAnsi="Arial" w:cs="Arial"/>
            <w:noProof/>
            <w:szCs w:val="24"/>
          </w:rPr>
          <w:t>项目</w:t>
        </w:r>
        <w:r w:rsidR="000D665D" w:rsidRPr="008B6EB2">
          <w:rPr>
            <w:rFonts w:ascii="Arial" w:hAnsi="Arial" w:cs="Arial"/>
            <w:noProof/>
            <w:szCs w:val="24"/>
          </w:rPr>
          <w:t>2020</w:t>
        </w:r>
        <w:r w:rsidR="000D665D" w:rsidRPr="008B6EB2">
          <w:rPr>
            <w:rFonts w:ascii="Arial" w:hAnsi="Arial" w:cs="Arial"/>
            <w:noProof/>
            <w:szCs w:val="24"/>
          </w:rPr>
          <w:t>年</w:t>
        </w:r>
        <w:r w:rsidR="000D665D" w:rsidRPr="008B6EB2">
          <w:rPr>
            <w:rFonts w:ascii="Arial" w:hAnsi="Arial" w:cs="Arial"/>
            <w:noProof/>
            <w:szCs w:val="24"/>
          </w:rPr>
          <w:t>09</w:t>
        </w:r>
        <w:r w:rsidR="000D665D" w:rsidRPr="008B6EB2">
          <w:rPr>
            <w:rFonts w:ascii="Arial" w:hAnsi="Arial" w:cs="Arial"/>
            <w:noProof/>
            <w:szCs w:val="24"/>
          </w:rPr>
          <w:t>月份施工进度情况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_Toc11385 </w:instrText>
        </w:r>
        <w:r w:rsidR="000D665D" w:rsidRPr="008B6EB2">
          <w:rPr>
            <w:rFonts w:ascii="Arial" w:hAnsi="Arial" w:cs="Arial"/>
            <w:noProof/>
          </w:rPr>
          <w:fldChar w:fldCharType="separate"/>
        </w:r>
        <w:r w:rsidR="00373E86">
          <w:rPr>
            <w:rFonts w:ascii="Arial" w:hAnsi="Arial" w:cs="Arial"/>
            <w:noProof/>
          </w:rPr>
          <w:t>3</w:t>
        </w:r>
        <w:r w:rsidR="000D665D" w:rsidRPr="008B6EB2">
          <w:rPr>
            <w:rFonts w:ascii="Arial" w:hAnsi="Arial" w:cs="Arial"/>
            <w:noProof/>
          </w:rPr>
          <w:fldChar w:fldCharType="end"/>
        </w:r>
      </w:hyperlink>
    </w:p>
    <w:p w14:paraId="487942DA" w14:textId="1CB390C1" w:rsidR="003B6683" w:rsidRPr="008B6EB2" w:rsidRDefault="00BA26AE">
      <w:pPr>
        <w:pStyle w:val="TOC2"/>
        <w:tabs>
          <w:tab w:val="clear" w:pos="8302"/>
          <w:tab w:val="right" w:leader="dot" w:pos="9298"/>
        </w:tabs>
        <w:rPr>
          <w:rFonts w:ascii="Arial" w:hAnsi="Arial" w:cs="Arial"/>
          <w:noProof/>
        </w:rPr>
      </w:pPr>
      <w:hyperlink w:anchor="_Toc30055" w:history="1">
        <w:r w:rsidR="000D665D" w:rsidRPr="008B6EB2">
          <w:rPr>
            <w:rFonts w:ascii="Arial" w:hAnsi="Arial" w:cs="Arial"/>
            <w:noProof/>
            <w:szCs w:val="24"/>
          </w:rPr>
          <w:t>4</w:t>
        </w:r>
        <w:r w:rsidR="000D665D" w:rsidRPr="008B6EB2">
          <w:rPr>
            <w:rFonts w:ascii="Arial" w:hAnsi="Arial" w:cs="Arial"/>
            <w:noProof/>
            <w:szCs w:val="24"/>
          </w:rPr>
          <w:t>印鉴使用情况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_Toc30055 </w:instrText>
        </w:r>
        <w:r w:rsidR="000D665D" w:rsidRPr="008B6EB2">
          <w:rPr>
            <w:rFonts w:ascii="Arial" w:hAnsi="Arial" w:cs="Arial"/>
            <w:noProof/>
          </w:rPr>
          <w:fldChar w:fldCharType="separate"/>
        </w:r>
        <w:r w:rsidR="00373E86">
          <w:rPr>
            <w:rFonts w:ascii="Arial" w:hAnsi="Arial" w:cs="Arial"/>
            <w:noProof/>
          </w:rPr>
          <w:t>4</w:t>
        </w:r>
        <w:r w:rsidR="000D665D" w:rsidRPr="008B6EB2">
          <w:rPr>
            <w:rFonts w:ascii="Arial" w:hAnsi="Arial" w:cs="Arial"/>
            <w:noProof/>
          </w:rPr>
          <w:fldChar w:fldCharType="end"/>
        </w:r>
      </w:hyperlink>
    </w:p>
    <w:p w14:paraId="6F0691EA" w14:textId="5B1B6FE0" w:rsidR="003B6683" w:rsidRPr="008B6EB2" w:rsidRDefault="00BA26AE">
      <w:pPr>
        <w:pStyle w:val="TOC2"/>
        <w:tabs>
          <w:tab w:val="clear" w:pos="8302"/>
          <w:tab w:val="right" w:leader="dot" w:pos="9298"/>
        </w:tabs>
        <w:rPr>
          <w:rFonts w:ascii="Arial" w:hAnsi="Arial" w:cs="Arial"/>
          <w:noProof/>
        </w:rPr>
      </w:pPr>
      <w:hyperlink w:anchor="_Toc2969" w:history="1">
        <w:r w:rsidR="000D665D" w:rsidRPr="008B6EB2">
          <w:rPr>
            <w:rFonts w:ascii="Arial" w:hAnsi="Arial" w:cs="Arial"/>
            <w:noProof/>
            <w:szCs w:val="24"/>
          </w:rPr>
          <w:t>5</w:t>
        </w:r>
        <w:r w:rsidR="000D665D" w:rsidRPr="008B6EB2">
          <w:rPr>
            <w:rFonts w:ascii="Arial" w:hAnsi="Arial" w:cs="Arial"/>
            <w:noProof/>
            <w:szCs w:val="24"/>
          </w:rPr>
          <w:t>合同签订情况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_Toc2969 </w:instrText>
        </w:r>
        <w:r w:rsidR="000D665D" w:rsidRPr="008B6EB2">
          <w:rPr>
            <w:rFonts w:ascii="Arial" w:hAnsi="Arial" w:cs="Arial"/>
            <w:noProof/>
          </w:rPr>
          <w:fldChar w:fldCharType="separate"/>
        </w:r>
        <w:r w:rsidR="00373E86">
          <w:rPr>
            <w:rFonts w:ascii="Arial" w:hAnsi="Arial" w:cs="Arial"/>
            <w:noProof/>
          </w:rPr>
          <w:t>8</w:t>
        </w:r>
        <w:r w:rsidR="000D665D" w:rsidRPr="008B6EB2">
          <w:rPr>
            <w:rFonts w:ascii="Arial" w:hAnsi="Arial" w:cs="Arial"/>
            <w:noProof/>
          </w:rPr>
          <w:fldChar w:fldCharType="end"/>
        </w:r>
      </w:hyperlink>
    </w:p>
    <w:p w14:paraId="6A18AD59" w14:textId="77CB1031" w:rsidR="003B6683" w:rsidRPr="008B6EB2" w:rsidRDefault="00BA26AE">
      <w:pPr>
        <w:pStyle w:val="TOC2"/>
        <w:tabs>
          <w:tab w:val="clear" w:pos="8302"/>
          <w:tab w:val="right" w:leader="dot" w:pos="9298"/>
        </w:tabs>
        <w:rPr>
          <w:rFonts w:ascii="Arial" w:hAnsi="Arial" w:cs="Arial"/>
          <w:noProof/>
        </w:rPr>
      </w:pPr>
      <w:hyperlink w:anchor="_Toc27458" w:history="1">
        <w:r w:rsidR="000D665D" w:rsidRPr="008B6EB2">
          <w:rPr>
            <w:rFonts w:ascii="Arial" w:hAnsi="Arial" w:cs="Arial"/>
            <w:noProof/>
            <w:szCs w:val="24"/>
          </w:rPr>
          <w:t xml:space="preserve">6 </w:t>
        </w:r>
        <w:r w:rsidR="000D665D" w:rsidRPr="008B6EB2">
          <w:rPr>
            <w:rFonts w:ascii="Arial" w:hAnsi="Arial" w:cs="Arial"/>
            <w:noProof/>
            <w:szCs w:val="24"/>
          </w:rPr>
          <w:t>项目销售情况汇总表</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_Toc27458 </w:instrText>
        </w:r>
        <w:r w:rsidR="000D665D" w:rsidRPr="008B6EB2">
          <w:rPr>
            <w:rFonts w:ascii="Arial" w:hAnsi="Arial" w:cs="Arial"/>
            <w:noProof/>
          </w:rPr>
          <w:fldChar w:fldCharType="separate"/>
        </w:r>
        <w:r w:rsidR="00373E86">
          <w:rPr>
            <w:rFonts w:ascii="Arial" w:hAnsi="Arial" w:cs="Arial"/>
            <w:noProof/>
          </w:rPr>
          <w:t>9</w:t>
        </w:r>
        <w:r w:rsidR="000D665D" w:rsidRPr="008B6EB2">
          <w:rPr>
            <w:rFonts w:ascii="Arial" w:hAnsi="Arial" w:cs="Arial"/>
            <w:noProof/>
          </w:rPr>
          <w:fldChar w:fldCharType="end"/>
        </w:r>
      </w:hyperlink>
    </w:p>
    <w:p w14:paraId="4FBF2C89" w14:textId="611ADCF8" w:rsidR="003B6683" w:rsidRPr="008B6EB2" w:rsidRDefault="00BA26AE">
      <w:pPr>
        <w:pStyle w:val="TOC2"/>
        <w:tabs>
          <w:tab w:val="clear" w:pos="8302"/>
          <w:tab w:val="right" w:leader="dot" w:pos="9298"/>
        </w:tabs>
        <w:rPr>
          <w:rFonts w:ascii="Arial" w:hAnsi="Arial" w:cs="Arial"/>
          <w:noProof/>
        </w:rPr>
      </w:pPr>
      <w:hyperlink w:anchor="_Toc17918" w:history="1">
        <w:r w:rsidR="000D665D" w:rsidRPr="008B6EB2">
          <w:rPr>
            <w:rFonts w:ascii="Arial" w:hAnsi="Arial" w:cs="Arial"/>
            <w:noProof/>
            <w:szCs w:val="24"/>
          </w:rPr>
          <w:t xml:space="preserve">7 </w:t>
        </w:r>
        <w:r w:rsidR="000D665D" w:rsidRPr="008B6EB2">
          <w:rPr>
            <w:rFonts w:ascii="Arial" w:hAnsi="Arial" w:cs="Arial"/>
            <w:noProof/>
            <w:szCs w:val="24"/>
          </w:rPr>
          <w:t>项目竞品分析</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_Toc17918 </w:instrText>
        </w:r>
        <w:r w:rsidR="000D665D" w:rsidRPr="008B6EB2">
          <w:rPr>
            <w:rFonts w:ascii="Arial" w:hAnsi="Arial" w:cs="Arial"/>
            <w:noProof/>
          </w:rPr>
          <w:fldChar w:fldCharType="separate"/>
        </w:r>
        <w:r w:rsidR="00373E86">
          <w:rPr>
            <w:rFonts w:ascii="Arial" w:hAnsi="Arial" w:cs="Arial"/>
            <w:noProof/>
          </w:rPr>
          <w:t>10</w:t>
        </w:r>
        <w:r w:rsidR="000D665D" w:rsidRPr="008B6EB2">
          <w:rPr>
            <w:rFonts w:ascii="Arial" w:hAnsi="Arial" w:cs="Arial"/>
            <w:noProof/>
          </w:rPr>
          <w:fldChar w:fldCharType="end"/>
        </w:r>
      </w:hyperlink>
    </w:p>
    <w:p w14:paraId="741C719D" w14:textId="097DF9B4" w:rsidR="003B6683" w:rsidRPr="008B6EB2" w:rsidRDefault="00BA26AE">
      <w:pPr>
        <w:pStyle w:val="TOC2"/>
        <w:tabs>
          <w:tab w:val="clear" w:pos="8302"/>
          <w:tab w:val="right" w:leader="dot" w:pos="9298"/>
        </w:tabs>
        <w:rPr>
          <w:rFonts w:ascii="Arial" w:hAnsi="Arial" w:cs="Arial"/>
          <w:noProof/>
        </w:rPr>
      </w:pPr>
      <w:hyperlink w:anchor="_Toc26450" w:history="1">
        <w:r w:rsidR="000D665D" w:rsidRPr="008B6EB2">
          <w:rPr>
            <w:rFonts w:ascii="Arial" w:hAnsi="Arial" w:cs="Arial"/>
            <w:noProof/>
            <w:szCs w:val="24"/>
          </w:rPr>
          <w:t xml:space="preserve">8 </w:t>
        </w:r>
        <w:r w:rsidR="000D665D" w:rsidRPr="008B6EB2">
          <w:rPr>
            <w:rFonts w:ascii="Arial" w:hAnsi="Arial" w:cs="Arial"/>
            <w:noProof/>
            <w:szCs w:val="24"/>
          </w:rPr>
          <w:t>资金情况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_Toc26450 </w:instrText>
        </w:r>
        <w:r w:rsidR="000D665D" w:rsidRPr="008B6EB2">
          <w:rPr>
            <w:rFonts w:ascii="Arial" w:hAnsi="Arial" w:cs="Arial"/>
            <w:noProof/>
          </w:rPr>
          <w:fldChar w:fldCharType="separate"/>
        </w:r>
        <w:r w:rsidR="00373E86">
          <w:rPr>
            <w:rFonts w:ascii="Arial" w:hAnsi="Arial" w:cs="Arial"/>
            <w:noProof/>
          </w:rPr>
          <w:t>11</w:t>
        </w:r>
        <w:r w:rsidR="000D665D" w:rsidRPr="008B6EB2">
          <w:rPr>
            <w:rFonts w:ascii="Arial" w:hAnsi="Arial" w:cs="Arial"/>
            <w:noProof/>
          </w:rPr>
          <w:fldChar w:fldCharType="end"/>
        </w:r>
      </w:hyperlink>
    </w:p>
    <w:p w14:paraId="023F78D1" w14:textId="2F25C0E9" w:rsidR="003B6683" w:rsidRPr="008B6EB2" w:rsidRDefault="00BA26AE">
      <w:pPr>
        <w:pStyle w:val="TOC2"/>
        <w:tabs>
          <w:tab w:val="clear" w:pos="8302"/>
          <w:tab w:val="right" w:leader="dot" w:pos="9298"/>
        </w:tabs>
        <w:ind w:firstLineChars="100" w:firstLine="220"/>
        <w:rPr>
          <w:rFonts w:ascii="Arial" w:hAnsi="Arial" w:cs="Arial"/>
          <w:noProof/>
        </w:rPr>
      </w:pPr>
      <w:hyperlink w:anchor="_Toc21164" w:history="1">
        <w:r w:rsidR="000D665D" w:rsidRPr="008B6EB2">
          <w:rPr>
            <w:rFonts w:ascii="Arial" w:hAnsi="Arial" w:cs="Arial"/>
            <w:noProof/>
            <w:szCs w:val="24"/>
          </w:rPr>
          <w:t xml:space="preserve">8.1 </w:t>
        </w:r>
        <w:r w:rsidR="000D665D" w:rsidRPr="008B6EB2">
          <w:rPr>
            <w:rFonts w:ascii="Arial" w:hAnsi="Arial" w:cs="Arial"/>
            <w:noProof/>
            <w:szCs w:val="24"/>
          </w:rPr>
          <w:t>资金使用汇总表（</w:t>
        </w:r>
        <w:r w:rsidR="000D665D" w:rsidRPr="008B6EB2">
          <w:rPr>
            <w:rFonts w:ascii="Arial" w:hAnsi="Arial" w:cs="Arial"/>
            <w:noProof/>
            <w:szCs w:val="24"/>
          </w:rPr>
          <w:t>2020</w:t>
        </w:r>
        <w:r w:rsidR="000D665D" w:rsidRPr="008B6EB2">
          <w:rPr>
            <w:rFonts w:ascii="Arial" w:hAnsi="Arial" w:cs="Arial"/>
            <w:noProof/>
            <w:szCs w:val="24"/>
          </w:rPr>
          <w:t>年</w:t>
        </w:r>
        <w:r w:rsidR="000D665D" w:rsidRPr="008B6EB2">
          <w:rPr>
            <w:rFonts w:ascii="Arial" w:hAnsi="Arial" w:cs="Arial"/>
            <w:noProof/>
            <w:szCs w:val="24"/>
          </w:rPr>
          <w:t>9</w:t>
        </w:r>
        <w:r w:rsidR="000D665D" w:rsidRPr="008B6EB2">
          <w:rPr>
            <w:rFonts w:ascii="Arial" w:hAnsi="Arial" w:cs="Arial"/>
            <w:noProof/>
            <w:szCs w:val="24"/>
          </w:rPr>
          <w:t>月）</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_Toc21164 </w:instrText>
        </w:r>
        <w:r w:rsidR="000D665D" w:rsidRPr="008B6EB2">
          <w:rPr>
            <w:rFonts w:ascii="Arial" w:hAnsi="Arial" w:cs="Arial"/>
            <w:noProof/>
          </w:rPr>
          <w:fldChar w:fldCharType="separate"/>
        </w:r>
        <w:r w:rsidR="00373E86">
          <w:rPr>
            <w:rFonts w:ascii="Arial" w:hAnsi="Arial" w:cs="Arial"/>
            <w:noProof/>
          </w:rPr>
          <w:t>11</w:t>
        </w:r>
        <w:r w:rsidR="000D665D" w:rsidRPr="008B6EB2">
          <w:rPr>
            <w:rFonts w:ascii="Arial" w:hAnsi="Arial" w:cs="Arial"/>
            <w:noProof/>
          </w:rPr>
          <w:fldChar w:fldCharType="end"/>
        </w:r>
      </w:hyperlink>
    </w:p>
    <w:p w14:paraId="580AA93D" w14:textId="606D5AD7" w:rsidR="003B6683" w:rsidRPr="008B6EB2" w:rsidRDefault="00BA26AE">
      <w:pPr>
        <w:pStyle w:val="TOC2"/>
        <w:tabs>
          <w:tab w:val="clear" w:pos="8302"/>
          <w:tab w:val="right" w:leader="dot" w:pos="9298"/>
        </w:tabs>
        <w:ind w:firstLineChars="100" w:firstLine="220"/>
        <w:rPr>
          <w:rFonts w:ascii="Arial" w:hAnsi="Arial" w:cs="Arial"/>
          <w:noProof/>
        </w:rPr>
      </w:pPr>
      <w:hyperlink w:anchor="_Toc14025" w:history="1">
        <w:r w:rsidR="000D665D" w:rsidRPr="008B6EB2">
          <w:rPr>
            <w:rFonts w:ascii="Arial" w:hAnsi="Arial" w:cs="Arial"/>
            <w:noProof/>
            <w:szCs w:val="24"/>
          </w:rPr>
          <w:t>8.2</w:t>
        </w:r>
        <w:r w:rsidR="000D665D" w:rsidRPr="008B6EB2">
          <w:rPr>
            <w:rFonts w:ascii="Arial" w:hAnsi="Arial" w:cs="Arial"/>
            <w:noProof/>
            <w:szCs w:val="24"/>
          </w:rPr>
          <w:t>资金流出情况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_Toc14025 </w:instrText>
        </w:r>
        <w:r w:rsidR="000D665D" w:rsidRPr="008B6EB2">
          <w:rPr>
            <w:rFonts w:ascii="Arial" w:hAnsi="Arial" w:cs="Arial"/>
            <w:noProof/>
          </w:rPr>
          <w:fldChar w:fldCharType="separate"/>
        </w:r>
        <w:r w:rsidR="00373E86">
          <w:rPr>
            <w:rFonts w:ascii="Arial" w:hAnsi="Arial" w:cs="Arial"/>
            <w:noProof/>
          </w:rPr>
          <w:t>11</w:t>
        </w:r>
        <w:r w:rsidR="000D665D" w:rsidRPr="008B6EB2">
          <w:rPr>
            <w:rFonts w:ascii="Arial" w:hAnsi="Arial" w:cs="Arial"/>
            <w:noProof/>
          </w:rPr>
          <w:fldChar w:fldCharType="end"/>
        </w:r>
      </w:hyperlink>
    </w:p>
    <w:p w14:paraId="2C0B75A9" w14:textId="48DD09F9" w:rsidR="003B6683" w:rsidRPr="008B6EB2" w:rsidRDefault="00BA26AE">
      <w:pPr>
        <w:pStyle w:val="TOC2"/>
        <w:tabs>
          <w:tab w:val="clear" w:pos="8302"/>
          <w:tab w:val="right" w:leader="dot" w:pos="9298"/>
        </w:tabs>
        <w:ind w:firstLineChars="100" w:firstLine="220"/>
        <w:rPr>
          <w:rFonts w:ascii="Arial" w:hAnsi="Arial" w:cs="Arial"/>
          <w:noProof/>
        </w:rPr>
      </w:pPr>
      <w:hyperlink w:anchor="_Toc7013" w:history="1">
        <w:r w:rsidR="000D665D" w:rsidRPr="008B6EB2">
          <w:rPr>
            <w:rFonts w:ascii="Arial" w:hAnsi="Arial" w:cs="Arial"/>
            <w:noProof/>
            <w:szCs w:val="24"/>
          </w:rPr>
          <w:t xml:space="preserve">8.3 </w:t>
        </w:r>
        <w:r w:rsidR="000D665D" w:rsidRPr="008B6EB2">
          <w:rPr>
            <w:rFonts w:ascii="Arial" w:hAnsi="Arial" w:cs="Arial"/>
            <w:noProof/>
            <w:szCs w:val="24"/>
          </w:rPr>
          <w:t>资金流入情况</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_Toc7013 </w:instrText>
        </w:r>
        <w:r w:rsidR="000D665D" w:rsidRPr="008B6EB2">
          <w:rPr>
            <w:rFonts w:ascii="Arial" w:hAnsi="Arial" w:cs="Arial"/>
            <w:noProof/>
          </w:rPr>
          <w:fldChar w:fldCharType="separate"/>
        </w:r>
        <w:r w:rsidR="00373E86">
          <w:rPr>
            <w:rFonts w:ascii="Arial" w:hAnsi="Arial" w:cs="Arial"/>
            <w:noProof/>
          </w:rPr>
          <w:t>19</w:t>
        </w:r>
        <w:r w:rsidR="000D665D" w:rsidRPr="008B6EB2">
          <w:rPr>
            <w:rFonts w:ascii="Arial" w:hAnsi="Arial" w:cs="Arial"/>
            <w:noProof/>
          </w:rPr>
          <w:fldChar w:fldCharType="end"/>
        </w:r>
      </w:hyperlink>
    </w:p>
    <w:p w14:paraId="4EAD9F79" w14:textId="035A78E6" w:rsidR="003B6683" w:rsidRPr="008B6EB2" w:rsidRDefault="00BA26AE">
      <w:pPr>
        <w:pStyle w:val="TOC2"/>
        <w:tabs>
          <w:tab w:val="clear" w:pos="8302"/>
          <w:tab w:val="right" w:leader="dot" w:pos="9298"/>
        </w:tabs>
        <w:ind w:firstLineChars="200" w:firstLine="440"/>
        <w:rPr>
          <w:rFonts w:ascii="Arial" w:hAnsi="Arial" w:cs="Arial"/>
          <w:noProof/>
        </w:rPr>
      </w:pPr>
      <w:hyperlink w:anchor="_Toc28778" w:history="1">
        <w:r w:rsidR="000D665D" w:rsidRPr="008B6EB2">
          <w:rPr>
            <w:rFonts w:ascii="Arial" w:hAnsi="Arial" w:cs="Arial"/>
            <w:noProof/>
            <w:szCs w:val="24"/>
          </w:rPr>
          <w:t>8.3.1</w:t>
        </w:r>
        <w:r w:rsidR="000D665D" w:rsidRPr="008B6EB2">
          <w:rPr>
            <w:rFonts w:ascii="Arial" w:hAnsi="Arial" w:cs="Arial"/>
            <w:noProof/>
            <w:szCs w:val="24"/>
          </w:rPr>
          <w:t>其他资金流入明细</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_Toc28778 </w:instrText>
        </w:r>
        <w:r w:rsidR="000D665D" w:rsidRPr="008B6EB2">
          <w:rPr>
            <w:rFonts w:ascii="Arial" w:hAnsi="Arial" w:cs="Arial"/>
            <w:noProof/>
          </w:rPr>
          <w:fldChar w:fldCharType="separate"/>
        </w:r>
        <w:r w:rsidR="00373E86">
          <w:rPr>
            <w:rFonts w:ascii="Arial" w:hAnsi="Arial" w:cs="Arial"/>
            <w:noProof/>
          </w:rPr>
          <w:t>19</w:t>
        </w:r>
        <w:r w:rsidR="000D665D" w:rsidRPr="008B6EB2">
          <w:rPr>
            <w:rFonts w:ascii="Arial" w:hAnsi="Arial" w:cs="Arial"/>
            <w:noProof/>
          </w:rPr>
          <w:fldChar w:fldCharType="end"/>
        </w:r>
      </w:hyperlink>
    </w:p>
    <w:p w14:paraId="75CBBEF1" w14:textId="34F1D3D4" w:rsidR="003B6683" w:rsidRPr="008B6EB2" w:rsidRDefault="00BA26AE">
      <w:pPr>
        <w:pStyle w:val="TOC2"/>
        <w:tabs>
          <w:tab w:val="clear" w:pos="8302"/>
          <w:tab w:val="right" w:leader="dot" w:pos="9298"/>
        </w:tabs>
        <w:ind w:firstLineChars="200" w:firstLine="440"/>
        <w:rPr>
          <w:rFonts w:ascii="Arial" w:hAnsi="Arial" w:cs="Arial"/>
          <w:noProof/>
        </w:rPr>
      </w:pPr>
      <w:hyperlink w:anchor="_Toc1978" w:history="1">
        <w:r w:rsidR="000D665D" w:rsidRPr="008B6EB2">
          <w:rPr>
            <w:rFonts w:ascii="Arial" w:hAnsi="Arial" w:cs="Arial"/>
            <w:bCs/>
            <w:noProof/>
            <w:szCs w:val="24"/>
          </w:rPr>
          <w:t>8.3.2</w:t>
        </w:r>
        <w:r w:rsidR="000D665D" w:rsidRPr="008B6EB2">
          <w:rPr>
            <w:rFonts w:ascii="Arial" w:hAnsi="Arial" w:cs="Arial"/>
            <w:bCs/>
            <w:noProof/>
            <w:szCs w:val="24"/>
          </w:rPr>
          <w:t>销售资金流入明细</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_Toc1978 </w:instrText>
        </w:r>
        <w:r w:rsidR="000D665D" w:rsidRPr="008B6EB2">
          <w:rPr>
            <w:rFonts w:ascii="Arial" w:hAnsi="Arial" w:cs="Arial"/>
            <w:noProof/>
          </w:rPr>
          <w:fldChar w:fldCharType="separate"/>
        </w:r>
        <w:r w:rsidR="00373E86">
          <w:rPr>
            <w:rFonts w:ascii="Arial" w:hAnsi="Arial" w:cs="Arial"/>
            <w:noProof/>
          </w:rPr>
          <w:t>19</w:t>
        </w:r>
        <w:r w:rsidR="000D665D" w:rsidRPr="008B6EB2">
          <w:rPr>
            <w:rFonts w:ascii="Arial" w:hAnsi="Arial" w:cs="Arial"/>
            <w:noProof/>
          </w:rPr>
          <w:fldChar w:fldCharType="end"/>
        </w:r>
      </w:hyperlink>
    </w:p>
    <w:p w14:paraId="24692986" w14:textId="79992C21" w:rsidR="003B6683" w:rsidRPr="008B6EB2" w:rsidRDefault="00BA26AE">
      <w:pPr>
        <w:pStyle w:val="TOC2"/>
        <w:tabs>
          <w:tab w:val="clear" w:pos="8302"/>
          <w:tab w:val="right" w:leader="dot" w:pos="9298"/>
        </w:tabs>
        <w:ind w:firstLineChars="200" w:firstLine="440"/>
        <w:rPr>
          <w:rFonts w:ascii="Arial" w:hAnsi="Arial" w:cs="Arial"/>
          <w:noProof/>
        </w:rPr>
      </w:pPr>
      <w:hyperlink w:anchor="_Toc25054" w:history="1">
        <w:r w:rsidR="000D665D" w:rsidRPr="008B6EB2">
          <w:rPr>
            <w:rFonts w:ascii="Arial" w:hAnsi="Arial" w:cs="Arial"/>
            <w:noProof/>
            <w:szCs w:val="24"/>
          </w:rPr>
          <w:t>8.3.3</w:t>
        </w:r>
        <w:r w:rsidR="000D665D" w:rsidRPr="008B6EB2">
          <w:rPr>
            <w:rFonts w:ascii="Arial" w:hAnsi="Arial" w:cs="Arial"/>
            <w:noProof/>
            <w:szCs w:val="24"/>
          </w:rPr>
          <w:t>销售回款明细</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_Toc25054 </w:instrText>
        </w:r>
        <w:r w:rsidR="000D665D" w:rsidRPr="008B6EB2">
          <w:rPr>
            <w:rFonts w:ascii="Arial" w:hAnsi="Arial" w:cs="Arial"/>
            <w:noProof/>
          </w:rPr>
          <w:fldChar w:fldCharType="separate"/>
        </w:r>
        <w:r w:rsidR="00373E86">
          <w:rPr>
            <w:rFonts w:ascii="Arial" w:hAnsi="Arial" w:cs="Arial"/>
            <w:noProof/>
          </w:rPr>
          <w:t>22</w:t>
        </w:r>
        <w:r w:rsidR="000D665D" w:rsidRPr="008B6EB2">
          <w:rPr>
            <w:rFonts w:ascii="Arial" w:hAnsi="Arial" w:cs="Arial"/>
            <w:noProof/>
          </w:rPr>
          <w:fldChar w:fldCharType="end"/>
        </w:r>
      </w:hyperlink>
    </w:p>
    <w:p w14:paraId="716ACAD3" w14:textId="0C4EDDDA" w:rsidR="003B6683" w:rsidRPr="008B6EB2" w:rsidRDefault="00BA26AE">
      <w:pPr>
        <w:pStyle w:val="TOC2"/>
        <w:tabs>
          <w:tab w:val="clear" w:pos="8302"/>
          <w:tab w:val="right" w:leader="dot" w:pos="9298"/>
        </w:tabs>
        <w:ind w:firstLineChars="100" w:firstLine="220"/>
        <w:rPr>
          <w:rFonts w:ascii="Arial" w:hAnsi="Arial" w:cs="Arial"/>
          <w:noProof/>
        </w:rPr>
      </w:pPr>
      <w:hyperlink w:anchor="_Toc2475" w:history="1">
        <w:r w:rsidR="000D665D" w:rsidRPr="008B6EB2">
          <w:rPr>
            <w:rFonts w:ascii="Arial" w:hAnsi="Arial" w:cs="Arial"/>
            <w:noProof/>
            <w:szCs w:val="24"/>
          </w:rPr>
          <w:t xml:space="preserve">8.4 </w:t>
        </w:r>
        <w:r w:rsidR="000D665D" w:rsidRPr="008B6EB2">
          <w:rPr>
            <w:rFonts w:ascii="Arial" w:hAnsi="Arial" w:cs="Arial"/>
            <w:noProof/>
            <w:szCs w:val="24"/>
          </w:rPr>
          <w:t>各银行账户余额</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_Toc2475 </w:instrText>
        </w:r>
        <w:r w:rsidR="000D665D" w:rsidRPr="008B6EB2">
          <w:rPr>
            <w:rFonts w:ascii="Arial" w:hAnsi="Arial" w:cs="Arial"/>
            <w:noProof/>
          </w:rPr>
          <w:fldChar w:fldCharType="separate"/>
        </w:r>
        <w:r w:rsidR="00373E86">
          <w:rPr>
            <w:rFonts w:ascii="Arial" w:hAnsi="Arial" w:cs="Arial"/>
            <w:noProof/>
          </w:rPr>
          <w:t>22</w:t>
        </w:r>
        <w:r w:rsidR="000D665D" w:rsidRPr="008B6EB2">
          <w:rPr>
            <w:rFonts w:ascii="Arial" w:hAnsi="Arial" w:cs="Arial"/>
            <w:noProof/>
          </w:rPr>
          <w:fldChar w:fldCharType="end"/>
        </w:r>
      </w:hyperlink>
    </w:p>
    <w:p w14:paraId="28F3F5FE" w14:textId="3461A33E" w:rsidR="003B6683" w:rsidRPr="008B6EB2" w:rsidRDefault="00BA26AE">
      <w:pPr>
        <w:pStyle w:val="TOC2"/>
        <w:tabs>
          <w:tab w:val="clear" w:pos="8302"/>
          <w:tab w:val="right" w:leader="dot" w:pos="9298"/>
        </w:tabs>
        <w:rPr>
          <w:rFonts w:ascii="Arial" w:hAnsi="Arial" w:cs="Arial"/>
          <w:noProof/>
        </w:rPr>
      </w:pPr>
      <w:hyperlink w:anchor="_Toc27725" w:history="1">
        <w:r w:rsidR="000D665D" w:rsidRPr="008B6EB2">
          <w:rPr>
            <w:rFonts w:ascii="Arial" w:hAnsi="Arial" w:cs="Arial"/>
            <w:noProof/>
            <w:szCs w:val="24"/>
          </w:rPr>
          <w:t>附件</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_Toc27725 </w:instrText>
        </w:r>
        <w:r w:rsidR="000D665D" w:rsidRPr="008B6EB2">
          <w:rPr>
            <w:rFonts w:ascii="Arial" w:hAnsi="Arial" w:cs="Arial"/>
            <w:noProof/>
          </w:rPr>
          <w:fldChar w:fldCharType="separate"/>
        </w:r>
        <w:r w:rsidR="00373E86">
          <w:rPr>
            <w:rFonts w:ascii="Arial" w:hAnsi="Arial" w:cs="Arial"/>
            <w:noProof/>
          </w:rPr>
          <w:t>24</w:t>
        </w:r>
        <w:r w:rsidR="000D665D" w:rsidRPr="008B6EB2">
          <w:rPr>
            <w:rFonts w:ascii="Arial" w:hAnsi="Arial" w:cs="Arial"/>
            <w:noProof/>
          </w:rPr>
          <w:fldChar w:fldCharType="end"/>
        </w:r>
      </w:hyperlink>
    </w:p>
    <w:p w14:paraId="3230D622" w14:textId="4B3BF44A" w:rsidR="003B6683" w:rsidRPr="008B6EB2" w:rsidRDefault="00BA26AE">
      <w:pPr>
        <w:pStyle w:val="TOC2"/>
        <w:tabs>
          <w:tab w:val="clear" w:pos="8302"/>
          <w:tab w:val="right" w:leader="dot" w:pos="9298"/>
        </w:tabs>
        <w:ind w:firstLineChars="100" w:firstLine="220"/>
        <w:rPr>
          <w:rFonts w:ascii="Arial" w:hAnsi="Arial" w:cs="Arial"/>
          <w:noProof/>
        </w:rPr>
      </w:pPr>
      <w:hyperlink w:anchor="_Toc57" w:history="1">
        <w:r w:rsidR="000D665D" w:rsidRPr="008B6EB2">
          <w:rPr>
            <w:rFonts w:ascii="Arial" w:hAnsi="Arial" w:cs="Arial"/>
            <w:noProof/>
            <w:szCs w:val="24"/>
          </w:rPr>
          <w:t>附件一</w:t>
        </w:r>
        <w:r w:rsidR="000D665D" w:rsidRPr="008B6EB2">
          <w:rPr>
            <w:rFonts w:ascii="Arial" w:hAnsi="Arial" w:cs="Arial"/>
            <w:noProof/>
            <w:szCs w:val="24"/>
          </w:rPr>
          <w:t xml:space="preserve">  </w:t>
        </w:r>
        <w:r w:rsidR="000D665D" w:rsidRPr="008B6EB2">
          <w:rPr>
            <w:rFonts w:ascii="Arial" w:hAnsi="Arial" w:cs="Arial"/>
            <w:noProof/>
            <w:szCs w:val="24"/>
          </w:rPr>
          <w:t>三块地项目总平面图</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_Toc57 </w:instrText>
        </w:r>
        <w:r w:rsidR="000D665D" w:rsidRPr="008B6EB2">
          <w:rPr>
            <w:rFonts w:ascii="Arial" w:hAnsi="Arial" w:cs="Arial"/>
            <w:noProof/>
          </w:rPr>
          <w:fldChar w:fldCharType="separate"/>
        </w:r>
        <w:r w:rsidR="00373E86">
          <w:rPr>
            <w:rFonts w:ascii="Arial" w:hAnsi="Arial" w:cs="Arial"/>
            <w:noProof/>
          </w:rPr>
          <w:t>24</w:t>
        </w:r>
        <w:r w:rsidR="000D665D" w:rsidRPr="008B6EB2">
          <w:rPr>
            <w:rFonts w:ascii="Arial" w:hAnsi="Arial" w:cs="Arial"/>
            <w:noProof/>
          </w:rPr>
          <w:fldChar w:fldCharType="end"/>
        </w:r>
      </w:hyperlink>
    </w:p>
    <w:p w14:paraId="1693AD6C" w14:textId="09B22E1E" w:rsidR="003B6683" w:rsidRPr="008B6EB2" w:rsidRDefault="00BA26AE">
      <w:pPr>
        <w:pStyle w:val="TOC2"/>
        <w:tabs>
          <w:tab w:val="clear" w:pos="8302"/>
          <w:tab w:val="right" w:leader="dot" w:pos="9298"/>
        </w:tabs>
        <w:ind w:firstLineChars="100" w:firstLine="220"/>
        <w:rPr>
          <w:rFonts w:ascii="Arial" w:hAnsi="Arial" w:cs="Arial"/>
          <w:noProof/>
        </w:rPr>
      </w:pPr>
      <w:hyperlink w:anchor="_Toc29485" w:history="1">
        <w:r w:rsidR="000D665D" w:rsidRPr="008B6EB2">
          <w:rPr>
            <w:rFonts w:ascii="Arial" w:hAnsi="Arial" w:cs="Arial"/>
            <w:noProof/>
            <w:szCs w:val="24"/>
          </w:rPr>
          <w:t>附件二</w:t>
        </w:r>
        <w:r w:rsidR="000D665D" w:rsidRPr="008B6EB2">
          <w:rPr>
            <w:rFonts w:ascii="Arial" w:hAnsi="Arial" w:cs="Arial"/>
            <w:noProof/>
            <w:szCs w:val="24"/>
          </w:rPr>
          <w:t xml:space="preserve">  </w:t>
        </w:r>
        <w:r w:rsidR="000D665D" w:rsidRPr="008B6EB2">
          <w:rPr>
            <w:rFonts w:ascii="Arial" w:hAnsi="Arial" w:cs="Arial"/>
            <w:bCs/>
            <w:noProof/>
            <w:szCs w:val="24"/>
          </w:rPr>
          <w:t>印鉴卡</w:t>
        </w:r>
        <w:r w:rsidR="000D665D" w:rsidRPr="008B6EB2">
          <w:rPr>
            <w:rFonts w:ascii="Arial" w:hAnsi="Arial" w:cs="Arial"/>
            <w:noProof/>
          </w:rPr>
          <w:tab/>
        </w:r>
        <w:r w:rsidR="000D665D" w:rsidRPr="008B6EB2">
          <w:rPr>
            <w:rFonts w:ascii="Arial" w:hAnsi="Arial" w:cs="Arial"/>
            <w:noProof/>
          </w:rPr>
          <w:fldChar w:fldCharType="begin"/>
        </w:r>
        <w:r w:rsidR="000D665D" w:rsidRPr="008B6EB2">
          <w:rPr>
            <w:rFonts w:ascii="Arial" w:hAnsi="Arial" w:cs="Arial"/>
            <w:noProof/>
          </w:rPr>
          <w:instrText xml:space="preserve"> PAGEREF _Toc29485 </w:instrText>
        </w:r>
        <w:r w:rsidR="000D665D" w:rsidRPr="008B6EB2">
          <w:rPr>
            <w:rFonts w:ascii="Arial" w:hAnsi="Arial" w:cs="Arial"/>
            <w:noProof/>
          </w:rPr>
          <w:fldChar w:fldCharType="separate"/>
        </w:r>
        <w:r w:rsidR="00373E86">
          <w:rPr>
            <w:rFonts w:ascii="Arial" w:hAnsi="Arial" w:cs="Arial"/>
            <w:noProof/>
          </w:rPr>
          <w:t>25</w:t>
        </w:r>
        <w:r w:rsidR="000D665D" w:rsidRPr="008B6EB2">
          <w:rPr>
            <w:rFonts w:ascii="Arial" w:hAnsi="Arial" w:cs="Arial"/>
            <w:noProof/>
          </w:rPr>
          <w:fldChar w:fldCharType="end"/>
        </w:r>
      </w:hyperlink>
    </w:p>
    <w:p w14:paraId="3A70BE42" w14:textId="77777777" w:rsidR="003B6683" w:rsidRPr="008B6EB2" w:rsidRDefault="000D665D">
      <w:pPr>
        <w:pStyle w:val="TOC10"/>
        <w:keepNext w:val="0"/>
        <w:keepLines w:val="0"/>
        <w:widowControl w:val="0"/>
        <w:spacing w:line="360" w:lineRule="exact"/>
        <w:rPr>
          <w:rFonts w:ascii="Arial" w:hAnsi="Arial" w:cs="Arial"/>
          <w:color w:val="000000"/>
          <w:sz w:val="21"/>
          <w:szCs w:val="21"/>
        </w:rPr>
        <w:sectPr w:rsidR="003B6683" w:rsidRPr="008B6EB2">
          <w:pgSz w:w="11906" w:h="16838"/>
          <w:pgMar w:top="1134" w:right="1134" w:bottom="1134" w:left="1134" w:header="851" w:footer="851" w:gutter="340"/>
          <w:pgNumType w:start="1"/>
          <w:cols w:space="720"/>
          <w:docGrid w:linePitch="312"/>
        </w:sectPr>
      </w:pPr>
      <w:r w:rsidRPr="008B6EB2">
        <w:rPr>
          <w:rFonts w:ascii="Arial" w:hAnsi="Arial" w:cs="Arial"/>
          <w:color w:val="000000"/>
          <w:sz w:val="21"/>
          <w:szCs w:val="21"/>
        </w:rPr>
        <w:fldChar w:fldCharType="end"/>
      </w:r>
    </w:p>
    <w:p w14:paraId="123FC265" w14:textId="77777777" w:rsidR="003B6683" w:rsidRPr="008B6EB2" w:rsidRDefault="000D665D">
      <w:pPr>
        <w:spacing w:line="480" w:lineRule="auto"/>
        <w:ind w:firstLineChars="200" w:firstLine="420"/>
        <w:jc w:val="left"/>
        <w:rPr>
          <w:rFonts w:ascii="Arial" w:hAnsi="Arial" w:cs="Arial"/>
          <w:bCs/>
          <w:kern w:val="44"/>
          <w:szCs w:val="21"/>
        </w:rPr>
      </w:pPr>
      <w:bookmarkStart w:id="0" w:name="_Toc373309848"/>
      <w:r w:rsidRPr="008B6EB2">
        <w:rPr>
          <w:rFonts w:ascii="Arial" w:hAnsi="Arial" w:cs="Arial"/>
          <w:bCs/>
          <w:kern w:val="44"/>
          <w:szCs w:val="21"/>
        </w:rPr>
        <w:lastRenderedPageBreak/>
        <w:t>为了方便阅读之目的，本报告中将部分名称简写为：</w:t>
      </w:r>
    </w:p>
    <w:p w14:paraId="33115D0E" w14:textId="77777777" w:rsidR="003B6683" w:rsidRPr="008B6EB2" w:rsidRDefault="000D665D">
      <w:pPr>
        <w:spacing w:line="480" w:lineRule="auto"/>
        <w:ind w:firstLineChars="200" w:firstLine="420"/>
        <w:jc w:val="left"/>
        <w:rPr>
          <w:rFonts w:ascii="Arial" w:hAnsi="Arial" w:cs="Arial"/>
          <w:bCs/>
          <w:kern w:val="44"/>
          <w:szCs w:val="21"/>
        </w:rPr>
      </w:pPr>
      <w:r w:rsidRPr="008B6EB2">
        <w:rPr>
          <w:rFonts w:ascii="Arial" w:hAnsi="Arial" w:cs="Arial"/>
          <w:bCs/>
          <w:kern w:val="44"/>
          <w:szCs w:val="21"/>
        </w:rPr>
        <w:t>·</w:t>
      </w:r>
      <w:r w:rsidRPr="008B6EB2">
        <w:rPr>
          <w:rFonts w:ascii="Arial" w:hAnsi="Arial" w:cs="Arial"/>
          <w:bCs/>
          <w:kern w:val="44"/>
          <w:szCs w:val="21"/>
        </w:rPr>
        <w:t>标的项目：武汉汉口正荣府项目</w:t>
      </w:r>
    </w:p>
    <w:p w14:paraId="3C2BBD0D" w14:textId="77777777" w:rsidR="003B6683" w:rsidRPr="008B6EB2" w:rsidRDefault="000D665D">
      <w:pPr>
        <w:spacing w:line="480" w:lineRule="auto"/>
        <w:ind w:firstLineChars="202" w:firstLine="424"/>
        <w:jc w:val="left"/>
        <w:rPr>
          <w:rFonts w:ascii="Arial" w:hAnsi="Arial" w:cs="Arial"/>
          <w:bCs/>
          <w:kern w:val="44"/>
          <w:szCs w:val="21"/>
        </w:rPr>
      </w:pPr>
      <w:bookmarkStart w:id="1" w:name="_Hlk26704528"/>
      <w:r w:rsidRPr="008B6EB2">
        <w:rPr>
          <w:rFonts w:ascii="Arial" w:hAnsi="Arial" w:cs="Arial"/>
          <w:bCs/>
          <w:kern w:val="44"/>
          <w:szCs w:val="21"/>
        </w:rPr>
        <w:t>·SPV</w:t>
      </w:r>
      <w:bookmarkEnd w:id="1"/>
      <w:r w:rsidRPr="008B6EB2">
        <w:rPr>
          <w:rFonts w:ascii="Arial" w:hAnsi="Arial" w:cs="Arial"/>
          <w:bCs/>
          <w:kern w:val="44"/>
          <w:szCs w:val="21"/>
        </w:rPr>
        <w:t>公司：武汉正锦企业管理咨询有限公司（以下简称</w:t>
      </w:r>
      <w:r w:rsidRPr="008B6EB2">
        <w:rPr>
          <w:rFonts w:ascii="Arial" w:hAnsi="Arial" w:cs="Arial"/>
          <w:bCs/>
          <w:kern w:val="44"/>
          <w:szCs w:val="21"/>
        </w:rPr>
        <w:t>“</w:t>
      </w:r>
      <w:r w:rsidRPr="008B6EB2">
        <w:rPr>
          <w:rFonts w:ascii="Arial" w:hAnsi="Arial" w:cs="Arial"/>
          <w:bCs/>
          <w:kern w:val="44"/>
          <w:szCs w:val="21"/>
        </w:rPr>
        <w:t>正锦</w:t>
      </w:r>
      <w:r w:rsidRPr="008B6EB2">
        <w:rPr>
          <w:rFonts w:ascii="Arial" w:hAnsi="Arial" w:cs="Arial"/>
          <w:bCs/>
          <w:kern w:val="44"/>
          <w:szCs w:val="21"/>
        </w:rPr>
        <w:t>”</w:t>
      </w:r>
      <w:r w:rsidRPr="008B6EB2">
        <w:rPr>
          <w:rFonts w:ascii="Arial" w:hAnsi="Arial" w:cs="Arial"/>
          <w:bCs/>
          <w:kern w:val="44"/>
          <w:szCs w:val="21"/>
        </w:rPr>
        <w:t>）</w:t>
      </w:r>
      <w:r w:rsidRPr="008B6EB2">
        <w:rPr>
          <w:rFonts w:ascii="Arial" w:hAnsi="Arial" w:cs="Arial"/>
          <w:bCs/>
          <w:kern w:val="44"/>
          <w:szCs w:val="21"/>
        </w:rPr>
        <w:t xml:space="preserve">          </w:t>
      </w:r>
    </w:p>
    <w:p w14:paraId="750062D4" w14:textId="77777777" w:rsidR="003B6683" w:rsidRPr="008B6EB2" w:rsidRDefault="000D665D">
      <w:pPr>
        <w:spacing w:line="480" w:lineRule="auto"/>
        <w:ind w:firstLineChars="200" w:firstLine="420"/>
        <w:jc w:val="left"/>
        <w:rPr>
          <w:rFonts w:ascii="Arial" w:hAnsi="Arial" w:cs="Arial"/>
          <w:bCs/>
          <w:kern w:val="44"/>
          <w:szCs w:val="21"/>
        </w:rPr>
      </w:pPr>
      <w:r w:rsidRPr="008B6EB2">
        <w:rPr>
          <w:rFonts w:ascii="Arial" w:hAnsi="Arial" w:cs="Arial"/>
          <w:bCs/>
          <w:kern w:val="44"/>
          <w:szCs w:val="21"/>
        </w:rPr>
        <w:t>·</w:t>
      </w:r>
      <w:r w:rsidRPr="008B6EB2">
        <w:rPr>
          <w:rFonts w:ascii="Arial" w:hAnsi="Arial" w:cs="Arial"/>
          <w:bCs/>
          <w:kern w:val="44"/>
          <w:szCs w:val="21"/>
        </w:rPr>
        <w:t>项目公司：武汉正舟置业发展有限公司（以下简称</w:t>
      </w:r>
      <w:r w:rsidRPr="008B6EB2">
        <w:rPr>
          <w:rFonts w:ascii="Arial" w:hAnsi="Arial" w:cs="Arial"/>
          <w:bCs/>
          <w:kern w:val="44"/>
          <w:szCs w:val="21"/>
        </w:rPr>
        <w:t>“</w:t>
      </w:r>
      <w:r w:rsidRPr="008B6EB2">
        <w:rPr>
          <w:rFonts w:ascii="Arial" w:hAnsi="Arial" w:cs="Arial"/>
          <w:bCs/>
          <w:kern w:val="44"/>
          <w:szCs w:val="21"/>
        </w:rPr>
        <w:t>正舟</w:t>
      </w:r>
      <w:r w:rsidRPr="008B6EB2">
        <w:rPr>
          <w:rFonts w:ascii="Arial" w:hAnsi="Arial" w:cs="Arial"/>
          <w:bCs/>
          <w:kern w:val="44"/>
          <w:szCs w:val="21"/>
        </w:rPr>
        <w:t>”</w:t>
      </w:r>
      <w:r w:rsidRPr="008B6EB2">
        <w:rPr>
          <w:rFonts w:ascii="Arial" w:hAnsi="Arial" w:cs="Arial"/>
          <w:bCs/>
          <w:kern w:val="44"/>
          <w:szCs w:val="21"/>
        </w:rPr>
        <w:t>）</w:t>
      </w:r>
    </w:p>
    <w:p w14:paraId="2ADC4751" w14:textId="77777777" w:rsidR="003B6683" w:rsidRPr="008B6EB2" w:rsidRDefault="000D665D">
      <w:pPr>
        <w:spacing w:line="480" w:lineRule="auto"/>
        <w:ind w:firstLineChars="200" w:firstLine="420"/>
        <w:jc w:val="left"/>
        <w:rPr>
          <w:rFonts w:ascii="Arial" w:hAnsi="Arial" w:cs="Arial"/>
          <w:bCs/>
          <w:kern w:val="44"/>
          <w:szCs w:val="21"/>
        </w:rPr>
      </w:pPr>
      <w:r w:rsidRPr="008B6EB2">
        <w:rPr>
          <w:rFonts w:ascii="Arial" w:hAnsi="Arial" w:cs="Arial"/>
          <w:bCs/>
          <w:kern w:val="44"/>
          <w:szCs w:val="21"/>
        </w:rPr>
        <w:t>·</w:t>
      </w:r>
      <w:r w:rsidRPr="008B6EB2">
        <w:rPr>
          <w:rFonts w:ascii="Arial" w:hAnsi="Arial" w:cs="Arial"/>
          <w:bCs/>
          <w:kern w:val="44"/>
          <w:szCs w:val="21"/>
        </w:rPr>
        <w:t>光大信托：光大兴陇信托有限责任公司</w:t>
      </w:r>
    </w:p>
    <w:p w14:paraId="5FA8C245" w14:textId="77777777" w:rsidR="003B6683" w:rsidRPr="008B6EB2" w:rsidRDefault="000D665D">
      <w:pPr>
        <w:spacing w:line="480" w:lineRule="auto"/>
        <w:ind w:firstLineChars="200" w:firstLine="420"/>
        <w:jc w:val="left"/>
        <w:rPr>
          <w:rFonts w:ascii="Arial" w:hAnsi="Arial" w:cs="Arial"/>
          <w:bCs/>
          <w:kern w:val="44"/>
          <w:szCs w:val="21"/>
        </w:rPr>
      </w:pPr>
      <w:r w:rsidRPr="008B6EB2">
        <w:rPr>
          <w:rFonts w:ascii="Arial" w:hAnsi="Arial" w:cs="Arial"/>
          <w:bCs/>
          <w:kern w:val="44"/>
          <w:szCs w:val="21"/>
        </w:rPr>
        <w:t>·</w:t>
      </w:r>
      <w:r w:rsidRPr="008B6EB2">
        <w:rPr>
          <w:rFonts w:ascii="Arial" w:hAnsi="Arial" w:cs="Arial"/>
          <w:bCs/>
          <w:kern w:val="44"/>
          <w:szCs w:val="21"/>
        </w:rPr>
        <w:t>康信君安：北京康信君安资产管理有限公司</w:t>
      </w:r>
    </w:p>
    <w:p w14:paraId="6831B4B8" w14:textId="77777777" w:rsidR="003B6683" w:rsidRPr="008B6EB2" w:rsidRDefault="000D665D">
      <w:pPr>
        <w:pStyle w:val="2"/>
        <w:spacing w:before="300" w:after="300" w:line="360" w:lineRule="exact"/>
        <w:jc w:val="left"/>
        <w:rPr>
          <w:rFonts w:cs="Arial"/>
          <w:color w:val="000000"/>
          <w:sz w:val="24"/>
          <w:szCs w:val="24"/>
        </w:rPr>
      </w:pPr>
      <w:bookmarkStart w:id="2" w:name="_Toc535580018"/>
      <w:bookmarkStart w:id="3" w:name="_Toc50218126"/>
      <w:bookmarkStart w:id="4" w:name="_Toc535580086"/>
      <w:bookmarkStart w:id="5" w:name="_Toc535570745"/>
      <w:bookmarkStart w:id="6" w:name="_Toc532281654"/>
      <w:bookmarkStart w:id="7" w:name="_Toc535508633"/>
      <w:bookmarkStart w:id="8" w:name="_Toc17248"/>
      <w:bookmarkStart w:id="9" w:name="_Toc16033"/>
      <w:bookmarkStart w:id="10" w:name="_Toc28576"/>
      <w:bookmarkStart w:id="11" w:name="_Toc25259"/>
      <w:r w:rsidRPr="008B6EB2">
        <w:rPr>
          <w:rFonts w:eastAsia="宋体" w:cs="Arial"/>
          <w:color w:val="000000"/>
          <w:sz w:val="24"/>
          <w:szCs w:val="24"/>
        </w:rPr>
        <w:t>1</w:t>
      </w:r>
      <w:r w:rsidRPr="008B6EB2">
        <w:rPr>
          <w:rFonts w:eastAsia="宋体" w:cs="Arial"/>
          <w:color w:val="000000"/>
          <w:sz w:val="24"/>
          <w:szCs w:val="24"/>
        </w:rPr>
        <w:t>项目基本情况</w:t>
      </w:r>
      <w:bookmarkEnd w:id="2"/>
      <w:bookmarkEnd w:id="3"/>
      <w:bookmarkEnd w:id="4"/>
      <w:bookmarkEnd w:id="5"/>
      <w:bookmarkEnd w:id="6"/>
      <w:bookmarkEnd w:id="7"/>
      <w:bookmarkEnd w:id="8"/>
      <w:bookmarkEnd w:id="9"/>
      <w:bookmarkEnd w:id="10"/>
      <w:bookmarkEnd w:id="11"/>
    </w:p>
    <w:p w14:paraId="55EEE703"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noProof/>
        </w:rPr>
        <w:drawing>
          <wp:inline distT="0" distB="0" distL="114300" distR="114300" wp14:anchorId="2A4002D8" wp14:editId="74B9EF75">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897245" cy="4050030"/>
                    </a:xfrm>
                    <a:prstGeom prst="rect">
                      <a:avLst/>
                    </a:prstGeom>
                    <a:noFill/>
                    <a:ln>
                      <a:noFill/>
                    </a:ln>
                  </pic:spPr>
                </pic:pic>
              </a:graphicData>
            </a:graphic>
          </wp:inline>
        </w:drawing>
      </w:r>
    </w:p>
    <w:p w14:paraId="492134B5"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汉口正荣府位于武汉市黄陂区盘龙城板块，是离武汉中心城区较近的新城区之一，配套成熟，交通便利。项目占地面积</w:t>
      </w:r>
      <w:r w:rsidRPr="008B6EB2">
        <w:rPr>
          <w:rFonts w:ascii="Arial" w:hAnsi="Arial" w:cs="Arial"/>
          <w:bCs/>
          <w:kern w:val="44"/>
          <w:szCs w:val="21"/>
        </w:rPr>
        <w:t>49250.90</w:t>
      </w:r>
      <w:r w:rsidRPr="008B6EB2">
        <w:rPr>
          <w:rFonts w:ascii="Arial" w:hAnsi="Arial" w:cs="Arial"/>
          <w:bCs/>
          <w:kern w:val="44"/>
          <w:szCs w:val="21"/>
        </w:rPr>
        <w:t>㎡，总建筑面积</w:t>
      </w:r>
      <w:r w:rsidRPr="008B6EB2">
        <w:rPr>
          <w:rFonts w:ascii="Arial" w:hAnsi="Arial" w:cs="Arial"/>
          <w:bCs/>
          <w:kern w:val="44"/>
          <w:szCs w:val="21"/>
        </w:rPr>
        <w:t>204348.56</w:t>
      </w:r>
      <w:r w:rsidRPr="008B6EB2">
        <w:rPr>
          <w:rFonts w:ascii="Arial" w:hAnsi="Arial" w:cs="Arial"/>
          <w:bCs/>
          <w:kern w:val="44"/>
          <w:szCs w:val="21"/>
        </w:rPr>
        <w:t>㎡，商业用房</w:t>
      </w:r>
      <w:r w:rsidRPr="008B6EB2">
        <w:rPr>
          <w:rFonts w:ascii="Arial" w:hAnsi="Arial" w:cs="Arial"/>
          <w:bCs/>
          <w:kern w:val="44"/>
          <w:szCs w:val="21"/>
        </w:rPr>
        <w:t>144841.17</w:t>
      </w:r>
      <w:r w:rsidRPr="008B6EB2">
        <w:rPr>
          <w:rFonts w:ascii="Arial" w:hAnsi="Arial" w:cs="Arial"/>
          <w:bCs/>
          <w:kern w:val="44"/>
          <w:szCs w:val="21"/>
        </w:rPr>
        <w:t>㎡，拟建</w:t>
      </w:r>
      <w:r w:rsidRPr="008B6EB2">
        <w:rPr>
          <w:rFonts w:ascii="Arial" w:hAnsi="Arial" w:cs="Arial"/>
          <w:bCs/>
          <w:kern w:val="44"/>
          <w:szCs w:val="21"/>
        </w:rPr>
        <w:t>8</w:t>
      </w:r>
      <w:r w:rsidRPr="008B6EB2">
        <w:rPr>
          <w:rFonts w:ascii="Arial" w:hAnsi="Arial" w:cs="Arial"/>
          <w:bCs/>
          <w:kern w:val="44"/>
          <w:szCs w:val="21"/>
        </w:rPr>
        <w:t>栋</w:t>
      </w:r>
      <w:r w:rsidRPr="008B6EB2">
        <w:rPr>
          <w:rFonts w:ascii="Arial" w:hAnsi="Arial" w:cs="Arial"/>
          <w:bCs/>
          <w:kern w:val="44"/>
          <w:szCs w:val="21"/>
        </w:rPr>
        <w:t>25-34</w:t>
      </w:r>
      <w:r w:rsidRPr="008B6EB2">
        <w:rPr>
          <w:rFonts w:ascii="Arial" w:hAnsi="Arial" w:cs="Arial"/>
          <w:bCs/>
          <w:kern w:val="44"/>
          <w:szCs w:val="21"/>
        </w:rPr>
        <w:t>层住宅，</w:t>
      </w:r>
      <w:r w:rsidRPr="008B6EB2">
        <w:rPr>
          <w:rFonts w:ascii="Arial" w:hAnsi="Arial" w:cs="Arial"/>
          <w:bCs/>
          <w:kern w:val="44"/>
          <w:szCs w:val="21"/>
        </w:rPr>
        <w:t>1</w:t>
      </w:r>
      <w:r w:rsidRPr="008B6EB2">
        <w:rPr>
          <w:rFonts w:ascii="Arial" w:hAnsi="Arial" w:cs="Arial"/>
          <w:bCs/>
          <w:kern w:val="44"/>
          <w:szCs w:val="21"/>
        </w:rPr>
        <w:t>栋</w:t>
      </w:r>
      <w:r w:rsidRPr="008B6EB2">
        <w:rPr>
          <w:rFonts w:ascii="Arial" w:hAnsi="Arial" w:cs="Arial"/>
          <w:bCs/>
          <w:kern w:val="44"/>
          <w:szCs w:val="21"/>
        </w:rPr>
        <w:t>10</w:t>
      </w:r>
      <w:r w:rsidRPr="008B6EB2">
        <w:rPr>
          <w:rFonts w:ascii="Arial" w:hAnsi="Arial" w:cs="Arial"/>
          <w:bCs/>
          <w:kern w:val="44"/>
          <w:szCs w:val="21"/>
        </w:rPr>
        <w:t>层住宅，</w:t>
      </w:r>
      <w:r w:rsidRPr="008B6EB2">
        <w:rPr>
          <w:rFonts w:ascii="Arial" w:hAnsi="Arial" w:cs="Arial"/>
          <w:bCs/>
          <w:kern w:val="44"/>
          <w:szCs w:val="21"/>
        </w:rPr>
        <w:t>1</w:t>
      </w:r>
      <w:r w:rsidRPr="008B6EB2">
        <w:rPr>
          <w:rFonts w:ascii="Arial" w:hAnsi="Arial" w:cs="Arial"/>
          <w:bCs/>
          <w:kern w:val="44"/>
          <w:szCs w:val="21"/>
        </w:rPr>
        <w:t>栋</w:t>
      </w:r>
      <w:r w:rsidRPr="008B6EB2">
        <w:rPr>
          <w:rFonts w:ascii="Arial" w:hAnsi="Arial" w:cs="Arial"/>
          <w:bCs/>
          <w:kern w:val="44"/>
          <w:szCs w:val="21"/>
        </w:rPr>
        <w:t>11</w:t>
      </w:r>
      <w:r w:rsidRPr="008B6EB2">
        <w:rPr>
          <w:rFonts w:ascii="Arial" w:hAnsi="Arial" w:cs="Arial"/>
          <w:bCs/>
          <w:kern w:val="44"/>
          <w:szCs w:val="21"/>
        </w:rPr>
        <w:t>层公寓，</w:t>
      </w:r>
      <w:r w:rsidRPr="008B6EB2">
        <w:rPr>
          <w:rFonts w:ascii="Arial" w:hAnsi="Arial" w:cs="Arial"/>
          <w:bCs/>
          <w:kern w:val="44"/>
          <w:szCs w:val="21"/>
        </w:rPr>
        <w:t>2</w:t>
      </w:r>
      <w:r w:rsidRPr="008B6EB2">
        <w:rPr>
          <w:rFonts w:ascii="Arial" w:hAnsi="Arial" w:cs="Arial"/>
          <w:bCs/>
          <w:kern w:val="44"/>
          <w:szCs w:val="21"/>
        </w:rPr>
        <w:t>栋分别为</w:t>
      </w:r>
      <w:r w:rsidRPr="008B6EB2">
        <w:rPr>
          <w:rFonts w:ascii="Arial" w:hAnsi="Arial" w:cs="Arial"/>
          <w:bCs/>
          <w:kern w:val="44"/>
          <w:szCs w:val="21"/>
        </w:rPr>
        <w:t>8</w:t>
      </w:r>
      <w:r w:rsidRPr="008B6EB2">
        <w:rPr>
          <w:rFonts w:ascii="Arial" w:hAnsi="Arial" w:cs="Arial"/>
          <w:bCs/>
          <w:kern w:val="44"/>
          <w:szCs w:val="21"/>
        </w:rPr>
        <w:t>层及</w:t>
      </w:r>
      <w:r w:rsidRPr="008B6EB2">
        <w:rPr>
          <w:rFonts w:ascii="Arial" w:hAnsi="Arial" w:cs="Arial"/>
          <w:bCs/>
          <w:kern w:val="44"/>
          <w:szCs w:val="21"/>
        </w:rPr>
        <w:t>4</w:t>
      </w:r>
      <w:r w:rsidRPr="008B6EB2">
        <w:rPr>
          <w:rFonts w:ascii="Arial" w:hAnsi="Arial" w:cs="Arial"/>
          <w:bCs/>
          <w:kern w:val="44"/>
          <w:szCs w:val="21"/>
        </w:rPr>
        <w:t>层公寓及部分底商，本项目含配建</w:t>
      </w:r>
      <w:r w:rsidRPr="008B6EB2">
        <w:rPr>
          <w:rFonts w:ascii="Arial" w:hAnsi="Arial" w:cs="Arial"/>
          <w:bCs/>
          <w:kern w:val="44"/>
          <w:szCs w:val="21"/>
        </w:rPr>
        <w:t>1</w:t>
      </w:r>
      <w:r w:rsidRPr="008B6EB2">
        <w:rPr>
          <w:rFonts w:ascii="Arial" w:hAnsi="Arial" w:cs="Arial"/>
          <w:bCs/>
          <w:kern w:val="44"/>
          <w:szCs w:val="21"/>
        </w:rPr>
        <w:t>栋建筑面积</w:t>
      </w:r>
      <w:r w:rsidRPr="008B6EB2">
        <w:rPr>
          <w:rFonts w:ascii="Arial" w:hAnsi="Arial" w:cs="Arial"/>
          <w:bCs/>
          <w:kern w:val="44"/>
          <w:szCs w:val="21"/>
        </w:rPr>
        <w:t>6511.42</w:t>
      </w:r>
      <w:r w:rsidRPr="008B6EB2">
        <w:rPr>
          <w:rFonts w:ascii="Arial" w:hAnsi="Arial" w:cs="Arial"/>
          <w:bCs/>
          <w:kern w:val="44"/>
          <w:szCs w:val="21"/>
        </w:rPr>
        <w:t>㎡的公租房，建成后移交政府统一管理。</w:t>
      </w:r>
    </w:p>
    <w:p w14:paraId="19EFDCB2"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（转下页）</w:t>
      </w:r>
    </w:p>
    <w:p w14:paraId="21F26372" w14:textId="77777777" w:rsidR="003B6683" w:rsidRPr="008B6EB2" w:rsidRDefault="000D665D">
      <w:pPr>
        <w:pStyle w:val="2"/>
        <w:spacing w:before="300" w:after="300" w:line="360" w:lineRule="exact"/>
        <w:jc w:val="left"/>
        <w:rPr>
          <w:rFonts w:cs="Arial"/>
          <w:color w:val="000000"/>
          <w:sz w:val="24"/>
          <w:szCs w:val="24"/>
        </w:rPr>
      </w:pPr>
      <w:bookmarkStart w:id="12" w:name="_Toc532281655"/>
      <w:bookmarkStart w:id="13" w:name="_Toc535508634"/>
      <w:bookmarkStart w:id="14" w:name="_Toc535580021"/>
      <w:bookmarkStart w:id="15" w:name="_Toc50218127"/>
      <w:bookmarkStart w:id="16" w:name="_Toc535580089"/>
      <w:bookmarkStart w:id="17" w:name="_Toc535570748"/>
      <w:bookmarkStart w:id="18" w:name="_Toc21518"/>
      <w:bookmarkStart w:id="19" w:name="_Toc19743"/>
      <w:bookmarkStart w:id="20" w:name="_Toc23720"/>
      <w:bookmarkStart w:id="21" w:name="_Toc28711"/>
      <w:r w:rsidRPr="008B6EB2">
        <w:rPr>
          <w:rFonts w:eastAsia="宋体" w:cs="Arial"/>
          <w:color w:val="000000"/>
          <w:sz w:val="24"/>
          <w:szCs w:val="24"/>
        </w:rPr>
        <w:lastRenderedPageBreak/>
        <w:t>2</w:t>
      </w:r>
      <w:r w:rsidRPr="008B6EB2">
        <w:rPr>
          <w:rFonts w:eastAsia="宋体" w:cs="Arial"/>
          <w:color w:val="000000"/>
          <w:sz w:val="24"/>
          <w:szCs w:val="24"/>
        </w:rPr>
        <w:t>重大事件披露</w:t>
      </w:r>
      <w:bookmarkEnd w:id="12"/>
      <w:bookmarkEnd w:id="13"/>
      <w:bookmarkEnd w:id="14"/>
      <w:bookmarkEnd w:id="15"/>
      <w:bookmarkEnd w:id="16"/>
      <w:bookmarkEnd w:id="17"/>
      <w:bookmarkEnd w:id="18"/>
      <w:bookmarkEnd w:id="19"/>
      <w:bookmarkEnd w:id="20"/>
      <w:bookmarkEnd w:id="21"/>
    </w:p>
    <w:p w14:paraId="6ADDCA87" w14:textId="77777777" w:rsidR="003B6683" w:rsidRPr="008B6EB2" w:rsidRDefault="000D665D">
      <w:pPr>
        <w:numPr>
          <w:ilvl w:val="0"/>
          <w:numId w:val="1"/>
        </w:numPr>
        <w:spacing w:line="480" w:lineRule="auto"/>
        <w:ind w:firstLineChars="200" w:firstLine="420"/>
        <w:rPr>
          <w:rFonts w:ascii="Arial" w:hAnsi="Arial" w:cs="Arial"/>
          <w:bCs/>
          <w:kern w:val="44"/>
          <w:szCs w:val="21"/>
        </w:rPr>
      </w:pPr>
      <w:r w:rsidRPr="008B6EB2">
        <w:rPr>
          <w:rFonts w:ascii="Arial" w:hAnsi="Arial" w:cs="Arial"/>
          <w:bCs/>
          <w:kern w:val="44"/>
          <w:szCs w:val="21"/>
        </w:rPr>
        <w:t>正舟于</w:t>
      </w: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w:t>
      </w:r>
      <w:r w:rsidRPr="008B6EB2">
        <w:rPr>
          <w:rFonts w:ascii="Arial" w:hAnsi="Arial" w:cs="Arial"/>
          <w:bCs/>
          <w:kern w:val="44"/>
          <w:szCs w:val="21"/>
        </w:rPr>
        <w:t>15</w:t>
      </w:r>
      <w:r w:rsidRPr="008B6EB2">
        <w:rPr>
          <w:rFonts w:ascii="Arial" w:hAnsi="Arial" w:cs="Arial"/>
          <w:bCs/>
          <w:kern w:val="44"/>
          <w:szCs w:val="21"/>
        </w:rPr>
        <w:t>日办理了汉口正荣府</w:t>
      </w:r>
      <w:r w:rsidRPr="008B6EB2">
        <w:rPr>
          <w:rFonts w:ascii="Arial" w:hAnsi="Arial" w:cs="Arial"/>
          <w:bCs/>
          <w:kern w:val="44"/>
          <w:szCs w:val="21"/>
        </w:rPr>
        <w:t>4</w:t>
      </w:r>
      <w:r w:rsidRPr="008B6EB2">
        <w:rPr>
          <w:rFonts w:ascii="Arial" w:hAnsi="Arial" w:cs="Arial"/>
          <w:bCs/>
          <w:kern w:val="44"/>
          <w:szCs w:val="21"/>
        </w:rPr>
        <w:t>号楼合同网签备案手续。</w:t>
      </w:r>
    </w:p>
    <w:p w14:paraId="59AF8D22" w14:textId="77777777" w:rsidR="003B6683" w:rsidRPr="008B6EB2" w:rsidRDefault="000D665D">
      <w:pPr>
        <w:numPr>
          <w:ilvl w:val="0"/>
          <w:numId w:val="1"/>
        </w:numPr>
        <w:spacing w:line="480" w:lineRule="auto"/>
        <w:ind w:firstLineChars="200" w:firstLine="420"/>
        <w:rPr>
          <w:rFonts w:ascii="Arial" w:hAnsi="Arial" w:cs="Arial"/>
          <w:bCs/>
          <w:kern w:val="44"/>
          <w:szCs w:val="21"/>
        </w:rPr>
      </w:pPr>
      <w:r w:rsidRPr="008B6EB2">
        <w:rPr>
          <w:rFonts w:ascii="Arial" w:hAnsi="Arial" w:cs="Arial"/>
          <w:bCs/>
          <w:kern w:val="44"/>
          <w:szCs w:val="21"/>
        </w:rPr>
        <w:t>正锦于</w:t>
      </w: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w:t>
      </w:r>
      <w:r w:rsidRPr="008B6EB2">
        <w:rPr>
          <w:rFonts w:ascii="Arial" w:hAnsi="Arial" w:cs="Arial"/>
          <w:bCs/>
          <w:kern w:val="44"/>
          <w:szCs w:val="21"/>
        </w:rPr>
        <w:t>28</w:t>
      </w:r>
      <w:r w:rsidRPr="008B6EB2">
        <w:rPr>
          <w:rFonts w:ascii="Arial" w:hAnsi="Arial" w:cs="Arial"/>
          <w:bCs/>
          <w:kern w:val="44"/>
          <w:szCs w:val="21"/>
        </w:rPr>
        <w:t>日办理了预留印鉴变更手续（印鉴卡详见附件二）</w:t>
      </w:r>
    </w:p>
    <w:p w14:paraId="3EC6475D" w14:textId="77777777" w:rsidR="003B6683" w:rsidRPr="008B6EB2" w:rsidRDefault="000D665D">
      <w:pPr>
        <w:pStyle w:val="2"/>
        <w:keepNext w:val="0"/>
        <w:keepLines w:val="0"/>
        <w:spacing w:before="300" w:after="300" w:line="360" w:lineRule="exact"/>
        <w:jc w:val="left"/>
        <w:rPr>
          <w:rFonts w:eastAsia="宋体" w:cs="Arial"/>
          <w:sz w:val="24"/>
          <w:szCs w:val="24"/>
        </w:rPr>
      </w:pPr>
      <w:bookmarkStart w:id="22" w:name="_Toc10033"/>
      <w:bookmarkStart w:id="23" w:name="_Toc298"/>
      <w:bookmarkStart w:id="24" w:name="_Toc21769"/>
      <w:bookmarkStart w:id="25" w:name="_Toc2570"/>
      <w:bookmarkStart w:id="26" w:name="_Toc50218128"/>
      <w:r w:rsidRPr="008B6EB2">
        <w:rPr>
          <w:rFonts w:eastAsia="宋体" w:cs="Arial"/>
          <w:sz w:val="24"/>
          <w:szCs w:val="24"/>
        </w:rPr>
        <w:t>3</w:t>
      </w:r>
      <w:r w:rsidRPr="008B6EB2">
        <w:rPr>
          <w:rFonts w:eastAsia="宋体" w:cs="Arial"/>
          <w:sz w:val="24"/>
          <w:szCs w:val="24"/>
        </w:rPr>
        <w:t>项目五证办理情况及施工进度情况</w:t>
      </w:r>
      <w:bookmarkEnd w:id="22"/>
      <w:bookmarkEnd w:id="23"/>
      <w:bookmarkEnd w:id="24"/>
      <w:bookmarkEnd w:id="25"/>
      <w:bookmarkEnd w:id="26"/>
    </w:p>
    <w:p w14:paraId="57AC97D8" w14:textId="77777777" w:rsidR="003B6683" w:rsidRPr="008B6EB2" w:rsidRDefault="000D665D">
      <w:pPr>
        <w:pStyle w:val="2"/>
        <w:keepNext w:val="0"/>
        <w:keepLines w:val="0"/>
        <w:spacing w:before="300" w:after="300" w:line="360" w:lineRule="exact"/>
        <w:jc w:val="left"/>
        <w:rPr>
          <w:rFonts w:eastAsia="宋体" w:cs="Arial"/>
          <w:sz w:val="24"/>
          <w:szCs w:val="24"/>
        </w:rPr>
      </w:pPr>
      <w:bookmarkStart w:id="27" w:name="_Toc24494"/>
      <w:bookmarkStart w:id="28" w:name="_Toc7525"/>
      <w:bookmarkStart w:id="29" w:name="_Toc20168"/>
      <w:bookmarkStart w:id="30" w:name="_Toc3316"/>
      <w:bookmarkStart w:id="31" w:name="_Toc50218129"/>
      <w:r w:rsidRPr="008B6EB2">
        <w:rPr>
          <w:rFonts w:eastAsia="宋体" w:cs="Arial"/>
          <w:sz w:val="24"/>
          <w:szCs w:val="24"/>
        </w:rPr>
        <w:t>3.1</w:t>
      </w:r>
      <w:r w:rsidRPr="008B6EB2">
        <w:rPr>
          <w:rFonts w:eastAsia="宋体" w:cs="Arial"/>
          <w:sz w:val="24"/>
          <w:szCs w:val="24"/>
        </w:rPr>
        <w:t>项目五证办理情况说明</w:t>
      </w:r>
      <w:bookmarkEnd w:id="27"/>
      <w:bookmarkEnd w:id="28"/>
      <w:bookmarkEnd w:id="29"/>
      <w:bookmarkEnd w:id="30"/>
      <w:bookmarkEnd w:id="31"/>
    </w:p>
    <w:p w14:paraId="134A2A3D" w14:textId="77777777" w:rsidR="003B6683" w:rsidRPr="008B6EB2" w:rsidRDefault="000D665D">
      <w:pPr>
        <w:spacing w:beforeLines="100" w:before="240"/>
        <w:jc w:val="center"/>
        <w:rPr>
          <w:rFonts w:ascii="Arial" w:hAnsi="Arial" w:cs="Arial"/>
          <w:b/>
          <w:bCs/>
          <w:kern w:val="44"/>
          <w:sz w:val="24"/>
        </w:rPr>
      </w:pPr>
      <w:r w:rsidRPr="008B6EB2">
        <w:rPr>
          <w:rFonts w:ascii="Arial" w:hAnsi="Arial" w:cs="Arial"/>
          <w:b/>
          <w:bCs/>
          <w:kern w:val="44"/>
          <w:sz w:val="24"/>
        </w:rPr>
        <w:t>截至</w:t>
      </w:r>
      <w:r w:rsidRPr="008B6EB2">
        <w:rPr>
          <w:rFonts w:ascii="Arial" w:hAnsi="Arial" w:cs="Arial"/>
          <w:b/>
          <w:bCs/>
          <w:kern w:val="44"/>
          <w:sz w:val="24"/>
        </w:rPr>
        <w:t>2020</w:t>
      </w:r>
      <w:r w:rsidRPr="008B6EB2">
        <w:rPr>
          <w:rFonts w:ascii="Arial" w:hAnsi="Arial" w:cs="Arial"/>
          <w:b/>
          <w:bCs/>
          <w:kern w:val="44"/>
          <w:sz w:val="24"/>
        </w:rPr>
        <w:t>年</w:t>
      </w:r>
      <w:r w:rsidRPr="008B6EB2">
        <w:rPr>
          <w:rFonts w:ascii="Arial" w:hAnsi="Arial" w:cs="Arial"/>
          <w:b/>
          <w:bCs/>
          <w:kern w:val="44"/>
          <w:sz w:val="24"/>
        </w:rPr>
        <w:t>9</w:t>
      </w:r>
      <w:r w:rsidRPr="008B6EB2">
        <w:rPr>
          <w:rFonts w:ascii="Arial" w:hAnsi="Arial" w:cs="Arial"/>
          <w:b/>
          <w:bCs/>
          <w:kern w:val="44"/>
          <w:sz w:val="24"/>
        </w:rPr>
        <w:t>月</w:t>
      </w:r>
      <w:r w:rsidRPr="008B6EB2">
        <w:rPr>
          <w:rFonts w:ascii="Arial" w:hAnsi="Arial" w:cs="Arial"/>
          <w:b/>
          <w:bCs/>
          <w:kern w:val="44"/>
          <w:sz w:val="24"/>
        </w:rPr>
        <w:t>30</w:t>
      </w:r>
      <w:r w:rsidRPr="008B6EB2">
        <w:rPr>
          <w:rFonts w:ascii="Arial" w:hAnsi="Arial" w:cs="Arial"/>
          <w:b/>
          <w:bCs/>
          <w:kern w:val="44"/>
          <w:sz w:val="24"/>
        </w:rPr>
        <w:t>日项目五证办理计划及进度情况</w:t>
      </w:r>
    </w:p>
    <w:tbl>
      <w:tblPr>
        <w:tblW w:w="6180" w:type="dxa"/>
        <w:jc w:val="center"/>
        <w:tblCellMar>
          <w:left w:w="0" w:type="dxa"/>
          <w:right w:w="0" w:type="dxa"/>
        </w:tblCellMar>
        <w:tblLook w:val="04A0" w:firstRow="1" w:lastRow="0" w:firstColumn="1" w:lastColumn="0" w:noHBand="0" w:noVBand="1"/>
      </w:tblPr>
      <w:tblGrid>
        <w:gridCol w:w="3435"/>
        <w:gridCol w:w="2745"/>
      </w:tblGrid>
      <w:tr w:rsidR="003B6683" w:rsidRPr="008B6EB2" w14:paraId="250A3231" w14:textId="77777777">
        <w:trPr>
          <w:trHeight w:val="44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327CD"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证书</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A9B71"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办理情况</w:t>
            </w:r>
          </w:p>
        </w:tc>
      </w:tr>
      <w:tr w:rsidR="003B6683" w:rsidRPr="008B6EB2" w14:paraId="35249E02"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44A4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不动产权证书</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192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2019</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8</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7</w:t>
            </w:r>
            <w:r w:rsidRPr="008B6EB2">
              <w:rPr>
                <w:rFonts w:ascii="Arial" w:hAnsi="Arial" w:cs="Arial"/>
                <w:color w:val="000000"/>
                <w:kern w:val="0"/>
                <w:sz w:val="18"/>
                <w:szCs w:val="18"/>
                <w:lang w:bidi="ar"/>
              </w:rPr>
              <w:t>日核发</w:t>
            </w:r>
          </w:p>
        </w:tc>
      </w:tr>
      <w:tr w:rsidR="003B6683" w:rsidRPr="008B6EB2" w14:paraId="68EC9989"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E76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建设用地规划许可证</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EED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2019</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7</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23</w:t>
            </w:r>
            <w:r w:rsidRPr="008B6EB2">
              <w:rPr>
                <w:rFonts w:ascii="Arial" w:hAnsi="Arial" w:cs="Arial"/>
                <w:color w:val="000000"/>
                <w:kern w:val="0"/>
                <w:sz w:val="18"/>
                <w:szCs w:val="18"/>
                <w:lang w:bidi="ar"/>
              </w:rPr>
              <w:t>日核发</w:t>
            </w:r>
          </w:p>
        </w:tc>
      </w:tr>
      <w:tr w:rsidR="003B6683" w:rsidRPr="008B6EB2" w14:paraId="531E8578"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B17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建设工程规划许可证</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E97B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2019</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11</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26</w:t>
            </w:r>
            <w:r w:rsidRPr="008B6EB2">
              <w:rPr>
                <w:rFonts w:ascii="Arial" w:hAnsi="Arial" w:cs="Arial"/>
                <w:color w:val="000000"/>
                <w:kern w:val="0"/>
                <w:sz w:val="18"/>
                <w:szCs w:val="18"/>
                <w:lang w:bidi="ar"/>
              </w:rPr>
              <w:t>日核发</w:t>
            </w:r>
          </w:p>
        </w:tc>
      </w:tr>
      <w:tr w:rsidR="003B6683" w:rsidRPr="008B6EB2" w14:paraId="4A5B4C72"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325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建筑工程施工许可证</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0E3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2019</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11</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27</w:t>
            </w:r>
            <w:r w:rsidRPr="008B6EB2">
              <w:rPr>
                <w:rFonts w:ascii="Arial" w:hAnsi="Arial" w:cs="Arial"/>
                <w:color w:val="000000"/>
                <w:kern w:val="0"/>
                <w:sz w:val="18"/>
                <w:szCs w:val="18"/>
                <w:lang w:bidi="ar"/>
              </w:rPr>
              <w:t>日核发</w:t>
            </w:r>
          </w:p>
        </w:tc>
      </w:tr>
      <w:tr w:rsidR="003B6683" w:rsidRPr="008B6EB2" w14:paraId="33F0A7FC" w14:textId="77777777">
        <w:trPr>
          <w:trHeight w:val="575"/>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0A1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预售许可证（</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楼）</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268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2020</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20</w:t>
            </w:r>
            <w:r w:rsidRPr="008B6EB2">
              <w:rPr>
                <w:rFonts w:ascii="Arial" w:hAnsi="Arial" w:cs="Arial"/>
                <w:color w:val="000000"/>
                <w:kern w:val="0"/>
                <w:sz w:val="18"/>
                <w:szCs w:val="18"/>
                <w:lang w:bidi="ar"/>
              </w:rPr>
              <w:t>日核发</w:t>
            </w:r>
          </w:p>
        </w:tc>
      </w:tr>
      <w:tr w:rsidR="003B6683" w:rsidRPr="008B6EB2" w14:paraId="1442ECDD"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937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预售许可证（</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楼）</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2CD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2020</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8</w:t>
            </w:r>
            <w:r w:rsidRPr="008B6EB2">
              <w:rPr>
                <w:rFonts w:ascii="Arial" w:hAnsi="Arial" w:cs="Arial"/>
                <w:color w:val="000000"/>
                <w:kern w:val="0"/>
                <w:sz w:val="18"/>
                <w:szCs w:val="18"/>
                <w:lang w:bidi="ar"/>
              </w:rPr>
              <w:t>日核发</w:t>
            </w:r>
          </w:p>
        </w:tc>
      </w:tr>
      <w:tr w:rsidR="003B6683" w:rsidRPr="008B6EB2" w14:paraId="5C004D45"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59E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预售许可证（</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楼）</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5E6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2020</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29</w:t>
            </w:r>
            <w:r w:rsidRPr="008B6EB2">
              <w:rPr>
                <w:rFonts w:ascii="Arial" w:hAnsi="Arial" w:cs="Arial"/>
                <w:color w:val="000000"/>
                <w:kern w:val="0"/>
                <w:sz w:val="18"/>
                <w:szCs w:val="18"/>
                <w:lang w:bidi="ar"/>
              </w:rPr>
              <w:t>日核发</w:t>
            </w:r>
          </w:p>
        </w:tc>
      </w:tr>
      <w:tr w:rsidR="003B6683" w:rsidRPr="008B6EB2" w14:paraId="22EC7764"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126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预售许可证（</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楼）</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4A1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2020</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8</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20</w:t>
            </w:r>
            <w:r w:rsidRPr="008B6EB2">
              <w:rPr>
                <w:rFonts w:ascii="Arial" w:hAnsi="Arial" w:cs="Arial"/>
                <w:color w:val="000000"/>
                <w:kern w:val="0"/>
                <w:sz w:val="18"/>
                <w:szCs w:val="18"/>
                <w:lang w:bidi="ar"/>
              </w:rPr>
              <w:t>日核发</w:t>
            </w:r>
          </w:p>
        </w:tc>
      </w:tr>
      <w:tr w:rsidR="003B6683" w:rsidRPr="008B6EB2" w14:paraId="7F73525E" w14:textId="77777777">
        <w:trPr>
          <w:trHeight w:val="560"/>
          <w:jc w:val="center"/>
        </w:trPr>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CF3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资质证书（暂定等级）</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AA40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已于</w:t>
            </w:r>
            <w:r w:rsidRPr="008B6EB2">
              <w:rPr>
                <w:rFonts w:ascii="Arial" w:hAnsi="Arial" w:cs="Arial"/>
                <w:color w:val="000000"/>
                <w:kern w:val="0"/>
                <w:sz w:val="18"/>
                <w:szCs w:val="18"/>
                <w:lang w:bidi="ar"/>
              </w:rPr>
              <w:t>2020</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22</w:t>
            </w:r>
            <w:r w:rsidRPr="008B6EB2">
              <w:rPr>
                <w:rFonts w:ascii="Arial" w:hAnsi="Arial" w:cs="Arial"/>
                <w:color w:val="000000"/>
                <w:kern w:val="0"/>
                <w:sz w:val="18"/>
                <w:szCs w:val="18"/>
                <w:lang w:bidi="ar"/>
              </w:rPr>
              <w:t>日核发</w:t>
            </w:r>
          </w:p>
        </w:tc>
      </w:tr>
    </w:tbl>
    <w:p w14:paraId="062BD856" w14:textId="77777777" w:rsidR="003B6683" w:rsidRPr="008B6EB2" w:rsidRDefault="003B6683">
      <w:pPr>
        <w:spacing w:beforeLines="100" w:before="240"/>
        <w:jc w:val="center"/>
        <w:rPr>
          <w:rFonts w:ascii="Arial" w:hAnsi="Arial" w:cs="Arial"/>
          <w:b/>
          <w:bCs/>
          <w:kern w:val="44"/>
          <w:sz w:val="24"/>
        </w:rPr>
      </w:pPr>
    </w:p>
    <w:p w14:paraId="5B171C34" w14:textId="77777777" w:rsidR="003B6683" w:rsidRPr="008B6EB2" w:rsidRDefault="000D665D">
      <w:pPr>
        <w:pStyle w:val="2"/>
        <w:keepNext w:val="0"/>
        <w:keepLines w:val="0"/>
        <w:spacing w:before="300" w:after="300" w:line="360" w:lineRule="exact"/>
        <w:jc w:val="left"/>
        <w:rPr>
          <w:rFonts w:eastAsia="宋体" w:cs="Arial"/>
          <w:sz w:val="24"/>
          <w:szCs w:val="24"/>
        </w:rPr>
      </w:pPr>
      <w:bookmarkStart w:id="32" w:name="_Toc12285"/>
      <w:bookmarkStart w:id="33" w:name="_Toc5549"/>
      <w:bookmarkStart w:id="34" w:name="_Toc8199"/>
      <w:bookmarkStart w:id="35" w:name="_Toc12822"/>
      <w:bookmarkStart w:id="36" w:name="_Toc50218130"/>
      <w:r w:rsidRPr="008B6EB2">
        <w:rPr>
          <w:rFonts w:eastAsia="宋体" w:cs="Arial"/>
          <w:sz w:val="24"/>
          <w:szCs w:val="24"/>
        </w:rPr>
        <w:t>3.2</w:t>
      </w:r>
      <w:r w:rsidRPr="008B6EB2">
        <w:rPr>
          <w:rFonts w:eastAsia="宋体" w:cs="Arial"/>
          <w:sz w:val="24"/>
          <w:szCs w:val="24"/>
        </w:rPr>
        <w:t>工程进度考核</w:t>
      </w:r>
      <w:bookmarkEnd w:id="32"/>
      <w:bookmarkEnd w:id="33"/>
      <w:bookmarkEnd w:id="34"/>
      <w:bookmarkEnd w:id="35"/>
    </w:p>
    <w:p w14:paraId="20A1E33D"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rPr>
        <w:t>根据监管协议信托计划工程进度考核，合伙企业支付首笔项目投资款后【</w:t>
      </w:r>
      <w:r w:rsidRPr="008B6EB2">
        <w:rPr>
          <w:rFonts w:ascii="Arial" w:hAnsi="Arial" w:cs="Arial"/>
        </w:rPr>
        <w:t>6</w:t>
      </w:r>
      <w:r w:rsidRPr="008B6EB2">
        <w:rPr>
          <w:rFonts w:ascii="Arial" w:hAnsi="Arial" w:cs="Arial"/>
        </w:rPr>
        <w:t>】个月内，目标项目可取得预售许可证面积应不低于总可售面积【</w:t>
      </w:r>
      <w:r w:rsidRPr="008B6EB2">
        <w:rPr>
          <w:rFonts w:ascii="Arial" w:hAnsi="Arial" w:cs="Arial"/>
        </w:rPr>
        <w:t>40</w:t>
      </w:r>
      <w:r w:rsidRPr="008B6EB2">
        <w:rPr>
          <w:rFonts w:ascii="Arial" w:hAnsi="Arial" w:cs="Arial"/>
        </w:rPr>
        <w:t>】</w:t>
      </w:r>
      <w:r w:rsidRPr="008B6EB2">
        <w:rPr>
          <w:rFonts w:ascii="Arial" w:hAnsi="Arial" w:cs="Arial"/>
        </w:rPr>
        <w:t>%</w:t>
      </w:r>
      <w:r w:rsidRPr="008B6EB2">
        <w:rPr>
          <w:rFonts w:ascii="Arial" w:hAnsi="Arial" w:cs="Arial"/>
        </w:rPr>
        <w:t>，截至</w:t>
      </w:r>
      <w:r w:rsidRPr="008B6EB2">
        <w:rPr>
          <w:rFonts w:ascii="Arial" w:hAnsi="Arial" w:cs="Arial"/>
        </w:rPr>
        <w:t>2020</w:t>
      </w:r>
      <w:r w:rsidRPr="008B6EB2">
        <w:rPr>
          <w:rFonts w:ascii="Arial" w:hAnsi="Arial" w:cs="Arial"/>
        </w:rPr>
        <w:t>年</w:t>
      </w:r>
      <w:r w:rsidRPr="008B6EB2">
        <w:rPr>
          <w:rFonts w:ascii="Arial" w:hAnsi="Arial" w:cs="Arial"/>
        </w:rPr>
        <w:t>9</w:t>
      </w:r>
      <w:r w:rsidRPr="008B6EB2">
        <w:rPr>
          <w:rFonts w:ascii="Arial" w:hAnsi="Arial" w:cs="Arial"/>
        </w:rPr>
        <w:t>月</w:t>
      </w:r>
      <w:r w:rsidRPr="008B6EB2">
        <w:rPr>
          <w:rFonts w:ascii="Arial" w:hAnsi="Arial" w:cs="Arial"/>
        </w:rPr>
        <w:t>30</w:t>
      </w:r>
      <w:r w:rsidRPr="008B6EB2">
        <w:rPr>
          <w:rFonts w:ascii="Arial" w:hAnsi="Arial" w:cs="Arial"/>
        </w:rPr>
        <w:t>日，项目公司收到首笔投资款</w:t>
      </w:r>
      <w:r w:rsidRPr="008B6EB2">
        <w:rPr>
          <w:rFonts w:ascii="Arial" w:hAnsi="Arial" w:cs="Arial"/>
        </w:rPr>
        <w:t>2.5</w:t>
      </w:r>
      <w:r w:rsidRPr="008B6EB2">
        <w:rPr>
          <w:rFonts w:ascii="Arial" w:hAnsi="Arial" w:cs="Arial"/>
        </w:rPr>
        <w:t>个月，项目规划总建筑面积为</w:t>
      </w:r>
      <w:r w:rsidRPr="008B6EB2">
        <w:rPr>
          <w:rFonts w:ascii="Arial" w:hAnsi="Arial" w:cs="Arial"/>
        </w:rPr>
        <w:t>204348.56</w:t>
      </w:r>
      <w:r w:rsidRPr="008B6EB2">
        <w:rPr>
          <w:rFonts w:ascii="Arial" w:hAnsi="Arial" w:cs="Arial"/>
          <w:bCs/>
          <w:kern w:val="44"/>
          <w:szCs w:val="21"/>
        </w:rPr>
        <w:t>㎡，总可售商品房面积</w:t>
      </w:r>
      <w:r w:rsidRPr="008B6EB2">
        <w:rPr>
          <w:rFonts w:ascii="Arial" w:hAnsi="Arial" w:cs="Arial"/>
        </w:rPr>
        <w:t>144841.17</w:t>
      </w:r>
      <w:r w:rsidRPr="008B6EB2">
        <w:rPr>
          <w:rFonts w:ascii="Arial" w:hAnsi="Arial" w:cs="Arial"/>
          <w:bCs/>
          <w:kern w:val="44"/>
          <w:szCs w:val="21"/>
        </w:rPr>
        <w:t>㎡，其中</w:t>
      </w:r>
      <w:r w:rsidRPr="008B6EB2">
        <w:rPr>
          <w:rFonts w:ascii="Arial" w:hAnsi="Arial" w:cs="Arial"/>
        </w:rPr>
        <w:t>已取得预售许可面积</w:t>
      </w:r>
      <w:r w:rsidRPr="008B6EB2">
        <w:rPr>
          <w:rFonts w:ascii="Arial" w:hAnsi="Arial" w:cs="Arial"/>
        </w:rPr>
        <w:t>56721.67</w:t>
      </w:r>
      <w:r w:rsidRPr="008B6EB2">
        <w:rPr>
          <w:rFonts w:ascii="Arial" w:hAnsi="Arial" w:cs="Arial"/>
          <w:bCs/>
          <w:kern w:val="44"/>
          <w:szCs w:val="21"/>
        </w:rPr>
        <w:t>㎡，占项目总可售建筑面积</w:t>
      </w:r>
      <w:r w:rsidRPr="008B6EB2">
        <w:rPr>
          <w:rFonts w:ascii="Arial" w:hAnsi="Arial" w:cs="Arial"/>
          <w:bCs/>
          <w:kern w:val="44"/>
          <w:szCs w:val="21"/>
        </w:rPr>
        <w:t>39.16%</w:t>
      </w:r>
      <w:r w:rsidRPr="008B6EB2">
        <w:rPr>
          <w:rFonts w:ascii="Arial" w:hAnsi="Arial" w:cs="Arial"/>
          <w:bCs/>
          <w:kern w:val="44"/>
          <w:szCs w:val="21"/>
        </w:rPr>
        <w:t>。</w:t>
      </w:r>
    </w:p>
    <w:p w14:paraId="7D9767A9" w14:textId="77777777" w:rsidR="003B6683" w:rsidRPr="008B6EB2" w:rsidRDefault="003B6683">
      <w:pPr>
        <w:spacing w:line="480" w:lineRule="auto"/>
        <w:ind w:firstLineChars="200" w:firstLine="420"/>
        <w:rPr>
          <w:rFonts w:ascii="Arial" w:hAnsi="Arial" w:cs="Arial"/>
          <w:bCs/>
          <w:kern w:val="44"/>
          <w:szCs w:val="21"/>
        </w:rPr>
      </w:pPr>
    </w:p>
    <w:tbl>
      <w:tblPr>
        <w:tblW w:w="4876" w:type="dxa"/>
        <w:jc w:val="center"/>
        <w:tblCellMar>
          <w:left w:w="0" w:type="dxa"/>
          <w:right w:w="0" w:type="dxa"/>
        </w:tblCellMar>
        <w:tblLook w:val="04A0" w:firstRow="1" w:lastRow="0" w:firstColumn="1" w:lastColumn="0" w:noHBand="0" w:noVBand="1"/>
      </w:tblPr>
      <w:tblGrid>
        <w:gridCol w:w="2160"/>
        <w:gridCol w:w="2716"/>
      </w:tblGrid>
      <w:tr w:rsidR="003B6683" w:rsidRPr="008B6EB2" w14:paraId="417AC082" w14:textId="77777777" w:rsidTr="00957B2A">
        <w:trPr>
          <w:trHeight w:val="575"/>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470A9B1" w14:textId="75EB00E4" w:rsidR="003B6683" w:rsidRPr="008B6EB2" w:rsidRDefault="001C58C0">
            <w:pPr>
              <w:widowControl/>
              <w:jc w:val="center"/>
              <w:textAlignment w:val="center"/>
              <w:rPr>
                <w:rFonts w:ascii="Arial" w:hAnsi="Arial" w:cs="Arial"/>
                <w:b/>
                <w:bCs/>
                <w:color w:val="000000"/>
                <w:sz w:val="20"/>
                <w:szCs w:val="20"/>
              </w:rPr>
            </w:pPr>
            <w:r w:rsidRPr="008B6EB2">
              <w:rPr>
                <w:rFonts w:ascii="Arial" w:hAnsi="Arial" w:cs="Arial"/>
                <w:b/>
                <w:bCs/>
                <w:color w:val="000000"/>
                <w:kern w:val="0"/>
                <w:sz w:val="20"/>
                <w:szCs w:val="20"/>
                <w:lang w:bidi="ar"/>
              </w:rPr>
              <w:lastRenderedPageBreak/>
              <w:t>标的项目</w:t>
            </w:r>
          </w:p>
        </w:tc>
        <w:tc>
          <w:tcPr>
            <w:tcW w:w="271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12AC956" w14:textId="3F3D8B16" w:rsidR="003B6683" w:rsidRPr="008B6EB2" w:rsidRDefault="001C58C0">
            <w:pPr>
              <w:widowControl/>
              <w:jc w:val="center"/>
              <w:textAlignment w:val="center"/>
              <w:rPr>
                <w:rFonts w:ascii="Arial" w:hAnsi="Arial" w:cs="Arial"/>
                <w:b/>
                <w:bCs/>
                <w:color w:val="000000"/>
                <w:sz w:val="20"/>
                <w:szCs w:val="20"/>
              </w:rPr>
            </w:pPr>
            <w:r w:rsidRPr="008B6EB2">
              <w:rPr>
                <w:rFonts w:ascii="Arial" w:hAnsi="Arial" w:cs="Arial"/>
                <w:b/>
                <w:bCs/>
                <w:color w:val="000000"/>
                <w:kern w:val="0"/>
                <w:sz w:val="20"/>
                <w:szCs w:val="20"/>
                <w:lang w:bidi="ar"/>
              </w:rPr>
              <w:t>汉口正荣府</w:t>
            </w:r>
          </w:p>
        </w:tc>
      </w:tr>
      <w:tr w:rsidR="003B6683" w:rsidRPr="008B6EB2" w14:paraId="333FD9C1" w14:textId="77777777">
        <w:trPr>
          <w:trHeight w:val="560"/>
          <w:jc w:val="center"/>
        </w:trPr>
        <w:tc>
          <w:tcPr>
            <w:tcW w:w="216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D381405"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首笔放款日期</w:t>
            </w:r>
          </w:p>
        </w:tc>
        <w:tc>
          <w:tcPr>
            <w:tcW w:w="271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64C0A9"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2020</w:t>
            </w:r>
            <w:r w:rsidRPr="008B6EB2">
              <w:rPr>
                <w:rFonts w:ascii="Arial" w:hAnsi="Arial" w:cs="Arial"/>
                <w:color w:val="000000"/>
                <w:kern w:val="0"/>
                <w:sz w:val="20"/>
                <w:szCs w:val="20"/>
                <w:lang w:bidi="ar"/>
              </w:rPr>
              <w:t>年</w:t>
            </w:r>
            <w:r w:rsidRPr="008B6EB2">
              <w:rPr>
                <w:rFonts w:ascii="Arial" w:hAnsi="Arial" w:cs="Arial"/>
                <w:color w:val="000000"/>
                <w:kern w:val="0"/>
                <w:sz w:val="20"/>
                <w:szCs w:val="20"/>
                <w:lang w:bidi="ar"/>
              </w:rPr>
              <w:t>7</w:t>
            </w:r>
            <w:r w:rsidRPr="008B6EB2">
              <w:rPr>
                <w:rFonts w:ascii="Arial" w:hAnsi="Arial" w:cs="Arial"/>
                <w:color w:val="000000"/>
                <w:kern w:val="0"/>
                <w:sz w:val="20"/>
                <w:szCs w:val="20"/>
                <w:lang w:bidi="ar"/>
              </w:rPr>
              <w:t>月</w:t>
            </w:r>
            <w:r w:rsidRPr="008B6EB2">
              <w:rPr>
                <w:rFonts w:ascii="Arial" w:hAnsi="Arial" w:cs="Arial"/>
                <w:color w:val="000000"/>
                <w:kern w:val="0"/>
                <w:sz w:val="20"/>
                <w:szCs w:val="20"/>
                <w:lang w:bidi="ar"/>
              </w:rPr>
              <w:t>14</w:t>
            </w:r>
            <w:r w:rsidRPr="008B6EB2">
              <w:rPr>
                <w:rFonts w:ascii="Arial" w:hAnsi="Arial" w:cs="Arial"/>
                <w:color w:val="000000"/>
                <w:kern w:val="0"/>
                <w:sz w:val="20"/>
                <w:szCs w:val="20"/>
                <w:lang w:bidi="ar"/>
              </w:rPr>
              <w:t>日</w:t>
            </w:r>
          </w:p>
        </w:tc>
      </w:tr>
      <w:tr w:rsidR="003B6683" w:rsidRPr="008B6EB2" w14:paraId="46B6490D" w14:textId="77777777">
        <w:trPr>
          <w:trHeight w:val="560"/>
          <w:jc w:val="center"/>
        </w:trPr>
        <w:tc>
          <w:tcPr>
            <w:tcW w:w="216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918A18"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预售许可证面积</w:t>
            </w:r>
          </w:p>
        </w:tc>
        <w:tc>
          <w:tcPr>
            <w:tcW w:w="271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B9168"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56721.67</w:t>
            </w:r>
            <w:r w:rsidRPr="008B6EB2">
              <w:rPr>
                <w:rFonts w:ascii="Arial" w:hAnsi="Arial" w:cs="Arial"/>
                <w:bCs/>
                <w:kern w:val="44"/>
                <w:szCs w:val="21"/>
              </w:rPr>
              <w:t>㎡</w:t>
            </w:r>
          </w:p>
        </w:tc>
      </w:tr>
      <w:tr w:rsidR="003B6683" w:rsidRPr="008B6EB2" w14:paraId="2CEACAF3" w14:textId="77777777">
        <w:trPr>
          <w:trHeight w:val="560"/>
          <w:jc w:val="center"/>
        </w:trPr>
        <w:tc>
          <w:tcPr>
            <w:tcW w:w="216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1D64BE"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总可售面积</w:t>
            </w:r>
          </w:p>
        </w:tc>
        <w:tc>
          <w:tcPr>
            <w:tcW w:w="271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AEB1E1"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144841.17</w:t>
            </w:r>
            <w:r w:rsidRPr="008B6EB2">
              <w:rPr>
                <w:rFonts w:ascii="Arial" w:hAnsi="Arial" w:cs="Arial"/>
                <w:bCs/>
                <w:kern w:val="44"/>
                <w:szCs w:val="21"/>
              </w:rPr>
              <w:t>㎡</w:t>
            </w:r>
          </w:p>
        </w:tc>
      </w:tr>
      <w:tr w:rsidR="003B6683" w:rsidRPr="008B6EB2" w14:paraId="38891F5E" w14:textId="77777777">
        <w:trPr>
          <w:trHeight w:val="560"/>
          <w:jc w:val="center"/>
        </w:trPr>
        <w:tc>
          <w:tcPr>
            <w:tcW w:w="216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788752"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比例</w:t>
            </w:r>
          </w:p>
        </w:tc>
        <w:tc>
          <w:tcPr>
            <w:tcW w:w="271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C33BA"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39.16%</w:t>
            </w:r>
          </w:p>
        </w:tc>
      </w:tr>
      <w:tr w:rsidR="003B6683" w:rsidRPr="008B6EB2" w14:paraId="7F425C3A" w14:textId="77777777">
        <w:trPr>
          <w:trHeight w:val="560"/>
          <w:jc w:val="center"/>
        </w:trPr>
        <w:tc>
          <w:tcPr>
            <w:tcW w:w="216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F8526D8"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进度</w:t>
            </w:r>
          </w:p>
        </w:tc>
        <w:tc>
          <w:tcPr>
            <w:tcW w:w="271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303A89"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未逾期</w:t>
            </w:r>
          </w:p>
        </w:tc>
      </w:tr>
    </w:tbl>
    <w:p w14:paraId="2FD921B2" w14:textId="77777777" w:rsidR="003B6683" w:rsidRPr="008B6EB2" w:rsidRDefault="003B6683">
      <w:pPr>
        <w:rPr>
          <w:rFonts w:ascii="Arial" w:hAnsi="Arial" w:cs="Arial"/>
        </w:rPr>
      </w:pPr>
    </w:p>
    <w:p w14:paraId="37EE709F" w14:textId="77777777" w:rsidR="003B6683" w:rsidRPr="008B6EB2" w:rsidRDefault="000D665D">
      <w:pPr>
        <w:pStyle w:val="2"/>
        <w:keepNext w:val="0"/>
        <w:keepLines w:val="0"/>
        <w:spacing w:before="300" w:after="300" w:line="360" w:lineRule="exact"/>
        <w:jc w:val="left"/>
        <w:rPr>
          <w:rFonts w:eastAsia="宋体" w:cs="Arial"/>
          <w:sz w:val="24"/>
          <w:szCs w:val="24"/>
        </w:rPr>
      </w:pPr>
      <w:bookmarkStart w:id="37" w:name="_Toc11385"/>
      <w:bookmarkStart w:id="38" w:name="_Toc29810"/>
      <w:bookmarkStart w:id="39" w:name="_Toc22589"/>
      <w:bookmarkStart w:id="40" w:name="_Toc9119"/>
      <w:r w:rsidRPr="008B6EB2">
        <w:rPr>
          <w:rFonts w:eastAsia="宋体" w:cs="Arial"/>
          <w:sz w:val="24"/>
          <w:szCs w:val="24"/>
        </w:rPr>
        <w:t>3.3</w:t>
      </w:r>
      <w:r w:rsidRPr="008B6EB2">
        <w:rPr>
          <w:rFonts w:eastAsia="宋体" w:cs="Arial"/>
          <w:sz w:val="24"/>
          <w:szCs w:val="24"/>
        </w:rPr>
        <w:t>项目</w:t>
      </w:r>
      <w:r w:rsidRPr="008B6EB2">
        <w:rPr>
          <w:rFonts w:eastAsia="宋体" w:cs="Arial"/>
          <w:sz w:val="24"/>
          <w:szCs w:val="24"/>
        </w:rPr>
        <w:t>2020</w:t>
      </w:r>
      <w:r w:rsidRPr="008B6EB2">
        <w:rPr>
          <w:rFonts w:eastAsia="宋体" w:cs="Arial"/>
          <w:sz w:val="24"/>
          <w:szCs w:val="24"/>
        </w:rPr>
        <w:t>年</w:t>
      </w:r>
      <w:r w:rsidRPr="008B6EB2">
        <w:rPr>
          <w:rFonts w:eastAsia="宋体" w:cs="Arial"/>
          <w:sz w:val="24"/>
          <w:szCs w:val="24"/>
        </w:rPr>
        <w:t>09</w:t>
      </w:r>
      <w:r w:rsidRPr="008B6EB2">
        <w:rPr>
          <w:rFonts w:eastAsia="宋体" w:cs="Arial"/>
          <w:sz w:val="24"/>
          <w:szCs w:val="24"/>
        </w:rPr>
        <w:t>月份施工进度情况</w:t>
      </w:r>
      <w:bookmarkEnd w:id="36"/>
      <w:bookmarkEnd w:id="37"/>
      <w:bookmarkEnd w:id="38"/>
      <w:bookmarkEnd w:id="39"/>
      <w:bookmarkEnd w:id="40"/>
    </w:p>
    <w:p w14:paraId="51635E20" w14:textId="77777777" w:rsidR="003B6683" w:rsidRPr="008B6EB2" w:rsidRDefault="000D665D">
      <w:pPr>
        <w:numPr>
          <w:ilvl w:val="255"/>
          <w:numId w:val="0"/>
        </w:numPr>
        <w:spacing w:line="480" w:lineRule="auto"/>
        <w:rPr>
          <w:rFonts w:ascii="Arial" w:hAnsi="Arial" w:cs="Arial"/>
        </w:rPr>
      </w:pPr>
      <w:r w:rsidRPr="008B6EB2">
        <w:rPr>
          <w:rFonts w:ascii="Arial" w:hAnsi="Arial" w:cs="Arial"/>
        </w:rPr>
        <w:t>1</w:t>
      </w:r>
      <w:r w:rsidRPr="008B6EB2">
        <w:rPr>
          <w:rFonts w:ascii="Arial" w:hAnsi="Arial" w:cs="Arial"/>
        </w:rPr>
        <w:t>、汉口正荣府形象进度：</w:t>
      </w:r>
    </w:p>
    <w:p w14:paraId="6C1ECDB6" w14:textId="77777777" w:rsidR="003B6683" w:rsidRPr="008B6EB2" w:rsidRDefault="000D665D">
      <w:pPr>
        <w:numPr>
          <w:ilvl w:val="0"/>
          <w:numId w:val="2"/>
        </w:numPr>
        <w:spacing w:line="480" w:lineRule="auto"/>
        <w:rPr>
          <w:rFonts w:ascii="Arial" w:hAnsi="Arial" w:cs="Arial"/>
        </w:rPr>
      </w:pPr>
      <w:r w:rsidRPr="008B6EB2">
        <w:rPr>
          <w:rFonts w:ascii="Arial" w:hAnsi="Arial" w:cs="Arial"/>
        </w:rPr>
        <w:t>1#</w:t>
      </w:r>
      <w:r w:rsidRPr="008B6EB2">
        <w:rPr>
          <w:rFonts w:ascii="Arial" w:hAnsi="Arial" w:cs="Arial"/>
        </w:rPr>
        <w:t>楼已封顶，</w:t>
      </w:r>
      <w:r w:rsidRPr="008B6EB2">
        <w:rPr>
          <w:rFonts w:ascii="Arial" w:hAnsi="Arial" w:cs="Arial"/>
        </w:rPr>
        <w:t>30-29</w:t>
      </w:r>
      <w:r w:rsidRPr="008B6EB2">
        <w:rPr>
          <w:rFonts w:ascii="Arial" w:hAnsi="Arial" w:cs="Arial"/>
        </w:rPr>
        <w:t>层砌体砌筑中，</w:t>
      </w:r>
      <w:r w:rsidRPr="008B6EB2">
        <w:rPr>
          <w:rFonts w:ascii="Arial" w:hAnsi="Arial" w:cs="Arial"/>
        </w:rPr>
        <w:t>23-26</w:t>
      </w:r>
      <w:r w:rsidRPr="008B6EB2">
        <w:rPr>
          <w:rFonts w:ascii="Arial" w:hAnsi="Arial" w:cs="Arial"/>
        </w:rPr>
        <w:t>层二次结构支模及浇筑完成，完成</w:t>
      </w:r>
      <w:r w:rsidRPr="008B6EB2">
        <w:rPr>
          <w:rFonts w:ascii="Arial" w:hAnsi="Arial" w:cs="Arial"/>
        </w:rPr>
        <w:t>3-9</w:t>
      </w:r>
      <w:r w:rsidRPr="008B6EB2">
        <w:rPr>
          <w:rFonts w:ascii="Arial" w:hAnsi="Arial" w:cs="Arial"/>
        </w:rPr>
        <w:t>层内墙抹灰，正在进行</w:t>
      </w:r>
      <w:r w:rsidRPr="008B6EB2">
        <w:rPr>
          <w:rFonts w:ascii="Arial" w:hAnsi="Arial" w:cs="Arial"/>
        </w:rPr>
        <w:t>12-10</w:t>
      </w:r>
      <w:r w:rsidRPr="008B6EB2">
        <w:rPr>
          <w:rFonts w:ascii="Arial" w:hAnsi="Arial" w:cs="Arial"/>
        </w:rPr>
        <w:t>层内墙抹灰。</w:t>
      </w:r>
    </w:p>
    <w:p w14:paraId="74C6A205" w14:textId="77777777" w:rsidR="003B6683" w:rsidRPr="008B6EB2" w:rsidRDefault="000D665D">
      <w:pPr>
        <w:numPr>
          <w:ilvl w:val="0"/>
          <w:numId w:val="2"/>
        </w:numPr>
        <w:spacing w:line="480" w:lineRule="auto"/>
        <w:rPr>
          <w:rFonts w:ascii="Arial" w:hAnsi="Arial" w:cs="Arial"/>
        </w:rPr>
      </w:pPr>
      <w:r w:rsidRPr="008B6EB2">
        <w:rPr>
          <w:rFonts w:ascii="Arial" w:hAnsi="Arial" w:cs="Arial"/>
        </w:rPr>
        <w:t>2#</w:t>
      </w:r>
      <w:r w:rsidRPr="008B6EB2">
        <w:rPr>
          <w:rFonts w:ascii="Arial" w:hAnsi="Arial" w:cs="Arial"/>
        </w:rPr>
        <w:t>楼</w:t>
      </w:r>
      <w:r w:rsidRPr="008B6EB2">
        <w:rPr>
          <w:rFonts w:ascii="Arial" w:hAnsi="Arial" w:cs="Arial"/>
        </w:rPr>
        <w:t>27</w:t>
      </w:r>
      <w:r w:rsidRPr="008B6EB2">
        <w:rPr>
          <w:rFonts w:ascii="Arial" w:hAnsi="Arial" w:cs="Arial"/>
        </w:rPr>
        <w:t>层墙柱</w:t>
      </w:r>
      <w:r w:rsidRPr="008B6EB2">
        <w:rPr>
          <w:rFonts w:ascii="Arial" w:hAnsi="Arial" w:cs="Arial"/>
        </w:rPr>
        <w:t>28</w:t>
      </w:r>
      <w:r w:rsidRPr="008B6EB2">
        <w:rPr>
          <w:rFonts w:ascii="Arial" w:hAnsi="Arial" w:cs="Arial"/>
        </w:rPr>
        <w:t>层梁板砼浇筑，</w:t>
      </w:r>
      <w:r w:rsidRPr="008B6EB2">
        <w:rPr>
          <w:rFonts w:ascii="Arial" w:hAnsi="Arial" w:cs="Arial"/>
        </w:rPr>
        <w:t>12-15</w:t>
      </w:r>
      <w:r w:rsidRPr="008B6EB2">
        <w:rPr>
          <w:rFonts w:ascii="Arial" w:hAnsi="Arial" w:cs="Arial"/>
        </w:rPr>
        <w:t>层砌体施工，二次结构施工完成至</w:t>
      </w:r>
      <w:r w:rsidRPr="008B6EB2">
        <w:rPr>
          <w:rFonts w:ascii="Arial" w:hAnsi="Arial" w:cs="Arial"/>
        </w:rPr>
        <w:t>11</w:t>
      </w:r>
      <w:r w:rsidRPr="008B6EB2">
        <w:rPr>
          <w:rFonts w:ascii="Arial" w:hAnsi="Arial" w:cs="Arial"/>
        </w:rPr>
        <w:t>层。</w:t>
      </w:r>
    </w:p>
    <w:p w14:paraId="03429108" w14:textId="77777777" w:rsidR="003B6683" w:rsidRPr="008B6EB2" w:rsidRDefault="000D665D">
      <w:pPr>
        <w:numPr>
          <w:ilvl w:val="0"/>
          <w:numId w:val="2"/>
        </w:numPr>
        <w:spacing w:line="480" w:lineRule="auto"/>
        <w:rPr>
          <w:rFonts w:ascii="Arial" w:hAnsi="Arial" w:cs="Arial"/>
        </w:rPr>
      </w:pPr>
      <w:r w:rsidRPr="008B6EB2">
        <w:rPr>
          <w:rFonts w:ascii="Arial" w:hAnsi="Arial" w:cs="Arial"/>
        </w:rPr>
        <w:t>3#</w:t>
      </w:r>
      <w:r w:rsidRPr="008B6EB2">
        <w:rPr>
          <w:rFonts w:ascii="Arial" w:hAnsi="Arial" w:cs="Arial"/>
        </w:rPr>
        <w:t>楼</w:t>
      </w:r>
      <w:r w:rsidRPr="008B6EB2">
        <w:rPr>
          <w:rFonts w:ascii="Arial" w:hAnsi="Arial" w:cs="Arial"/>
        </w:rPr>
        <w:t>17</w:t>
      </w:r>
      <w:r w:rsidRPr="008B6EB2">
        <w:rPr>
          <w:rFonts w:ascii="Arial" w:hAnsi="Arial" w:cs="Arial"/>
        </w:rPr>
        <w:t>层墙柱</w:t>
      </w:r>
      <w:r w:rsidRPr="008B6EB2">
        <w:rPr>
          <w:rFonts w:ascii="Arial" w:hAnsi="Arial" w:cs="Arial"/>
        </w:rPr>
        <w:t>18</w:t>
      </w:r>
      <w:r w:rsidRPr="008B6EB2">
        <w:rPr>
          <w:rFonts w:ascii="Arial" w:hAnsi="Arial" w:cs="Arial"/>
        </w:rPr>
        <w:t>层梁板砼浇筑，完成</w:t>
      </w:r>
      <w:r w:rsidRPr="008B6EB2">
        <w:rPr>
          <w:rFonts w:ascii="Arial" w:hAnsi="Arial" w:cs="Arial"/>
        </w:rPr>
        <w:t>3-6</w:t>
      </w:r>
      <w:r w:rsidRPr="008B6EB2">
        <w:rPr>
          <w:rFonts w:ascii="Arial" w:hAnsi="Arial" w:cs="Arial"/>
        </w:rPr>
        <w:t>层砌体施工，正在进行</w:t>
      </w:r>
      <w:r w:rsidRPr="008B6EB2">
        <w:rPr>
          <w:rFonts w:ascii="Arial" w:hAnsi="Arial" w:cs="Arial"/>
        </w:rPr>
        <w:t>7-8</w:t>
      </w:r>
      <w:r w:rsidRPr="008B6EB2">
        <w:rPr>
          <w:rFonts w:ascii="Arial" w:hAnsi="Arial" w:cs="Arial"/>
        </w:rPr>
        <w:t>层砌体施工。</w:t>
      </w:r>
    </w:p>
    <w:p w14:paraId="2BC29315" w14:textId="77777777" w:rsidR="003B6683" w:rsidRPr="008B6EB2" w:rsidRDefault="000D665D">
      <w:pPr>
        <w:numPr>
          <w:ilvl w:val="0"/>
          <w:numId w:val="2"/>
        </w:numPr>
        <w:spacing w:line="480" w:lineRule="auto"/>
        <w:rPr>
          <w:rFonts w:ascii="Arial" w:hAnsi="Arial" w:cs="Arial"/>
        </w:rPr>
      </w:pPr>
      <w:r w:rsidRPr="008B6EB2">
        <w:rPr>
          <w:rFonts w:ascii="Arial" w:hAnsi="Arial" w:cs="Arial"/>
        </w:rPr>
        <w:t>4#</w:t>
      </w:r>
      <w:r w:rsidRPr="008B6EB2">
        <w:rPr>
          <w:rFonts w:ascii="Arial" w:hAnsi="Arial" w:cs="Arial"/>
        </w:rPr>
        <w:t>楼</w:t>
      </w:r>
      <w:r w:rsidRPr="008B6EB2">
        <w:rPr>
          <w:rFonts w:ascii="Arial" w:hAnsi="Arial" w:cs="Arial"/>
        </w:rPr>
        <w:t>14</w:t>
      </w:r>
      <w:r w:rsidRPr="008B6EB2">
        <w:rPr>
          <w:rFonts w:ascii="Arial" w:hAnsi="Arial" w:cs="Arial"/>
        </w:rPr>
        <w:t>层墙柱</w:t>
      </w:r>
      <w:r w:rsidRPr="008B6EB2">
        <w:rPr>
          <w:rFonts w:ascii="Arial" w:hAnsi="Arial" w:cs="Arial"/>
        </w:rPr>
        <w:t>15</w:t>
      </w:r>
      <w:r w:rsidRPr="008B6EB2">
        <w:rPr>
          <w:rFonts w:ascii="Arial" w:hAnsi="Arial" w:cs="Arial"/>
        </w:rPr>
        <w:t>层梁板砼浇筑。</w:t>
      </w:r>
    </w:p>
    <w:p w14:paraId="629168CB" w14:textId="77777777" w:rsidR="003B6683" w:rsidRPr="008B6EB2" w:rsidRDefault="000D665D">
      <w:pPr>
        <w:numPr>
          <w:ilvl w:val="0"/>
          <w:numId w:val="2"/>
        </w:numPr>
        <w:spacing w:line="480" w:lineRule="auto"/>
        <w:rPr>
          <w:rFonts w:ascii="Arial" w:hAnsi="Arial" w:cs="Arial"/>
        </w:rPr>
      </w:pPr>
      <w:r w:rsidRPr="008B6EB2">
        <w:rPr>
          <w:rFonts w:ascii="Arial" w:hAnsi="Arial" w:cs="Arial"/>
        </w:rPr>
        <w:t>S1#</w:t>
      </w:r>
      <w:r w:rsidRPr="008B6EB2">
        <w:rPr>
          <w:rFonts w:ascii="Arial" w:hAnsi="Arial" w:cs="Arial"/>
        </w:rPr>
        <w:t>楼二层墙柱钢筋进行绑扎，三层梁板模板安装。</w:t>
      </w:r>
    </w:p>
    <w:p w14:paraId="7F6E0E42" w14:textId="77777777" w:rsidR="003B6683" w:rsidRPr="008B6EB2" w:rsidRDefault="000D665D">
      <w:pPr>
        <w:numPr>
          <w:ilvl w:val="0"/>
          <w:numId w:val="2"/>
        </w:numPr>
        <w:spacing w:line="480" w:lineRule="auto"/>
        <w:rPr>
          <w:rFonts w:ascii="Arial" w:hAnsi="Arial" w:cs="Arial"/>
        </w:rPr>
      </w:pPr>
      <w:r w:rsidRPr="008B6EB2">
        <w:rPr>
          <w:rFonts w:ascii="Arial" w:hAnsi="Arial" w:cs="Arial"/>
        </w:rPr>
        <w:t>7#</w:t>
      </w:r>
      <w:r w:rsidRPr="008B6EB2">
        <w:rPr>
          <w:rFonts w:ascii="Arial" w:hAnsi="Arial" w:cs="Arial"/>
        </w:rPr>
        <w:t>楼地基验槽完成，进行承台砖胎膜砌筑。</w:t>
      </w:r>
    </w:p>
    <w:p w14:paraId="3C25E400" w14:textId="77777777" w:rsidR="003B6683" w:rsidRPr="008B6EB2" w:rsidRDefault="000D665D">
      <w:pPr>
        <w:numPr>
          <w:ilvl w:val="0"/>
          <w:numId w:val="2"/>
        </w:numPr>
        <w:spacing w:line="480" w:lineRule="auto"/>
        <w:rPr>
          <w:rFonts w:ascii="Arial" w:hAnsi="Arial" w:cs="Arial"/>
        </w:rPr>
      </w:pPr>
      <w:r w:rsidRPr="008B6EB2">
        <w:rPr>
          <w:rFonts w:ascii="Arial" w:hAnsi="Arial" w:cs="Arial"/>
        </w:rPr>
        <w:t>8#</w:t>
      </w:r>
      <w:r w:rsidRPr="008B6EB2">
        <w:rPr>
          <w:rFonts w:ascii="Arial" w:hAnsi="Arial" w:cs="Arial"/>
        </w:rPr>
        <w:t>楼筏板、底板、承台钢筋绑扎。</w:t>
      </w:r>
    </w:p>
    <w:p w14:paraId="14A8AEBE" w14:textId="77777777" w:rsidR="003B6683" w:rsidRPr="008B6EB2" w:rsidRDefault="000D665D">
      <w:pPr>
        <w:numPr>
          <w:ilvl w:val="0"/>
          <w:numId w:val="2"/>
        </w:numPr>
        <w:spacing w:line="480" w:lineRule="auto"/>
        <w:rPr>
          <w:rFonts w:ascii="Arial" w:hAnsi="Arial" w:cs="Arial"/>
        </w:rPr>
      </w:pPr>
      <w:r w:rsidRPr="008B6EB2">
        <w:rPr>
          <w:rFonts w:ascii="Arial" w:hAnsi="Arial" w:cs="Arial"/>
        </w:rPr>
        <w:t>水电及设备配套安装情况：各栋号水电预埋与主体结构同步，</w:t>
      </w:r>
      <w:r w:rsidRPr="008B6EB2">
        <w:rPr>
          <w:rFonts w:ascii="Arial" w:hAnsi="Arial" w:cs="Arial"/>
        </w:rPr>
        <w:t>4#</w:t>
      </w:r>
      <w:r w:rsidRPr="008B6EB2">
        <w:rPr>
          <w:rFonts w:ascii="Arial" w:hAnsi="Arial" w:cs="Arial"/>
        </w:rPr>
        <w:t>楼施工电梯安装完成、</w:t>
      </w:r>
      <w:r w:rsidRPr="008B6EB2">
        <w:rPr>
          <w:rFonts w:ascii="Arial" w:hAnsi="Arial" w:cs="Arial"/>
        </w:rPr>
        <w:t>8#</w:t>
      </w:r>
      <w:r w:rsidRPr="008B6EB2">
        <w:rPr>
          <w:rFonts w:ascii="Arial" w:hAnsi="Arial" w:cs="Arial"/>
        </w:rPr>
        <w:t>楼塔吊安装完成，</w:t>
      </w:r>
      <w:r w:rsidRPr="008B6EB2">
        <w:rPr>
          <w:rFonts w:ascii="Arial" w:hAnsi="Arial" w:cs="Arial"/>
        </w:rPr>
        <w:t>1#-4#</w:t>
      </w:r>
      <w:r w:rsidRPr="008B6EB2">
        <w:rPr>
          <w:rFonts w:ascii="Arial" w:hAnsi="Arial" w:cs="Arial"/>
        </w:rPr>
        <w:t>、</w:t>
      </w:r>
      <w:r w:rsidRPr="008B6EB2">
        <w:rPr>
          <w:rFonts w:ascii="Arial" w:hAnsi="Arial" w:cs="Arial"/>
        </w:rPr>
        <w:t>8#</w:t>
      </w:r>
      <w:r w:rsidRPr="008B6EB2">
        <w:rPr>
          <w:rFonts w:ascii="Arial" w:hAnsi="Arial" w:cs="Arial"/>
        </w:rPr>
        <w:t>及</w:t>
      </w:r>
      <w:r w:rsidRPr="008B6EB2">
        <w:rPr>
          <w:rFonts w:ascii="Arial" w:hAnsi="Arial" w:cs="Arial"/>
        </w:rPr>
        <w:t>S1#</w:t>
      </w:r>
      <w:r w:rsidRPr="008B6EB2">
        <w:rPr>
          <w:rFonts w:ascii="Arial" w:hAnsi="Arial" w:cs="Arial"/>
        </w:rPr>
        <w:t>塔吊运转正常，</w:t>
      </w:r>
      <w:r w:rsidRPr="008B6EB2">
        <w:rPr>
          <w:rFonts w:ascii="Arial" w:hAnsi="Arial" w:cs="Arial"/>
        </w:rPr>
        <w:t>1#-4#</w:t>
      </w:r>
      <w:r w:rsidRPr="008B6EB2">
        <w:rPr>
          <w:rFonts w:ascii="Arial" w:hAnsi="Arial" w:cs="Arial"/>
        </w:rPr>
        <w:t>楼施工电梯运转正常。</w:t>
      </w:r>
    </w:p>
    <w:p w14:paraId="2644613A" w14:textId="77777777" w:rsidR="003B6683" w:rsidRPr="008B6EB2" w:rsidRDefault="003B6683">
      <w:pPr>
        <w:spacing w:line="360" w:lineRule="auto"/>
        <w:ind w:left="426"/>
        <w:rPr>
          <w:rFonts w:ascii="Arial" w:hAnsi="Arial" w:cs="Arial"/>
          <w:color w:val="000000"/>
          <w:szCs w:val="21"/>
        </w:rPr>
      </w:pPr>
    </w:p>
    <w:p w14:paraId="2852BC5F" w14:textId="77777777" w:rsidR="003B6683" w:rsidRPr="008B6EB2" w:rsidRDefault="003B6683">
      <w:pPr>
        <w:spacing w:line="360" w:lineRule="auto"/>
        <w:rPr>
          <w:rFonts w:ascii="Arial" w:hAnsi="Arial" w:cs="Arial"/>
          <w:color w:val="000000" w:themeColor="text1"/>
          <w:szCs w:val="21"/>
        </w:rPr>
      </w:pPr>
    </w:p>
    <w:p w14:paraId="09115B3C" w14:textId="77777777" w:rsidR="003B6683" w:rsidRPr="008B6EB2" w:rsidRDefault="000D665D">
      <w:pPr>
        <w:rPr>
          <w:rFonts w:ascii="Arial" w:hAnsi="Arial" w:cs="Arial"/>
          <w:b/>
          <w:bCs/>
          <w:sz w:val="24"/>
        </w:rPr>
      </w:pPr>
      <w:bookmarkStart w:id="41" w:name="_Toc50218131"/>
      <w:r w:rsidRPr="008B6EB2">
        <w:rPr>
          <w:rFonts w:ascii="Arial" w:hAnsi="Arial" w:cs="Arial"/>
          <w:b/>
          <w:bCs/>
          <w:sz w:val="24"/>
        </w:rPr>
        <w:t>3.4</w:t>
      </w:r>
      <w:r w:rsidRPr="008B6EB2">
        <w:rPr>
          <w:rFonts w:ascii="Arial" w:hAnsi="Arial" w:cs="Arial"/>
          <w:b/>
          <w:bCs/>
          <w:sz w:val="24"/>
        </w:rPr>
        <w:t>项目</w:t>
      </w:r>
      <w:r w:rsidRPr="008B6EB2">
        <w:rPr>
          <w:rFonts w:ascii="Arial" w:hAnsi="Arial" w:cs="Arial"/>
          <w:b/>
          <w:bCs/>
          <w:sz w:val="24"/>
        </w:rPr>
        <w:t>2020</w:t>
      </w:r>
      <w:r w:rsidRPr="008B6EB2">
        <w:rPr>
          <w:rFonts w:ascii="Arial" w:hAnsi="Arial" w:cs="Arial"/>
          <w:b/>
          <w:bCs/>
          <w:sz w:val="24"/>
        </w:rPr>
        <w:t>年</w:t>
      </w:r>
      <w:r w:rsidRPr="008B6EB2">
        <w:rPr>
          <w:rFonts w:ascii="Arial" w:hAnsi="Arial" w:cs="Arial"/>
          <w:b/>
          <w:bCs/>
          <w:sz w:val="24"/>
        </w:rPr>
        <w:t>10</w:t>
      </w:r>
      <w:r w:rsidRPr="008B6EB2">
        <w:rPr>
          <w:rFonts w:ascii="Arial" w:hAnsi="Arial" w:cs="Arial"/>
          <w:b/>
          <w:bCs/>
          <w:sz w:val="24"/>
        </w:rPr>
        <w:t>月施工计划</w:t>
      </w:r>
      <w:bookmarkEnd w:id="41"/>
    </w:p>
    <w:p w14:paraId="79E5D4A6" w14:textId="77777777" w:rsidR="003B6683" w:rsidRPr="008B6EB2" w:rsidRDefault="003B6683">
      <w:pPr>
        <w:rPr>
          <w:rFonts w:ascii="Arial" w:hAnsi="Arial" w:cs="Arial"/>
          <w:sz w:val="24"/>
        </w:rPr>
      </w:pPr>
    </w:p>
    <w:p w14:paraId="011BEBEE" w14:textId="77777777" w:rsidR="003B6683" w:rsidRPr="008B6EB2" w:rsidRDefault="000D665D">
      <w:pPr>
        <w:numPr>
          <w:ilvl w:val="255"/>
          <w:numId w:val="0"/>
        </w:numPr>
        <w:spacing w:line="480" w:lineRule="auto"/>
        <w:rPr>
          <w:rFonts w:ascii="Arial" w:hAnsi="Arial" w:cs="Arial"/>
        </w:rPr>
      </w:pPr>
      <w:r w:rsidRPr="008B6EB2">
        <w:rPr>
          <w:rFonts w:ascii="Arial" w:hAnsi="Arial" w:cs="Arial"/>
        </w:rPr>
        <w:t>1</w:t>
      </w:r>
      <w:r w:rsidRPr="008B6EB2">
        <w:rPr>
          <w:rFonts w:ascii="Arial" w:hAnsi="Arial" w:cs="Arial"/>
        </w:rPr>
        <w:t>、汉口正荣府形象进度：</w:t>
      </w:r>
    </w:p>
    <w:p w14:paraId="2736B43F" w14:textId="77777777" w:rsidR="003B6683" w:rsidRPr="008B6EB2" w:rsidRDefault="000D665D">
      <w:pPr>
        <w:numPr>
          <w:ilvl w:val="0"/>
          <w:numId w:val="3"/>
        </w:numPr>
        <w:spacing w:line="480" w:lineRule="auto"/>
        <w:rPr>
          <w:rFonts w:ascii="Arial" w:hAnsi="Arial" w:cs="Arial"/>
        </w:rPr>
      </w:pPr>
      <w:r w:rsidRPr="008B6EB2">
        <w:rPr>
          <w:rFonts w:ascii="Arial" w:hAnsi="Arial" w:cs="Arial"/>
        </w:rPr>
        <w:t>1#</w:t>
      </w:r>
      <w:r w:rsidRPr="008B6EB2">
        <w:rPr>
          <w:rFonts w:ascii="Arial" w:hAnsi="Arial" w:cs="Arial"/>
        </w:rPr>
        <w:t>楼完成二次结构施工，完成</w:t>
      </w:r>
      <w:r w:rsidRPr="008B6EB2">
        <w:rPr>
          <w:rFonts w:ascii="Arial" w:hAnsi="Arial" w:cs="Arial"/>
        </w:rPr>
        <w:t>10-15</w:t>
      </w:r>
      <w:r w:rsidRPr="008B6EB2">
        <w:rPr>
          <w:rFonts w:ascii="Arial" w:hAnsi="Arial" w:cs="Arial"/>
        </w:rPr>
        <w:t>层内墙抹灰。</w:t>
      </w:r>
    </w:p>
    <w:p w14:paraId="78ADA3DC" w14:textId="77777777" w:rsidR="003B6683" w:rsidRPr="008B6EB2" w:rsidRDefault="000D665D">
      <w:pPr>
        <w:numPr>
          <w:ilvl w:val="0"/>
          <w:numId w:val="3"/>
        </w:numPr>
        <w:spacing w:line="480" w:lineRule="auto"/>
        <w:rPr>
          <w:rFonts w:ascii="Arial" w:hAnsi="Arial" w:cs="Arial"/>
        </w:rPr>
      </w:pPr>
      <w:r w:rsidRPr="008B6EB2">
        <w:rPr>
          <w:rFonts w:ascii="Arial" w:hAnsi="Arial" w:cs="Arial"/>
        </w:rPr>
        <w:t>2#</w:t>
      </w:r>
      <w:r w:rsidRPr="008B6EB2">
        <w:rPr>
          <w:rFonts w:ascii="Arial" w:hAnsi="Arial" w:cs="Arial"/>
        </w:rPr>
        <w:t>楼完成梁板砼浇筑，完成</w:t>
      </w:r>
      <w:r w:rsidRPr="008B6EB2">
        <w:rPr>
          <w:rFonts w:ascii="Arial" w:hAnsi="Arial" w:cs="Arial"/>
        </w:rPr>
        <w:t>12-15</w:t>
      </w:r>
      <w:r w:rsidRPr="008B6EB2">
        <w:rPr>
          <w:rFonts w:ascii="Arial" w:hAnsi="Arial" w:cs="Arial"/>
        </w:rPr>
        <w:t>层砌体施工，二次结构施工完成至</w:t>
      </w:r>
      <w:r w:rsidRPr="008B6EB2">
        <w:rPr>
          <w:rFonts w:ascii="Arial" w:hAnsi="Arial" w:cs="Arial"/>
        </w:rPr>
        <w:t>16</w:t>
      </w:r>
      <w:r w:rsidRPr="008B6EB2">
        <w:rPr>
          <w:rFonts w:ascii="Arial" w:hAnsi="Arial" w:cs="Arial"/>
        </w:rPr>
        <w:t>层。</w:t>
      </w:r>
    </w:p>
    <w:p w14:paraId="3874257F" w14:textId="77777777" w:rsidR="003B6683" w:rsidRPr="008B6EB2" w:rsidRDefault="000D665D">
      <w:pPr>
        <w:numPr>
          <w:ilvl w:val="0"/>
          <w:numId w:val="3"/>
        </w:numPr>
        <w:spacing w:line="480" w:lineRule="auto"/>
        <w:rPr>
          <w:rFonts w:ascii="Arial" w:hAnsi="Arial" w:cs="Arial"/>
        </w:rPr>
      </w:pPr>
      <w:r w:rsidRPr="008B6EB2">
        <w:rPr>
          <w:rFonts w:ascii="Arial" w:hAnsi="Arial" w:cs="Arial"/>
        </w:rPr>
        <w:t>3#</w:t>
      </w:r>
      <w:r w:rsidRPr="008B6EB2">
        <w:rPr>
          <w:rFonts w:ascii="Arial" w:hAnsi="Arial" w:cs="Arial"/>
        </w:rPr>
        <w:t>楼完成</w:t>
      </w:r>
      <w:r w:rsidRPr="008B6EB2">
        <w:rPr>
          <w:rFonts w:ascii="Arial" w:hAnsi="Arial" w:cs="Arial"/>
        </w:rPr>
        <w:t>21</w:t>
      </w:r>
      <w:r w:rsidRPr="008B6EB2">
        <w:rPr>
          <w:rFonts w:ascii="Arial" w:hAnsi="Arial" w:cs="Arial"/>
        </w:rPr>
        <w:t>层墙柱</w:t>
      </w:r>
      <w:r w:rsidRPr="008B6EB2">
        <w:rPr>
          <w:rFonts w:ascii="Arial" w:hAnsi="Arial" w:cs="Arial"/>
        </w:rPr>
        <w:t>22</w:t>
      </w:r>
      <w:r w:rsidRPr="008B6EB2">
        <w:rPr>
          <w:rFonts w:ascii="Arial" w:hAnsi="Arial" w:cs="Arial"/>
        </w:rPr>
        <w:t>层梁板砼浇筑，完成</w:t>
      </w:r>
      <w:r w:rsidRPr="008B6EB2">
        <w:rPr>
          <w:rFonts w:ascii="Arial" w:hAnsi="Arial" w:cs="Arial"/>
        </w:rPr>
        <w:t>7-10</w:t>
      </w:r>
      <w:r w:rsidRPr="008B6EB2">
        <w:rPr>
          <w:rFonts w:ascii="Arial" w:hAnsi="Arial" w:cs="Arial"/>
        </w:rPr>
        <w:t>层砌体施工。</w:t>
      </w:r>
    </w:p>
    <w:p w14:paraId="5ACF5107" w14:textId="77777777" w:rsidR="003B6683" w:rsidRPr="008B6EB2" w:rsidRDefault="000D665D">
      <w:pPr>
        <w:numPr>
          <w:ilvl w:val="0"/>
          <w:numId w:val="3"/>
        </w:numPr>
        <w:spacing w:line="480" w:lineRule="auto"/>
        <w:rPr>
          <w:rFonts w:ascii="Arial" w:hAnsi="Arial" w:cs="Arial"/>
        </w:rPr>
      </w:pPr>
      <w:r w:rsidRPr="008B6EB2">
        <w:rPr>
          <w:rFonts w:ascii="Arial" w:hAnsi="Arial" w:cs="Arial"/>
        </w:rPr>
        <w:lastRenderedPageBreak/>
        <w:t>4#</w:t>
      </w:r>
      <w:r w:rsidRPr="008B6EB2">
        <w:rPr>
          <w:rFonts w:ascii="Arial" w:hAnsi="Arial" w:cs="Arial"/>
        </w:rPr>
        <w:t>楼完成</w:t>
      </w:r>
      <w:r w:rsidRPr="008B6EB2">
        <w:rPr>
          <w:rFonts w:ascii="Arial" w:hAnsi="Arial" w:cs="Arial"/>
        </w:rPr>
        <w:t>16</w:t>
      </w:r>
      <w:r w:rsidRPr="008B6EB2">
        <w:rPr>
          <w:rFonts w:ascii="Arial" w:hAnsi="Arial" w:cs="Arial"/>
        </w:rPr>
        <w:t>层墙柱</w:t>
      </w:r>
      <w:r w:rsidRPr="008B6EB2">
        <w:rPr>
          <w:rFonts w:ascii="Arial" w:hAnsi="Arial" w:cs="Arial"/>
        </w:rPr>
        <w:t>19</w:t>
      </w:r>
      <w:r w:rsidRPr="008B6EB2">
        <w:rPr>
          <w:rFonts w:ascii="Arial" w:hAnsi="Arial" w:cs="Arial"/>
        </w:rPr>
        <w:t>层梁板砼浇筑。</w:t>
      </w:r>
    </w:p>
    <w:p w14:paraId="5E6455DA" w14:textId="77777777" w:rsidR="003B6683" w:rsidRPr="008B6EB2" w:rsidRDefault="000D665D">
      <w:pPr>
        <w:numPr>
          <w:ilvl w:val="0"/>
          <w:numId w:val="3"/>
        </w:numPr>
        <w:spacing w:line="480" w:lineRule="auto"/>
        <w:rPr>
          <w:rFonts w:ascii="Arial" w:hAnsi="Arial" w:cs="Arial"/>
        </w:rPr>
      </w:pPr>
      <w:r w:rsidRPr="008B6EB2">
        <w:rPr>
          <w:rFonts w:ascii="Arial" w:hAnsi="Arial" w:cs="Arial"/>
        </w:rPr>
        <w:t>S1#</w:t>
      </w:r>
      <w:r w:rsidRPr="008B6EB2">
        <w:rPr>
          <w:rFonts w:ascii="Arial" w:hAnsi="Arial" w:cs="Arial"/>
        </w:rPr>
        <w:t>楼二层墙柱钢筋进行绑扎，三层梁板模板安装。</w:t>
      </w:r>
    </w:p>
    <w:p w14:paraId="4A3E8401" w14:textId="77777777" w:rsidR="003B6683" w:rsidRPr="008B6EB2" w:rsidRDefault="000D665D">
      <w:pPr>
        <w:numPr>
          <w:ilvl w:val="0"/>
          <w:numId w:val="3"/>
        </w:numPr>
        <w:spacing w:line="480" w:lineRule="auto"/>
        <w:rPr>
          <w:rFonts w:ascii="Arial" w:hAnsi="Arial" w:cs="Arial"/>
        </w:rPr>
      </w:pPr>
      <w:r w:rsidRPr="008B6EB2">
        <w:rPr>
          <w:rFonts w:ascii="Arial" w:hAnsi="Arial" w:cs="Arial"/>
        </w:rPr>
        <w:t>7#</w:t>
      </w:r>
      <w:r w:rsidRPr="008B6EB2">
        <w:rPr>
          <w:rFonts w:ascii="Arial" w:hAnsi="Arial" w:cs="Arial"/>
        </w:rPr>
        <w:t>楼楼完成</w:t>
      </w:r>
      <w:r w:rsidRPr="008B6EB2">
        <w:rPr>
          <w:rFonts w:ascii="Arial" w:hAnsi="Arial" w:cs="Arial"/>
        </w:rPr>
        <w:t>1-3</w:t>
      </w:r>
      <w:r w:rsidRPr="008B6EB2">
        <w:rPr>
          <w:rFonts w:ascii="Arial" w:hAnsi="Arial" w:cs="Arial"/>
        </w:rPr>
        <w:t>层梁板砼浇筑。</w:t>
      </w:r>
    </w:p>
    <w:p w14:paraId="5B5B0536" w14:textId="77777777" w:rsidR="003B6683" w:rsidRPr="008B6EB2" w:rsidRDefault="000D665D">
      <w:pPr>
        <w:numPr>
          <w:ilvl w:val="0"/>
          <w:numId w:val="3"/>
        </w:numPr>
        <w:spacing w:line="480" w:lineRule="auto"/>
        <w:rPr>
          <w:rFonts w:ascii="Arial" w:hAnsi="Arial" w:cs="Arial"/>
          <w:szCs w:val="21"/>
        </w:rPr>
      </w:pPr>
      <w:r w:rsidRPr="008B6EB2">
        <w:rPr>
          <w:rFonts w:ascii="Arial" w:hAnsi="Arial" w:cs="Arial"/>
        </w:rPr>
        <w:t>8#</w:t>
      </w:r>
      <w:r w:rsidRPr="008B6EB2">
        <w:rPr>
          <w:rFonts w:ascii="Arial" w:hAnsi="Arial" w:cs="Arial"/>
        </w:rPr>
        <w:t>楼完成</w:t>
      </w:r>
      <w:r w:rsidRPr="008B6EB2">
        <w:rPr>
          <w:rFonts w:ascii="Arial" w:hAnsi="Arial" w:cs="Arial"/>
        </w:rPr>
        <w:t>1-3</w:t>
      </w:r>
      <w:r w:rsidRPr="008B6EB2">
        <w:rPr>
          <w:rFonts w:ascii="Arial" w:hAnsi="Arial" w:cs="Arial"/>
        </w:rPr>
        <w:t>层梁板砼浇筑。</w:t>
      </w:r>
      <w:bookmarkStart w:id="42" w:name="_Toc50218132"/>
    </w:p>
    <w:p w14:paraId="4DE3C334" w14:textId="77777777" w:rsidR="003B6683" w:rsidRPr="008B6EB2" w:rsidRDefault="003B6683">
      <w:pPr>
        <w:numPr>
          <w:ilvl w:val="255"/>
          <w:numId w:val="0"/>
        </w:numPr>
        <w:spacing w:line="480" w:lineRule="auto"/>
        <w:rPr>
          <w:rFonts w:ascii="Arial" w:hAnsi="Arial" w:cs="Arial"/>
          <w:szCs w:val="21"/>
        </w:rPr>
      </w:pPr>
    </w:p>
    <w:p w14:paraId="35C492E2" w14:textId="77777777" w:rsidR="003B6683" w:rsidRPr="008B6EB2" w:rsidRDefault="000D665D">
      <w:pPr>
        <w:tabs>
          <w:tab w:val="left" w:pos="397"/>
        </w:tabs>
        <w:spacing w:line="360" w:lineRule="auto"/>
        <w:rPr>
          <w:rFonts w:ascii="Arial" w:hAnsi="Arial" w:cs="Arial"/>
          <w:b/>
          <w:bCs/>
          <w:sz w:val="24"/>
        </w:rPr>
      </w:pPr>
      <w:r w:rsidRPr="008B6EB2">
        <w:rPr>
          <w:rFonts w:ascii="Arial" w:hAnsi="Arial" w:cs="Arial"/>
          <w:b/>
          <w:bCs/>
          <w:sz w:val="24"/>
        </w:rPr>
        <w:t xml:space="preserve">3.5 </w:t>
      </w:r>
      <w:r w:rsidRPr="008B6EB2">
        <w:rPr>
          <w:rFonts w:ascii="Arial" w:hAnsi="Arial" w:cs="Arial"/>
          <w:b/>
          <w:bCs/>
          <w:sz w:val="24"/>
        </w:rPr>
        <w:t>项目现场照片</w:t>
      </w:r>
      <w:bookmarkStart w:id="43" w:name="_Toc32317097"/>
      <w:bookmarkStart w:id="44" w:name="_Toc32317072"/>
      <w:bookmarkStart w:id="45" w:name="_Toc32432202"/>
      <w:bookmarkStart w:id="46" w:name="_Toc32432201"/>
      <w:bookmarkStart w:id="47" w:name="_Toc32317073"/>
      <w:bookmarkStart w:id="48" w:name="_Toc32317096"/>
      <w:bookmarkEnd w:id="0"/>
      <w:bookmarkEnd w:id="42"/>
      <w:bookmarkEnd w:id="43"/>
      <w:bookmarkEnd w:id="44"/>
      <w:bookmarkEnd w:id="45"/>
      <w:bookmarkEnd w:id="46"/>
      <w:bookmarkEnd w:id="47"/>
      <w:bookmarkEnd w:id="48"/>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3B6683" w:rsidRPr="008B6EB2" w14:paraId="2EF591EA" w14:textId="77777777">
        <w:trPr>
          <w:trHeight w:val="344"/>
          <w:jc w:val="center"/>
        </w:trPr>
        <w:tc>
          <w:tcPr>
            <w:tcW w:w="10660" w:type="dxa"/>
            <w:gridSpan w:val="4"/>
            <w:vAlign w:val="center"/>
          </w:tcPr>
          <w:p w14:paraId="5143BEA5" w14:textId="77777777" w:rsidR="003B6683" w:rsidRPr="008B6EB2" w:rsidRDefault="000D665D">
            <w:pPr>
              <w:jc w:val="center"/>
              <w:rPr>
                <w:rFonts w:ascii="Arial" w:hAnsi="Arial" w:cs="Arial"/>
                <w:sz w:val="22"/>
                <w:szCs w:val="32"/>
              </w:rPr>
            </w:pPr>
            <w:r w:rsidRPr="008B6EB2">
              <w:rPr>
                <w:rFonts w:ascii="Arial" w:hAnsi="Arial" w:cs="Arial"/>
                <w:b/>
                <w:bCs/>
                <w:sz w:val="22"/>
                <w:szCs w:val="32"/>
              </w:rPr>
              <w:t>正舟（</w:t>
            </w:r>
            <w:r w:rsidRPr="008B6EB2">
              <w:rPr>
                <w:rFonts w:ascii="Arial" w:hAnsi="Arial" w:cs="Arial"/>
                <w:b/>
                <w:bCs/>
                <w:kern w:val="44"/>
                <w:szCs w:val="21"/>
              </w:rPr>
              <w:t>汉口正荣府）</w:t>
            </w:r>
          </w:p>
        </w:tc>
      </w:tr>
      <w:tr w:rsidR="003B6683" w:rsidRPr="008B6EB2" w14:paraId="4FABA1DB" w14:textId="77777777">
        <w:trPr>
          <w:trHeight w:val="2654"/>
          <w:jc w:val="center"/>
        </w:trPr>
        <w:tc>
          <w:tcPr>
            <w:tcW w:w="2665" w:type="dxa"/>
            <w:vAlign w:val="center"/>
          </w:tcPr>
          <w:p w14:paraId="1DEB8CE9" w14:textId="77777777" w:rsidR="003B6683" w:rsidRPr="008B6EB2" w:rsidRDefault="000D665D">
            <w:pPr>
              <w:jc w:val="center"/>
              <w:rPr>
                <w:rFonts w:ascii="Arial" w:hAnsi="Arial" w:cs="Arial"/>
              </w:rPr>
            </w:pPr>
            <w:r w:rsidRPr="008B6EB2">
              <w:rPr>
                <w:rFonts w:ascii="Arial" w:hAnsi="Arial" w:cs="Arial"/>
                <w:noProof/>
              </w:rPr>
              <w:drawing>
                <wp:inline distT="0" distB="0" distL="114300" distR="114300" wp14:anchorId="1C24574A" wp14:editId="3935680F">
                  <wp:extent cx="1550035" cy="1162685"/>
                  <wp:effectExtent l="0" t="0" r="12065" b="18415"/>
                  <wp:docPr id="141" name="图片 141" descr="微信图片_202010091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微信图片_20201009181124"/>
                          <pic:cNvPicPr>
                            <a:picLocks noChangeAspect="1"/>
                          </pic:cNvPicPr>
                        </pic:nvPicPr>
                        <pic:blipFill>
                          <a:blip r:embed="rId11"/>
                          <a:stretch>
                            <a:fillRect/>
                          </a:stretch>
                        </pic:blipFill>
                        <pic:spPr>
                          <a:xfrm>
                            <a:off x="0" y="0"/>
                            <a:ext cx="1550035" cy="1162685"/>
                          </a:xfrm>
                          <a:prstGeom prst="rect">
                            <a:avLst/>
                          </a:prstGeom>
                        </pic:spPr>
                      </pic:pic>
                    </a:graphicData>
                  </a:graphic>
                </wp:inline>
              </w:drawing>
            </w:r>
          </w:p>
        </w:tc>
        <w:tc>
          <w:tcPr>
            <w:tcW w:w="2665" w:type="dxa"/>
            <w:vAlign w:val="center"/>
          </w:tcPr>
          <w:p w14:paraId="70898462" w14:textId="77777777" w:rsidR="003B6683" w:rsidRPr="008B6EB2" w:rsidRDefault="000D665D">
            <w:pPr>
              <w:ind w:left="1050" w:hangingChars="500" w:hanging="1050"/>
              <w:jc w:val="center"/>
              <w:rPr>
                <w:rFonts w:ascii="Arial" w:hAnsi="Arial" w:cs="Arial"/>
              </w:rPr>
            </w:pPr>
            <w:r w:rsidRPr="008B6EB2">
              <w:rPr>
                <w:rFonts w:ascii="Arial" w:hAnsi="Arial" w:cs="Arial"/>
                <w:noProof/>
              </w:rPr>
              <w:drawing>
                <wp:inline distT="0" distB="0" distL="114300" distR="114300" wp14:anchorId="50E5C770" wp14:editId="1A20F22D">
                  <wp:extent cx="1550035" cy="1162685"/>
                  <wp:effectExtent l="0" t="0" r="12065" b="18415"/>
                  <wp:docPr id="142" name="图片 142" descr="微信图片_202010091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01009181158"/>
                          <pic:cNvPicPr>
                            <a:picLocks noChangeAspect="1"/>
                          </pic:cNvPicPr>
                        </pic:nvPicPr>
                        <pic:blipFill>
                          <a:blip r:embed="rId12"/>
                          <a:stretch>
                            <a:fillRect/>
                          </a:stretch>
                        </pic:blipFill>
                        <pic:spPr>
                          <a:xfrm>
                            <a:off x="0" y="0"/>
                            <a:ext cx="1550035" cy="1162685"/>
                          </a:xfrm>
                          <a:prstGeom prst="rect">
                            <a:avLst/>
                          </a:prstGeom>
                        </pic:spPr>
                      </pic:pic>
                    </a:graphicData>
                  </a:graphic>
                </wp:inline>
              </w:drawing>
            </w:r>
          </w:p>
        </w:tc>
        <w:tc>
          <w:tcPr>
            <w:tcW w:w="2665" w:type="dxa"/>
            <w:vAlign w:val="center"/>
          </w:tcPr>
          <w:p w14:paraId="66A89737" w14:textId="77777777" w:rsidR="003B6683" w:rsidRPr="008B6EB2" w:rsidRDefault="000D665D">
            <w:pPr>
              <w:rPr>
                <w:rFonts w:ascii="Arial" w:hAnsi="Arial" w:cs="Arial"/>
              </w:rPr>
            </w:pPr>
            <w:r w:rsidRPr="008B6EB2">
              <w:rPr>
                <w:rFonts w:ascii="Arial" w:hAnsi="Arial" w:cs="Arial"/>
                <w:noProof/>
              </w:rPr>
              <w:drawing>
                <wp:inline distT="0" distB="0" distL="114300" distR="114300" wp14:anchorId="7CF75DB1" wp14:editId="38D25C18">
                  <wp:extent cx="1550035" cy="1162685"/>
                  <wp:effectExtent l="0" t="0" r="12065" b="18415"/>
                  <wp:docPr id="143" name="图片 143" descr="微信图片_202010091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01009181202"/>
                          <pic:cNvPicPr>
                            <a:picLocks noChangeAspect="1"/>
                          </pic:cNvPicPr>
                        </pic:nvPicPr>
                        <pic:blipFill>
                          <a:blip r:embed="rId13"/>
                          <a:stretch>
                            <a:fillRect/>
                          </a:stretch>
                        </pic:blipFill>
                        <pic:spPr>
                          <a:xfrm>
                            <a:off x="0" y="0"/>
                            <a:ext cx="1550035" cy="1162685"/>
                          </a:xfrm>
                          <a:prstGeom prst="rect">
                            <a:avLst/>
                          </a:prstGeom>
                        </pic:spPr>
                      </pic:pic>
                    </a:graphicData>
                  </a:graphic>
                </wp:inline>
              </w:drawing>
            </w:r>
          </w:p>
        </w:tc>
        <w:tc>
          <w:tcPr>
            <w:tcW w:w="2665" w:type="dxa"/>
            <w:vAlign w:val="center"/>
          </w:tcPr>
          <w:p w14:paraId="6CBDFD4F" w14:textId="77777777" w:rsidR="003B6683" w:rsidRPr="008B6EB2" w:rsidRDefault="000D665D">
            <w:pPr>
              <w:rPr>
                <w:rFonts w:ascii="Arial" w:hAnsi="Arial" w:cs="Arial"/>
              </w:rPr>
            </w:pPr>
            <w:r w:rsidRPr="008B6EB2">
              <w:rPr>
                <w:rFonts w:ascii="Arial" w:hAnsi="Arial" w:cs="Arial"/>
                <w:noProof/>
              </w:rPr>
              <w:drawing>
                <wp:inline distT="0" distB="0" distL="114300" distR="114300" wp14:anchorId="7923C3E1" wp14:editId="6C1E93A9">
                  <wp:extent cx="1550035" cy="1162685"/>
                  <wp:effectExtent l="0" t="0" r="12065" b="18415"/>
                  <wp:docPr id="144" name="图片 144" descr="微信图片_2020100918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201009181206"/>
                          <pic:cNvPicPr>
                            <a:picLocks noChangeAspect="1"/>
                          </pic:cNvPicPr>
                        </pic:nvPicPr>
                        <pic:blipFill>
                          <a:blip r:embed="rId14"/>
                          <a:stretch>
                            <a:fillRect/>
                          </a:stretch>
                        </pic:blipFill>
                        <pic:spPr>
                          <a:xfrm>
                            <a:off x="0" y="0"/>
                            <a:ext cx="1550035" cy="1162685"/>
                          </a:xfrm>
                          <a:prstGeom prst="rect">
                            <a:avLst/>
                          </a:prstGeom>
                        </pic:spPr>
                      </pic:pic>
                    </a:graphicData>
                  </a:graphic>
                </wp:inline>
              </w:drawing>
            </w:r>
          </w:p>
        </w:tc>
      </w:tr>
      <w:tr w:rsidR="003B6683" w:rsidRPr="008B6EB2" w14:paraId="7B5F231D" w14:textId="77777777">
        <w:trPr>
          <w:trHeight w:val="2630"/>
          <w:jc w:val="center"/>
        </w:trPr>
        <w:tc>
          <w:tcPr>
            <w:tcW w:w="2665" w:type="dxa"/>
            <w:vAlign w:val="center"/>
          </w:tcPr>
          <w:p w14:paraId="066D269A" w14:textId="77777777" w:rsidR="003B6683" w:rsidRPr="008B6EB2" w:rsidRDefault="000D665D">
            <w:pPr>
              <w:rPr>
                <w:rFonts w:ascii="Arial" w:hAnsi="Arial" w:cs="Arial"/>
              </w:rPr>
            </w:pPr>
            <w:r w:rsidRPr="008B6EB2">
              <w:rPr>
                <w:rFonts w:ascii="Arial" w:hAnsi="Arial" w:cs="Arial"/>
                <w:noProof/>
              </w:rPr>
              <w:drawing>
                <wp:inline distT="0" distB="0" distL="114300" distR="114300" wp14:anchorId="6C139D39" wp14:editId="47838406">
                  <wp:extent cx="1550035" cy="1162685"/>
                  <wp:effectExtent l="0" t="0" r="12065" b="18415"/>
                  <wp:docPr id="145" name="图片 145" descr="微信图片_2020100918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微信图片_20201009181214"/>
                          <pic:cNvPicPr>
                            <a:picLocks noChangeAspect="1"/>
                          </pic:cNvPicPr>
                        </pic:nvPicPr>
                        <pic:blipFill>
                          <a:blip r:embed="rId15"/>
                          <a:stretch>
                            <a:fillRect/>
                          </a:stretch>
                        </pic:blipFill>
                        <pic:spPr>
                          <a:xfrm>
                            <a:off x="0" y="0"/>
                            <a:ext cx="1550035" cy="1162685"/>
                          </a:xfrm>
                          <a:prstGeom prst="rect">
                            <a:avLst/>
                          </a:prstGeom>
                        </pic:spPr>
                      </pic:pic>
                    </a:graphicData>
                  </a:graphic>
                </wp:inline>
              </w:drawing>
            </w:r>
          </w:p>
        </w:tc>
        <w:tc>
          <w:tcPr>
            <w:tcW w:w="2665" w:type="dxa"/>
            <w:vAlign w:val="center"/>
          </w:tcPr>
          <w:p w14:paraId="246EA5D5" w14:textId="77777777" w:rsidR="003B6683" w:rsidRPr="008B6EB2" w:rsidRDefault="000D665D">
            <w:pPr>
              <w:rPr>
                <w:rFonts w:ascii="Arial" w:hAnsi="Arial" w:cs="Arial"/>
              </w:rPr>
            </w:pPr>
            <w:r w:rsidRPr="008B6EB2">
              <w:rPr>
                <w:rFonts w:ascii="Arial" w:hAnsi="Arial" w:cs="Arial"/>
                <w:noProof/>
              </w:rPr>
              <w:drawing>
                <wp:inline distT="0" distB="0" distL="114300" distR="114300" wp14:anchorId="1B6CBED0" wp14:editId="35E0E2DE">
                  <wp:extent cx="1550035" cy="1162685"/>
                  <wp:effectExtent l="0" t="0" r="12065" b="18415"/>
                  <wp:docPr id="146" name="图片 146" descr="微信图片_202010091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微信图片_20201009181218"/>
                          <pic:cNvPicPr>
                            <a:picLocks noChangeAspect="1"/>
                          </pic:cNvPicPr>
                        </pic:nvPicPr>
                        <pic:blipFill>
                          <a:blip r:embed="rId16"/>
                          <a:stretch>
                            <a:fillRect/>
                          </a:stretch>
                        </pic:blipFill>
                        <pic:spPr>
                          <a:xfrm>
                            <a:off x="0" y="0"/>
                            <a:ext cx="1550035" cy="1162685"/>
                          </a:xfrm>
                          <a:prstGeom prst="rect">
                            <a:avLst/>
                          </a:prstGeom>
                        </pic:spPr>
                      </pic:pic>
                    </a:graphicData>
                  </a:graphic>
                </wp:inline>
              </w:drawing>
            </w:r>
          </w:p>
        </w:tc>
        <w:tc>
          <w:tcPr>
            <w:tcW w:w="2665" w:type="dxa"/>
            <w:vAlign w:val="center"/>
          </w:tcPr>
          <w:p w14:paraId="43DCA595" w14:textId="77777777" w:rsidR="003B6683" w:rsidRPr="008B6EB2" w:rsidRDefault="000D665D">
            <w:pPr>
              <w:jc w:val="center"/>
              <w:rPr>
                <w:rFonts w:ascii="Arial" w:hAnsi="Arial" w:cs="Arial"/>
              </w:rPr>
            </w:pPr>
            <w:r w:rsidRPr="008B6EB2">
              <w:rPr>
                <w:rFonts w:ascii="Arial" w:hAnsi="Arial" w:cs="Arial"/>
                <w:noProof/>
              </w:rPr>
              <w:drawing>
                <wp:inline distT="0" distB="0" distL="114300" distR="114300" wp14:anchorId="0F6C260F" wp14:editId="42FCC4E5">
                  <wp:extent cx="1550035" cy="1162685"/>
                  <wp:effectExtent l="0" t="0" r="12065" b="18415"/>
                  <wp:docPr id="147" name="图片 147" descr="微信图片_202010091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201009181222"/>
                          <pic:cNvPicPr>
                            <a:picLocks noChangeAspect="1"/>
                          </pic:cNvPicPr>
                        </pic:nvPicPr>
                        <pic:blipFill>
                          <a:blip r:embed="rId17"/>
                          <a:stretch>
                            <a:fillRect/>
                          </a:stretch>
                        </pic:blipFill>
                        <pic:spPr>
                          <a:xfrm>
                            <a:off x="0" y="0"/>
                            <a:ext cx="1550035" cy="1162685"/>
                          </a:xfrm>
                          <a:prstGeom prst="rect">
                            <a:avLst/>
                          </a:prstGeom>
                        </pic:spPr>
                      </pic:pic>
                    </a:graphicData>
                  </a:graphic>
                </wp:inline>
              </w:drawing>
            </w:r>
          </w:p>
        </w:tc>
        <w:tc>
          <w:tcPr>
            <w:tcW w:w="2665" w:type="dxa"/>
            <w:vAlign w:val="center"/>
          </w:tcPr>
          <w:p w14:paraId="02C930BB" w14:textId="77777777" w:rsidR="003B6683" w:rsidRPr="008B6EB2" w:rsidRDefault="000D665D">
            <w:pPr>
              <w:rPr>
                <w:rFonts w:ascii="Arial" w:hAnsi="Arial" w:cs="Arial"/>
              </w:rPr>
            </w:pPr>
            <w:r w:rsidRPr="008B6EB2">
              <w:rPr>
                <w:rFonts w:ascii="Arial" w:hAnsi="Arial" w:cs="Arial"/>
                <w:noProof/>
              </w:rPr>
              <w:drawing>
                <wp:inline distT="0" distB="0" distL="114300" distR="114300" wp14:anchorId="761A6EEA" wp14:editId="6F1DEC29">
                  <wp:extent cx="1550035" cy="1162685"/>
                  <wp:effectExtent l="0" t="0" r="12065" b="18415"/>
                  <wp:docPr id="148" name="图片 148" descr="微信图片_202010091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微信图片_20201009181227"/>
                          <pic:cNvPicPr>
                            <a:picLocks noChangeAspect="1"/>
                          </pic:cNvPicPr>
                        </pic:nvPicPr>
                        <pic:blipFill>
                          <a:blip r:embed="rId18"/>
                          <a:stretch>
                            <a:fillRect/>
                          </a:stretch>
                        </pic:blipFill>
                        <pic:spPr>
                          <a:xfrm>
                            <a:off x="0" y="0"/>
                            <a:ext cx="1550035" cy="1162685"/>
                          </a:xfrm>
                          <a:prstGeom prst="rect">
                            <a:avLst/>
                          </a:prstGeom>
                        </pic:spPr>
                      </pic:pic>
                    </a:graphicData>
                  </a:graphic>
                </wp:inline>
              </w:drawing>
            </w:r>
          </w:p>
        </w:tc>
      </w:tr>
    </w:tbl>
    <w:p w14:paraId="0BD2FDB0" w14:textId="77777777" w:rsidR="003B6683" w:rsidRPr="008B6EB2" w:rsidRDefault="003B6683">
      <w:pPr>
        <w:pStyle w:val="2"/>
        <w:spacing w:before="300" w:after="300" w:line="360" w:lineRule="exact"/>
        <w:jc w:val="left"/>
        <w:rPr>
          <w:rFonts w:eastAsia="宋体" w:cs="Arial"/>
          <w:sz w:val="24"/>
          <w:szCs w:val="24"/>
        </w:rPr>
      </w:pPr>
      <w:bookmarkStart w:id="49" w:name="_Toc532281660"/>
      <w:bookmarkStart w:id="50" w:name="_Toc535580026"/>
      <w:bookmarkStart w:id="51" w:name="_Toc535508639"/>
      <w:bookmarkStart w:id="52" w:name="_Toc535580094"/>
      <w:bookmarkStart w:id="53" w:name="_Toc535570753"/>
      <w:bookmarkStart w:id="54" w:name="_Toc50218133"/>
    </w:p>
    <w:p w14:paraId="385AED94" w14:textId="77777777" w:rsidR="003B6683" w:rsidRPr="008B6EB2" w:rsidRDefault="000D665D">
      <w:pPr>
        <w:pStyle w:val="2"/>
        <w:spacing w:before="300" w:after="300" w:line="360" w:lineRule="exact"/>
        <w:jc w:val="left"/>
        <w:rPr>
          <w:rFonts w:eastAsia="宋体" w:cs="Arial"/>
          <w:sz w:val="24"/>
          <w:szCs w:val="24"/>
        </w:rPr>
      </w:pPr>
      <w:bookmarkStart w:id="55" w:name="_Toc16298"/>
      <w:bookmarkStart w:id="56" w:name="_Toc11606"/>
      <w:bookmarkStart w:id="57" w:name="_Toc21485"/>
      <w:bookmarkStart w:id="58" w:name="_Toc30055"/>
      <w:r w:rsidRPr="008B6EB2">
        <w:rPr>
          <w:rFonts w:eastAsia="宋体" w:cs="Arial"/>
          <w:sz w:val="24"/>
          <w:szCs w:val="24"/>
        </w:rPr>
        <w:t>4</w:t>
      </w:r>
      <w:r w:rsidRPr="008B6EB2">
        <w:rPr>
          <w:rFonts w:eastAsia="宋体" w:cs="Arial"/>
          <w:sz w:val="24"/>
          <w:szCs w:val="24"/>
        </w:rPr>
        <w:t>印鉴使用情况</w:t>
      </w:r>
      <w:bookmarkEnd w:id="49"/>
      <w:bookmarkEnd w:id="50"/>
      <w:bookmarkEnd w:id="51"/>
      <w:bookmarkEnd w:id="52"/>
      <w:bookmarkEnd w:id="53"/>
      <w:bookmarkEnd w:id="54"/>
      <w:bookmarkEnd w:id="55"/>
      <w:bookmarkEnd w:id="56"/>
      <w:bookmarkEnd w:id="57"/>
      <w:bookmarkEnd w:id="58"/>
    </w:p>
    <w:p w14:paraId="135919CA"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5C3F17BF" w14:textId="77777777" w:rsidR="003B6683" w:rsidRPr="008B6EB2" w:rsidRDefault="000D665D">
      <w:pPr>
        <w:spacing w:beforeLines="100" w:before="240"/>
        <w:jc w:val="center"/>
        <w:rPr>
          <w:rFonts w:ascii="Arial" w:hAnsi="Arial" w:cs="Arial"/>
          <w:b/>
          <w:kern w:val="44"/>
          <w:sz w:val="24"/>
        </w:rPr>
      </w:pPr>
      <w:bookmarkStart w:id="59" w:name="_Hlk18530413"/>
      <w:r w:rsidRPr="008B6EB2">
        <w:rPr>
          <w:rFonts w:ascii="Arial" w:hAnsi="Arial" w:cs="Arial"/>
          <w:b/>
          <w:kern w:val="44"/>
          <w:sz w:val="24"/>
        </w:rPr>
        <w:t>2020</w:t>
      </w:r>
      <w:r w:rsidRPr="008B6EB2">
        <w:rPr>
          <w:rFonts w:ascii="Arial" w:hAnsi="Arial" w:cs="Arial"/>
          <w:b/>
          <w:kern w:val="44"/>
          <w:sz w:val="24"/>
        </w:rPr>
        <w:t>年</w:t>
      </w:r>
      <w:r w:rsidRPr="008B6EB2">
        <w:rPr>
          <w:rFonts w:ascii="Arial" w:hAnsi="Arial" w:cs="Arial"/>
          <w:b/>
          <w:kern w:val="44"/>
          <w:sz w:val="24"/>
        </w:rPr>
        <w:t>9</w:t>
      </w:r>
      <w:r w:rsidRPr="008B6EB2">
        <w:rPr>
          <w:rFonts w:ascii="Arial" w:hAnsi="Arial" w:cs="Arial"/>
          <w:b/>
          <w:kern w:val="44"/>
          <w:sz w:val="24"/>
        </w:rPr>
        <w:t>月印鉴使用登记表</w:t>
      </w:r>
      <w:r w:rsidRPr="008B6EB2">
        <w:rPr>
          <w:rFonts w:ascii="Arial" w:hAnsi="Arial" w:cs="Arial"/>
          <w:b/>
          <w:kern w:val="44"/>
          <w:sz w:val="24"/>
        </w:rPr>
        <w:t xml:space="preserve"> </w:t>
      </w:r>
    </w:p>
    <w:tbl>
      <w:tblPr>
        <w:tblW w:w="8355" w:type="dxa"/>
        <w:jc w:val="center"/>
        <w:tblLayout w:type="fixed"/>
        <w:tblCellMar>
          <w:left w:w="0" w:type="dxa"/>
          <w:right w:w="0" w:type="dxa"/>
        </w:tblCellMar>
        <w:tblLook w:val="04A0" w:firstRow="1" w:lastRow="0" w:firstColumn="1" w:lastColumn="0" w:noHBand="0" w:noVBand="1"/>
      </w:tblPr>
      <w:tblGrid>
        <w:gridCol w:w="915"/>
        <w:gridCol w:w="1020"/>
        <w:gridCol w:w="878"/>
        <w:gridCol w:w="1747"/>
        <w:gridCol w:w="1905"/>
        <w:gridCol w:w="1140"/>
        <w:gridCol w:w="750"/>
      </w:tblGrid>
      <w:tr w:rsidR="003B6683" w:rsidRPr="008B6EB2" w14:paraId="769F544C" w14:textId="77777777">
        <w:trPr>
          <w:trHeight w:val="27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EF185"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用印公司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4742D"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用印日期</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9BBBC"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印章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40FE4"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用印事由</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24338"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用印材料及份数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98752"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经办部门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94CAD"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经办人</w:t>
            </w:r>
          </w:p>
        </w:tc>
      </w:tr>
      <w:tr w:rsidR="003B6683" w:rsidRPr="008B6EB2" w14:paraId="4BD56B43"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1E4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58E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D41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3FD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合同签约及首付款缴款催告函</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A0F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合同签约及首付款缴款催告函（</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C08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7B3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37DFBACB"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0BA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A9B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A6E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3E4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CEF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D29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D66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1050ABA2"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DCB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17C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112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CFF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154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6CA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6DB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39606152"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51B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579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1B0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677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项目发文</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鑫叶龙城</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C2C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工作联系函（</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251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策划</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D5E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林思捷</w:t>
            </w:r>
          </w:p>
        </w:tc>
      </w:tr>
      <w:tr w:rsidR="003B6683" w:rsidRPr="008B6EB2" w14:paraId="4C3F64BC" w14:textId="77777777">
        <w:trPr>
          <w:trHeight w:val="96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25F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3D4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1AA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4E3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盘龙正荣府精装联合内审图纸会审记录</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883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盘龙正荣府精装联合内审图纸会审记录（</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F77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策划</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D255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林思捷</w:t>
            </w:r>
          </w:p>
        </w:tc>
      </w:tr>
      <w:tr w:rsidR="003B6683" w:rsidRPr="008B6EB2" w14:paraId="7A8DE9A4" w14:textId="77777777">
        <w:trPr>
          <w:trHeight w:val="96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855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62B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E72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258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项目经理（项目总监）变更申请表</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19C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项目经理（项目总监）变更申请表（</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F98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106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535513FB"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921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D8B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AC8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BA1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房地局说明</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848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房地局说明（</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B2C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策划</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6A6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林思捷</w:t>
            </w:r>
          </w:p>
        </w:tc>
      </w:tr>
      <w:tr w:rsidR="003B6683" w:rsidRPr="008B6EB2" w14:paraId="5598A91C" w14:textId="77777777">
        <w:trPr>
          <w:trHeight w:val="73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C74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E37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2E4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FD5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施工升降机建设各方共同验收记录</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056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施工升降机建设各方共同验收记录（</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6CC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073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599DE180" w14:textId="77777777">
        <w:trPr>
          <w:trHeight w:val="73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C7D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3DB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E3A8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85B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工程量及评估工作时间计量确认单</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4A3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工程量及评估工作时间计量确认单（</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779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7DB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4188337A"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0DEB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DE07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7F2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043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买方确认函保理业务</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89D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买方确认函（</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B23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A72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蒋招财</w:t>
            </w:r>
          </w:p>
        </w:tc>
      </w:tr>
      <w:tr w:rsidR="003B6683" w:rsidRPr="008B6EB2" w14:paraId="2A3D67D7"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B95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71D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CAD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w:t>
            </w:r>
            <w:r w:rsidRPr="008B6EB2">
              <w:rPr>
                <w:rFonts w:ascii="Arial" w:hAnsi="Arial" w:cs="Arial"/>
                <w:color w:val="000000"/>
                <w:kern w:val="0"/>
                <w:sz w:val="18"/>
                <w:szCs w:val="18"/>
                <w:lang w:bidi="ar"/>
              </w:rPr>
              <w:br/>
            </w:r>
            <w:r w:rsidRPr="008B6EB2">
              <w:rPr>
                <w:rFonts w:ascii="Arial" w:hAnsi="Arial" w:cs="Arial"/>
                <w:color w:val="000000"/>
                <w:kern w:val="0"/>
                <w:sz w:val="18"/>
                <w:szCs w:val="18"/>
                <w:lang w:bidi="ar"/>
              </w:rPr>
              <w:t>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CCC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D54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D75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CF4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61942494"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5760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EAD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242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EE9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商品房认购书解除通知书</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75F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商品房认购书解除通知书（</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0C5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6CA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61A1CA70" w14:textId="77777777">
        <w:trPr>
          <w:trHeight w:val="96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C39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6C7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BB2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CDE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商品房买卖合同签约及首付缴款催告函</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1E17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商品房买卖合同签约及首付缴款催告函（</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39F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E28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666AD268"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0123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889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E77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91F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4467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F1D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985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0F3D1A4E" w14:textId="77777777">
        <w:trPr>
          <w:trHeight w:val="12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6CA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CDD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DEB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9F0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售楼部用工合同、员工保密协议及员工廉洁协议</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C6D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、售楼部用工合同；</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、员工保密协议及员工廉洁协议；（各</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CD9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ABB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阮文静</w:t>
            </w:r>
          </w:p>
        </w:tc>
      </w:tr>
      <w:tr w:rsidR="003B6683" w:rsidRPr="008B6EB2" w14:paraId="0C88A1EF" w14:textId="77777777">
        <w:trPr>
          <w:trHeight w:val="73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6D6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97D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9E2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01A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正荣府企业信用失分的说明</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571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正荣府企业信用失分的说明（</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07A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策划</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82A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林思捷</w:t>
            </w:r>
          </w:p>
        </w:tc>
      </w:tr>
      <w:tr w:rsidR="003B6683" w:rsidRPr="008B6EB2" w14:paraId="3C4B0E04"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904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AD2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CDC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B03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离职证明</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24D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离职证明（</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F4E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3D7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阮文静</w:t>
            </w:r>
          </w:p>
        </w:tc>
      </w:tr>
      <w:tr w:rsidR="003B6683" w:rsidRPr="008B6EB2" w14:paraId="4557105F"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57E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2E6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27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F64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D6C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380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54A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61AE4B41"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BF5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582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269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w:t>
            </w:r>
            <w:r w:rsidRPr="008B6EB2">
              <w:rPr>
                <w:rFonts w:ascii="Arial" w:hAnsi="Arial" w:cs="Arial"/>
                <w:color w:val="000000"/>
                <w:kern w:val="0"/>
                <w:sz w:val="18"/>
                <w:szCs w:val="18"/>
                <w:lang w:bidi="ar"/>
              </w:rPr>
              <w:br/>
            </w:r>
            <w:r w:rsidRPr="008B6EB2">
              <w:rPr>
                <w:rFonts w:ascii="Arial" w:hAnsi="Arial" w:cs="Arial"/>
                <w:color w:val="000000"/>
                <w:kern w:val="0"/>
                <w:sz w:val="18"/>
                <w:szCs w:val="18"/>
                <w:lang w:bidi="ar"/>
              </w:rPr>
              <w:t>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454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384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19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746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7D486AD8" w14:textId="77777777">
        <w:trPr>
          <w:trHeight w:val="20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9E6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096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06E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ED6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号楼办理</w:t>
            </w: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机的相关资料</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5BA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、营业执照复印件；</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、银联商务特约商户支付业务申请书；</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、银联商务特约商户支付服务协议；</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、资质证书（复印件</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份，协议各</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F90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0DA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徐杰</w:t>
            </w:r>
          </w:p>
        </w:tc>
      </w:tr>
      <w:tr w:rsidR="003B6683" w:rsidRPr="008B6EB2" w14:paraId="4B625698"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7E4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111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D6F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10D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塔式起重机建设各方共同验收</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ED4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塔式起重机建设各方共同验收</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752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187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73DBA519"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0E9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3E2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16D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93A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工程开工令</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CB4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工程开工令（</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548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AD5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2BD9C2A4" w14:textId="77777777">
        <w:trPr>
          <w:trHeight w:val="151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9AF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194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CA6D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901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房地局备案申请书和授权委托书</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DFA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、房地局备案申请书；</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、授权委托书；</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商品房预售许可证</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号楼；</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、不动产证书复印件（各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CB8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F96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r>
      <w:tr w:rsidR="003B6683" w:rsidRPr="008B6EB2" w14:paraId="547A71DC"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CEB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0BF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19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962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商品房认购书解除通知书</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48B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商品房认购书解除通知书（各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DBC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3E9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r>
      <w:tr w:rsidR="003B6683" w:rsidRPr="008B6EB2" w14:paraId="7DDA79F1" w14:textId="77777777">
        <w:trPr>
          <w:trHeight w:val="5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EEF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6F2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124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F8B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号楼房屋价格清册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FB2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号楼房屋价格清册（</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78D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502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r>
      <w:tr w:rsidR="003B6683" w:rsidRPr="008B6EB2" w14:paraId="5BD2C0F2" w14:textId="77777777">
        <w:trPr>
          <w:trHeight w:val="49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4FF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608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6DC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1F1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80D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39D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E4B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708F78EF" w14:textId="77777777">
        <w:trPr>
          <w:trHeight w:val="100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0F0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986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2F8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5FB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购房合同和催缴函用印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529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、认购书；</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、催缴函；（各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496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2E6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0C3109A6" w14:textId="77777777">
        <w:trPr>
          <w:trHeight w:val="30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F62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1AF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276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公章、法人章、监管户专用财务章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071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开立</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号楼预售监管户</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5419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、开立单位人民币结算账户申请书；</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、印鉴卡、</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、开通网银防骗提示警示；</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、企业关键人员电信数据核验授权书；</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、对公客户综合签约申请单；</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、对公客户信息数据采集表；</w:t>
            </w:r>
            <w:r w:rsidRPr="008B6EB2">
              <w:rPr>
                <w:rFonts w:ascii="Arial" w:hAnsi="Arial" w:cs="Arial"/>
                <w:color w:val="000000"/>
                <w:kern w:val="0"/>
                <w:sz w:val="18"/>
                <w:szCs w:val="18"/>
                <w:lang w:bidi="ar"/>
              </w:rPr>
              <w:t>7</w:t>
            </w:r>
            <w:r w:rsidRPr="008B6EB2">
              <w:rPr>
                <w:rFonts w:ascii="Arial" w:hAnsi="Arial" w:cs="Arial"/>
                <w:color w:val="000000"/>
                <w:kern w:val="0"/>
                <w:sz w:val="18"/>
                <w:szCs w:val="18"/>
                <w:lang w:bidi="ar"/>
              </w:rPr>
              <w:t>、中国光大银行网上服务申请表；（各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194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61B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刘旖莎</w:t>
            </w:r>
          </w:p>
        </w:tc>
      </w:tr>
      <w:tr w:rsidR="003B6683" w:rsidRPr="008B6EB2" w14:paraId="2AABD3F9" w14:textId="77777777">
        <w:trPr>
          <w:trHeight w:val="30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BE8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867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E9F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公章、法人章、监管户专用财务章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541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开立</w:t>
            </w:r>
            <w:r w:rsidRPr="008B6EB2">
              <w:rPr>
                <w:rFonts w:ascii="Arial" w:hAnsi="Arial" w:cs="Arial"/>
                <w:color w:val="000000"/>
                <w:kern w:val="0"/>
                <w:sz w:val="18"/>
                <w:szCs w:val="18"/>
                <w:lang w:bidi="ar"/>
              </w:rPr>
              <w:t>8</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10</w:t>
            </w:r>
            <w:r w:rsidRPr="008B6EB2">
              <w:rPr>
                <w:rFonts w:ascii="Arial" w:hAnsi="Arial" w:cs="Arial"/>
                <w:color w:val="000000"/>
                <w:kern w:val="0"/>
                <w:sz w:val="18"/>
                <w:szCs w:val="18"/>
                <w:lang w:bidi="ar"/>
              </w:rPr>
              <w:t>号楼预售监管户</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60F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、开立单位人民币结算账户申请书；</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、印鉴卡、</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、开通网银防骗提示警示；</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、企业关键人员电信数据核验授权书；</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、对公客户综合签约申请单；</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、对公客户信息数据采集表；</w:t>
            </w:r>
            <w:r w:rsidRPr="008B6EB2">
              <w:rPr>
                <w:rFonts w:ascii="Arial" w:hAnsi="Arial" w:cs="Arial"/>
                <w:color w:val="000000"/>
                <w:kern w:val="0"/>
                <w:sz w:val="18"/>
                <w:szCs w:val="18"/>
                <w:lang w:bidi="ar"/>
              </w:rPr>
              <w:t>7</w:t>
            </w:r>
            <w:r w:rsidRPr="008B6EB2">
              <w:rPr>
                <w:rFonts w:ascii="Arial" w:hAnsi="Arial" w:cs="Arial"/>
                <w:color w:val="000000"/>
                <w:kern w:val="0"/>
                <w:sz w:val="18"/>
                <w:szCs w:val="18"/>
                <w:lang w:bidi="ar"/>
              </w:rPr>
              <w:t>、中国光大银行网上服务申请表；（各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05C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853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刘旖莎</w:t>
            </w:r>
          </w:p>
        </w:tc>
      </w:tr>
      <w:tr w:rsidR="003B6683" w:rsidRPr="008B6EB2" w14:paraId="34C9F7B7" w14:textId="77777777">
        <w:trPr>
          <w:trHeight w:val="15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FC4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478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6AC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66F9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项目营销合同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4BD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8-9 </w:t>
            </w:r>
            <w:r w:rsidRPr="008B6EB2">
              <w:rPr>
                <w:rFonts w:ascii="Arial" w:hAnsi="Arial" w:cs="Arial"/>
                <w:color w:val="000000"/>
                <w:kern w:val="0"/>
                <w:sz w:val="18"/>
                <w:szCs w:val="18"/>
                <w:lang w:bidi="ar"/>
              </w:rPr>
              <w:t>月盘龙城公交候车亭广告发布合同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8-9 </w:t>
            </w:r>
            <w:r w:rsidRPr="008B6EB2">
              <w:rPr>
                <w:rFonts w:ascii="Arial" w:hAnsi="Arial" w:cs="Arial"/>
                <w:color w:val="000000"/>
                <w:kern w:val="0"/>
                <w:sz w:val="18"/>
                <w:szCs w:val="18"/>
                <w:lang w:bidi="ar"/>
              </w:rPr>
              <w:t>月盘龙城社区电梯框架及护栏合同（各</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41A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09E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林思婕</w:t>
            </w:r>
          </w:p>
        </w:tc>
      </w:tr>
      <w:tr w:rsidR="003B6683" w:rsidRPr="008B6EB2" w14:paraId="463453D7"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0EB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ADD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22B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D77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A67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C5A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3F0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44873DF6"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126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9A4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ED0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9B2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0B5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商品房买卖合同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CDA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859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3FDB9E0E" w14:textId="77777777">
        <w:trPr>
          <w:trHeight w:val="126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0CF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23FE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A0F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3D7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项目施工事宜用印申请</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043A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、工程质量责任终身信息表；</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、图纸会审记录；</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、土方回填线路申请报告；（各</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E7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工程技术部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4DA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r>
      <w:tr w:rsidR="003B6683" w:rsidRPr="008B6EB2" w14:paraId="2DE89B6E" w14:textId="77777777">
        <w:trPr>
          <w:trHeight w:val="27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B4AE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5C5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7FE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78A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保理确认单</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1F14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、应收账款债权转让通知书回执（龙元建设集团股份有限公司）；</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、应收账款债权转让通知书回执（北京三色石环境建设计院有限公司）；</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、应收账款债权转让通知书回执（中机三勘岩土工程有限公司）</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（各</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54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E54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蒋逸凡</w:t>
            </w:r>
          </w:p>
        </w:tc>
      </w:tr>
      <w:tr w:rsidR="003B6683" w:rsidRPr="008B6EB2" w14:paraId="4B449B60" w14:textId="77777777">
        <w:trPr>
          <w:trHeight w:val="2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FA4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C5E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E77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9FB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认购书解约</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6A6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解除通知书（</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8C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销售团队</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82FF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杨琦</w:t>
            </w:r>
          </w:p>
        </w:tc>
      </w:tr>
      <w:tr w:rsidR="003B6683" w:rsidRPr="008B6EB2" w14:paraId="79D10A00" w14:textId="77777777">
        <w:trPr>
          <w:trHeight w:val="15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995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2EB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DC7E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AE9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正舟电梯安装和采购合同</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6BB8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、武汉正荣</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盘龙正荣府项目电梯设备安装合同；</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、武汉正荣</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盘龙正荣府项目电梯设备供应合同（各</w:t>
            </w:r>
            <w:r w:rsidRPr="008B6EB2">
              <w:rPr>
                <w:rFonts w:ascii="Arial" w:hAnsi="Arial" w:cs="Arial"/>
                <w:color w:val="000000"/>
                <w:kern w:val="0"/>
                <w:sz w:val="18"/>
                <w:szCs w:val="18"/>
                <w:lang w:bidi="ar"/>
              </w:rPr>
              <w:t>6</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5B6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8D1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吴汉明</w:t>
            </w:r>
          </w:p>
        </w:tc>
      </w:tr>
      <w:tr w:rsidR="003B6683" w:rsidRPr="008B6EB2" w14:paraId="05982DBA" w14:textId="77777777">
        <w:trPr>
          <w:trHeight w:val="177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9A3A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714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0E7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8CE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变更银行预留印鉴</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D43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、单位综合业务申请书；</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、中信银行单位结算账户信息表；</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、市场主体经营活动诚信书；</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、印鉴卡；</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、说明；（各</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8D4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F51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刘旖莎</w:t>
            </w:r>
          </w:p>
        </w:tc>
      </w:tr>
      <w:tr w:rsidR="003B6683" w:rsidRPr="008B6EB2" w14:paraId="68C94227" w14:textId="77777777">
        <w:trPr>
          <w:trHeight w:val="345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EE6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DA3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A22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608D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保理函用印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D97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、买方确认函（湖北福珍建筑工程有限公司）；</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、买方确认函（上海东方雨虹防水工程有限公司）；</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、买方确认函（宁夏伊地地质工程有限公司）；</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、买方确认函（上海兴邦建筑结构设计事务所有限公司）；</w:t>
            </w:r>
            <w:r w:rsidRPr="008B6EB2">
              <w:rPr>
                <w:rFonts w:ascii="Arial" w:hAnsi="Arial" w:cs="Arial"/>
                <w:color w:val="000000"/>
                <w:kern w:val="0"/>
                <w:sz w:val="18"/>
                <w:szCs w:val="18"/>
                <w:lang w:bidi="ar"/>
              </w:rPr>
              <w:t>5</w:t>
            </w:r>
            <w:r w:rsidRPr="008B6EB2">
              <w:rPr>
                <w:rFonts w:ascii="Arial" w:hAnsi="Arial" w:cs="Arial"/>
                <w:color w:val="000000"/>
                <w:kern w:val="0"/>
                <w:sz w:val="18"/>
                <w:szCs w:val="18"/>
                <w:lang w:bidi="ar"/>
              </w:rPr>
              <w:t>、买方确认函（万众隆项目管理有限公司）；（各</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DF5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E49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蒋逸凡</w:t>
            </w:r>
          </w:p>
        </w:tc>
      </w:tr>
      <w:tr w:rsidR="003B6683" w:rsidRPr="008B6EB2" w14:paraId="5820E2C8" w14:textId="77777777">
        <w:trPr>
          <w:trHeight w:val="76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BCAC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005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615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3EA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项目营销用印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A4F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9-10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call </w:t>
            </w:r>
            <w:r w:rsidRPr="008B6EB2">
              <w:rPr>
                <w:rFonts w:ascii="Arial" w:hAnsi="Arial" w:cs="Arial"/>
                <w:color w:val="000000"/>
                <w:kern w:val="0"/>
                <w:sz w:val="18"/>
                <w:szCs w:val="18"/>
                <w:lang w:bidi="ar"/>
              </w:rPr>
              <w:t>客工作服务合同（</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7F5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销售团队</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95D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刘兰</w:t>
            </w:r>
          </w:p>
        </w:tc>
      </w:tr>
      <w:tr w:rsidR="003B6683" w:rsidRPr="008B6EB2" w14:paraId="2318330A" w14:textId="77777777">
        <w:trPr>
          <w:trHeight w:val="75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8F3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229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BF2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D21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项目营销用印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270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9 </w:t>
            </w:r>
            <w:r w:rsidRPr="008B6EB2">
              <w:rPr>
                <w:rFonts w:ascii="Arial" w:hAnsi="Arial" w:cs="Arial"/>
                <w:color w:val="000000"/>
                <w:kern w:val="0"/>
                <w:sz w:val="18"/>
                <w:szCs w:val="18"/>
                <w:lang w:bidi="ar"/>
              </w:rPr>
              <w:t>月后湖板块渠道派单合同（</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5BD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销售团队</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2DF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刘兰</w:t>
            </w:r>
          </w:p>
        </w:tc>
      </w:tr>
      <w:tr w:rsidR="003B6683" w:rsidRPr="008B6EB2" w14:paraId="0DBC05F2" w14:textId="77777777">
        <w:trPr>
          <w:trHeight w:val="99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AC5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5E1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A49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合同章、法人章</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CCD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项目营销用印</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202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盘龙正荣府项目渠道派单工作续约（</w:t>
            </w:r>
            <w:r w:rsidRPr="008B6EB2">
              <w:rPr>
                <w:rFonts w:ascii="Arial" w:hAnsi="Arial" w:cs="Arial"/>
                <w:color w:val="000000"/>
                <w:kern w:val="0"/>
                <w:sz w:val="18"/>
                <w:szCs w:val="18"/>
                <w:lang w:bidi="ar"/>
              </w:rPr>
              <w:t xml:space="preserve">9 </w:t>
            </w:r>
            <w:r w:rsidRPr="008B6EB2">
              <w:rPr>
                <w:rFonts w:ascii="Arial" w:hAnsi="Arial" w:cs="Arial"/>
                <w:color w:val="000000"/>
                <w:kern w:val="0"/>
                <w:sz w:val="18"/>
                <w:szCs w:val="18"/>
                <w:lang w:bidi="ar"/>
              </w:rPr>
              <w:t>月）客户拓展服务框架合同（</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7E9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销售团队</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978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刘兰</w:t>
            </w:r>
          </w:p>
        </w:tc>
      </w:tr>
    </w:tbl>
    <w:p w14:paraId="013CCD30" w14:textId="77777777" w:rsidR="003B6683" w:rsidRPr="008B6EB2" w:rsidRDefault="003B6683">
      <w:pPr>
        <w:spacing w:beforeLines="100" w:before="240"/>
        <w:jc w:val="center"/>
        <w:rPr>
          <w:rFonts w:ascii="Arial" w:hAnsi="Arial" w:cs="Arial"/>
          <w:b/>
          <w:kern w:val="44"/>
          <w:sz w:val="24"/>
        </w:rPr>
      </w:pPr>
    </w:p>
    <w:p w14:paraId="14986DBA" w14:textId="77777777" w:rsidR="003B6683" w:rsidRPr="008B6EB2" w:rsidRDefault="003B6683">
      <w:pPr>
        <w:rPr>
          <w:rFonts w:ascii="Arial" w:hAnsi="Arial" w:cs="Arial"/>
        </w:rPr>
      </w:pPr>
      <w:bookmarkStart w:id="60" w:name="_Toc532281661"/>
      <w:bookmarkStart w:id="61" w:name="_Toc535508640"/>
      <w:bookmarkStart w:id="62" w:name="_Toc535570754"/>
      <w:bookmarkStart w:id="63" w:name="_Toc535580095"/>
      <w:bookmarkStart w:id="64" w:name="_Toc535580027"/>
      <w:bookmarkStart w:id="65" w:name="_Toc411430359"/>
      <w:bookmarkStart w:id="66" w:name="_Toc373309851"/>
      <w:bookmarkEnd w:id="59"/>
    </w:p>
    <w:p w14:paraId="36B63065" w14:textId="77777777" w:rsidR="003B6683" w:rsidRPr="008B6EB2" w:rsidRDefault="000D665D">
      <w:pPr>
        <w:spacing w:line="360" w:lineRule="auto"/>
        <w:ind w:firstLineChars="200" w:firstLine="420"/>
        <w:rPr>
          <w:rFonts w:ascii="Arial" w:hAnsi="Arial" w:cs="Arial"/>
          <w:bCs/>
          <w:kern w:val="44"/>
          <w:szCs w:val="21"/>
        </w:rPr>
      </w:pPr>
      <w:r w:rsidRPr="008B6EB2">
        <w:rPr>
          <w:rFonts w:ascii="Arial" w:hAnsi="Arial" w:cs="Arial"/>
          <w:bCs/>
          <w:kern w:val="44"/>
          <w:szCs w:val="21"/>
        </w:rPr>
        <w:t>本月证照章外带情况表如下：</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110"/>
        <w:gridCol w:w="1920"/>
        <w:gridCol w:w="2145"/>
        <w:gridCol w:w="1950"/>
        <w:gridCol w:w="1215"/>
      </w:tblGrid>
      <w:tr w:rsidR="003B6683" w:rsidRPr="008B6EB2" w14:paraId="2AC4C230" w14:textId="77777777" w:rsidTr="001A4E99">
        <w:trPr>
          <w:trHeight w:val="270"/>
          <w:jc w:val="center"/>
        </w:trPr>
        <w:tc>
          <w:tcPr>
            <w:tcW w:w="1020" w:type="dxa"/>
            <w:shd w:val="clear" w:color="auto" w:fill="auto"/>
            <w:tcMar>
              <w:top w:w="15" w:type="dxa"/>
              <w:left w:w="15" w:type="dxa"/>
              <w:right w:w="15" w:type="dxa"/>
            </w:tcMar>
            <w:vAlign w:val="center"/>
          </w:tcPr>
          <w:p w14:paraId="066B5E09"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项目公司</w:t>
            </w:r>
          </w:p>
        </w:tc>
        <w:tc>
          <w:tcPr>
            <w:tcW w:w="1110" w:type="dxa"/>
            <w:shd w:val="clear" w:color="auto" w:fill="auto"/>
            <w:tcMar>
              <w:top w:w="15" w:type="dxa"/>
              <w:left w:w="15" w:type="dxa"/>
              <w:right w:w="15" w:type="dxa"/>
            </w:tcMar>
            <w:vAlign w:val="center"/>
          </w:tcPr>
          <w:p w14:paraId="60033810"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外</w:t>
            </w:r>
            <w:r w:rsidRPr="008B6EB2">
              <w:rPr>
                <w:rFonts w:ascii="Arial" w:hAnsi="Arial" w:cs="Arial"/>
                <w:b/>
                <w:bCs/>
                <w:color w:val="000000"/>
                <w:kern w:val="0"/>
                <w:sz w:val="18"/>
                <w:szCs w:val="18"/>
                <w:lang w:bidi="ar"/>
              </w:rPr>
              <w:t>/</w:t>
            </w:r>
            <w:r w:rsidRPr="008B6EB2">
              <w:rPr>
                <w:rFonts w:ascii="Arial" w:hAnsi="Arial" w:cs="Arial"/>
                <w:b/>
                <w:bCs/>
                <w:color w:val="000000"/>
                <w:kern w:val="0"/>
                <w:sz w:val="18"/>
                <w:szCs w:val="18"/>
                <w:lang w:bidi="ar"/>
              </w:rPr>
              <w:t>借出日期</w:t>
            </w:r>
          </w:p>
        </w:tc>
        <w:tc>
          <w:tcPr>
            <w:tcW w:w="1920" w:type="dxa"/>
            <w:shd w:val="clear" w:color="auto" w:fill="auto"/>
            <w:tcMar>
              <w:top w:w="15" w:type="dxa"/>
              <w:left w:w="15" w:type="dxa"/>
              <w:right w:w="15" w:type="dxa"/>
            </w:tcMar>
            <w:vAlign w:val="center"/>
          </w:tcPr>
          <w:p w14:paraId="768AB1E0"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印鉴</w:t>
            </w:r>
            <w:r w:rsidRPr="008B6EB2">
              <w:rPr>
                <w:rFonts w:ascii="Arial" w:hAnsi="Arial" w:cs="Arial"/>
                <w:b/>
                <w:bCs/>
                <w:color w:val="000000"/>
                <w:kern w:val="0"/>
                <w:sz w:val="18"/>
                <w:szCs w:val="18"/>
                <w:lang w:bidi="ar"/>
              </w:rPr>
              <w:t>/</w:t>
            </w:r>
            <w:r w:rsidRPr="008B6EB2">
              <w:rPr>
                <w:rFonts w:ascii="Arial" w:hAnsi="Arial" w:cs="Arial"/>
                <w:b/>
                <w:bCs/>
                <w:color w:val="000000"/>
                <w:kern w:val="0"/>
                <w:sz w:val="18"/>
                <w:szCs w:val="18"/>
                <w:lang w:bidi="ar"/>
              </w:rPr>
              <w:t>证照名称</w:t>
            </w:r>
          </w:p>
        </w:tc>
        <w:tc>
          <w:tcPr>
            <w:tcW w:w="2145" w:type="dxa"/>
            <w:shd w:val="clear" w:color="auto" w:fill="auto"/>
            <w:tcMar>
              <w:top w:w="15" w:type="dxa"/>
              <w:left w:w="15" w:type="dxa"/>
              <w:right w:w="15" w:type="dxa"/>
            </w:tcMar>
            <w:vAlign w:val="center"/>
          </w:tcPr>
          <w:p w14:paraId="41D6C613"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事由</w:t>
            </w:r>
          </w:p>
        </w:tc>
        <w:tc>
          <w:tcPr>
            <w:tcW w:w="1950" w:type="dxa"/>
            <w:shd w:val="clear" w:color="auto" w:fill="auto"/>
            <w:tcMar>
              <w:top w:w="15" w:type="dxa"/>
              <w:left w:w="15" w:type="dxa"/>
              <w:right w:w="15" w:type="dxa"/>
            </w:tcMar>
            <w:vAlign w:val="center"/>
          </w:tcPr>
          <w:p w14:paraId="6779AFBA"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外</w:t>
            </w:r>
            <w:r w:rsidRPr="008B6EB2">
              <w:rPr>
                <w:rFonts w:ascii="Arial" w:hAnsi="Arial" w:cs="Arial"/>
                <w:b/>
                <w:bCs/>
                <w:color w:val="000000"/>
                <w:kern w:val="0"/>
                <w:sz w:val="18"/>
                <w:szCs w:val="18"/>
                <w:lang w:bidi="ar"/>
              </w:rPr>
              <w:t>/</w:t>
            </w:r>
            <w:r w:rsidRPr="008B6EB2">
              <w:rPr>
                <w:rFonts w:ascii="Arial" w:hAnsi="Arial" w:cs="Arial"/>
                <w:b/>
                <w:bCs/>
                <w:color w:val="000000"/>
                <w:kern w:val="0"/>
                <w:sz w:val="18"/>
                <w:szCs w:val="18"/>
                <w:lang w:bidi="ar"/>
              </w:rPr>
              <w:t>借出至机构</w:t>
            </w:r>
          </w:p>
        </w:tc>
        <w:tc>
          <w:tcPr>
            <w:tcW w:w="1215" w:type="dxa"/>
            <w:shd w:val="clear" w:color="auto" w:fill="auto"/>
            <w:tcMar>
              <w:top w:w="15" w:type="dxa"/>
              <w:left w:w="15" w:type="dxa"/>
              <w:right w:w="15" w:type="dxa"/>
            </w:tcMar>
            <w:vAlign w:val="center"/>
          </w:tcPr>
          <w:p w14:paraId="425750D5"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经办人</w:t>
            </w:r>
          </w:p>
        </w:tc>
      </w:tr>
      <w:tr w:rsidR="003B6683" w:rsidRPr="008B6EB2" w14:paraId="3AED00F0" w14:textId="77777777" w:rsidTr="001A4E99">
        <w:trPr>
          <w:trHeight w:val="480"/>
          <w:jc w:val="center"/>
        </w:trPr>
        <w:tc>
          <w:tcPr>
            <w:tcW w:w="1020" w:type="dxa"/>
            <w:shd w:val="clear" w:color="auto" w:fill="auto"/>
            <w:tcMar>
              <w:top w:w="15" w:type="dxa"/>
              <w:left w:w="15" w:type="dxa"/>
              <w:right w:w="15" w:type="dxa"/>
            </w:tcMar>
            <w:vAlign w:val="center"/>
          </w:tcPr>
          <w:p w14:paraId="595A77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1110" w:type="dxa"/>
            <w:shd w:val="clear" w:color="auto" w:fill="auto"/>
            <w:tcMar>
              <w:top w:w="15" w:type="dxa"/>
              <w:left w:w="15" w:type="dxa"/>
              <w:right w:w="15" w:type="dxa"/>
            </w:tcMar>
            <w:vAlign w:val="center"/>
          </w:tcPr>
          <w:p w14:paraId="7EB53D9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1920" w:type="dxa"/>
            <w:shd w:val="clear" w:color="auto" w:fill="auto"/>
            <w:tcMar>
              <w:top w:w="15" w:type="dxa"/>
              <w:left w:w="15" w:type="dxa"/>
              <w:right w:w="15" w:type="dxa"/>
            </w:tcMar>
            <w:vAlign w:val="center"/>
          </w:tcPr>
          <w:p w14:paraId="0A0992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法人章、公章、财务章、营业执照</w:t>
            </w:r>
          </w:p>
        </w:tc>
        <w:tc>
          <w:tcPr>
            <w:tcW w:w="2145" w:type="dxa"/>
            <w:shd w:val="clear" w:color="auto" w:fill="auto"/>
            <w:tcMar>
              <w:top w:w="15" w:type="dxa"/>
              <w:left w:w="15" w:type="dxa"/>
              <w:right w:w="15" w:type="dxa"/>
            </w:tcMar>
            <w:vAlign w:val="center"/>
          </w:tcPr>
          <w:p w14:paraId="2C3A39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小规模转一般纳税人</w:t>
            </w:r>
          </w:p>
        </w:tc>
        <w:tc>
          <w:tcPr>
            <w:tcW w:w="1950" w:type="dxa"/>
            <w:shd w:val="clear" w:color="auto" w:fill="auto"/>
            <w:tcMar>
              <w:top w:w="15" w:type="dxa"/>
              <w:left w:w="15" w:type="dxa"/>
              <w:right w:w="15" w:type="dxa"/>
            </w:tcMar>
            <w:vAlign w:val="center"/>
          </w:tcPr>
          <w:p w14:paraId="50C9D7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武汉盘龙税务局</w:t>
            </w:r>
          </w:p>
        </w:tc>
        <w:tc>
          <w:tcPr>
            <w:tcW w:w="1215" w:type="dxa"/>
            <w:shd w:val="clear" w:color="auto" w:fill="auto"/>
            <w:tcMar>
              <w:top w:w="15" w:type="dxa"/>
              <w:left w:w="15" w:type="dxa"/>
              <w:right w:w="15" w:type="dxa"/>
            </w:tcMar>
            <w:vAlign w:val="center"/>
          </w:tcPr>
          <w:p w14:paraId="6A5787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许明珠</w:t>
            </w:r>
          </w:p>
        </w:tc>
      </w:tr>
      <w:tr w:rsidR="003B6683" w:rsidRPr="008B6EB2" w14:paraId="3147AEEC" w14:textId="77777777" w:rsidTr="001A4E99">
        <w:trPr>
          <w:trHeight w:val="270"/>
          <w:jc w:val="center"/>
        </w:trPr>
        <w:tc>
          <w:tcPr>
            <w:tcW w:w="1020" w:type="dxa"/>
            <w:shd w:val="clear" w:color="auto" w:fill="auto"/>
            <w:tcMar>
              <w:top w:w="15" w:type="dxa"/>
              <w:left w:w="15" w:type="dxa"/>
              <w:right w:w="15" w:type="dxa"/>
            </w:tcMar>
            <w:vAlign w:val="center"/>
          </w:tcPr>
          <w:p w14:paraId="3149CA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110" w:type="dxa"/>
            <w:shd w:val="clear" w:color="auto" w:fill="auto"/>
            <w:tcMar>
              <w:top w:w="15" w:type="dxa"/>
              <w:left w:w="15" w:type="dxa"/>
              <w:right w:w="15" w:type="dxa"/>
            </w:tcMar>
            <w:vAlign w:val="center"/>
          </w:tcPr>
          <w:p w14:paraId="76F356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1920" w:type="dxa"/>
            <w:shd w:val="clear" w:color="auto" w:fill="auto"/>
            <w:tcMar>
              <w:top w:w="15" w:type="dxa"/>
              <w:left w:w="15" w:type="dxa"/>
              <w:right w:w="15" w:type="dxa"/>
            </w:tcMar>
            <w:vAlign w:val="center"/>
          </w:tcPr>
          <w:p w14:paraId="703A17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号楼预售许可证</w:t>
            </w:r>
          </w:p>
        </w:tc>
        <w:tc>
          <w:tcPr>
            <w:tcW w:w="2145" w:type="dxa"/>
            <w:shd w:val="clear" w:color="auto" w:fill="auto"/>
            <w:tcMar>
              <w:top w:w="15" w:type="dxa"/>
              <w:left w:w="15" w:type="dxa"/>
              <w:right w:w="15" w:type="dxa"/>
            </w:tcMar>
            <w:vAlign w:val="center"/>
          </w:tcPr>
          <w:p w14:paraId="7FA677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房地局备案</w:t>
            </w:r>
          </w:p>
        </w:tc>
        <w:tc>
          <w:tcPr>
            <w:tcW w:w="1950" w:type="dxa"/>
            <w:shd w:val="clear" w:color="auto" w:fill="auto"/>
            <w:tcMar>
              <w:top w:w="15" w:type="dxa"/>
              <w:left w:w="15" w:type="dxa"/>
              <w:right w:w="15" w:type="dxa"/>
            </w:tcMar>
            <w:vAlign w:val="center"/>
          </w:tcPr>
          <w:p w14:paraId="304DFB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武汉盘龙房管局</w:t>
            </w:r>
          </w:p>
        </w:tc>
        <w:tc>
          <w:tcPr>
            <w:tcW w:w="1215" w:type="dxa"/>
            <w:shd w:val="clear" w:color="auto" w:fill="auto"/>
            <w:tcMar>
              <w:top w:w="15" w:type="dxa"/>
              <w:left w:w="15" w:type="dxa"/>
              <w:right w:w="15" w:type="dxa"/>
            </w:tcMar>
            <w:vAlign w:val="center"/>
          </w:tcPr>
          <w:p w14:paraId="3AB0F2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r>
    </w:tbl>
    <w:p w14:paraId="260E4FE7" w14:textId="77777777" w:rsidR="003B6683" w:rsidRPr="008B6EB2" w:rsidRDefault="003B6683">
      <w:pPr>
        <w:rPr>
          <w:rFonts w:ascii="Arial" w:hAnsi="Arial" w:cs="Arial"/>
        </w:rPr>
      </w:pPr>
    </w:p>
    <w:p w14:paraId="0E1C254A" w14:textId="77777777" w:rsidR="003B6683" w:rsidRPr="008B6EB2" w:rsidRDefault="000D665D">
      <w:pPr>
        <w:pStyle w:val="2"/>
        <w:tabs>
          <w:tab w:val="right" w:pos="9298"/>
        </w:tabs>
        <w:spacing w:before="300" w:after="300" w:line="360" w:lineRule="exact"/>
        <w:jc w:val="left"/>
        <w:rPr>
          <w:rFonts w:cs="Arial"/>
          <w:color w:val="000000"/>
          <w:sz w:val="24"/>
          <w:szCs w:val="24"/>
        </w:rPr>
      </w:pPr>
      <w:bookmarkStart w:id="67" w:name="_Toc50218134"/>
      <w:bookmarkStart w:id="68" w:name="_Toc8007"/>
      <w:bookmarkStart w:id="69" w:name="_Toc28725"/>
      <w:bookmarkStart w:id="70" w:name="_Toc2611"/>
      <w:bookmarkStart w:id="71" w:name="_Toc2969"/>
      <w:r w:rsidRPr="008B6EB2">
        <w:rPr>
          <w:rFonts w:eastAsia="宋体" w:cs="Arial"/>
          <w:color w:val="000000"/>
          <w:sz w:val="24"/>
          <w:szCs w:val="24"/>
        </w:rPr>
        <w:t>5</w:t>
      </w:r>
      <w:r w:rsidRPr="008B6EB2">
        <w:rPr>
          <w:rFonts w:eastAsia="宋体" w:cs="Arial"/>
          <w:color w:val="000000"/>
          <w:sz w:val="24"/>
          <w:szCs w:val="24"/>
        </w:rPr>
        <w:t>合同签订情况</w:t>
      </w:r>
      <w:bookmarkEnd w:id="60"/>
      <w:bookmarkEnd w:id="61"/>
      <w:bookmarkEnd w:id="62"/>
      <w:bookmarkEnd w:id="63"/>
      <w:bookmarkEnd w:id="64"/>
      <w:bookmarkEnd w:id="67"/>
      <w:bookmarkEnd w:id="68"/>
      <w:bookmarkEnd w:id="69"/>
      <w:bookmarkEnd w:id="70"/>
      <w:bookmarkEnd w:id="71"/>
      <w:r w:rsidRPr="008B6EB2">
        <w:rPr>
          <w:rFonts w:eastAsia="宋体" w:cs="Arial"/>
          <w:color w:val="000000"/>
          <w:sz w:val="24"/>
          <w:szCs w:val="24"/>
        </w:rPr>
        <w:tab/>
      </w:r>
    </w:p>
    <w:p w14:paraId="742D272C" w14:textId="693BEDE2" w:rsidR="003B6683" w:rsidRPr="008B6EB2" w:rsidRDefault="000D665D" w:rsidP="007B6BCD">
      <w:pPr>
        <w:spacing w:line="360" w:lineRule="auto"/>
        <w:ind w:firstLineChars="200" w:firstLine="420"/>
        <w:rPr>
          <w:rFonts w:ascii="Arial" w:hAnsi="Arial" w:cs="Arial" w:hint="eastAsia"/>
          <w:b/>
          <w:color w:val="000000"/>
          <w:szCs w:val="21"/>
        </w:rPr>
      </w:pPr>
      <w:r w:rsidRPr="008B6EB2">
        <w:rPr>
          <w:rFonts w:ascii="Arial" w:hAnsi="Arial" w:cs="Arial"/>
          <w:bCs/>
          <w:kern w:val="44"/>
          <w:szCs w:val="21"/>
        </w:rPr>
        <w:t>截止</w:t>
      </w: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w:t>
      </w:r>
      <w:r w:rsidRPr="008B6EB2">
        <w:rPr>
          <w:rFonts w:ascii="Arial" w:hAnsi="Arial" w:cs="Arial"/>
          <w:bCs/>
          <w:kern w:val="44"/>
          <w:szCs w:val="21"/>
        </w:rPr>
        <w:t>30</w:t>
      </w:r>
      <w:r w:rsidRPr="008B6EB2">
        <w:rPr>
          <w:rFonts w:ascii="Arial" w:hAnsi="Arial" w:cs="Arial"/>
          <w:bCs/>
          <w:kern w:val="44"/>
          <w:szCs w:val="21"/>
        </w:rPr>
        <w:t>日期间，项目公司新签订合同共计</w:t>
      </w:r>
      <w:r w:rsidRPr="008B6EB2">
        <w:rPr>
          <w:rFonts w:ascii="Arial" w:hAnsi="Arial" w:cs="Arial"/>
          <w:bCs/>
          <w:kern w:val="44"/>
          <w:szCs w:val="21"/>
        </w:rPr>
        <w:t>7</w:t>
      </w:r>
      <w:r w:rsidRPr="008B6EB2">
        <w:rPr>
          <w:rFonts w:ascii="Arial" w:hAnsi="Arial" w:cs="Arial"/>
          <w:bCs/>
          <w:kern w:val="44"/>
          <w:szCs w:val="21"/>
        </w:rPr>
        <w:t>份。</w:t>
      </w:r>
    </w:p>
    <w:p w14:paraId="0344C297" w14:textId="77777777" w:rsidR="003B6683" w:rsidRPr="008B6EB2" w:rsidRDefault="000D665D">
      <w:pPr>
        <w:spacing w:line="360" w:lineRule="auto"/>
        <w:jc w:val="center"/>
        <w:rPr>
          <w:rFonts w:ascii="Arial" w:hAnsi="Arial" w:cs="Arial"/>
          <w:b/>
          <w:color w:val="000000"/>
          <w:sz w:val="24"/>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9</w:t>
      </w:r>
      <w:r w:rsidRPr="008B6EB2">
        <w:rPr>
          <w:rFonts w:ascii="Arial" w:hAnsi="Arial" w:cs="Arial"/>
          <w:b/>
          <w:color w:val="000000"/>
          <w:sz w:val="24"/>
        </w:rPr>
        <w:t>月合同签订情况表</w:t>
      </w:r>
    </w:p>
    <w:tbl>
      <w:tblPr>
        <w:tblW w:w="10787" w:type="dxa"/>
        <w:jc w:val="center"/>
        <w:tblLayout w:type="fixed"/>
        <w:tblCellMar>
          <w:left w:w="0" w:type="dxa"/>
          <w:right w:w="0" w:type="dxa"/>
        </w:tblCellMar>
        <w:tblLook w:val="04A0" w:firstRow="1" w:lastRow="0" w:firstColumn="1" w:lastColumn="0" w:noHBand="0" w:noVBand="1"/>
      </w:tblPr>
      <w:tblGrid>
        <w:gridCol w:w="564"/>
        <w:gridCol w:w="1350"/>
        <w:gridCol w:w="1860"/>
        <w:gridCol w:w="2580"/>
        <w:gridCol w:w="3321"/>
        <w:gridCol w:w="1112"/>
      </w:tblGrid>
      <w:tr w:rsidR="003B6683" w:rsidRPr="008B6EB2" w14:paraId="3AEA76C4" w14:textId="77777777">
        <w:trPr>
          <w:trHeight w:val="482"/>
          <w:tblHeade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E9DB37"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项目公司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8BCE4F"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对方单位</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768AE3"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合同文件名称</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BAE64E"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合同内容</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220EE3"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付款节点</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A1D80E"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合同金额（元）</w:t>
            </w:r>
          </w:p>
        </w:tc>
      </w:tr>
      <w:tr w:rsidR="003B6683" w:rsidRPr="008B6EB2" w14:paraId="406B8FDA" w14:textId="77777777">
        <w:trPr>
          <w:trHeight w:val="1770"/>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B03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1EB48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武汉市雅琅广告有限公司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0164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8-9 </w:t>
            </w:r>
            <w:r w:rsidRPr="008B6EB2">
              <w:rPr>
                <w:rFonts w:ascii="Arial" w:hAnsi="Arial" w:cs="Arial"/>
                <w:color w:val="000000"/>
                <w:kern w:val="0"/>
                <w:sz w:val="18"/>
                <w:szCs w:val="18"/>
                <w:lang w:bidi="ar"/>
              </w:rPr>
              <w:t>月盘龙城公交候车亭广告发布合同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6C31B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甲方委托乙方制作并发布</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盘龙正荣府公交候车亭</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广告，具体要求如下：发布期间：</w:t>
            </w:r>
            <w:r w:rsidRPr="008B6EB2">
              <w:rPr>
                <w:rFonts w:ascii="Arial" w:hAnsi="Arial" w:cs="Arial"/>
                <w:color w:val="000000"/>
                <w:kern w:val="0"/>
                <w:sz w:val="18"/>
                <w:szCs w:val="18"/>
                <w:lang w:bidi="ar"/>
              </w:rPr>
              <w:t xml:space="preserve"> 2020 </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 xml:space="preserve"> 8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25 </w:t>
            </w:r>
            <w:r w:rsidRPr="008B6EB2">
              <w:rPr>
                <w:rFonts w:ascii="Arial" w:hAnsi="Arial" w:cs="Arial"/>
                <w:color w:val="000000"/>
                <w:kern w:val="0"/>
                <w:sz w:val="18"/>
                <w:szCs w:val="18"/>
                <w:lang w:bidi="ar"/>
              </w:rPr>
              <w:t>日至</w:t>
            </w:r>
            <w:r w:rsidRPr="008B6EB2">
              <w:rPr>
                <w:rFonts w:ascii="Arial" w:hAnsi="Arial" w:cs="Arial"/>
                <w:color w:val="000000"/>
                <w:kern w:val="0"/>
                <w:sz w:val="18"/>
                <w:szCs w:val="18"/>
                <w:lang w:bidi="ar"/>
              </w:rPr>
              <w:t xml:space="preserve"> 2020 </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 xml:space="preserve"> 9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30 </w:t>
            </w:r>
            <w:r w:rsidRPr="008B6EB2">
              <w:rPr>
                <w:rFonts w:ascii="Arial" w:hAnsi="Arial" w:cs="Arial"/>
                <w:color w:val="000000"/>
                <w:kern w:val="0"/>
                <w:sz w:val="18"/>
                <w:szCs w:val="18"/>
                <w:lang w:bidi="ar"/>
              </w:rPr>
              <w:t>日发布数量：</w:t>
            </w:r>
            <w:r w:rsidRPr="008B6EB2">
              <w:rPr>
                <w:rFonts w:ascii="Arial" w:hAnsi="Arial" w:cs="Arial"/>
                <w:color w:val="000000"/>
                <w:kern w:val="0"/>
                <w:sz w:val="18"/>
                <w:szCs w:val="18"/>
                <w:lang w:bidi="ar"/>
              </w:rPr>
              <w:t xml:space="preserve">20 </w:t>
            </w:r>
            <w:r w:rsidRPr="008B6EB2">
              <w:rPr>
                <w:rFonts w:ascii="Arial" w:hAnsi="Arial" w:cs="Arial"/>
                <w:color w:val="000000"/>
                <w:kern w:val="0"/>
                <w:sz w:val="18"/>
                <w:szCs w:val="18"/>
                <w:lang w:bidi="ar"/>
              </w:rPr>
              <w:t>个</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，尺寸：</w:t>
            </w:r>
            <w:r w:rsidRPr="008B6EB2">
              <w:rPr>
                <w:rFonts w:ascii="Arial" w:hAnsi="Arial" w:cs="Arial"/>
                <w:color w:val="000000"/>
                <w:kern w:val="0"/>
                <w:sz w:val="18"/>
                <w:szCs w:val="18"/>
                <w:lang w:bidi="ar"/>
              </w:rPr>
              <w:t>1.68m</w:t>
            </w:r>
            <w:r w:rsidRPr="008B6EB2">
              <w:rPr>
                <w:rFonts w:ascii="Arial" w:hAnsi="Arial" w:cs="Arial"/>
                <w:color w:val="000000"/>
                <w:kern w:val="0"/>
                <w:sz w:val="18"/>
                <w:szCs w:val="18"/>
                <w:lang w:bidi="ar"/>
              </w:rPr>
              <w:t>（大约）</w:t>
            </w:r>
            <w:r w:rsidRPr="008B6EB2">
              <w:rPr>
                <w:rFonts w:ascii="Arial" w:hAnsi="Arial" w:cs="Arial"/>
                <w:color w:val="000000"/>
                <w:kern w:val="0"/>
                <w:sz w:val="18"/>
                <w:szCs w:val="18"/>
                <w:lang w:bidi="ar"/>
              </w:rPr>
              <w:t xml:space="preserve">*3.68m *2 </w:t>
            </w:r>
            <w:r w:rsidRPr="008B6EB2">
              <w:rPr>
                <w:rFonts w:ascii="Arial" w:hAnsi="Arial" w:cs="Arial"/>
                <w:color w:val="000000"/>
                <w:kern w:val="0"/>
                <w:sz w:val="18"/>
                <w:szCs w:val="18"/>
                <w:lang w:bidi="ar"/>
              </w:rPr>
              <w:t>面</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BB21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含增值税总价款：￥</w:t>
            </w:r>
            <w:r w:rsidRPr="008B6EB2">
              <w:rPr>
                <w:rFonts w:ascii="Arial" w:hAnsi="Arial" w:cs="Arial"/>
                <w:color w:val="000000"/>
                <w:kern w:val="0"/>
                <w:sz w:val="18"/>
                <w:szCs w:val="18"/>
                <w:lang w:bidi="ar"/>
              </w:rPr>
              <w:t xml:space="preserve">76000 </w:t>
            </w:r>
            <w:r w:rsidRPr="008B6EB2">
              <w:rPr>
                <w:rFonts w:ascii="Arial" w:hAnsi="Arial" w:cs="Arial"/>
                <w:color w:val="000000"/>
                <w:kern w:val="0"/>
                <w:sz w:val="18"/>
                <w:szCs w:val="18"/>
                <w:lang w:bidi="ar"/>
              </w:rPr>
              <w:t>元（包括制作费、材料费、发布费、设置费、保险费、维护保修费、税费等所有相关费用），大写人民币元，不含增值税价格</w:t>
            </w:r>
            <w:r w:rsidRPr="008B6EB2">
              <w:rPr>
                <w:rFonts w:ascii="Arial" w:hAnsi="Arial" w:cs="Arial"/>
                <w:color w:val="000000"/>
                <w:kern w:val="0"/>
                <w:sz w:val="18"/>
                <w:szCs w:val="18"/>
                <w:lang w:bidi="ar"/>
              </w:rPr>
              <w:t xml:space="preserve"> 71698.11</w:t>
            </w:r>
            <w:r w:rsidRPr="008B6EB2">
              <w:rPr>
                <w:rFonts w:ascii="Arial" w:hAnsi="Arial" w:cs="Arial"/>
                <w:color w:val="000000"/>
                <w:kern w:val="0"/>
                <w:sz w:val="18"/>
                <w:szCs w:val="18"/>
                <w:lang w:bidi="ar"/>
              </w:rPr>
              <w:t>元，增值税税率</w:t>
            </w:r>
            <w:r w:rsidRPr="008B6EB2">
              <w:rPr>
                <w:rFonts w:ascii="Arial" w:hAnsi="Arial" w:cs="Arial"/>
                <w:color w:val="000000"/>
                <w:kern w:val="0"/>
                <w:sz w:val="18"/>
                <w:szCs w:val="18"/>
                <w:lang w:bidi="ar"/>
              </w:rPr>
              <w:t xml:space="preserve"> 6% </w:t>
            </w:r>
            <w:r w:rsidRPr="008B6EB2">
              <w:rPr>
                <w:rFonts w:ascii="Arial" w:hAnsi="Arial" w:cs="Arial"/>
                <w:color w:val="000000"/>
                <w:kern w:val="0"/>
                <w:sz w:val="18"/>
                <w:szCs w:val="18"/>
                <w:lang w:bidi="ar"/>
              </w:rPr>
              <w:t>，增值税金额【</w:t>
            </w:r>
            <w:r w:rsidRPr="008B6EB2">
              <w:rPr>
                <w:rFonts w:ascii="Arial" w:hAnsi="Arial" w:cs="Arial"/>
                <w:color w:val="000000"/>
                <w:kern w:val="0"/>
                <w:sz w:val="18"/>
                <w:szCs w:val="18"/>
                <w:lang w:bidi="ar"/>
              </w:rPr>
              <w:t>4301.89</w:t>
            </w:r>
            <w:r w:rsidRPr="008B6EB2">
              <w:rPr>
                <w:rFonts w:ascii="Arial" w:hAnsi="Arial" w:cs="Arial"/>
                <w:color w:val="000000"/>
                <w:kern w:val="0"/>
                <w:sz w:val="18"/>
                <w:szCs w:val="18"/>
                <w:lang w:bidi="ar"/>
              </w:rPr>
              <w:t>】元。</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EDE4B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76,000.00 </w:t>
            </w:r>
          </w:p>
        </w:tc>
      </w:tr>
      <w:tr w:rsidR="003B6683" w:rsidRPr="008B6EB2" w14:paraId="7AB28D45" w14:textId="77777777">
        <w:trPr>
          <w:trHeight w:val="1980"/>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A7C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055B4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武汉金万象文化传媒有限公司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CD8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8-9 </w:t>
            </w:r>
            <w:r w:rsidRPr="008B6EB2">
              <w:rPr>
                <w:rFonts w:ascii="Arial" w:hAnsi="Arial" w:cs="Arial"/>
                <w:color w:val="000000"/>
                <w:kern w:val="0"/>
                <w:sz w:val="18"/>
                <w:szCs w:val="18"/>
                <w:lang w:bidi="ar"/>
              </w:rPr>
              <w:t>月盘龙城社区电梯框架及护栏</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5CF7B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甲方委托乙方制作并发布</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盘龙城电梯框架、护栏</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广告，具体要求如下：发布期间：</w:t>
            </w:r>
            <w:r w:rsidRPr="008B6EB2">
              <w:rPr>
                <w:rFonts w:ascii="Arial" w:hAnsi="Arial" w:cs="Arial"/>
                <w:color w:val="000000"/>
                <w:kern w:val="0"/>
                <w:sz w:val="18"/>
                <w:szCs w:val="18"/>
                <w:lang w:bidi="ar"/>
              </w:rPr>
              <w:t xml:space="preserve"> 2020 </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 xml:space="preserve"> 8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25 </w:t>
            </w:r>
            <w:r w:rsidRPr="008B6EB2">
              <w:rPr>
                <w:rFonts w:ascii="Arial" w:hAnsi="Arial" w:cs="Arial"/>
                <w:color w:val="000000"/>
                <w:kern w:val="0"/>
                <w:sz w:val="18"/>
                <w:szCs w:val="18"/>
                <w:lang w:bidi="ar"/>
              </w:rPr>
              <w:t>日至</w:t>
            </w:r>
            <w:r w:rsidRPr="008B6EB2">
              <w:rPr>
                <w:rFonts w:ascii="Arial" w:hAnsi="Arial" w:cs="Arial"/>
                <w:color w:val="000000"/>
                <w:kern w:val="0"/>
                <w:sz w:val="18"/>
                <w:szCs w:val="18"/>
                <w:lang w:bidi="ar"/>
              </w:rPr>
              <w:t xml:space="preserve"> 2020 </w:t>
            </w:r>
            <w:r w:rsidRPr="008B6EB2">
              <w:rPr>
                <w:rFonts w:ascii="Arial" w:hAnsi="Arial" w:cs="Arial"/>
                <w:color w:val="000000"/>
                <w:kern w:val="0"/>
                <w:sz w:val="18"/>
                <w:szCs w:val="18"/>
                <w:lang w:bidi="ar"/>
              </w:rPr>
              <w:t>年</w:t>
            </w:r>
            <w:r w:rsidRPr="008B6EB2">
              <w:rPr>
                <w:rFonts w:ascii="Arial" w:hAnsi="Arial" w:cs="Arial"/>
                <w:color w:val="000000"/>
                <w:kern w:val="0"/>
                <w:sz w:val="18"/>
                <w:szCs w:val="18"/>
                <w:lang w:bidi="ar"/>
              </w:rPr>
              <w:t xml:space="preserve"> 9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30 </w:t>
            </w:r>
            <w:r w:rsidRPr="008B6EB2">
              <w:rPr>
                <w:rFonts w:ascii="Arial" w:hAnsi="Arial" w:cs="Arial"/>
                <w:color w:val="000000"/>
                <w:kern w:val="0"/>
                <w:sz w:val="18"/>
                <w:szCs w:val="18"/>
                <w:lang w:bidi="ar"/>
              </w:rPr>
              <w:t>日发布电梯广告数量：</w:t>
            </w:r>
            <w:r w:rsidRPr="008B6EB2">
              <w:rPr>
                <w:rFonts w:ascii="Arial" w:hAnsi="Arial" w:cs="Arial"/>
                <w:color w:val="000000"/>
                <w:kern w:val="0"/>
                <w:sz w:val="18"/>
                <w:szCs w:val="18"/>
                <w:lang w:bidi="ar"/>
              </w:rPr>
              <w:t xml:space="preserve"> 43 </w:t>
            </w:r>
            <w:r w:rsidRPr="008B6EB2">
              <w:rPr>
                <w:rFonts w:ascii="Arial" w:hAnsi="Arial" w:cs="Arial"/>
                <w:color w:val="000000"/>
                <w:kern w:val="0"/>
                <w:sz w:val="18"/>
                <w:szCs w:val="18"/>
                <w:lang w:bidi="ar"/>
              </w:rPr>
              <w:t>块</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，尺寸：</w:t>
            </w:r>
            <w:r w:rsidRPr="008B6EB2">
              <w:rPr>
                <w:rFonts w:ascii="Arial" w:hAnsi="Arial" w:cs="Arial"/>
                <w:color w:val="000000"/>
                <w:kern w:val="0"/>
                <w:sz w:val="18"/>
                <w:szCs w:val="18"/>
                <w:lang w:bidi="ar"/>
              </w:rPr>
              <w:t>42.5cm*57cm</w:t>
            </w:r>
            <w:r w:rsidRPr="008B6EB2">
              <w:rPr>
                <w:rFonts w:ascii="Arial" w:hAnsi="Arial" w:cs="Arial"/>
                <w:color w:val="000000"/>
                <w:kern w:val="0"/>
                <w:sz w:val="18"/>
                <w:szCs w:val="18"/>
                <w:lang w:bidi="ar"/>
              </w:rPr>
              <w:t>发布护栏广告数量：</w:t>
            </w:r>
            <w:r w:rsidRPr="008B6EB2">
              <w:rPr>
                <w:rFonts w:ascii="Arial" w:hAnsi="Arial" w:cs="Arial"/>
                <w:color w:val="000000"/>
                <w:kern w:val="0"/>
                <w:sz w:val="18"/>
                <w:szCs w:val="18"/>
                <w:lang w:bidi="ar"/>
              </w:rPr>
              <w:t xml:space="preserve">1 </w:t>
            </w:r>
            <w:r w:rsidRPr="008B6EB2">
              <w:rPr>
                <w:rFonts w:ascii="Arial" w:hAnsi="Arial" w:cs="Arial"/>
                <w:color w:val="000000"/>
                <w:kern w:val="0"/>
                <w:sz w:val="18"/>
                <w:szCs w:val="18"/>
                <w:lang w:bidi="ar"/>
              </w:rPr>
              <w:t>块，尺寸</w:t>
            </w:r>
            <w:r w:rsidRPr="008B6EB2">
              <w:rPr>
                <w:rFonts w:ascii="Arial" w:hAnsi="Arial" w:cs="Arial"/>
                <w:color w:val="000000"/>
                <w:kern w:val="0"/>
                <w:sz w:val="18"/>
                <w:szCs w:val="18"/>
                <w:lang w:bidi="ar"/>
              </w:rPr>
              <w:t>2.36m*1.45m</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96D9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含增值税总价款：￥</w:t>
            </w:r>
            <w:r w:rsidRPr="008B6EB2">
              <w:rPr>
                <w:rFonts w:ascii="Arial" w:hAnsi="Arial" w:cs="Arial"/>
                <w:color w:val="000000"/>
                <w:kern w:val="0"/>
                <w:sz w:val="18"/>
                <w:szCs w:val="18"/>
                <w:lang w:bidi="ar"/>
              </w:rPr>
              <w:t xml:space="preserve">32000 </w:t>
            </w:r>
            <w:r w:rsidRPr="008B6EB2">
              <w:rPr>
                <w:rFonts w:ascii="Arial" w:hAnsi="Arial" w:cs="Arial"/>
                <w:color w:val="000000"/>
                <w:kern w:val="0"/>
                <w:sz w:val="18"/>
                <w:szCs w:val="18"/>
                <w:lang w:bidi="ar"/>
              </w:rPr>
              <w:t>元（包括制作费、材料费、发布费、设置费、保险费、维护保修费、税费等所有相关费用），大写人民币</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叁万贰仟元，不含增值税价格</w:t>
            </w:r>
            <w:r w:rsidRPr="008B6EB2">
              <w:rPr>
                <w:rFonts w:ascii="Arial" w:hAnsi="Arial" w:cs="Arial"/>
                <w:color w:val="000000"/>
                <w:kern w:val="0"/>
                <w:sz w:val="18"/>
                <w:szCs w:val="18"/>
                <w:lang w:bidi="ar"/>
              </w:rPr>
              <w:t xml:space="preserve"> 31067.96</w:t>
            </w:r>
            <w:r w:rsidRPr="008B6EB2">
              <w:rPr>
                <w:rFonts w:ascii="Arial" w:hAnsi="Arial" w:cs="Arial"/>
                <w:color w:val="000000"/>
                <w:kern w:val="0"/>
                <w:sz w:val="18"/>
                <w:szCs w:val="18"/>
                <w:lang w:bidi="ar"/>
              </w:rPr>
              <w:t>元，增值税税率</w:t>
            </w:r>
            <w:r w:rsidRPr="008B6EB2">
              <w:rPr>
                <w:rFonts w:ascii="Arial" w:hAnsi="Arial" w:cs="Arial"/>
                <w:color w:val="000000"/>
                <w:kern w:val="0"/>
                <w:sz w:val="18"/>
                <w:szCs w:val="18"/>
                <w:lang w:bidi="ar"/>
              </w:rPr>
              <w:t xml:space="preserve"> 3%</w:t>
            </w:r>
            <w:r w:rsidRPr="008B6EB2">
              <w:rPr>
                <w:rFonts w:ascii="Arial" w:hAnsi="Arial" w:cs="Arial"/>
                <w:color w:val="000000"/>
                <w:kern w:val="0"/>
                <w:sz w:val="18"/>
                <w:szCs w:val="18"/>
                <w:lang w:bidi="ar"/>
              </w:rPr>
              <w:t>，增值税金额【</w:t>
            </w:r>
            <w:r w:rsidRPr="008B6EB2">
              <w:rPr>
                <w:rFonts w:ascii="Arial" w:hAnsi="Arial" w:cs="Arial"/>
                <w:color w:val="000000"/>
                <w:kern w:val="0"/>
                <w:sz w:val="18"/>
                <w:szCs w:val="18"/>
                <w:lang w:bidi="ar"/>
              </w:rPr>
              <w:t>932.04</w:t>
            </w:r>
            <w:r w:rsidRPr="008B6EB2">
              <w:rPr>
                <w:rFonts w:ascii="Arial" w:hAnsi="Arial" w:cs="Arial"/>
                <w:color w:val="000000"/>
                <w:kern w:val="0"/>
                <w:sz w:val="18"/>
                <w:szCs w:val="18"/>
                <w:lang w:bidi="ar"/>
              </w:rPr>
              <w:t>】元。</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25D6E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32,000.00 </w:t>
            </w:r>
          </w:p>
        </w:tc>
      </w:tr>
      <w:tr w:rsidR="003B6683" w:rsidRPr="008B6EB2" w14:paraId="6476F064" w14:textId="77777777">
        <w:trPr>
          <w:trHeight w:val="1440"/>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E28E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721CA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上海三菱电梯有限公司湖北分公司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C184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武汉正荣</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盘龙正荣府项目电梯设备安装合同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16B2D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，甲、乙双方经友好协商，商定由乙方负责甲方［武汉盘龙正荣府项目］的电梯安装工程，双方在自愿、平等、互利的基础上协商一致达成以下合同条款</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D814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总价</w:t>
            </w:r>
            <w:r w:rsidRPr="008B6EB2">
              <w:rPr>
                <w:rFonts w:ascii="Arial" w:hAnsi="Arial" w:cs="Arial"/>
                <w:color w:val="000000"/>
                <w:kern w:val="0"/>
                <w:sz w:val="18"/>
                <w:szCs w:val="18"/>
                <w:lang w:bidi="ar"/>
              </w:rPr>
              <w:t>¥2,094,070.00</w:t>
            </w:r>
            <w:r w:rsidRPr="008B6EB2">
              <w:rPr>
                <w:rFonts w:ascii="Arial" w:hAnsi="Arial" w:cs="Arial"/>
                <w:color w:val="000000"/>
                <w:kern w:val="0"/>
                <w:sz w:val="18"/>
                <w:szCs w:val="18"/>
                <w:lang w:bidi="ar"/>
              </w:rPr>
              <w:t>元，首次满足条件之日起</w:t>
            </w:r>
            <w:r w:rsidRPr="008B6EB2">
              <w:rPr>
                <w:rFonts w:ascii="Arial" w:hAnsi="Arial" w:cs="Arial"/>
                <w:color w:val="000000"/>
                <w:kern w:val="0"/>
                <w:sz w:val="18"/>
                <w:szCs w:val="18"/>
                <w:lang w:bidi="ar"/>
              </w:rPr>
              <w:t xml:space="preserve"> 10 </w:t>
            </w:r>
            <w:r w:rsidRPr="008B6EB2">
              <w:rPr>
                <w:rFonts w:ascii="Arial" w:hAnsi="Arial" w:cs="Arial"/>
                <w:color w:val="000000"/>
                <w:kern w:val="0"/>
                <w:sz w:val="18"/>
                <w:szCs w:val="18"/>
                <w:lang w:bidi="ar"/>
              </w:rPr>
              <w:t>个工作日内，甲方支付该批次电梯安装总价的</w:t>
            </w:r>
            <w:r w:rsidRPr="008B6EB2">
              <w:rPr>
                <w:rFonts w:ascii="Arial" w:hAnsi="Arial" w:cs="Arial"/>
                <w:color w:val="000000"/>
                <w:kern w:val="0"/>
                <w:sz w:val="18"/>
                <w:szCs w:val="18"/>
                <w:lang w:bidi="ar"/>
              </w:rPr>
              <w:t xml:space="preserve"> 30</w:t>
            </w:r>
            <w:r w:rsidRPr="008B6EB2">
              <w:rPr>
                <w:rFonts w:ascii="Arial" w:hAnsi="Arial" w:cs="Arial"/>
                <w:color w:val="000000"/>
                <w:kern w:val="0"/>
                <w:sz w:val="18"/>
                <w:szCs w:val="18"/>
                <w:lang w:bidi="ar"/>
              </w:rPr>
              <w:t>％：电梯设备安装、调试完毕，通过安装地电梯质检部门验收合格并取得电梯准用证明之日起</w:t>
            </w:r>
            <w:r w:rsidRPr="008B6EB2">
              <w:rPr>
                <w:rFonts w:ascii="Arial" w:hAnsi="Arial" w:cs="Arial"/>
                <w:color w:val="000000"/>
                <w:kern w:val="0"/>
                <w:sz w:val="18"/>
                <w:szCs w:val="18"/>
                <w:lang w:bidi="ar"/>
              </w:rPr>
              <w:t xml:space="preserve"> 10 </w:t>
            </w:r>
            <w:r w:rsidRPr="008B6EB2">
              <w:rPr>
                <w:rFonts w:ascii="Arial" w:hAnsi="Arial" w:cs="Arial"/>
                <w:color w:val="000000"/>
                <w:kern w:val="0"/>
                <w:sz w:val="18"/>
                <w:szCs w:val="18"/>
                <w:lang w:bidi="ar"/>
              </w:rPr>
              <w:t>个工作日内，甲方向乙方支付至相应批次电梯安装总价的</w:t>
            </w:r>
            <w:r w:rsidRPr="008B6EB2">
              <w:rPr>
                <w:rFonts w:ascii="Arial" w:hAnsi="Arial" w:cs="Arial"/>
                <w:color w:val="000000"/>
                <w:kern w:val="0"/>
                <w:sz w:val="18"/>
                <w:szCs w:val="18"/>
                <w:lang w:bidi="ar"/>
              </w:rPr>
              <w:t>80</w:t>
            </w:r>
            <w:r w:rsidRPr="008B6EB2">
              <w:rPr>
                <w:rFonts w:ascii="Arial" w:hAnsi="Arial" w:cs="Arial"/>
                <w:color w:val="000000"/>
                <w:kern w:val="0"/>
                <w:sz w:val="18"/>
                <w:szCs w:val="18"/>
                <w:lang w:bidi="ar"/>
              </w:rPr>
              <w:t>％。</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A04B5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2,094,070.00 </w:t>
            </w:r>
          </w:p>
        </w:tc>
      </w:tr>
      <w:tr w:rsidR="003B6683" w:rsidRPr="008B6EB2" w14:paraId="7B97640E" w14:textId="77777777" w:rsidTr="00B419DB">
        <w:trPr>
          <w:trHeight w:val="107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F117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1E736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上海三菱电梯有限公司湖北分公司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3EB0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武汉正荣</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盘龙正荣府项目电梯设备供应合同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01514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包括但不限于设备价款、运输费用、包装费、保险、培训费、调试费、辅材费、装卸费、保修费用、利润、税金、招标代理费、其他政府规定应由乙方承担的费用等设备交付甲方使用前发生的所有费用。</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97FB0B"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合同含税包干总价￥</w:t>
            </w:r>
            <w:r w:rsidRPr="008B6EB2">
              <w:rPr>
                <w:rFonts w:ascii="Arial" w:hAnsi="Arial" w:cs="Arial"/>
                <w:color w:val="000000"/>
                <w:kern w:val="0"/>
                <w:sz w:val="18"/>
                <w:szCs w:val="18"/>
                <w:lang w:bidi="ar"/>
              </w:rPr>
              <w:t>6,803,920.00</w:t>
            </w:r>
            <w:r w:rsidRPr="008B6EB2">
              <w:rPr>
                <w:rFonts w:ascii="Arial" w:hAnsi="Arial" w:cs="Arial"/>
                <w:color w:val="000000"/>
                <w:kern w:val="0"/>
                <w:sz w:val="18"/>
                <w:szCs w:val="18"/>
                <w:lang w:bidi="ar"/>
              </w:rPr>
              <w:t>，按安装完成度付款</w:t>
            </w:r>
            <w:r w:rsidRPr="008B6EB2">
              <w:rPr>
                <w:rFonts w:ascii="Arial" w:hAnsi="Arial" w:cs="Arial"/>
                <w:color w:val="000000"/>
                <w:kern w:val="0"/>
                <w:sz w:val="18"/>
                <w:szCs w:val="18"/>
                <w:lang w:bidi="ar"/>
              </w:rPr>
              <w:t>1</w:t>
            </w:r>
            <w:r w:rsidRPr="008B6EB2">
              <w:rPr>
                <w:rFonts w:ascii="Arial" w:hAnsi="Arial" w:cs="Arial"/>
                <w:color w:val="000000"/>
                <w:kern w:val="0"/>
                <w:sz w:val="18"/>
                <w:szCs w:val="18"/>
                <w:lang w:bidi="ar"/>
              </w:rPr>
              <w:t>、排产款，收到乙方提供合同总价</w:t>
            </w:r>
            <w:r w:rsidRPr="008B6EB2">
              <w:rPr>
                <w:rFonts w:ascii="Arial" w:hAnsi="Arial" w:cs="Arial"/>
                <w:color w:val="000000"/>
                <w:kern w:val="0"/>
                <w:sz w:val="18"/>
                <w:szCs w:val="18"/>
                <w:lang w:bidi="ar"/>
              </w:rPr>
              <w:t>10%</w:t>
            </w:r>
            <w:r w:rsidRPr="008B6EB2">
              <w:rPr>
                <w:rFonts w:ascii="Arial" w:hAnsi="Arial" w:cs="Arial"/>
                <w:color w:val="000000"/>
                <w:kern w:val="0"/>
                <w:sz w:val="18"/>
                <w:szCs w:val="18"/>
                <w:lang w:bidi="ar"/>
              </w:rPr>
              <w:t>的</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见索即付</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银行保函，甲方付合同款</w:t>
            </w:r>
            <w:r w:rsidRPr="008B6EB2">
              <w:rPr>
                <w:rFonts w:ascii="Arial" w:hAnsi="Arial" w:cs="Arial"/>
                <w:color w:val="000000"/>
                <w:kern w:val="0"/>
                <w:sz w:val="18"/>
                <w:szCs w:val="18"/>
                <w:lang w:bidi="ar"/>
              </w:rPr>
              <w:t>20%</w:t>
            </w:r>
            <w:r w:rsidRPr="008B6EB2">
              <w:rPr>
                <w:rFonts w:ascii="Arial" w:hAnsi="Arial" w:cs="Arial"/>
                <w:color w:val="000000"/>
                <w:kern w:val="0"/>
                <w:sz w:val="18"/>
                <w:szCs w:val="18"/>
                <w:lang w:bidi="ar"/>
              </w:rPr>
              <w:t>为排产款；</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、提货款乙方应于《电梯生产安排通知》指定交货日期前</w:t>
            </w:r>
            <w:r w:rsidRPr="008B6EB2">
              <w:rPr>
                <w:rFonts w:ascii="Arial" w:hAnsi="Arial" w:cs="Arial"/>
                <w:color w:val="000000"/>
                <w:kern w:val="0"/>
                <w:sz w:val="18"/>
                <w:szCs w:val="18"/>
                <w:lang w:bidi="ar"/>
              </w:rPr>
              <w:t xml:space="preserve"> 35 </w:t>
            </w:r>
            <w:r w:rsidRPr="008B6EB2">
              <w:rPr>
                <w:rFonts w:ascii="Arial" w:hAnsi="Arial" w:cs="Arial"/>
                <w:color w:val="000000"/>
                <w:kern w:val="0"/>
                <w:sz w:val="18"/>
                <w:szCs w:val="18"/>
                <w:lang w:bidi="ar"/>
              </w:rPr>
              <w:t>天开具该批次设备总价</w:t>
            </w:r>
            <w:r w:rsidRPr="008B6EB2">
              <w:rPr>
                <w:rFonts w:ascii="Arial" w:hAnsi="Arial" w:cs="Arial"/>
                <w:color w:val="000000"/>
                <w:kern w:val="0"/>
                <w:sz w:val="18"/>
                <w:szCs w:val="18"/>
                <w:lang w:bidi="ar"/>
              </w:rPr>
              <w:t xml:space="preserve"> 35</w:t>
            </w:r>
            <w:r w:rsidRPr="008B6EB2">
              <w:rPr>
                <w:rFonts w:ascii="Arial" w:hAnsi="Arial" w:cs="Arial"/>
                <w:color w:val="000000"/>
                <w:kern w:val="0"/>
                <w:sz w:val="18"/>
                <w:szCs w:val="18"/>
                <w:lang w:bidi="ar"/>
              </w:rPr>
              <w:t>％的</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见索即付</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银行保函，甲方，需方于收到保函之日起［</w:t>
            </w:r>
            <w:r w:rsidRPr="008B6EB2">
              <w:rPr>
                <w:rFonts w:ascii="Arial" w:hAnsi="Arial" w:cs="Arial"/>
                <w:color w:val="000000"/>
                <w:kern w:val="0"/>
                <w:sz w:val="18"/>
                <w:szCs w:val="18"/>
                <w:lang w:bidi="ar"/>
              </w:rPr>
              <w:t>15</w:t>
            </w:r>
            <w:r w:rsidRPr="008B6EB2">
              <w:rPr>
                <w:rFonts w:ascii="Arial" w:hAnsi="Arial" w:cs="Arial"/>
                <w:color w:val="000000"/>
                <w:kern w:val="0"/>
                <w:sz w:val="18"/>
                <w:szCs w:val="18"/>
                <w:lang w:bidi="ar"/>
              </w:rPr>
              <w:t>］个工作日内向乙方支付相应批次设备总价的</w:t>
            </w:r>
            <w:r w:rsidRPr="008B6EB2">
              <w:rPr>
                <w:rFonts w:ascii="Arial" w:hAnsi="Arial" w:cs="Arial"/>
                <w:color w:val="000000"/>
                <w:kern w:val="0"/>
                <w:sz w:val="18"/>
                <w:szCs w:val="18"/>
                <w:lang w:bidi="ar"/>
              </w:rPr>
              <w:t xml:space="preserve"> 35%</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、到货款所排产的货物全部到工地并经需方验收合格之日起</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lastRenderedPageBreak/>
              <w:t xml:space="preserve">10 </w:t>
            </w:r>
            <w:r w:rsidRPr="008B6EB2">
              <w:rPr>
                <w:rFonts w:ascii="Arial" w:hAnsi="Arial" w:cs="Arial"/>
                <w:color w:val="000000"/>
                <w:kern w:val="0"/>
                <w:sz w:val="18"/>
                <w:szCs w:val="18"/>
                <w:lang w:bidi="ar"/>
              </w:rPr>
              <w:t>个工作日内需方支付该批次设备总价的</w:t>
            </w:r>
            <w:r w:rsidRPr="008B6EB2">
              <w:rPr>
                <w:rFonts w:ascii="Arial" w:hAnsi="Arial" w:cs="Arial"/>
                <w:color w:val="000000"/>
                <w:kern w:val="0"/>
                <w:sz w:val="18"/>
                <w:szCs w:val="18"/>
                <w:lang w:bidi="ar"/>
              </w:rPr>
              <w:t xml:space="preserve"> 25</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、验收款取得相关部门验收通过后支付。</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86AC9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 xml:space="preserve">6,803,920.00 </w:t>
            </w:r>
          </w:p>
        </w:tc>
      </w:tr>
      <w:tr w:rsidR="003B6683" w:rsidRPr="008B6EB2" w14:paraId="3DBA87C5" w14:textId="77777777" w:rsidTr="00B419DB">
        <w:trPr>
          <w:trHeight w:val="1387"/>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E679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CD2CA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武汉道和元方文化传播有限公司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37E0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9-10 </w:t>
            </w:r>
            <w:r w:rsidRPr="008B6EB2">
              <w:rPr>
                <w:rFonts w:ascii="Arial" w:hAnsi="Arial" w:cs="Arial"/>
                <w:color w:val="000000"/>
                <w:kern w:val="0"/>
                <w:sz w:val="18"/>
                <w:szCs w:val="18"/>
                <w:lang w:bidi="ar"/>
              </w:rPr>
              <w:t>月</w:t>
            </w:r>
            <w:r w:rsidRPr="008B6EB2">
              <w:rPr>
                <w:rFonts w:ascii="Arial" w:hAnsi="Arial" w:cs="Arial"/>
                <w:color w:val="000000"/>
                <w:kern w:val="0"/>
                <w:sz w:val="18"/>
                <w:szCs w:val="18"/>
                <w:lang w:bidi="ar"/>
              </w:rPr>
              <w:t xml:space="preserve"> call </w:t>
            </w:r>
            <w:r w:rsidRPr="008B6EB2">
              <w:rPr>
                <w:rFonts w:ascii="Arial" w:hAnsi="Arial" w:cs="Arial"/>
                <w:color w:val="000000"/>
                <w:kern w:val="0"/>
                <w:sz w:val="18"/>
                <w:szCs w:val="18"/>
                <w:lang w:bidi="ar"/>
              </w:rPr>
              <w:t>客工作服务合同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A138A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话务员：</w:t>
            </w:r>
            <w:r w:rsidRPr="008B6EB2">
              <w:rPr>
                <w:rFonts w:ascii="Arial" w:hAnsi="Arial" w:cs="Arial"/>
                <w:color w:val="000000"/>
                <w:kern w:val="0"/>
                <w:sz w:val="18"/>
                <w:szCs w:val="18"/>
                <w:lang w:bidi="ar"/>
              </w:rPr>
              <w:t xml:space="preserve">10 </w:t>
            </w:r>
            <w:r w:rsidRPr="008B6EB2">
              <w:rPr>
                <w:rFonts w:ascii="Arial" w:hAnsi="Arial" w:cs="Arial"/>
                <w:color w:val="000000"/>
                <w:kern w:val="0"/>
                <w:sz w:val="18"/>
                <w:szCs w:val="18"/>
                <w:lang w:bidi="ar"/>
              </w:rPr>
              <w:t>人</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天；</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 xml:space="preserve">call </w:t>
            </w:r>
            <w:r w:rsidRPr="008B6EB2">
              <w:rPr>
                <w:rFonts w:ascii="Arial" w:hAnsi="Arial" w:cs="Arial"/>
                <w:color w:val="000000"/>
                <w:kern w:val="0"/>
                <w:sz w:val="18"/>
                <w:szCs w:val="18"/>
                <w:lang w:bidi="ar"/>
              </w:rPr>
              <w:t>客数：</w:t>
            </w:r>
            <w:r w:rsidRPr="008B6EB2">
              <w:rPr>
                <w:rFonts w:ascii="Arial" w:hAnsi="Arial" w:cs="Arial"/>
                <w:color w:val="000000"/>
                <w:kern w:val="0"/>
                <w:sz w:val="18"/>
                <w:szCs w:val="18"/>
                <w:lang w:bidi="ar"/>
              </w:rPr>
              <w:t xml:space="preserve">200 </w:t>
            </w:r>
            <w:r w:rsidRPr="008B6EB2">
              <w:rPr>
                <w:rFonts w:ascii="Arial" w:hAnsi="Arial" w:cs="Arial"/>
                <w:color w:val="000000"/>
                <w:kern w:val="0"/>
                <w:sz w:val="18"/>
                <w:szCs w:val="18"/>
                <w:lang w:bidi="ar"/>
              </w:rPr>
              <w:t>组</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人</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天；</w:t>
            </w:r>
            <w:r w:rsidRPr="008B6EB2">
              <w:rPr>
                <w:rFonts w:ascii="Arial" w:hAnsi="Arial" w:cs="Arial"/>
                <w:color w:val="000000"/>
                <w:kern w:val="0"/>
                <w:sz w:val="18"/>
                <w:szCs w:val="18"/>
                <w:lang w:bidi="ar"/>
              </w:rPr>
              <w:t>3</w:t>
            </w:r>
            <w:r w:rsidRPr="008B6EB2">
              <w:rPr>
                <w:rFonts w:ascii="Arial" w:hAnsi="Arial" w:cs="Arial"/>
                <w:color w:val="000000"/>
                <w:kern w:val="0"/>
                <w:sz w:val="18"/>
                <w:szCs w:val="18"/>
                <w:lang w:bidi="ar"/>
              </w:rPr>
              <w:t>、工作天数</w:t>
            </w:r>
            <w:r w:rsidRPr="008B6EB2">
              <w:rPr>
                <w:rFonts w:ascii="Arial" w:hAnsi="Arial" w:cs="Arial"/>
                <w:color w:val="000000"/>
                <w:kern w:val="0"/>
                <w:sz w:val="18"/>
                <w:szCs w:val="18"/>
                <w:lang w:bidi="ar"/>
              </w:rPr>
              <w:t xml:space="preserve"> 30 </w:t>
            </w:r>
            <w:r w:rsidRPr="008B6EB2">
              <w:rPr>
                <w:rFonts w:ascii="Arial" w:hAnsi="Arial" w:cs="Arial"/>
                <w:color w:val="000000"/>
                <w:kern w:val="0"/>
                <w:sz w:val="18"/>
                <w:szCs w:val="18"/>
                <w:lang w:bidi="ar"/>
              </w:rPr>
              <w:t>天；</w:t>
            </w:r>
            <w:r w:rsidRPr="008B6EB2">
              <w:rPr>
                <w:rFonts w:ascii="Arial" w:hAnsi="Arial" w:cs="Arial"/>
                <w:color w:val="000000"/>
                <w:kern w:val="0"/>
                <w:sz w:val="18"/>
                <w:szCs w:val="18"/>
                <w:lang w:bidi="ar"/>
              </w:rPr>
              <w:t>4</w:t>
            </w:r>
            <w:r w:rsidRPr="008B6EB2">
              <w:rPr>
                <w:rFonts w:ascii="Arial" w:hAnsi="Arial" w:cs="Arial"/>
                <w:color w:val="000000"/>
                <w:kern w:val="0"/>
                <w:sz w:val="18"/>
                <w:szCs w:val="18"/>
                <w:lang w:bidi="ar"/>
              </w:rPr>
              <w:t>、乙方负责解决电话封号问题，保证不影响每天的正常</w:t>
            </w:r>
            <w:r w:rsidRPr="008B6EB2">
              <w:rPr>
                <w:rFonts w:ascii="Arial" w:hAnsi="Arial" w:cs="Arial"/>
                <w:color w:val="000000"/>
                <w:kern w:val="0"/>
                <w:sz w:val="18"/>
                <w:szCs w:val="18"/>
                <w:lang w:bidi="ar"/>
              </w:rPr>
              <w:t xml:space="preserve"> call </w:t>
            </w:r>
            <w:r w:rsidRPr="008B6EB2">
              <w:rPr>
                <w:rFonts w:ascii="Arial" w:hAnsi="Arial" w:cs="Arial"/>
                <w:color w:val="000000"/>
                <w:kern w:val="0"/>
                <w:sz w:val="18"/>
                <w:szCs w:val="18"/>
                <w:lang w:bidi="ar"/>
              </w:rPr>
              <w:t>客工作。</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0751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noProof/>
                <w:color w:val="000000"/>
                <w:kern w:val="0"/>
                <w:sz w:val="18"/>
                <w:szCs w:val="18"/>
                <w:bdr w:val="single" w:sz="4" w:space="0" w:color="000000"/>
                <w:shd w:val="clear" w:color="auto" w:fill="FFFFFF"/>
                <w:lang w:bidi="ar"/>
              </w:rPr>
              <w:drawing>
                <wp:anchor distT="0" distB="0" distL="114300" distR="114300" simplePos="0" relativeHeight="251631104" behindDoc="0" locked="0" layoutInCell="1" allowOverlap="1" wp14:anchorId="69F9C320" wp14:editId="2DBF8190">
                  <wp:simplePos x="0" y="0"/>
                  <wp:positionH relativeFrom="column">
                    <wp:posOffset>146050</wp:posOffset>
                  </wp:positionH>
                  <wp:positionV relativeFrom="paragraph">
                    <wp:posOffset>7620</wp:posOffset>
                  </wp:positionV>
                  <wp:extent cx="1775460" cy="495300"/>
                  <wp:effectExtent l="0" t="0" r="0" b="0"/>
                  <wp:wrapNone/>
                  <wp:docPr id="157" name="图片_1"/>
                  <wp:cNvGraphicFramePr/>
                  <a:graphic xmlns:a="http://schemas.openxmlformats.org/drawingml/2006/main">
                    <a:graphicData uri="http://schemas.openxmlformats.org/drawingml/2006/picture">
                      <pic:pic xmlns:pic="http://schemas.openxmlformats.org/drawingml/2006/picture">
                        <pic:nvPicPr>
                          <pic:cNvPr id="157" name="图片_1"/>
                          <pic:cNvPicPr/>
                        </pic:nvPicPr>
                        <pic:blipFill>
                          <a:blip r:embed="rId19"/>
                          <a:stretch>
                            <a:fillRect/>
                          </a:stretch>
                        </pic:blipFill>
                        <pic:spPr>
                          <a:xfrm>
                            <a:off x="0" y="0"/>
                            <a:ext cx="1775460" cy="495300"/>
                          </a:xfrm>
                          <a:prstGeom prst="rect">
                            <a:avLst/>
                          </a:prstGeom>
                          <a:noFill/>
                          <a:ln>
                            <a:noFill/>
                          </a:ln>
                        </pic:spPr>
                      </pic:pic>
                    </a:graphicData>
                  </a:graphic>
                </wp:anchor>
              </w:drawing>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E0F8E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45,800.00 </w:t>
            </w:r>
          </w:p>
        </w:tc>
      </w:tr>
      <w:tr w:rsidR="003B6683" w:rsidRPr="008B6EB2" w14:paraId="2533ADCB" w14:textId="77777777">
        <w:trPr>
          <w:trHeight w:val="193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F76B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D3C84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武汉道和元方文化传播有限公司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B7998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w:t>
            </w:r>
            <w:r w:rsidRPr="008B6EB2">
              <w:rPr>
                <w:rFonts w:ascii="Arial" w:hAnsi="Arial" w:cs="Arial"/>
                <w:color w:val="000000"/>
                <w:kern w:val="0"/>
                <w:sz w:val="18"/>
                <w:szCs w:val="18"/>
                <w:lang w:bidi="ar"/>
              </w:rPr>
              <w:t xml:space="preserve"> 9 </w:t>
            </w:r>
            <w:r w:rsidRPr="008B6EB2">
              <w:rPr>
                <w:rFonts w:ascii="Arial" w:hAnsi="Arial" w:cs="Arial"/>
                <w:color w:val="000000"/>
                <w:kern w:val="0"/>
                <w:sz w:val="18"/>
                <w:szCs w:val="18"/>
                <w:lang w:bidi="ar"/>
              </w:rPr>
              <w:t>月后湖板块渠道派单合同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8A61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合作期限内，甲方委托乙方为本项目进行拓客拉访，包括但不限于广告单派发、电话拓客等形式；</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甲方以任务单的形式通知乙方每次拓客任务，包括但不限于拓客方式、拓客人员数量、工作时间、每天应完成的工作量等</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C997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拓客人工费按【</w:t>
            </w:r>
            <w:r w:rsidRPr="008B6EB2">
              <w:rPr>
                <w:rFonts w:ascii="Arial" w:hAnsi="Arial" w:cs="Arial"/>
                <w:color w:val="000000"/>
                <w:kern w:val="0"/>
                <w:sz w:val="18"/>
                <w:szCs w:val="18"/>
                <w:lang w:bidi="ar"/>
              </w:rPr>
              <w:t xml:space="preserve">95 </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人</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天，若客户经乙方拓客人员邀约上门看房，经甲方确认为有效客户的（判定</w:t>
            </w:r>
            <w:r w:rsidRPr="008B6EB2">
              <w:rPr>
                <w:rFonts w:ascii="Arial" w:hAnsi="Arial" w:cs="Arial"/>
                <w:color w:val="000000"/>
                <w:kern w:val="0"/>
                <w:sz w:val="18"/>
                <w:szCs w:val="18"/>
                <w:lang w:bidi="ar"/>
              </w:rPr>
              <w:t xml:space="preserve"> C </w:t>
            </w:r>
            <w:r w:rsidRPr="008B6EB2">
              <w:rPr>
                <w:rFonts w:ascii="Arial" w:hAnsi="Arial" w:cs="Arial"/>
                <w:color w:val="000000"/>
                <w:kern w:val="0"/>
                <w:sz w:val="18"/>
                <w:szCs w:val="18"/>
                <w:lang w:bidi="ar"/>
              </w:rPr>
              <w:t>类及以上），给予该拓客人员【</w:t>
            </w:r>
            <w:r w:rsidRPr="008B6EB2">
              <w:rPr>
                <w:rFonts w:ascii="Arial" w:hAnsi="Arial" w:cs="Arial"/>
                <w:color w:val="000000"/>
                <w:kern w:val="0"/>
                <w:sz w:val="18"/>
                <w:szCs w:val="18"/>
                <w:lang w:bidi="ar"/>
              </w:rPr>
              <w:t>20</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客户的拉访奖励。</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D6317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63,800.00 </w:t>
            </w:r>
          </w:p>
        </w:tc>
      </w:tr>
      <w:tr w:rsidR="003B6683" w:rsidRPr="008B6EB2" w14:paraId="50F54F94" w14:textId="77777777">
        <w:trPr>
          <w:trHeight w:val="193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9F14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8840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武汉丰成和广告有限公司</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4D39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盘龙正荣府项目渠道派单工作续约（</w:t>
            </w:r>
            <w:r w:rsidRPr="008B6EB2">
              <w:rPr>
                <w:rFonts w:ascii="Arial" w:hAnsi="Arial" w:cs="Arial"/>
                <w:color w:val="000000"/>
                <w:kern w:val="0"/>
                <w:sz w:val="18"/>
                <w:szCs w:val="18"/>
                <w:lang w:bidi="ar"/>
              </w:rPr>
              <w:t xml:space="preserve">9 </w:t>
            </w:r>
            <w:r w:rsidRPr="008B6EB2">
              <w:rPr>
                <w:rFonts w:ascii="Arial" w:hAnsi="Arial" w:cs="Arial"/>
                <w:color w:val="000000"/>
                <w:kern w:val="0"/>
                <w:sz w:val="18"/>
                <w:szCs w:val="18"/>
                <w:lang w:bidi="ar"/>
              </w:rPr>
              <w:t>月）客户拓展服务框架合同</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ACC8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合作期限内，甲方委托乙方为本项目进行拓客拉访，包括但不限于广告单派发、电话拓客等形式；</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甲方以任务单的形式通知乙方每次拓客任务，包括但不限于拓客方式、拓客人员数量、工作时间、每天应完成的工作量等</w:t>
            </w:r>
          </w:p>
        </w:tc>
        <w:tc>
          <w:tcPr>
            <w:tcW w:w="33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9688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拓客人工费按【</w:t>
            </w:r>
            <w:r w:rsidRPr="008B6EB2">
              <w:rPr>
                <w:rFonts w:ascii="Arial" w:hAnsi="Arial" w:cs="Arial"/>
                <w:color w:val="000000"/>
                <w:kern w:val="0"/>
                <w:sz w:val="18"/>
                <w:szCs w:val="18"/>
                <w:lang w:bidi="ar"/>
              </w:rPr>
              <w:t xml:space="preserve">95 </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人</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天，组长按照【</w:t>
            </w:r>
            <w:r w:rsidRPr="008B6EB2">
              <w:rPr>
                <w:rFonts w:ascii="Arial" w:hAnsi="Arial" w:cs="Arial"/>
                <w:color w:val="000000"/>
                <w:kern w:val="0"/>
                <w:sz w:val="18"/>
                <w:szCs w:val="18"/>
                <w:lang w:bidi="ar"/>
              </w:rPr>
              <w:t>98</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人</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天计算，</w:t>
            </w:r>
            <w:r w:rsidRPr="008B6EB2">
              <w:rPr>
                <w:rFonts w:ascii="Arial" w:hAnsi="Arial" w:cs="Arial"/>
                <w:color w:val="000000"/>
                <w:kern w:val="0"/>
                <w:sz w:val="18"/>
                <w:szCs w:val="18"/>
                <w:lang w:bidi="ar"/>
              </w:rPr>
              <w:t xml:space="preserve"> </w:t>
            </w:r>
            <w:r w:rsidRPr="008B6EB2">
              <w:rPr>
                <w:rFonts w:ascii="Arial" w:hAnsi="Arial" w:cs="Arial"/>
                <w:color w:val="000000"/>
                <w:kern w:val="0"/>
                <w:sz w:val="18"/>
                <w:szCs w:val="18"/>
                <w:lang w:bidi="ar"/>
              </w:rPr>
              <w:t>若客户经乙方拓客人员邀约上门看房，经甲方确认为有效客户的（判定</w:t>
            </w:r>
            <w:r w:rsidRPr="008B6EB2">
              <w:rPr>
                <w:rFonts w:ascii="Arial" w:hAnsi="Arial" w:cs="Arial"/>
                <w:color w:val="000000"/>
                <w:kern w:val="0"/>
                <w:sz w:val="18"/>
                <w:szCs w:val="18"/>
                <w:lang w:bidi="ar"/>
              </w:rPr>
              <w:t xml:space="preserve"> C </w:t>
            </w:r>
            <w:r w:rsidRPr="008B6EB2">
              <w:rPr>
                <w:rFonts w:ascii="Arial" w:hAnsi="Arial" w:cs="Arial"/>
                <w:color w:val="000000"/>
                <w:kern w:val="0"/>
                <w:sz w:val="18"/>
                <w:szCs w:val="18"/>
                <w:lang w:bidi="ar"/>
              </w:rPr>
              <w:t>类及以上），给予该拓客人员【</w:t>
            </w:r>
            <w:r w:rsidRPr="008B6EB2">
              <w:rPr>
                <w:rFonts w:ascii="Arial" w:hAnsi="Arial" w:cs="Arial"/>
                <w:color w:val="000000"/>
                <w:kern w:val="0"/>
                <w:sz w:val="18"/>
                <w:szCs w:val="18"/>
                <w:lang w:bidi="ar"/>
              </w:rPr>
              <w:t>20</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客户的拉访奖励。</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F55CC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88,950.00 </w:t>
            </w:r>
          </w:p>
        </w:tc>
      </w:tr>
    </w:tbl>
    <w:p w14:paraId="6DFAC252" w14:textId="77777777" w:rsidR="003B6683" w:rsidRPr="008B6EB2" w:rsidRDefault="000D665D">
      <w:pPr>
        <w:pStyle w:val="2"/>
        <w:spacing w:before="300" w:after="300" w:line="360" w:lineRule="exact"/>
        <w:jc w:val="left"/>
        <w:rPr>
          <w:rFonts w:eastAsia="宋体" w:cs="Arial"/>
          <w:sz w:val="24"/>
          <w:szCs w:val="24"/>
        </w:rPr>
      </w:pPr>
      <w:bookmarkStart w:id="72" w:name="_Toc27458"/>
      <w:bookmarkStart w:id="73" w:name="_Toc26735"/>
      <w:bookmarkStart w:id="74" w:name="_Toc7688"/>
      <w:bookmarkStart w:id="75" w:name="_Toc5157"/>
      <w:bookmarkStart w:id="76" w:name="_Toc50218135"/>
      <w:r w:rsidRPr="008B6EB2">
        <w:rPr>
          <w:rFonts w:eastAsia="宋体" w:cs="Arial"/>
          <w:sz w:val="24"/>
          <w:szCs w:val="24"/>
        </w:rPr>
        <w:t xml:space="preserve">6 </w:t>
      </w:r>
      <w:r w:rsidRPr="008B6EB2">
        <w:rPr>
          <w:rFonts w:eastAsia="宋体" w:cs="Arial"/>
          <w:sz w:val="24"/>
          <w:szCs w:val="24"/>
        </w:rPr>
        <w:t>项目销售情况汇总表</w:t>
      </w:r>
      <w:bookmarkEnd w:id="72"/>
      <w:bookmarkEnd w:id="73"/>
      <w:bookmarkEnd w:id="74"/>
      <w:bookmarkEnd w:id="75"/>
    </w:p>
    <w:p w14:paraId="47FDB0A9" w14:textId="77777777" w:rsidR="003B6683" w:rsidRPr="008B6EB2" w:rsidRDefault="000D665D">
      <w:pPr>
        <w:spacing w:line="360" w:lineRule="auto"/>
        <w:ind w:firstLineChars="200" w:firstLine="420"/>
        <w:rPr>
          <w:rFonts w:ascii="Arial" w:hAnsi="Arial" w:cs="Arial"/>
          <w:bCs/>
          <w:kern w:val="44"/>
          <w:szCs w:val="21"/>
        </w:rPr>
      </w:pPr>
      <w:r w:rsidRPr="008B6EB2">
        <w:rPr>
          <w:rFonts w:ascii="Arial" w:hAnsi="Arial" w:cs="Arial"/>
          <w:bCs/>
          <w:kern w:val="44"/>
          <w:szCs w:val="21"/>
        </w:rPr>
        <w:t>截至</w:t>
      </w: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w:t>
      </w:r>
      <w:r w:rsidRPr="008B6EB2">
        <w:rPr>
          <w:rFonts w:ascii="Arial" w:hAnsi="Arial" w:cs="Arial"/>
          <w:bCs/>
          <w:kern w:val="44"/>
          <w:szCs w:val="21"/>
        </w:rPr>
        <w:t>30</w:t>
      </w:r>
      <w:r w:rsidRPr="008B6EB2">
        <w:rPr>
          <w:rFonts w:ascii="Arial" w:hAnsi="Arial" w:cs="Arial"/>
          <w:bCs/>
          <w:kern w:val="44"/>
          <w:szCs w:val="21"/>
        </w:rPr>
        <w:t>日汉口正荣府项目销售汇总表：</w:t>
      </w:r>
    </w:p>
    <w:tbl>
      <w:tblPr>
        <w:tblW w:w="9036" w:type="dxa"/>
        <w:jc w:val="center"/>
        <w:tblLayout w:type="fixed"/>
        <w:tblCellMar>
          <w:left w:w="0" w:type="dxa"/>
          <w:right w:w="0" w:type="dxa"/>
        </w:tblCellMar>
        <w:tblLook w:val="04A0" w:firstRow="1" w:lastRow="0" w:firstColumn="1" w:lastColumn="0" w:noHBand="0" w:noVBand="1"/>
      </w:tblPr>
      <w:tblGrid>
        <w:gridCol w:w="2362"/>
        <w:gridCol w:w="742"/>
        <w:gridCol w:w="2820"/>
        <w:gridCol w:w="3112"/>
      </w:tblGrid>
      <w:tr w:rsidR="003B6683" w:rsidRPr="008B6EB2" w14:paraId="236E58AA" w14:textId="77777777">
        <w:trPr>
          <w:cantSplit/>
          <w:trHeight w:val="454"/>
          <w:tblHeader/>
          <w:jc w:val="center"/>
        </w:trPr>
        <w:tc>
          <w:tcPr>
            <w:tcW w:w="2362" w:type="dxa"/>
            <w:tcBorders>
              <w:top w:val="single" w:sz="4" w:space="0" w:color="auto"/>
              <w:left w:val="single" w:sz="4" w:space="0" w:color="auto"/>
              <w:bottom w:val="single" w:sz="4" w:space="0" w:color="auto"/>
              <w:right w:val="single" w:sz="8" w:space="0" w:color="000000"/>
            </w:tcBorders>
            <w:shd w:val="clear" w:color="auto" w:fill="auto"/>
            <w:noWrap/>
            <w:tcMar>
              <w:top w:w="15" w:type="dxa"/>
              <w:left w:w="15" w:type="dxa"/>
              <w:right w:w="15" w:type="dxa"/>
            </w:tcMar>
            <w:vAlign w:val="center"/>
          </w:tcPr>
          <w:p w14:paraId="6A6F1A62"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住宅</w:t>
            </w:r>
          </w:p>
        </w:tc>
        <w:tc>
          <w:tcPr>
            <w:tcW w:w="742" w:type="dxa"/>
            <w:tcBorders>
              <w:top w:val="single" w:sz="8" w:space="0" w:color="000000"/>
              <w:left w:val="single" w:sz="4" w:space="0" w:color="auto"/>
              <w:bottom w:val="single" w:sz="8" w:space="0" w:color="000000"/>
              <w:right w:val="single" w:sz="8" w:space="0" w:color="000000"/>
            </w:tcBorders>
            <w:shd w:val="clear" w:color="auto" w:fill="auto"/>
            <w:noWrap/>
            <w:tcMar>
              <w:top w:w="15" w:type="dxa"/>
              <w:left w:w="15" w:type="dxa"/>
              <w:right w:w="15" w:type="dxa"/>
            </w:tcMar>
            <w:vAlign w:val="center"/>
          </w:tcPr>
          <w:p w14:paraId="43541D62"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单位</w:t>
            </w:r>
          </w:p>
        </w:tc>
        <w:tc>
          <w:tcPr>
            <w:tcW w:w="2820" w:type="dxa"/>
            <w:tcBorders>
              <w:top w:val="single" w:sz="8" w:space="0" w:color="000000"/>
              <w:left w:val="single" w:sz="4" w:space="0" w:color="auto"/>
              <w:bottom w:val="single" w:sz="8" w:space="0" w:color="000000"/>
              <w:right w:val="single" w:sz="8" w:space="0" w:color="000000"/>
            </w:tcBorders>
            <w:shd w:val="clear" w:color="auto" w:fill="auto"/>
            <w:noWrap/>
            <w:tcMar>
              <w:top w:w="15" w:type="dxa"/>
              <w:left w:w="15" w:type="dxa"/>
              <w:right w:w="15" w:type="dxa"/>
            </w:tcMar>
            <w:vAlign w:val="center"/>
          </w:tcPr>
          <w:p w14:paraId="0CF81524"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累计</w:t>
            </w:r>
          </w:p>
        </w:tc>
        <w:tc>
          <w:tcPr>
            <w:tcW w:w="3112"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44FC612"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本月新增</w:t>
            </w:r>
          </w:p>
        </w:tc>
      </w:tr>
      <w:tr w:rsidR="003B6683" w:rsidRPr="008B6EB2" w14:paraId="57AEE0FB" w14:textId="77777777">
        <w:trPr>
          <w:trHeight w:val="440"/>
          <w:jc w:val="center"/>
        </w:trPr>
        <w:tc>
          <w:tcPr>
            <w:tcW w:w="2362" w:type="dxa"/>
            <w:tcBorders>
              <w:top w:val="single" w:sz="4" w:space="0" w:color="auto"/>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B4C27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房源套数</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3851D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套</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BF6C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540</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EA8AA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0</w:t>
            </w:r>
          </w:p>
        </w:tc>
      </w:tr>
      <w:tr w:rsidR="003B6683" w:rsidRPr="008B6EB2" w14:paraId="2A7A3523"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AF9E6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认购套数</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FFF78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套</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6C75C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173</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93467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w:t>
            </w:r>
          </w:p>
        </w:tc>
      </w:tr>
      <w:tr w:rsidR="003B6683" w:rsidRPr="008B6EB2" w14:paraId="64F93AB6"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D5538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签约套数</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96B87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套</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D281D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161</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6FB62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16</w:t>
            </w:r>
          </w:p>
        </w:tc>
      </w:tr>
      <w:tr w:rsidR="003B6683" w:rsidRPr="008B6EB2" w14:paraId="6A11BCF4"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84E49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备案套数</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E630D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套</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8FE1F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132</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7F8AD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38</w:t>
            </w:r>
          </w:p>
        </w:tc>
      </w:tr>
      <w:tr w:rsidR="003B6683" w:rsidRPr="008B6EB2" w14:paraId="6226925C"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58AC2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房源面积</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4D89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B0FD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56,721.67</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4ED64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0</w:t>
            </w:r>
          </w:p>
        </w:tc>
      </w:tr>
      <w:tr w:rsidR="003B6683" w:rsidRPr="008B6EB2" w14:paraId="692516CC"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CC9CD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认购面积</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4EB1CC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ABAFB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17,903.53</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2621D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1556.83</w:t>
            </w:r>
          </w:p>
        </w:tc>
      </w:tr>
      <w:tr w:rsidR="003B6683" w:rsidRPr="008B6EB2" w14:paraId="6424D61E"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EE8908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签约面积</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AFDBE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37C29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16,635.54</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D4B7D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1251.02</w:t>
            </w:r>
          </w:p>
        </w:tc>
      </w:tr>
      <w:tr w:rsidR="003B6683" w:rsidRPr="008B6EB2" w14:paraId="765FBCB3"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43717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备案面积</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09860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BBBA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13,597.11</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CF7B8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3888.76</w:t>
            </w:r>
          </w:p>
        </w:tc>
      </w:tr>
      <w:tr w:rsidR="003B6683" w:rsidRPr="008B6EB2" w14:paraId="4CDA3CC8" w14:textId="77777777">
        <w:trPr>
          <w:trHeight w:val="440"/>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1D722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签约总额</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55FE5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元</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B065B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213,455,225.00</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FD63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22,495,054.00</w:t>
            </w:r>
          </w:p>
        </w:tc>
      </w:tr>
      <w:tr w:rsidR="003B6683" w:rsidRPr="008B6EB2" w14:paraId="739CACE1" w14:textId="77777777">
        <w:trPr>
          <w:trHeight w:val="455"/>
          <w:jc w:val="center"/>
        </w:trPr>
        <w:tc>
          <w:tcPr>
            <w:tcW w:w="236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B5A95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回款总额</w:t>
            </w:r>
          </w:p>
        </w:tc>
        <w:tc>
          <w:tcPr>
            <w:tcW w:w="7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264F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元</w:t>
            </w:r>
          </w:p>
        </w:tc>
        <w:tc>
          <w:tcPr>
            <w:tcW w:w="282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1BE1E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172,907,258.00</w:t>
            </w:r>
          </w:p>
        </w:tc>
        <w:tc>
          <w:tcPr>
            <w:tcW w:w="311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5B2B3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43,173,303.41</w:t>
            </w:r>
          </w:p>
        </w:tc>
      </w:tr>
    </w:tbl>
    <w:bookmarkEnd w:id="76"/>
    <w:p w14:paraId="5CA13836" w14:textId="77777777" w:rsidR="003B6683" w:rsidRPr="008B6EB2" w:rsidRDefault="000D665D">
      <w:pPr>
        <w:ind w:rightChars="250" w:right="525" w:firstLineChars="100" w:firstLine="150"/>
        <w:rPr>
          <w:rFonts w:ascii="Arial" w:hAnsi="Arial" w:cs="Arial"/>
          <w:sz w:val="15"/>
          <w:szCs w:val="15"/>
        </w:rPr>
      </w:pPr>
      <w:r w:rsidRPr="008B6EB2">
        <w:rPr>
          <w:rFonts w:ascii="Arial" w:hAnsi="Arial" w:cs="Arial"/>
          <w:sz w:val="15"/>
          <w:szCs w:val="15"/>
        </w:rPr>
        <w:t>注：</w:t>
      </w:r>
      <w:r w:rsidRPr="008B6EB2">
        <w:rPr>
          <w:rFonts w:ascii="Arial" w:hAnsi="Arial" w:cs="Arial"/>
          <w:sz w:val="15"/>
          <w:szCs w:val="15"/>
        </w:rPr>
        <w:t>1</w:t>
      </w:r>
      <w:r w:rsidRPr="008B6EB2">
        <w:rPr>
          <w:rFonts w:ascii="Arial" w:hAnsi="Arial" w:cs="Arial"/>
          <w:sz w:val="15"/>
          <w:szCs w:val="15"/>
        </w:rPr>
        <w:t>、网签账户名、密码未移交共管，网签备案信息来源为项目公司提供的网签明细表；</w:t>
      </w:r>
    </w:p>
    <w:p w14:paraId="2FF64EDA" w14:textId="77777777" w:rsidR="003B6683" w:rsidRPr="008B6EB2" w:rsidRDefault="000D665D">
      <w:pPr>
        <w:ind w:rightChars="250" w:right="525" w:firstLineChars="100" w:firstLine="150"/>
        <w:rPr>
          <w:rFonts w:ascii="Arial" w:hAnsi="Arial" w:cs="Arial"/>
          <w:szCs w:val="21"/>
        </w:rPr>
      </w:pPr>
      <w:r w:rsidRPr="008B6EB2">
        <w:rPr>
          <w:rFonts w:ascii="Arial" w:hAnsi="Arial" w:cs="Arial"/>
          <w:sz w:val="15"/>
          <w:szCs w:val="15"/>
        </w:rPr>
        <w:t xml:space="preserve">    2</w:t>
      </w:r>
      <w:r w:rsidRPr="008B6EB2">
        <w:rPr>
          <w:rFonts w:ascii="Arial" w:hAnsi="Arial" w:cs="Arial"/>
          <w:sz w:val="15"/>
          <w:szCs w:val="15"/>
        </w:rPr>
        <w:t>、房源套数及房源面积为汉口项目已取得商品房预售证的总套数及总面积</w:t>
      </w:r>
      <w:r w:rsidRPr="008B6EB2">
        <w:rPr>
          <w:rFonts w:ascii="Arial" w:hAnsi="Arial" w:cs="Arial"/>
          <w:sz w:val="15"/>
          <w:szCs w:val="15"/>
        </w:rPr>
        <w:t>,</w:t>
      </w:r>
      <w:r w:rsidRPr="008B6EB2">
        <w:rPr>
          <w:rFonts w:ascii="Arial" w:hAnsi="Arial" w:cs="Arial"/>
          <w:sz w:val="15"/>
          <w:szCs w:val="15"/>
        </w:rPr>
        <w:t>回款总额为银行收到销售回款金额。</w:t>
      </w:r>
      <w:bookmarkStart w:id="77" w:name="_Toc4641"/>
      <w:bookmarkStart w:id="78" w:name="_Toc18780"/>
      <w:bookmarkStart w:id="79" w:name="_Toc1799"/>
      <w:bookmarkStart w:id="80" w:name="_Toc1084"/>
      <w:bookmarkStart w:id="81" w:name="_Toc26522"/>
      <w:bookmarkStart w:id="82" w:name="_Toc26931"/>
      <w:bookmarkStart w:id="83" w:name="_Toc535570756"/>
      <w:bookmarkStart w:id="84" w:name="_Toc50218136"/>
      <w:bookmarkStart w:id="85" w:name="_Toc535580097"/>
      <w:bookmarkStart w:id="86" w:name="_Toc535508642"/>
      <w:bookmarkStart w:id="87" w:name="_Toc535580029"/>
      <w:bookmarkStart w:id="88" w:name="_Toc532281663"/>
    </w:p>
    <w:bookmarkEnd w:id="77"/>
    <w:bookmarkEnd w:id="78"/>
    <w:bookmarkEnd w:id="79"/>
    <w:bookmarkEnd w:id="80"/>
    <w:bookmarkEnd w:id="81"/>
    <w:bookmarkEnd w:id="82"/>
    <w:p w14:paraId="173BD5DE" w14:textId="77777777" w:rsidR="003B6683" w:rsidRPr="008B6EB2" w:rsidRDefault="003B6683">
      <w:pPr>
        <w:rPr>
          <w:rFonts w:ascii="Arial" w:hAnsi="Arial" w:cs="Arial"/>
        </w:rPr>
      </w:pPr>
    </w:p>
    <w:p w14:paraId="6D8862DD" w14:textId="77777777" w:rsidR="003B6683" w:rsidRPr="008B6EB2" w:rsidRDefault="000D665D">
      <w:pPr>
        <w:pStyle w:val="2"/>
        <w:rPr>
          <w:rFonts w:eastAsia="宋体" w:cs="Arial"/>
          <w:sz w:val="24"/>
          <w:szCs w:val="24"/>
        </w:rPr>
      </w:pPr>
      <w:bookmarkStart w:id="89" w:name="_Toc17918"/>
      <w:bookmarkStart w:id="90" w:name="_Toc3329"/>
      <w:bookmarkStart w:id="91" w:name="_Toc14955"/>
      <w:bookmarkStart w:id="92" w:name="_Toc11681"/>
      <w:r w:rsidRPr="008B6EB2">
        <w:rPr>
          <w:rFonts w:eastAsia="宋体" w:cs="Arial"/>
          <w:sz w:val="24"/>
          <w:szCs w:val="24"/>
        </w:rPr>
        <w:lastRenderedPageBreak/>
        <w:t xml:space="preserve">7 </w:t>
      </w:r>
      <w:r w:rsidRPr="008B6EB2">
        <w:rPr>
          <w:rFonts w:eastAsia="宋体" w:cs="Arial"/>
          <w:sz w:val="24"/>
          <w:szCs w:val="24"/>
        </w:rPr>
        <w:t>项目竞品分析</w:t>
      </w:r>
      <w:bookmarkEnd w:id="89"/>
      <w:bookmarkEnd w:id="90"/>
      <w:bookmarkEnd w:id="91"/>
      <w:bookmarkEnd w:id="92"/>
    </w:p>
    <w:p w14:paraId="2445A17D" w14:textId="77777777" w:rsidR="003B6683" w:rsidRPr="008B6EB2" w:rsidRDefault="000D665D">
      <w:pPr>
        <w:rPr>
          <w:rFonts w:ascii="Arial" w:hAnsi="Arial" w:cs="Arial"/>
          <w:szCs w:val="21"/>
        </w:rPr>
      </w:pPr>
      <w:r w:rsidRPr="008B6EB2">
        <w:rPr>
          <w:rFonts w:ascii="Arial" w:hAnsi="Arial" w:cs="Arial"/>
          <w:noProof/>
        </w:rPr>
        <w:drawing>
          <wp:inline distT="0" distB="0" distL="114300" distR="114300" wp14:anchorId="26DA2A1C" wp14:editId="1A8E41E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901690" cy="3530600"/>
                    </a:xfrm>
                    <a:prstGeom prst="rect">
                      <a:avLst/>
                    </a:prstGeom>
                    <a:noFill/>
                    <a:ln>
                      <a:noFill/>
                    </a:ln>
                  </pic:spPr>
                </pic:pic>
              </a:graphicData>
            </a:graphic>
          </wp:inline>
        </w:drawing>
      </w:r>
    </w:p>
    <w:p w14:paraId="1E50ECCA" w14:textId="77777777" w:rsidR="003B6683" w:rsidRPr="008B6EB2" w:rsidRDefault="003B6683">
      <w:pPr>
        <w:rPr>
          <w:rFonts w:ascii="Arial" w:hAnsi="Arial" w:cs="Arial"/>
          <w:szCs w:val="21"/>
        </w:rPr>
      </w:pPr>
    </w:p>
    <w:p w14:paraId="2198B396"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sidRPr="008B6EB2">
        <w:rPr>
          <w:rFonts w:ascii="Arial" w:hAnsi="Arial" w:cs="Arial"/>
          <w:bCs/>
          <w:kern w:val="44"/>
          <w:szCs w:val="21"/>
        </w:rPr>
        <w:t>“</w:t>
      </w:r>
      <w:r w:rsidRPr="008B6EB2">
        <w:rPr>
          <w:rFonts w:ascii="Arial" w:hAnsi="Arial" w:cs="Arial"/>
          <w:bCs/>
          <w:kern w:val="44"/>
          <w:szCs w:val="21"/>
        </w:rPr>
        <w:t>金三角</w:t>
      </w:r>
      <w:r w:rsidRPr="008B6EB2">
        <w:rPr>
          <w:rFonts w:ascii="Arial" w:hAnsi="Arial" w:cs="Arial"/>
          <w:bCs/>
          <w:kern w:val="44"/>
          <w:szCs w:val="21"/>
        </w:rPr>
        <w:t>”</w:t>
      </w:r>
      <w:r w:rsidRPr="008B6EB2">
        <w:rPr>
          <w:rFonts w:ascii="Arial" w:hAnsi="Arial" w:cs="Arial"/>
          <w:bCs/>
          <w:kern w:val="44"/>
          <w:szCs w:val="21"/>
        </w:rPr>
        <w:t>，是武汉重要的经济増长带。项目位于黄陂区盘龙城经济开发区盘龙大道以东、后湖大道以南，周边小区聚集，靠近</w:t>
      </w:r>
      <w:r w:rsidRPr="008B6EB2">
        <w:rPr>
          <w:rFonts w:ascii="Arial" w:hAnsi="Arial" w:cs="Arial"/>
          <w:bCs/>
          <w:kern w:val="44"/>
          <w:szCs w:val="21"/>
        </w:rPr>
        <w:t>F</w:t>
      </w:r>
      <w:r w:rsidRPr="008B6EB2">
        <w:rPr>
          <w:rFonts w:ascii="Arial" w:hAnsi="Arial" w:cs="Arial"/>
          <w:bCs/>
          <w:kern w:val="44"/>
          <w:szCs w:val="21"/>
        </w:rPr>
        <w:t>天下、天汇龙城、天纵颐景康城等项目，距离奥特莱斯、万达均大概</w:t>
      </w:r>
      <w:r w:rsidRPr="008B6EB2">
        <w:rPr>
          <w:rFonts w:ascii="Arial" w:hAnsi="Arial" w:cs="Arial"/>
          <w:bCs/>
          <w:kern w:val="44"/>
          <w:szCs w:val="21"/>
        </w:rPr>
        <w:t>1</w:t>
      </w:r>
      <w:r w:rsidRPr="008B6EB2">
        <w:rPr>
          <w:rFonts w:ascii="Arial" w:hAnsi="Arial" w:cs="Arial"/>
          <w:bCs/>
          <w:kern w:val="44"/>
          <w:szCs w:val="21"/>
        </w:rPr>
        <w:t>公里的距离，距离天汇龙城中学、盘龙城小学较近，周边基本的生活配套可以满足，生活便利。除已经通车的地铁</w:t>
      </w:r>
      <w:r w:rsidRPr="008B6EB2">
        <w:rPr>
          <w:rFonts w:ascii="Arial" w:hAnsi="Arial" w:cs="Arial"/>
          <w:bCs/>
          <w:kern w:val="44"/>
          <w:szCs w:val="21"/>
        </w:rPr>
        <w:t>2</w:t>
      </w:r>
      <w:r w:rsidRPr="008B6EB2">
        <w:rPr>
          <w:rFonts w:ascii="Arial" w:hAnsi="Arial" w:cs="Arial"/>
          <w:bCs/>
          <w:kern w:val="44"/>
          <w:szCs w:val="21"/>
        </w:rPr>
        <w:t>号线，盘龙城地铁</w:t>
      </w:r>
      <w:r w:rsidRPr="008B6EB2">
        <w:rPr>
          <w:rFonts w:ascii="Arial" w:hAnsi="Arial" w:cs="Arial"/>
          <w:bCs/>
          <w:kern w:val="44"/>
          <w:szCs w:val="21"/>
        </w:rPr>
        <w:t>8</w:t>
      </w:r>
      <w:r w:rsidRPr="008B6EB2">
        <w:rPr>
          <w:rFonts w:ascii="Arial" w:hAnsi="Arial" w:cs="Arial"/>
          <w:bCs/>
          <w:kern w:val="44"/>
          <w:szCs w:val="21"/>
        </w:rPr>
        <w:t>号线将沿巨龙大道设盘龙湖站，武汉地铁</w:t>
      </w:r>
      <w:r w:rsidRPr="008B6EB2">
        <w:rPr>
          <w:rFonts w:ascii="Arial" w:hAnsi="Arial" w:cs="Arial"/>
          <w:bCs/>
          <w:kern w:val="44"/>
          <w:szCs w:val="21"/>
        </w:rPr>
        <w:t>7</w:t>
      </w:r>
      <w:r w:rsidRPr="008B6EB2">
        <w:rPr>
          <w:rFonts w:ascii="Arial" w:hAnsi="Arial" w:cs="Arial"/>
          <w:bCs/>
          <w:kern w:val="44"/>
          <w:szCs w:val="21"/>
        </w:rPr>
        <w:t>号线，即前川线设站汤云海路，目前已经动工建设。距项目地均在</w:t>
      </w:r>
      <w:r w:rsidRPr="008B6EB2">
        <w:rPr>
          <w:rFonts w:ascii="Arial" w:hAnsi="Arial" w:cs="Arial"/>
          <w:bCs/>
          <w:kern w:val="44"/>
          <w:szCs w:val="21"/>
        </w:rPr>
        <w:t>1</w:t>
      </w:r>
      <w:r w:rsidRPr="008B6EB2">
        <w:rPr>
          <w:rFonts w:ascii="Arial" w:hAnsi="Arial" w:cs="Arial"/>
          <w:bCs/>
          <w:kern w:val="44"/>
          <w:szCs w:val="21"/>
        </w:rPr>
        <w:t>公里范围内。</w:t>
      </w:r>
    </w:p>
    <w:p w14:paraId="7A2E4FCA"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月份竞品楼盘情况如下：</w:t>
      </w:r>
    </w:p>
    <w:p w14:paraId="5DB7F177" w14:textId="77777777" w:rsidR="003B6683" w:rsidRPr="008B6EB2" w:rsidRDefault="003B6683">
      <w:pPr>
        <w:spacing w:line="480" w:lineRule="auto"/>
        <w:ind w:firstLineChars="200" w:firstLine="420"/>
        <w:rPr>
          <w:rFonts w:ascii="Arial" w:hAnsi="Arial" w:cs="Arial"/>
          <w:bCs/>
          <w:kern w:val="44"/>
          <w:szCs w:val="21"/>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
        <w:gridCol w:w="1110"/>
        <w:gridCol w:w="3375"/>
        <w:gridCol w:w="855"/>
        <w:gridCol w:w="1035"/>
        <w:gridCol w:w="1080"/>
        <w:gridCol w:w="2408"/>
      </w:tblGrid>
      <w:tr w:rsidR="003B6683" w:rsidRPr="008B6EB2" w14:paraId="34F5E9C8" w14:textId="77777777">
        <w:trPr>
          <w:trHeight w:val="480"/>
          <w:jc w:val="center"/>
        </w:trPr>
        <w:tc>
          <w:tcPr>
            <w:tcW w:w="465" w:type="dxa"/>
            <w:shd w:val="clear" w:color="auto" w:fill="FFFFFF"/>
            <w:tcMar>
              <w:top w:w="15" w:type="dxa"/>
              <w:left w:w="15" w:type="dxa"/>
              <w:right w:w="15" w:type="dxa"/>
            </w:tcMar>
            <w:vAlign w:val="center"/>
          </w:tcPr>
          <w:p w14:paraId="74B75072"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序号</w:t>
            </w:r>
          </w:p>
        </w:tc>
        <w:tc>
          <w:tcPr>
            <w:tcW w:w="1110" w:type="dxa"/>
            <w:shd w:val="clear" w:color="auto" w:fill="FFFFFF"/>
            <w:tcMar>
              <w:top w:w="15" w:type="dxa"/>
              <w:left w:w="15" w:type="dxa"/>
              <w:right w:w="15" w:type="dxa"/>
            </w:tcMar>
            <w:vAlign w:val="center"/>
          </w:tcPr>
          <w:p w14:paraId="37962D09"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项目名称</w:t>
            </w:r>
          </w:p>
        </w:tc>
        <w:tc>
          <w:tcPr>
            <w:tcW w:w="3375" w:type="dxa"/>
            <w:shd w:val="clear" w:color="auto" w:fill="FFFFFF"/>
            <w:tcMar>
              <w:top w:w="15" w:type="dxa"/>
              <w:left w:w="15" w:type="dxa"/>
              <w:right w:w="15" w:type="dxa"/>
            </w:tcMar>
            <w:vAlign w:val="center"/>
          </w:tcPr>
          <w:p w14:paraId="174A836B"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项目简介</w:t>
            </w:r>
          </w:p>
        </w:tc>
        <w:tc>
          <w:tcPr>
            <w:tcW w:w="855" w:type="dxa"/>
            <w:shd w:val="clear" w:color="auto" w:fill="FFFFFF"/>
            <w:tcMar>
              <w:top w:w="15" w:type="dxa"/>
              <w:left w:w="15" w:type="dxa"/>
              <w:right w:w="15" w:type="dxa"/>
            </w:tcMar>
            <w:vAlign w:val="center"/>
          </w:tcPr>
          <w:p w14:paraId="20A06ED9"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主力在售</w:t>
            </w:r>
          </w:p>
        </w:tc>
        <w:tc>
          <w:tcPr>
            <w:tcW w:w="1035" w:type="dxa"/>
            <w:shd w:val="clear" w:color="auto" w:fill="FFFFFF"/>
            <w:tcMar>
              <w:top w:w="15" w:type="dxa"/>
              <w:left w:w="15" w:type="dxa"/>
              <w:right w:w="15" w:type="dxa"/>
            </w:tcMar>
            <w:vAlign w:val="center"/>
          </w:tcPr>
          <w:p w14:paraId="45C93F8B"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面积分布（㎡）</w:t>
            </w:r>
          </w:p>
        </w:tc>
        <w:tc>
          <w:tcPr>
            <w:tcW w:w="1080" w:type="dxa"/>
            <w:shd w:val="clear" w:color="auto" w:fill="FFFFFF"/>
            <w:tcMar>
              <w:top w:w="15" w:type="dxa"/>
              <w:left w:w="15" w:type="dxa"/>
              <w:right w:w="15" w:type="dxa"/>
            </w:tcMar>
            <w:vAlign w:val="center"/>
          </w:tcPr>
          <w:p w14:paraId="549780A0"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2020</w:t>
            </w:r>
            <w:r w:rsidRPr="008B6EB2">
              <w:rPr>
                <w:rFonts w:ascii="Arial" w:hAnsi="Arial" w:cs="Arial"/>
                <w:b/>
                <w:bCs/>
                <w:color w:val="000000"/>
                <w:kern w:val="0"/>
                <w:sz w:val="18"/>
                <w:szCs w:val="18"/>
                <w:lang w:bidi="ar"/>
              </w:rPr>
              <w:t>年</w:t>
            </w:r>
            <w:r w:rsidRPr="008B6EB2">
              <w:rPr>
                <w:rFonts w:ascii="Arial" w:hAnsi="Arial" w:cs="Arial"/>
                <w:b/>
                <w:bCs/>
                <w:color w:val="000000"/>
                <w:kern w:val="0"/>
                <w:sz w:val="18"/>
                <w:szCs w:val="18"/>
                <w:lang w:bidi="ar"/>
              </w:rPr>
              <w:t>9</w:t>
            </w:r>
            <w:r w:rsidRPr="008B6EB2">
              <w:rPr>
                <w:rFonts w:ascii="Arial" w:hAnsi="Arial" w:cs="Arial"/>
                <w:b/>
                <w:bCs/>
                <w:color w:val="000000"/>
                <w:kern w:val="0"/>
                <w:sz w:val="18"/>
                <w:szCs w:val="18"/>
                <w:lang w:bidi="ar"/>
              </w:rPr>
              <w:t>月</w:t>
            </w:r>
          </w:p>
        </w:tc>
        <w:tc>
          <w:tcPr>
            <w:tcW w:w="2408" w:type="dxa"/>
            <w:shd w:val="clear" w:color="auto" w:fill="auto"/>
            <w:tcMar>
              <w:top w:w="15" w:type="dxa"/>
              <w:left w:w="15" w:type="dxa"/>
              <w:right w:w="15" w:type="dxa"/>
            </w:tcMar>
            <w:vAlign w:val="center"/>
          </w:tcPr>
          <w:p w14:paraId="532E5EC1"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当前楼盘详情</w:t>
            </w:r>
          </w:p>
        </w:tc>
      </w:tr>
      <w:tr w:rsidR="003B6683" w:rsidRPr="008B6EB2" w14:paraId="0D1800BE" w14:textId="77777777">
        <w:trPr>
          <w:trHeight w:val="1020"/>
          <w:jc w:val="center"/>
        </w:trPr>
        <w:tc>
          <w:tcPr>
            <w:tcW w:w="465" w:type="dxa"/>
            <w:shd w:val="clear" w:color="auto" w:fill="FFFFFF"/>
            <w:tcMar>
              <w:top w:w="15" w:type="dxa"/>
              <w:left w:w="15" w:type="dxa"/>
              <w:right w:w="15" w:type="dxa"/>
            </w:tcMar>
            <w:vAlign w:val="center"/>
          </w:tcPr>
          <w:p w14:paraId="591665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w:t>
            </w:r>
          </w:p>
        </w:tc>
        <w:tc>
          <w:tcPr>
            <w:tcW w:w="1110" w:type="dxa"/>
            <w:shd w:val="clear" w:color="auto" w:fill="FFFFFF"/>
            <w:tcMar>
              <w:top w:w="15" w:type="dxa"/>
              <w:left w:w="15" w:type="dxa"/>
              <w:right w:w="15" w:type="dxa"/>
            </w:tcMar>
            <w:vAlign w:val="center"/>
          </w:tcPr>
          <w:p w14:paraId="4B2FF49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鑫叶龙城</w:t>
            </w:r>
          </w:p>
        </w:tc>
        <w:tc>
          <w:tcPr>
            <w:tcW w:w="3375" w:type="dxa"/>
            <w:shd w:val="clear" w:color="auto" w:fill="FFFFFF"/>
            <w:tcMar>
              <w:top w:w="15" w:type="dxa"/>
              <w:left w:w="15" w:type="dxa"/>
              <w:right w:w="15" w:type="dxa"/>
            </w:tcMar>
            <w:vAlign w:val="center"/>
          </w:tcPr>
          <w:p w14:paraId="09C8617D"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黄陂区盘龙城经济开发区盘龙大道</w:t>
            </w:r>
            <w:r w:rsidRPr="008B6EB2">
              <w:rPr>
                <w:rFonts w:ascii="Arial" w:hAnsi="Arial" w:cs="Arial"/>
                <w:color w:val="000000"/>
                <w:kern w:val="0"/>
                <w:sz w:val="18"/>
                <w:szCs w:val="18"/>
                <w:lang w:bidi="ar"/>
              </w:rPr>
              <w:t>41</w:t>
            </w:r>
            <w:r w:rsidRPr="008B6EB2">
              <w:rPr>
                <w:rFonts w:ascii="Arial" w:hAnsi="Arial" w:cs="Arial"/>
                <w:color w:val="000000"/>
                <w:kern w:val="0"/>
                <w:sz w:val="18"/>
                <w:szCs w:val="18"/>
                <w:lang w:bidi="ar"/>
              </w:rPr>
              <w:t>号附近，项目占地约</w:t>
            </w:r>
            <w:r w:rsidRPr="008B6EB2">
              <w:rPr>
                <w:rFonts w:ascii="Arial" w:hAnsi="Arial" w:cs="Arial"/>
                <w:color w:val="000000"/>
                <w:kern w:val="0"/>
                <w:sz w:val="18"/>
                <w:szCs w:val="18"/>
                <w:lang w:bidi="ar"/>
              </w:rPr>
              <w:t>73875.2</w:t>
            </w:r>
            <w:r w:rsidRPr="008B6EB2">
              <w:rPr>
                <w:rFonts w:ascii="Arial" w:hAnsi="Arial" w:cs="Arial"/>
                <w:color w:val="000000"/>
                <w:kern w:val="0"/>
                <w:sz w:val="18"/>
                <w:szCs w:val="18"/>
                <w:lang w:bidi="ar"/>
              </w:rPr>
              <w:t>平方米，建筑面积</w:t>
            </w:r>
            <w:r w:rsidRPr="008B6EB2">
              <w:rPr>
                <w:rFonts w:ascii="Arial" w:hAnsi="Arial" w:cs="Arial"/>
                <w:color w:val="000000"/>
                <w:kern w:val="0"/>
                <w:sz w:val="18"/>
                <w:szCs w:val="18"/>
                <w:lang w:bidi="ar"/>
              </w:rPr>
              <w:t>268067.59</w:t>
            </w:r>
            <w:r w:rsidRPr="008B6EB2">
              <w:rPr>
                <w:rFonts w:ascii="Arial" w:hAnsi="Arial" w:cs="Arial"/>
                <w:color w:val="000000"/>
                <w:kern w:val="0"/>
                <w:sz w:val="18"/>
                <w:szCs w:val="18"/>
                <w:lang w:bidi="ar"/>
              </w:rPr>
              <w:t>平方米，项目规划建设</w:t>
            </w:r>
            <w:r w:rsidRPr="008B6EB2">
              <w:rPr>
                <w:rFonts w:ascii="Arial" w:hAnsi="Arial" w:cs="Arial"/>
                <w:color w:val="000000"/>
                <w:kern w:val="0"/>
                <w:sz w:val="18"/>
                <w:szCs w:val="18"/>
                <w:lang w:bidi="ar"/>
              </w:rPr>
              <w:t>1690</w:t>
            </w:r>
            <w:r w:rsidRPr="008B6EB2">
              <w:rPr>
                <w:rFonts w:ascii="Arial" w:hAnsi="Arial" w:cs="Arial"/>
                <w:color w:val="000000"/>
                <w:kern w:val="0"/>
                <w:sz w:val="18"/>
                <w:szCs w:val="18"/>
                <w:lang w:bidi="ar"/>
              </w:rPr>
              <w:t>户。</w:t>
            </w:r>
            <w:r w:rsidRPr="008B6EB2">
              <w:rPr>
                <w:rFonts w:ascii="Arial" w:hAnsi="Arial" w:cs="Arial"/>
                <w:color w:val="000000"/>
                <w:kern w:val="0"/>
                <w:sz w:val="18"/>
                <w:szCs w:val="18"/>
                <w:lang w:bidi="ar"/>
              </w:rPr>
              <w:t>11</w:t>
            </w:r>
            <w:r w:rsidRPr="008B6EB2">
              <w:rPr>
                <w:rFonts w:ascii="Arial" w:hAnsi="Arial" w:cs="Arial"/>
                <w:color w:val="000000"/>
                <w:kern w:val="0"/>
                <w:sz w:val="18"/>
                <w:szCs w:val="18"/>
                <w:lang w:bidi="ar"/>
              </w:rPr>
              <w:t>栋高层住宅楼</w:t>
            </w:r>
            <w:r w:rsidRPr="008B6EB2">
              <w:rPr>
                <w:rFonts w:ascii="Arial" w:hAnsi="Arial" w:cs="Arial"/>
                <w:color w:val="000000"/>
                <w:kern w:val="0"/>
                <w:sz w:val="18"/>
                <w:szCs w:val="18"/>
                <w:lang w:bidi="ar"/>
              </w:rPr>
              <w:t>2</w:t>
            </w:r>
            <w:r w:rsidRPr="008B6EB2">
              <w:rPr>
                <w:rFonts w:ascii="Arial" w:hAnsi="Arial" w:cs="Arial"/>
                <w:color w:val="000000"/>
                <w:kern w:val="0"/>
                <w:sz w:val="18"/>
                <w:szCs w:val="18"/>
                <w:lang w:bidi="ar"/>
              </w:rPr>
              <w:t>栋商业楼</w:t>
            </w:r>
          </w:p>
        </w:tc>
        <w:tc>
          <w:tcPr>
            <w:tcW w:w="855" w:type="dxa"/>
            <w:shd w:val="clear" w:color="auto" w:fill="FFFFFF"/>
            <w:tcMar>
              <w:top w:w="15" w:type="dxa"/>
              <w:left w:w="15" w:type="dxa"/>
              <w:right w:w="15" w:type="dxa"/>
            </w:tcMar>
            <w:vAlign w:val="center"/>
          </w:tcPr>
          <w:p w14:paraId="6750B7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毛坯高层</w:t>
            </w:r>
          </w:p>
        </w:tc>
        <w:tc>
          <w:tcPr>
            <w:tcW w:w="1035" w:type="dxa"/>
            <w:shd w:val="clear" w:color="auto" w:fill="FFFFFF"/>
            <w:tcMar>
              <w:top w:w="15" w:type="dxa"/>
              <w:left w:w="15" w:type="dxa"/>
              <w:right w:w="15" w:type="dxa"/>
            </w:tcMar>
            <w:vAlign w:val="center"/>
          </w:tcPr>
          <w:p w14:paraId="1E91019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待定</w:t>
            </w:r>
          </w:p>
        </w:tc>
        <w:tc>
          <w:tcPr>
            <w:tcW w:w="1080" w:type="dxa"/>
            <w:shd w:val="clear" w:color="auto" w:fill="FFFFFF"/>
            <w:tcMar>
              <w:top w:w="15" w:type="dxa"/>
              <w:left w:w="15" w:type="dxa"/>
              <w:right w:w="15" w:type="dxa"/>
            </w:tcMar>
            <w:vAlign w:val="center"/>
          </w:tcPr>
          <w:p w14:paraId="3BF78E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待定</w:t>
            </w:r>
          </w:p>
        </w:tc>
        <w:tc>
          <w:tcPr>
            <w:tcW w:w="2408" w:type="dxa"/>
            <w:shd w:val="clear" w:color="auto" w:fill="auto"/>
            <w:tcMar>
              <w:top w:w="15" w:type="dxa"/>
              <w:left w:w="15" w:type="dxa"/>
              <w:right w:w="15" w:type="dxa"/>
            </w:tcMar>
            <w:vAlign w:val="center"/>
          </w:tcPr>
          <w:p w14:paraId="23263DA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总房源</w:t>
            </w:r>
            <w:r w:rsidRPr="008B6EB2">
              <w:rPr>
                <w:rFonts w:ascii="Arial" w:hAnsi="Arial" w:cs="Arial"/>
                <w:color w:val="000000"/>
                <w:kern w:val="0"/>
                <w:sz w:val="18"/>
                <w:szCs w:val="18"/>
                <w:lang w:bidi="ar"/>
              </w:rPr>
              <w:t>1809</w:t>
            </w:r>
            <w:r w:rsidRPr="008B6EB2">
              <w:rPr>
                <w:rFonts w:ascii="Arial" w:hAnsi="Arial" w:cs="Arial"/>
                <w:color w:val="000000"/>
                <w:kern w:val="0"/>
                <w:sz w:val="18"/>
                <w:szCs w:val="18"/>
                <w:lang w:bidi="ar"/>
              </w:rPr>
              <w:t>套，非住宅</w:t>
            </w:r>
            <w:r w:rsidRPr="008B6EB2">
              <w:rPr>
                <w:rFonts w:ascii="Arial" w:hAnsi="Arial" w:cs="Arial"/>
                <w:color w:val="000000"/>
                <w:kern w:val="0"/>
                <w:sz w:val="18"/>
                <w:szCs w:val="18"/>
                <w:lang w:bidi="ar"/>
              </w:rPr>
              <w:t>84</w:t>
            </w:r>
            <w:r w:rsidRPr="008B6EB2">
              <w:rPr>
                <w:rFonts w:ascii="Arial" w:hAnsi="Arial" w:cs="Arial"/>
                <w:color w:val="000000"/>
                <w:kern w:val="0"/>
                <w:sz w:val="18"/>
                <w:szCs w:val="18"/>
                <w:lang w:bidi="ar"/>
              </w:rPr>
              <w:t>套，住宅可售</w:t>
            </w:r>
            <w:r w:rsidRPr="008B6EB2">
              <w:rPr>
                <w:rFonts w:ascii="Arial" w:hAnsi="Arial" w:cs="Arial"/>
                <w:color w:val="000000"/>
                <w:kern w:val="0"/>
                <w:sz w:val="18"/>
                <w:szCs w:val="18"/>
                <w:lang w:bidi="ar"/>
              </w:rPr>
              <w:t>1690</w:t>
            </w:r>
            <w:r w:rsidRPr="008B6EB2">
              <w:rPr>
                <w:rFonts w:ascii="Arial" w:hAnsi="Arial" w:cs="Arial"/>
                <w:color w:val="000000"/>
                <w:kern w:val="0"/>
                <w:sz w:val="18"/>
                <w:szCs w:val="18"/>
                <w:lang w:bidi="ar"/>
              </w:rPr>
              <w:t>，当前已售</w:t>
            </w:r>
            <w:r w:rsidRPr="008B6EB2">
              <w:rPr>
                <w:rFonts w:ascii="Arial" w:hAnsi="Arial" w:cs="Arial"/>
                <w:color w:val="000000"/>
                <w:kern w:val="0"/>
                <w:sz w:val="18"/>
                <w:szCs w:val="18"/>
                <w:lang w:bidi="ar"/>
              </w:rPr>
              <w:t>0</w:t>
            </w:r>
            <w:r w:rsidRPr="008B6EB2">
              <w:rPr>
                <w:rFonts w:ascii="Arial" w:hAnsi="Arial" w:cs="Arial"/>
                <w:color w:val="000000"/>
                <w:kern w:val="0"/>
                <w:sz w:val="18"/>
                <w:szCs w:val="18"/>
                <w:lang w:bidi="ar"/>
              </w:rPr>
              <w:t>套</w:t>
            </w:r>
          </w:p>
        </w:tc>
      </w:tr>
      <w:tr w:rsidR="003B6683" w:rsidRPr="008B6EB2" w14:paraId="5BEB68D6" w14:textId="77777777">
        <w:trPr>
          <w:trHeight w:val="1005"/>
          <w:jc w:val="center"/>
        </w:trPr>
        <w:tc>
          <w:tcPr>
            <w:tcW w:w="465" w:type="dxa"/>
            <w:shd w:val="clear" w:color="auto" w:fill="FFFFFF"/>
            <w:tcMar>
              <w:top w:w="15" w:type="dxa"/>
              <w:left w:w="15" w:type="dxa"/>
              <w:right w:w="15" w:type="dxa"/>
            </w:tcMar>
            <w:vAlign w:val="center"/>
          </w:tcPr>
          <w:p w14:paraId="6CE141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w:t>
            </w:r>
          </w:p>
        </w:tc>
        <w:tc>
          <w:tcPr>
            <w:tcW w:w="1110" w:type="dxa"/>
            <w:shd w:val="clear" w:color="auto" w:fill="FFFFFF"/>
            <w:tcMar>
              <w:top w:w="15" w:type="dxa"/>
              <w:left w:w="15" w:type="dxa"/>
              <w:right w:w="15" w:type="dxa"/>
            </w:tcMar>
            <w:vAlign w:val="center"/>
          </w:tcPr>
          <w:p w14:paraId="188898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恒达盘龙湾梅苑</w:t>
            </w:r>
          </w:p>
        </w:tc>
        <w:tc>
          <w:tcPr>
            <w:tcW w:w="3375" w:type="dxa"/>
            <w:shd w:val="clear" w:color="auto" w:fill="FFFFFF"/>
            <w:tcMar>
              <w:top w:w="15" w:type="dxa"/>
              <w:left w:w="15" w:type="dxa"/>
              <w:right w:w="15" w:type="dxa"/>
            </w:tcMar>
            <w:vAlign w:val="center"/>
          </w:tcPr>
          <w:p w14:paraId="4B58536A"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黄陂区盘龙城盘龙大道与腾龙大道交汇处，项目占地约</w:t>
            </w:r>
            <w:r w:rsidRPr="008B6EB2">
              <w:rPr>
                <w:rFonts w:ascii="Arial" w:hAnsi="Arial" w:cs="Arial"/>
                <w:color w:val="000000"/>
                <w:kern w:val="0"/>
                <w:sz w:val="18"/>
                <w:szCs w:val="18"/>
                <w:lang w:bidi="ar"/>
              </w:rPr>
              <w:t>130000</w:t>
            </w:r>
            <w:r w:rsidRPr="008B6EB2">
              <w:rPr>
                <w:rFonts w:ascii="Arial" w:hAnsi="Arial" w:cs="Arial"/>
                <w:color w:val="000000"/>
                <w:kern w:val="0"/>
                <w:sz w:val="18"/>
                <w:szCs w:val="18"/>
                <w:lang w:bidi="ar"/>
              </w:rPr>
              <w:t>平方米，建筑面积约</w:t>
            </w:r>
            <w:r w:rsidRPr="008B6EB2">
              <w:rPr>
                <w:rFonts w:ascii="Arial" w:hAnsi="Arial" w:cs="Arial"/>
                <w:color w:val="000000"/>
                <w:kern w:val="0"/>
                <w:sz w:val="18"/>
                <w:szCs w:val="18"/>
                <w:lang w:bidi="ar"/>
              </w:rPr>
              <w:t>430000</w:t>
            </w:r>
            <w:r w:rsidRPr="008B6EB2">
              <w:rPr>
                <w:rFonts w:ascii="Arial" w:hAnsi="Arial" w:cs="Arial"/>
                <w:color w:val="000000"/>
                <w:kern w:val="0"/>
                <w:sz w:val="18"/>
                <w:szCs w:val="18"/>
                <w:lang w:bidi="ar"/>
              </w:rPr>
              <w:t>平方米，项目共规划</w:t>
            </w:r>
            <w:r w:rsidRPr="008B6EB2">
              <w:rPr>
                <w:rFonts w:ascii="Arial" w:hAnsi="Arial" w:cs="Arial"/>
                <w:color w:val="000000"/>
                <w:kern w:val="0"/>
                <w:sz w:val="18"/>
                <w:szCs w:val="18"/>
                <w:lang w:bidi="ar"/>
              </w:rPr>
              <w:t>29</w:t>
            </w:r>
            <w:r w:rsidRPr="008B6EB2">
              <w:rPr>
                <w:rFonts w:ascii="Arial" w:hAnsi="Arial" w:cs="Arial"/>
                <w:color w:val="000000"/>
                <w:kern w:val="0"/>
                <w:sz w:val="18"/>
                <w:szCs w:val="18"/>
                <w:lang w:bidi="ar"/>
              </w:rPr>
              <w:t>栋，</w:t>
            </w:r>
            <w:r w:rsidRPr="008B6EB2">
              <w:rPr>
                <w:rFonts w:ascii="Arial" w:hAnsi="Arial" w:cs="Arial"/>
                <w:color w:val="000000"/>
                <w:kern w:val="0"/>
                <w:sz w:val="18"/>
                <w:szCs w:val="18"/>
                <w:lang w:bidi="ar"/>
              </w:rPr>
              <w:t>10</w:t>
            </w:r>
            <w:r w:rsidRPr="008B6EB2">
              <w:rPr>
                <w:rFonts w:ascii="Arial" w:hAnsi="Arial" w:cs="Arial"/>
                <w:color w:val="000000"/>
                <w:kern w:val="0"/>
                <w:sz w:val="18"/>
                <w:szCs w:val="18"/>
                <w:lang w:bidi="ar"/>
              </w:rPr>
              <w:t>栋高层，</w:t>
            </w:r>
            <w:r w:rsidRPr="008B6EB2">
              <w:rPr>
                <w:rFonts w:ascii="Arial" w:hAnsi="Arial" w:cs="Arial"/>
                <w:color w:val="000000"/>
                <w:kern w:val="0"/>
                <w:sz w:val="18"/>
                <w:szCs w:val="18"/>
                <w:lang w:bidi="ar"/>
              </w:rPr>
              <w:t>19</w:t>
            </w:r>
            <w:r w:rsidRPr="008B6EB2">
              <w:rPr>
                <w:rFonts w:ascii="Arial" w:hAnsi="Arial" w:cs="Arial"/>
                <w:color w:val="000000"/>
                <w:kern w:val="0"/>
                <w:sz w:val="18"/>
                <w:szCs w:val="18"/>
                <w:lang w:bidi="ar"/>
              </w:rPr>
              <w:t>栋洋房</w:t>
            </w:r>
          </w:p>
        </w:tc>
        <w:tc>
          <w:tcPr>
            <w:tcW w:w="855" w:type="dxa"/>
            <w:shd w:val="clear" w:color="auto" w:fill="FFFFFF"/>
            <w:tcMar>
              <w:top w:w="15" w:type="dxa"/>
              <w:left w:w="15" w:type="dxa"/>
              <w:right w:w="15" w:type="dxa"/>
            </w:tcMar>
            <w:vAlign w:val="center"/>
          </w:tcPr>
          <w:p w14:paraId="1684F1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毛坯高层洋房</w:t>
            </w:r>
          </w:p>
        </w:tc>
        <w:tc>
          <w:tcPr>
            <w:tcW w:w="1035" w:type="dxa"/>
            <w:shd w:val="clear" w:color="auto" w:fill="FFFFFF"/>
            <w:tcMar>
              <w:top w:w="15" w:type="dxa"/>
              <w:left w:w="15" w:type="dxa"/>
              <w:right w:w="15" w:type="dxa"/>
            </w:tcMar>
            <w:vAlign w:val="center"/>
          </w:tcPr>
          <w:p w14:paraId="0537A64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104-142</w:t>
            </w:r>
            <w:r w:rsidRPr="008B6EB2">
              <w:rPr>
                <w:rFonts w:ascii="Arial" w:hAnsi="Arial" w:cs="Arial"/>
                <w:color w:val="000000"/>
                <w:kern w:val="0"/>
                <w:sz w:val="18"/>
                <w:szCs w:val="18"/>
                <w:lang w:bidi="ar"/>
              </w:rPr>
              <w:t>㎡</w:t>
            </w:r>
          </w:p>
        </w:tc>
        <w:tc>
          <w:tcPr>
            <w:tcW w:w="1080" w:type="dxa"/>
            <w:shd w:val="clear" w:color="auto" w:fill="FFFFFF"/>
            <w:tcMar>
              <w:top w:w="15" w:type="dxa"/>
              <w:left w:w="15" w:type="dxa"/>
              <w:right w:w="15" w:type="dxa"/>
            </w:tcMar>
            <w:vAlign w:val="center"/>
          </w:tcPr>
          <w:p w14:paraId="42F3C3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均价</w:t>
            </w:r>
            <w:r w:rsidRPr="008B6EB2">
              <w:rPr>
                <w:rFonts w:ascii="Arial" w:hAnsi="Arial" w:cs="Arial"/>
                <w:color w:val="000000"/>
                <w:kern w:val="0"/>
                <w:sz w:val="18"/>
                <w:szCs w:val="18"/>
                <w:lang w:bidi="ar"/>
              </w:rPr>
              <w:t>10433</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w:t>
            </w:r>
          </w:p>
        </w:tc>
        <w:tc>
          <w:tcPr>
            <w:tcW w:w="2408" w:type="dxa"/>
            <w:shd w:val="clear" w:color="auto" w:fill="auto"/>
            <w:tcMar>
              <w:top w:w="15" w:type="dxa"/>
              <w:left w:w="15" w:type="dxa"/>
              <w:right w:w="15" w:type="dxa"/>
            </w:tcMar>
            <w:vAlign w:val="center"/>
          </w:tcPr>
          <w:p w14:paraId="1CAE0B1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总房源</w:t>
            </w:r>
            <w:r w:rsidRPr="008B6EB2">
              <w:rPr>
                <w:rFonts w:ascii="Arial" w:hAnsi="Arial" w:cs="Arial"/>
                <w:color w:val="000000"/>
                <w:kern w:val="0"/>
                <w:sz w:val="18"/>
                <w:szCs w:val="18"/>
                <w:lang w:bidi="ar"/>
              </w:rPr>
              <w:t>390</w:t>
            </w:r>
            <w:r w:rsidRPr="008B6EB2">
              <w:rPr>
                <w:rFonts w:ascii="Arial" w:hAnsi="Arial" w:cs="Arial"/>
                <w:color w:val="000000"/>
                <w:kern w:val="0"/>
                <w:sz w:val="18"/>
                <w:szCs w:val="18"/>
                <w:lang w:bidi="ar"/>
              </w:rPr>
              <w:t>套，非住宅</w:t>
            </w:r>
            <w:r w:rsidRPr="008B6EB2">
              <w:rPr>
                <w:rFonts w:ascii="Arial" w:hAnsi="Arial" w:cs="Arial"/>
                <w:color w:val="000000"/>
                <w:kern w:val="0"/>
                <w:sz w:val="18"/>
                <w:szCs w:val="18"/>
                <w:lang w:bidi="ar"/>
              </w:rPr>
              <w:t>84</w:t>
            </w:r>
            <w:r w:rsidRPr="008B6EB2">
              <w:rPr>
                <w:rFonts w:ascii="Arial" w:hAnsi="Arial" w:cs="Arial"/>
                <w:color w:val="000000"/>
                <w:kern w:val="0"/>
                <w:sz w:val="18"/>
                <w:szCs w:val="18"/>
                <w:lang w:bidi="ar"/>
              </w:rPr>
              <w:t>套，住宅可售</w:t>
            </w:r>
            <w:r w:rsidRPr="008B6EB2">
              <w:rPr>
                <w:rFonts w:ascii="Arial" w:hAnsi="Arial" w:cs="Arial"/>
                <w:color w:val="000000"/>
                <w:kern w:val="0"/>
                <w:sz w:val="18"/>
                <w:szCs w:val="18"/>
                <w:lang w:bidi="ar"/>
              </w:rPr>
              <w:t>10</w:t>
            </w:r>
            <w:r w:rsidRPr="008B6EB2">
              <w:rPr>
                <w:rFonts w:ascii="Arial" w:hAnsi="Arial" w:cs="Arial"/>
                <w:color w:val="000000"/>
                <w:kern w:val="0"/>
                <w:sz w:val="18"/>
                <w:szCs w:val="18"/>
                <w:lang w:bidi="ar"/>
              </w:rPr>
              <w:t>，当前已售</w:t>
            </w:r>
            <w:r w:rsidRPr="008B6EB2">
              <w:rPr>
                <w:rFonts w:ascii="Arial" w:hAnsi="Arial" w:cs="Arial"/>
                <w:color w:val="000000"/>
                <w:kern w:val="0"/>
                <w:sz w:val="18"/>
                <w:szCs w:val="18"/>
                <w:lang w:bidi="ar"/>
              </w:rPr>
              <w:t>295</w:t>
            </w:r>
            <w:r w:rsidRPr="008B6EB2">
              <w:rPr>
                <w:rFonts w:ascii="Arial" w:hAnsi="Arial" w:cs="Arial"/>
                <w:color w:val="000000"/>
                <w:kern w:val="0"/>
                <w:sz w:val="18"/>
                <w:szCs w:val="18"/>
                <w:lang w:bidi="ar"/>
              </w:rPr>
              <w:t>套</w:t>
            </w:r>
          </w:p>
        </w:tc>
      </w:tr>
      <w:tr w:rsidR="003B6683" w:rsidRPr="008B6EB2" w14:paraId="4F3673A1" w14:textId="77777777">
        <w:trPr>
          <w:trHeight w:val="1020"/>
          <w:jc w:val="center"/>
        </w:trPr>
        <w:tc>
          <w:tcPr>
            <w:tcW w:w="465" w:type="dxa"/>
            <w:shd w:val="clear" w:color="auto" w:fill="FFFFFF"/>
            <w:tcMar>
              <w:top w:w="15" w:type="dxa"/>
              <w:left w:w="15" w:type="dxa"/>
              <w:right w:w="15" w:type="dxa"/>
            </w:tcMar>
            <w:vAlign w:val="center"/>
          </w:tcPr>
          <w:p w14:paraId="7121B5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3</w:t>
            </w:r>
          </w:p>
        </w:tc>
        <w:tc>
          <w:tcPr>
            <w:tcW w:w="1110" w:type="dxa"/>
            <w:shd w:val="clear" w:color="auto" w:fill="FFFFFF"/>
            <w:tcMar>
              <w:top w:w="15" w:type="dxa"/>
              <w:left w:w="15" w:type="dxa"/>
              <w:right w:w="15" w:type="dxa"/>
            </w:tcMar>
            <w:vAlign w:val="center"/>
          </w:tcPr>
          <w:p w14:paraId="353DE970"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帝大</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御璟城</w:t>
            </w:r>
          </w:p>
        </w:tc>
        <w:tc>
          <w:tcPr>
            <w:tcW w:w="3375" w:type="dxa"/>
            <w:shd w:val="clear" w:color="auto" w:fill="FFFFFF"/>
            <w:tcMar>
              <w:top w:w="15" w:type="dxa"/>
              <w:left w:w="15" w:type="dxa"/>
              <w:right w:w="15" w:type="dxa"/>
            </w:tcMar>
            <w:vAlign w:val="center"/>
          </w:tcPr>
          <w:p w14:paraId="23314F05"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武汉市黄陂区经济开发区巨龙大道</w:t>
            </w:r>
            <w:r w:rsidRPr="008B6EB2">
              <w:rPr>
                <w:rFonts w:ascii="Arial" w:hAnsi="Arial" w:cs="Arial"/>
                <w:color w:val="000000"/>
                <w:kern w:val="0"/>
                <w:sz w:val="18"/>
                <w:szCs w:val="18"/>
                <w:lang w:bidi="ar"/>
              </w:rPr>
              <w:t>196</w:t>
            </w:r>
            <w:r w:rsidRPr="008B6EB2">
              <w:rPr>
                <w:rFonts w:ascii="Arial" w:hAnsi="Arial" w:cs="Arial"/>
                <w:color w:val="000000"/>
                <w:kern w:val="0"/>
                <w:sz w:val="18"/>
                <w:szCs w:val="18"/>
                <w:lang w:bidi="ar"/>
              </w:rPr>
              <w:t>号，项目占地约</w:t>
            </w:r>
            <w:r w:rsidRPr="008B6EB2">
              <w:rPr>
                <w:rFonts w:ascii="Arial" w:hAnsi="Arial" w:cs="Arial"/>
                <w:color w:val="000000"/>
                <w:kern w:val="0"/>
                <w:sz w:val="18"/>
                <w:szCs w:val="18"/>
                <w:lang w:bidi="ar"/>
              </w:rPr>
              <w:t>280000</w:t>
            </w:r>
            <w:r w:rsidRPr="008B6EB2">
              <w:rPr>
                <w:rFonts w:ascii="Arial" w:hAnsi="Arial" w:cs="Arial"/>
                <w:color w:val="000000"/>
                <w:kern w:val="0"/>
                <w:sz w:val="18"/>
                <w:szCs w:val="18"/>
                <w:lang w:bidi="ar"/>
              </w:rPr>
              <w:t>平方米，建筑面积约</w:t>
            </w:r>
            <w:r w:rsidRPr="008B6EB2">
              <w:rPr>
                <w:rFonts w:ascii="Arial" w:hAnsi="Arial" w:cs="Arial"/>
                <w:color w:val="000000"/>
                <w:kern w:val="0"/>
                <w:sz w:val="18"/>
                <w:szCs w:val="18"/>
                <w:lang w:bidi="ar"/>
              </w:rPr>
              <w:t>1000000</w:t>
            </w:r>
            <w:r w:rsidRPr="008B6EB2">
              <w:rPr>
                <w:rFonts w:ascii="Arial" w:hAnsi="Arial" w:cs="Arial"/>
                <w:color w:val="000000"/>
                <w:kern w:val="0"/>
                <w:sz w:val="18"/>
                <w:szCs w:val="18"/>
                <w:lang w:bidi="ar"/>
              </w:rPr>
              <w:t>平方米，项目共规划</w:t>
            </w:r>
            <w:r w:rsidRPr="008B6EB2">
              <w:rPr>
                <w:rFonts w:ascii="Arial" w:hAnsi="Arial" w:cs="Arial"/>
                <w:color w:val="000000"/>
                <w:kern w:val="0"/>
                <w:sz w:val="18"/>
                <w:szCs w:val="18"/>
                <w:lang w:bidi="ar"/>
              </w:rPr>
              <w:t>54</w:t>
            </w:r>
            <w:r w:rsidRPr="008B6EB2">
              <w:rPr>
                <w:rFonts w:ascii="Arial" w:hAnsi="Arial" w:cs="Arial"/>
                <w:color w:val="000000"/>
                <w:kern w:val="0"/>
                <w:sz w:val="18"/>
                <w:szCs w:val="18"/>
                <w:lang w:bidi="ar"/>
              </w:rPr>
              <w:t>栋，</w:t>
            </w:r>
            <w:r w:rsidRPr="008B6EB2">
              <w:rPr>
                <w:rFonts w:ascii="Arial" w:hAnsi="Arial" w:cs="Arial"/>
                <w:color w:val="000000"/>
                <w:kern w:val="0"/>
                <w:sz w:val="18"/>
                <w:szCs w:val="18"/>
                <w:lang w:bidi="ar"/>
              </w:rPr>
              <w:t>13</w:t>
            </w:r>
            <w:r w:rsidRPr="008B6EB2">
              <w:rPr>
                <w:rFonts w:ascii="Arial" w:hAnsi="Arial" w:cs="Arial"/>
                <w:color w:val="000000"/>
                <w:kern w:val="0"/>
                <w:sz w:val="18"/>
                <w:szCs w:val="18"/>
                <w:lang w:bidi="ar"/>
              </w:rPr>
              <w:t>栋小高层，</w:t>
            </w:r>
            <w:r w:rsidRPr="008B6EB2">
              <w:rPr>
                <w:rFonts w:ascii="Arial" w:hAnsi="Arial" w:cs="Arial"/>
                <w:color w:val="000000"/>
                <w:kern w:val="0"/>
                <w:sz w:val="18"/>
                <w:szCs w:val="18"/>
                <w:lang w:bidi="ar"/>
              </w:rPr>
              <w:t>41</w:t>
            </w:r>
            <w:r w:rsidRPr="008B6EB2">
              <w:rPr>
                <w:rFonts w:ascii="Arial" w:hAnsi="Arial" w:cs="Arial"/>
                <w:color w:val="000000"/>
                <w:kern w:val="0"/>
                <w:sz w:val="18"/>
                <w:szCs w:val="18"/>
                <w:lang w:bidi="ar"/>
              </w:rPr>
              <w:t>栋高层</w:t>
            </w:r>
          </w:p>
        </w:tc>
        <w:tc>
          <w:tcPr>
            <w:tcW w:w="855" w:type="dxa"/>
            <w:shd w:val="clear" w:color="auto" w:fill="FFFFFF"/>
            <w:tcMar>
              <w:top w:w="15" w:type="dxa"/>
              <w:left w:w="15" w:type="dxa"/>
              <w:right w:w="15" w:type="dxa"/>
            </w:tcMar>
            <w:vAlign w:val="center"/>
          </w:tcPr>
          <w:p w14:paraId="35B14AC8"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精装高层</w:t>
            </w:r>
          </w:p>
        </w:tc>
        <w:tc>
          <w:tcPr>
            <w:tcW w:w="1035" w:type="dxa"/>
            <w:shd w:val="clear" w:color="auto" w:fill="FFFFFF"/>
            <w:tcMar>
              <w:top w:w="15" w:type="dxa"/>
              <w:left w:w="15" w:type="dxa"/>
              <w:right w:w="15" w:type="dxa"/>
            </w:tcMar>
            <w:vAlign w:val="center"/>
          </w:tcPr>
          <w:p w14:paraId="6D8EBD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91-125</w:t>
            </w:r>
            <w:r w:rsidRPr="008B6EB2">
              <w:rPr>
                <w:rFonts w:ascii="Arial" w:hAnsi="Arial" w:cs="Arial"/>
                <w:color w:val="000000"/>
                <w:kern w:val="0"/>
                <w:sz w:val="18"/>
                <w:szCs w:val="18"/>
                <w:lang w:bidi="ar"/>
              </w:rPr>
              <w:t>㎡</w:t>
            </w:r>
          </w:p>
        </w:tc>
        <w:tc>
          <w:tcPr>
            <w:tcW w:w="1080" w:type="dxa"/>
            <w:shd w:val="clear" w:color="auto" w:fill="FFFFFF"/>
            <w:tcMar>
              <w:top w:w="15" w:type="dxa"/>
              <w:left w:w="15" w:type="dxa"/>
              <w:right w:w="15" w:type="dxa"/>
            </w:tcMar>
            <w:vAlign w:val="center"/>
          </w:tcPr>
          <w:p w14:paraId="18196D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均价</w:t>
            </w:r>
            <w:r w:rsidRPr="008B6EB2">
              <w:rPr>
                <w:rFonts w:ascii="Arial" w:hAnsi="Arial" w:cs="Arial"/>
                <w:color w:val="000000"/>
                <w:kern w:val="0"/>
                <w:sz w:val="18"/>
                <w:szCs w:val="18"/>
                <w:lang w:bidi="ar"/>
              </w:rPr>
              <w:t>12664</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w:t>
            </w:r>
          </w:p>
        </w:tc>
        <w:tc>
          <w:tcPr>
            <w:tcW w:w="2408" w:type="dxa"/>
            <w:shd w:val="clear" w:color="auto" w:fill="auto"/>
            <w:tcMar>
              <w:top w:w="15" w:type="dxa"/>
              <w:left w:w="15" w:type="dxa"/>
              <w:right w:w="15" w:type="dxa"/>
            </w:tcMar>
            <w:vAlign w:val="center"/>
          </w:tcPr>
          <w:p w14:paraId="228B25D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总房源</w:t>
            </w:r>
            <w:r w:rsidRPr="008B6EB2">
              <w:rPr>
                <w:rFonts w:ascii="Arial" w:hAnsi="Arial" w:cs="Arial"/>
                <w:color w:val="000000"/>
                <w:kern w:val="0"/>
                <w:sz w:val="18"/>
                <w:szCs w:val="18"/>
                <w:lang w:bidi="ar"/>
              </w:rPr>
              <w:t>1833</w:t>
            </w:r>
            <w:r w:rsidRPr="008B6EB2">
              <w:rPr>
                <w:rFonts w:ascii="Arial" w:hAnsi="Arial" w:cs="Arial"/>
                <w:color w:val="000000"/>
                <w:kern w:val="0"/>
                <w:sz w:val="18"/>
                <w:szCs w:val="18"/>
                <w:lang w:bidi="ar"/>
              </w:rPr>
              <w:t>套，非住宅</w:t>
            </w:r>
            <w:r w:rsidRPr="008B6EB2">
              <w:rPr>
                <w:rFonts w:ascii="Arial" w:hAnsi="Arial" w:cs="Arial"/>
                <w:color w:val="000000"/>
                <w:kern w:val="0"/>
                <w:sz w:val="18"/>
                <w:szCs w:val="18"/>
                <w:lang w:bidi="ar"/>
              </w:rPr>
              <w:t>176</w:t>
            </w:r>
            <w:r w:rsidRPr="008B6EB2">
              <w:rPr>
                <w:rFonts w:ascii="Arial" w:hAnsi="Arial" w:cs="Arial"/>
                <w:color w:val="000000"/>
                <w:kern w:val="0"/>
                <w:sz w:val="18"/>
                <w:szCs w:val="18"/>
                <w:lang w:bidi="ar"/>
              </w:rPr>
              <w:t>套，住宅可售</w:t>
            </w:r>
            <w:r w:rsidRPr="008B6EB2">
              <w:rPr>
                <w:rFonts w:ascii="Arial" w:hAnsi="Arial" w:cs="Arial"/>
                <w:color w:val="000000"/>
                <w:kern w:val="0"/>
                <w:sz w:val="18"/>
                <w:szCs w:val="18"/>
                <w:lang w:bidi="ar"/>
              </w:rPr>
              <w:t>1057</w:t>
            </w:r>
            <w:r w:rsidRPr="008B6EB2">
              <w:rPr>
                <w:rFonts w:ascii="Arial" w:hAnsi="Arial" w:cs="Arial"/>
                <w:color w:val="000000"/>
                <w:kern w:val="0"/>
                <w:sz w:val="18"/>
                <w:szCs w:val="18"/>
                <w:lang w:bidi="ar"/>
              </w:rPr>
              <w:t>，当前已售</w:t>
            </w:r>
            <w:r w:rsidRPr="008B6EB2">
              <w:rPr>
                <w:rFonts w:ascii="Arial" w:hAnsi="Arial" w:cs="Arial"/>
                <w:color w:val="000000"/>
                <w:kern w:val="0"/>
                <w:sz w:val="18"/>
                <w:szCs w:val="18"/>
                <w:lang w:bidi="ar"/>
              </w:rPr>
              <w:t>581</w:t>
            </w:r>
            <w:r w:rsidRPr="008B6EB2">
              <w:rPr>
                <w:rFonts w:ascii="Arial" w:hAnsi="Arial" w:cs="Arial"/>
                <w:color w:val="000000"/>
                <w:kern w:val="0"/>
                <w:sz w:val="18"/>
                <w:szCs w:val="18"/>
                <w:lang w:bidi="ar"/>
              </w:rPr>
              <w:t>套</w:t>
            </w:r>
          </w:p>
        </w:tc>
      </w:tr>
      <w:tr w:rsidR="003B6683" w:rsidRPr="008B6EB2" w14:paraId="5093ECC2" w14:textId="77777777">
        <w:trPr>
          <w:trHeight w:val="1005"/>
          <w:jc w:val="center"/>
        </w:trPr>
        <w:tc>
          <w:tcPr>
            <w:tcW w:w="465" w:type="dxa"/>
            <w:shd w:val="clear" w:color="auto" w:fill="FFFFFF"/>
            <w:tcMar>
              <w:top w:w="15" w:type="dxa"/>
              <w:left w:w="15" w:type="dxa"/>
              <w:right w:w="15" w:type="dxa"/>
            </w:tcMar>
            <w:vAlign w:val="center"/>
          </w:tcPr>
          <w:p w14:paraId="76FEC3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4</w:t>
            </w:r>
          </w:p>
        </w:tc>
        <w:tc>
          <w:tcPr>
            <w:tcW w:w="1110" w:type="dxa"/>
            <w:shd w:val="clear" w:color="auto" w:fill="FFFFFF"/>
            <w:tcMar>
              <w:top w:w="15" w:type="dxa"/>
              <w:left w:w="15" w:type="dxa"/>
              <w:right w:w="15" w:type="dxa"/>
            </w:tcMar>
            <w:vAlign w:val="center"/>
          </w:tcPr>
          <w:p w14:paraId="26AD40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天汇龙城</w:t>
            </w:r>
          </w:p>
        </w:tc>
        <w:tc>
          <w:tcPr>
            <w:tcW w:w="3375" w:type="dxa"/>
            <w:shd w:val="clear" w:color="auto" w:fill="FFFFFF"/>
            <w:tcMar>
              <w:top w:w="15" w:type="dxa"/>
              <w:left w:w="15" w:type="dxa"/>
              <w:right w:w="15" w:type="dxa"/>
            </w:tcMar>
            <w:vAlign w:val="center"/>
          </w:tcPr>
          <w:p w14:paraId="5F9B6C1C"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黄陂区盘龙城巨龙大道</w:t>
            </w:r>
            <w:r w:rsidRPr="008B6EB2">
              <w:rPr>
                <w:rFonts w:ascii="Arial" w:hAnsi="Arial" w:cs="Arial"/>
                <w:color w:val="000000"/>
                <w:kern w:val="0"/>
                <w:sz w:val="18"/>
                <w:szCs w:val="18"/>
                <w:lang w:bidi="ar"/>
              </w:rPr>
              <w:t>90</w:t>
            </w:r>
            <w:r w:rsidRPr="008B6EB2">
              <w:rPr>
                <w:rFonts w:ascii="Arial" w:hAnsi="Arial" w:cs="Arial"/>
                <w:color w:val="000000"/>
                <w:kern w:val="0"/>
                <w:sz w:val="18"/>
                <w:szCs w:val="18"/>
                <w:lang w:bidi="ar"/>
              </w:rPr>
              <w:t>号项目占地约</w:t>
            </w:r>
            <w:r w:rsidRPr="008B6EB2">
              <w:rPr>
                <w:rFonts w:ascii="Arial" w:hAnsi="Arial" w:cs="Arial"/>
                <w:color w:val="000000"/>
                <w:kern w:val="0"/>
                <w:sz w:val="18"/>
                <w:szCs w:val="18"/>
                <w:lang w:bidi="ar"/>
              </w:rPr>
              <w:t>130000</w:t>
            </w:r>
            <w:r w:rsidRPr="008B6EB2">
              <w:rPr>
                <w:rFonts w:ascii="Arial" w:hAnsi="Arial" w:cs="Arial"/>
                <w:color w:val="000000"/>
                <w:kern w:val="0"/>
                <w:sz w:val="18"/>
                <w:szCs w:val="18"/>
                <w:lang w:bidi="ar"/>
              </w:rPr>
              <w:t>平方米，建筑面积约</w:t>
            </w:r>
            <w:r w:rsidRPr="008B6EB2">
              <w:rPr>
                <w:rFonts w:ascii="Arial" w:hAnsi="Arial" w:cs="Arial"/>
                <w:color w:val="000000"/>
                <w:kern w:val="0"/>
                <w:sz w:val="18"/>
                <w:szCs w:val="18"/>
                <w:lang w:bidi="ar"/>
              </w:rPr>
              <w:t>430000</w:t>
            </w:r>
            <w:r w:rsidRPr="008B6EB2">
              <w:rPr>
                <w:rFonts w:ascii="Arial" w:hAnsi="Arial" w:cs="Arial"/>
                <w:color w:val="000000"/>
                <w:kern w:val="0"/>
                <w:sz w:val="18"/>
                <w:szCs w:val="18"/>
                <w:lang w:bidi="ar"/>
              </w:rPr>
              <w:t>平方米，项目共规划</w:t>
            </w:r>
            <w:r w:rsidRPr="008B6EB2">
              <w:rPr>
                <w:rFonts w:ascii="Arial" w:hAnsi="Arial" w:cs="Arial"/>
                <w:color w:val="000000"/>
                <w:kern w:val="0"/>
                <w:sz w:val="18"/>
                <w:szCs w:val="18"/>
                <w:lang w:bidi="ar"/>
              </w:rPr>
              <w:t>29</w:t>
            </w:r>
            <w:r w:rsidRPr="008B6EB2">
              <w:rPr>
                <w:rFonts w:ascii="Arial" w:hAnsi="Arial" w:cs="Arial"/>
                <w:color w:val="000000"/>
                <w:kern w:val="0"/>
                <w:sz w:val="18"/>
                <w:szCs w:val="18"/>
                <w:lang w:bidi="ar"/>
              </w:rPr>
              <w:t>栋，</w:t>
            </w:r>
            <w:r w:rsidRPr="008B6EB2">
              <w:rPr>
                <w:rFonts w:ascii="Arial" w:hAnsi="Arial" w:cs="Arial"/>
                <w:color w:val="000000"/>
                <w:kern w:val="0"/>
                <w:sz w:val="18"/>
                <w:szCs w:val="18"/>
                <w:lang w:bidi="ar"/>
              </w:rPr>
              <w:t>10</w:t>
            </w:r>
            <w:r w:rsidRPr="008B6EB2">
              <w:rPr>
                <w:rFonts w:ascii="Arial" w:hAnsi="Arial" w:cs="Arial"/>
                <w:color w:val="000000"/>
                <w:kern w:val="0"/>
                <w:sz w:val="18"/>
                <w:szCs w:val="18"/>
                <w:lang w:bidi="ar"/>
              </w:rPr>
              <w:t>栋高层，</w:t>
            </w:r>
            <w:r w:rsidRPr="008B6EB2">
              <w:rPr>
                <w:rFonts w:ascii="Arial" w:hAnsi="Arial" w:cs="Arial"/>
                <w:color w:val="000000"/>
                <w:kern w:val="0"/>
                <w:sz w:val="18"/>
                <w:szCs w:val="18"/>
                <w:lang w:bidi="ar"/>
              </w:rPr>
              <w:t>19</w:t>
            </w:r>
            <w:r w:rsidRPr="008B6EB2">
              <w:rPr>
                <w:rFonts w:ascii="Arial" w:hAnsi="Arial" w:cs="Arial"/>
                <w:color w:val="000000"/>
                <w:kern w:val="0"/>
                <w:sz w:val="18"/>
                <w:szCs w:val="18"/>
                <w:lang w:bidi="ar"/>
              </w:rPr>
              <w:t>栋洋房</w:t>
            </w:r>
          </w:p>
        </w:tc>
        <w:tc>
          <w:tcPr>
            <w:tcW w:w="855" w:type="dxa"/>
            <w:shd w:val="clear" w:color="auto" w:fill="FFFFFF"/>
            <w:tcMar>
              <w:top w:w="15" w:type="dxa"/>
              <w:left w:w="15" w:type="dxa"/>
              <w:right w:w="15" w:type="dxa"/>
            </w:tcMar>
            <w:vAlign w:val="center"/>
          </w:tcPr>
          <w:p w14:paraId="688F4922" w14:textId="77777777" w:rsidR="003B6683" w:rsidRPr="008B6EB2" w:rsidRDefault="000D665D">
            <w:pPr>
              <w:widowControl/>
              <w:textAlignment w:val="center"/>
              <w:rPr>
                <w:rFonts w:ascii="Arial" w:hAnsi="Arial" w:cs="Arial"/>
                <w:color w:val="000000"/>
                <w:sz w:val="18"/>
                <w:szCs w:val="18"/>
              </w:rPr>
            </w:pPr>
            <w:r w:rsidRPr="008B6EB2">
              <w:rPr>
                <w:rFonts w:ascii="Arial" w:hAnsi="Arial" w:cs="Arial"/>
                <w:color w:val="000000"/>
                <w:kern w:val="0"/>
                <w:sz w:val="18"/>
                <w:szCs w:val="18"/>
                <w:lang w:bidi="ar"/>
              </w:rPr>
              <w:t>毛坯高层</w:t>
            </w:r>
          </w:p>
        </w:tc>
        <w:tc>
          <w:tcPr>
            <w:tcW w:w="1035" w:type="dxa"/>
            <w:shd w:val="clear" w:color="auto" w:fill="FFFFFF"/>
            <w:tcMar>
              <w:top w:w="15" w:type="dxa"/>
              <w:left w:w="15" w:type="dxa"/>
              <w:right w:w="15" w:type="dxa"/>
            </w:tcMar>
            <w:vAlign w:val="center"/>
          </w:tcPr>
          <w:p w14:paraId="5BF58A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86-138</w:t>
            </w:r>
            <w:r w:rsidRPr="008B6EB2">
              <w:rPr>
                <w:rFonts w:ascii="Arial" w:hAnsi="Arial" w:cs="Arial"/>
                <w:color w:val="000000"/>
                <w:kern w:val="0"/>
                <w:sz w:val="18"/>
                <w:szCs w:val="18"/>
                <w:lang w:bidi="ar"/>
              </w:rPr>
              <w:t>㎡</w:t>
            </w:r>
          </w:p>
        </w:tc>
        <w:tc>
          <w:tcPr>
            <w:tcW w:w="1080" w:type="dxa"/>
            <w:shd w:val="clear" w:color="auto" w:fill="FFFFFF"/>
            <w:tcMar>
              <w:top w:w="15" w:type="dxa"/>
              <w:left w:w="15" w:type="dxa"/>
              <w:right w:w="15" w:type="dxa"/>
            </w:tcMar>
            <w:vAlign w:val="center"/>
          </w:tcPr>
          <w:p w14:paraId="75DB82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均价</w:t>
            </w:r>
            <w:r w:rsidRPr="008B6EB2">
              <w:rPr>
                <w:rFonts w:ascii="Arial" w:hAnsi="Arial" w:cs="Arial"/>
                <w:color w:val="000000"/>
                <w:kern w:val="0"/>
                <w:sz w:val="18"/>
                <w:szCs w:val="18"/>
                <w:lang w:bidi="ar"/>
              </w:rPr>
              <w:t>10433</w:t>
            </w:r>
            <w:r w:rsidRPr="008B6EB2">
              <w:rPr>
                <w:rFonts w:ascii="Arial" w:hAnsi="Arial" w:cs="Arial"/>
                <w:color w:val="000000"/>
                <w:kern w:val="0"/>
                <w:sz w:val="18"/>
                <w:szCs w:val="18"/>
                <w:lang w:bidi="ar"/>
              </w:rPr>
              <w:t>元</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w:t>
            </w:r>
          </w:p>
        </w:tc>
        <w:tc>
          <w:tcPr>
            <w:tcW w:w="2408" w:type="dxa"/>
            <w:shd w:val="clear" w:color="auto" w:fill="auto"/>
            <w:tcMar>
              <w:top w:w="15" w:type="dxa"/>
              <w:left w:w="15" w:type="dxa"/>
              <w:right w:w="15" w:type="dxa"/>
            </w:tcMar>
            <w:vAlign w:val="center"/>
          </w:tcPr>
          <w:p w14:paraId="012DAEB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总房源</w:t>
            </w:r>
            <w:r w:rsidRPr="008B6EB2">
              <w:rPr>
                <w:rFonts w:ascii="Arial" w:hAnsi="Arial" w:cs="Arial"/>
                <w:color w:val="000000"/>
                <w:kern w:val="0"/>
                <w:sz w:val="18"/>
                <w:szCs w:val="18"/>
                <w:lang w:bidi="ar"/>
              </w:rPr>
              <w:t>1186</w:t>
            </w:r>
            <w:r w:rsidRPr="008B6EB2">
              <w:rPr>
                <w:rFonts w:ascii="Arial" w:hAnsi="Arial" w:cs="Arial"/>
                <w:color w:val="000000"/>
                <w:kern w:val="0"/>
                <w:sz w:val="18"/>
                <w:szCs w:val="18"/>
                <w:lang w:bidi="ar"/>
              </w:rPr>
              <w:t>套，非住宅</w:t>
            </w:r>
            <w:r w:rsidRPr="008B6EB2">
              <w:rPr>
                <w:rFonts w:ascii="Arial" w:hAnsi="Arial" w:cs="Arial"/>
                <w:color w:val="000000"/>
                <w:kern w:val="0"/>
                <w:sz w:val="18"/>
                <w:szCs w:val="18"/>
                <w:lang w:bidi="ar"/>
              </w:rPr>
              <w:t>94</w:t>
            </w:r>
            <w:r w:rsidRPr="008B6EB2">
              <w:rPr>
                <w:rFonts w:ascii="Arial" w:hAnsi="Arial" w:cs="Arial"/>
                <w:color w:val="000000"/>
                <w:kern w:val="0"/>
                <w:sz w:val="18"/>
                <w:szCs w:val="18"/>
                <w:lang w:bidi="ar"/>
              </w:rPr>
              <w:t>套，住宅可售</w:t>
            </w:r>
            <w:r w:rsidRPr="008B6EB2">
              <w:rPr>
                <w:rFonts w:ascii="Arial" w:hAnsi="Arial" w:cs="Arial"/>
                <w:color w:val="000000"/>
                <w:kern w:val="0"/>
                <w:sz w:val="18"/>
                <w:szCs w:val="18"/>
                <w:lang w:bidi="ar"/>
              </w:rPr>
              <w:t>939</w:t>
            </w:r>
            <w:r w:rsidRPr="008B6EB2">
              <w:rPr>
                <w:rFonts w:ascii="Arial" w:hAnsi="Arial" w:cs="Arial"/>
                <w:color w:val="000000"/>
                <w:kern w:val="0"/>
                <w:sz w:val="18"/>
                <w:szCs w:val="18"/>
                <w:lang w:bidi="ar"/>
              </w:rPr>
              <w:t>，当前已售</w:t>
            </w:r>
            <w:r w:rsidRPr="008B6EB2">
              <w:rPr>
                <w:rFonts w:ascii="Arial" w:hAnsi="Arial" w:cs="Arial"/>
                <w:color w:val="000000"/>
                <w:kern w:val="0"/>
                <w:sz w:val="18"/>
                <w:szCs w:val="18"/>
                <w:lang w:bidi="ar"/>
              </w:rPr>
              <w:t>152</w:t>
            </w:r>
            <w:r w:rsidRPr="008B6EB2">
              <w:rPr>
                <w:rFonts w:ascii="Arial" w:hAnsi="Arial" w:cs="Arial"/>
                <w:color w:val="000000"/>
                <w:kern w:val="0"/>
                <w:sz w:val="18"/>
                <w:szCs w:val="18"/>
                <w:lang w:bidi="ar"/>
              </w:rPr>
              <w:t>套</w:t>
            </w:r>
          </w:p>
        </w:tc>
      </w:tr>
    </w:tbl>
    <w:p w14:paraId="55EE9F40" w14:textId="77777777" w:rsidR="003B6683" w:rsidRPr="008B6EB2" w:rsidRDefault="000D665D">
      <w:pPr>
        <w:spacing w:line="480" w:lineRule="auto"/>
        <w:ind w:firstLineChars="200" w:firstLine="300"/>
        <w:rPr>
          <w:rFonts w:ascii="Arial" w:hAnsi="Arial" w:cs="Arial"/>
          <w:sz w:val="15"/>
          <w:szCs w:val="15"/>
        </w:rPr>
      </w:pPr>
      <w:r w:rsidRPr="008B6EB2">
        <w:rPr>
          <w:rFonts w:ascii="Arial" w:hAnsi="Arial" w:cs="Arial"/>
          <w:bCs/>
          <w:kern w:val="44"/>
          <w:sz w:val="15"/>
          <w:szCs w:val="15"/>
        </w:rPr>
        <w:t>注：以上数据来源武汉住房保障和房屋管理局</w:t>
      </w:r>
    </w:p>
    <w:p w14:paraId="3E603836" w14:textId="77777777" w:rsidR="003B6683" w:rsidRPr="008B6EB2" w:rsidRDefault="000D665D">
      <w:pPr>
        <w:pStyle w:val="2"/>
        <w:spacing w:before="300" w:after="300" w:line="360" w:lineRule="exact"/>
        <w:jc w:val="left"/>
        <w:rPr>
          <w:rFonts w:cs="Arial"/>
          <w:sz w:val="24"/>
          <w:szCs w:val="24"/>
        </w:rPr>
      </w:pPr>
      <w:bookmarkStart w:id="93" w:name="_Toc26450"/>
      <w:bookmarkStart w:id="94" w:name="_Toc8022"/>
      <w:bookmarkStart w:id="95" w:name="_Toc23082"/>
      <w:bookmarkStart w:id="96" w:name="_Toc6167"/>
      <w:r w:rsidRPr="008B6EB2">
        <w:rPr>
          <w:rFonts w:eastAsia="宋体" w:cs="Arial"/>
          <w:sz w:val="24"/>
          <w:szCs w:val="24"/>
        </w:rPr>
        <w:t xml:space="preserve">8 </w:t>
      </w:r>
      <w:r w:rsidRPr="008B6EB2">
        <w:rPr>
          <w:rFonts w:eastAsia="宋体" w:cs="Arial"/>
          <w:sz w:val="24"/>
          <w:szCs w:val="24"/>
        </w:rPr>
        <w:t>资金情况</w:t>
      </w:r>
      <w:bookmarkEnd w:id="65"/>
      <w:bookmarkEnd w:id="66"/>
      <w:bookmarkEnd w:id="83"/>
      <w:bookmarkEnd w:id="84"/>
      <w:bookmarkEnd w:id="85"/>
      <w:bookmarkEnd w:id="86"/>
      <w:bookmarkEnd w:id="87"/>
      <w:bookmarkEnd w:id="88"/>
      <w:bookmarkEnd w:id="93"/>
      <w:bookmarkEnd w:id="94"/>
      <w:bookmarkEnd w:id="95"/>
      <w:bookmarkEnd w:id="96"/>
    </w:p>
    <w:p w14:paraId="0C5940EB" w14:textId="77777777" w:rsidR="003B6683" w:rsidRPr="008B6EB2" w:rsidRDefault="000D665D">
      <w:pPr>
        <w:pStyle w:val="2"/>
        <w:spacing w:before="300" w:after="300" w:line="360" w:lineRule="exact"/>
        <w:rPr>
          <w:rFonts w:eastAsia="宋体" w:cs="Arial"/>
          <w:sz w:val="24"/>
          <w:szCs w:val="24"/>
        </w:rPr>
      </w:pPr>
      <w:bookmarkStart w:id="97" w:name="_Toc50218137"/>
      <w:bookmarkStart w:id="98" w:name="_Toc23653"/>
      <w:bookmarkStart w:id="99" w:name="_Toc21164"/>
      <w:bookmarkStart w:id="100" w:name="_Toc14661"/>
      <w:bookmarkStart w:id="101" w:name="_Toc6152"/>
      <w:r w:rsidRPr="008B6EB2">
        <w:rPr>
          <w:rFonts w:eastAsia="宋体" w:cs="Arial"/>
          <w:sz w:val="24"/>
          <w:szCs w:val="24"/>
        </w:rPr>
        <w:t xml:space="preserve">8.1 </w:t>
      </w:r>
      <w:r w:rsidRPr="008B6EB2">
        <w:rPr>
          <w:rFonts w:eastAsia="宋体" w:cs="Arial"/>
          <w:sz w:val="24"/>
          <w:szCs w:val="24"/>
        </w:rPr>
        <w:t>资金使用汇总表</w:t>
      </w:r>
      <w:bookmarkEnd w:id="97"/>
      <w:r w:rsidRPr="008B6EB2">
        <w:rPr>
          <w:rFonts w:eastAsia="宋体" w:cs="Arial"/>
          <w:sz w:val="24"/>
          <w:szCs w:val="24"/>
        </w:rPr>
        <w:t>（</w:t>
      </w:r>
      <w:r w:rsidRPr="008B6EB2">
        <w:rPr>
          <w:rFonts w:eastAsia="宋体" w:cs="Arial"/>
          <w:sz w:val="24"/>
          <w:szCs w:val="24"/>
        </w:rPr>
        <w:t>2020</w:t>
      </w:r>
      <w:r w:rsidRPr="008B6EB2">
        <w:rPr>
          <w:rFonts w:eastAsia="宋体" w:cs="Arial"/>
          <w:sz w:val="24"/>
          <w:szCs w:val="24"/>
        </w:rPr>
        <w:t>年</w:t>
      </w:r>
      <w:r w:rsidRPr="008B6EB2">
        <w:rPr>
          <w:rFonts w:eastAsia="宋体" w:cs="Arial"/>
          <w:sz w:val="24"/>
          <w:szCs w:val="24"/>
        </w:rPr>
        <w:t>9</w:t>
      </w:r>
      <w:r w:rsidRPr="008B6EB2">
        <w:rPr>
          <w:rFonts w:eastAsia="宋体" w:cs="Arial"/>
          <w:sz w:val="24"/>
          <w:szCs w:val="24"/>
        </w:rPr>
        <w:t>月）</w:t>
      </w:r>
      <w:bookmarkEnd w:id="98"/>
      <w:bookmarkEnd w:id="99"/>
      <w:bookmarkEnd w:id="100"/>
      <w:bookmarkEnd w:id="101"/>
    </w:p>
    <w:tbl>
      <w:tblPr>
        <w:tblW w:w="8030" w:type="dxa"/>
        <w:jc w:val="center"/>
        <w:tblLayout w:type="fixed"/>
        <w:tblCellMar>
          <w:left w:w="0" w:type="dxa"/>
          <w:right w:w="0" w:type="dxa"/>
        </w:tblCellMar>
        <w:tblLook w:val="04A0" w:firstRow="1" w:lastRow="0" w:firstColumn="1" w:lastColumn="0" w:noHBand="0" w:noVBand="1"/>
      </w:tblPr>
      <w:tblGrid>
        <w:gridCol w:w="755"/>
        <w:gridCol w:w="1905"/>
        <w:gridCol w:w="2115"/>
        <w:gridCol w:w="1995"/>
        <w:gridCol w:w="1260"/>
      </w:tblGrid>
      <w:tr w:rsidR="003B6683" w:rsidRPr="008B6EB2" w14:paraId="5F5286D8"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C2DEB" w14:textId="77777777" w:rsidR="003B6683" w:rsidRPr="008B6EB2" w:rsidRDefault="000D665D">
            <w:pPr>
              <w:widowControl/>
              <w:jc w:val="center"/>
              <w:rPr>
                <w:rFonts w:ascii="Arial" w:hAnsi="Arial" w:cs="Arial"/>
                <w:b/>
                <w:bCs/>
                <w:kern w:val="0"/>
                <w:sz w:val="18"/>
                <w:szCs w:val="18"/>
              </w:rPr>
            </w:pPr>
            <w:r w:rsidRPr="008B6EB2">
              <w:rPr>
                <w:rFonts w:ascii="Arial" w:hAnsi="Arial" w:cs="Arial"/>
                <w:b/>
                <w:bCs/>
                <w:kern w:val="0"/>
                <w:sz w:val="18"/>
                <w:szCs w:val="18"/>
              </w:rPr>
              <w:t>序号</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A73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b/>
                <w:bCs/>
                <w:kern w:val="0"/>
                <w:sz w:val="18"/>
                <w:szCs w:val="18"/>
              </w:rPr>
              <w:t>成本项目</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25BC5" w14:textId="77777777" w:rsidR="003B6683" w:rsidRPr="008B6EB2" w:rsidRDefault="000D665D">
            <w:pPr>
              <w:widowControl/>
              <w:jc w:val="center"/>
              <w:rPr>
                <w:rFonts w:ascii="Arial" w:hAnsi="Arial" w:cs="Arial"/>
                <w:color w:val="000000"/>
                <w:sz w:val="18"/>
                <w:szCs w:val="18"/>
              </w:rPr>
            </w:pPr>
            <w:r w:rsidRPr="008B6EB2">
              <w:rPr>
                <w:rFonts w:ascii="Arial" w:hAnsi="Arial" w:cs="Arial"/>
                <w:b/>
                <w:bCs/>
                <w:kern w:val="0"/>
                <w:sz w:val="18"/>
                <w:szCs w:val="18"/>
              </w:rPr>
              <w:t>本月付款（元）</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7724E" w14:textId="77777777" w:rsidR="003B6683" w:rsidRPr="008B6EB2" w:rsidRDefault="000D665D">
            <w:pPr>
              <w:widowControl/>
              <w:jc w:val="center"/>
              <w:rPr>
                <w:rFonts w:ascii="Arial" w:hAnsi="Arial" w:cs="Arial"/>
                <w:color w:val="000000"/>
                <w:sz w:val="18"/>
                <w:szCs w:val="18"/>
              </w:rPr>
            </w:pPr>
            <w:r w:rsidRPr="008B6EB2">
              <w:rPr>
                <w:rFonts w:ascii="Arial" w:hAnsi="Arial" w:cs="Arial"/>
                <w:b/>
                <w:bCs/>
                <w:kern w:val="0"/>
                <w:sz w:val="18"/>
                <w:szCs w:val="18"/>
              </w:rPr>
              <w:t>入场后累计已支付（元）</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8D6BA" w14:textId="77777777" w:rsidR="003B6683" w:rsidRPr="008B6EB2" w:rsidRDefault="000D665D">
            <w:pPr>
              <w:widowControl/>
              <w:jc w:val="center"/>
              <w:rPr>
                <w:rFonts w:ascii="Arial" w:hAnsi="Arial" w:cs="Arial"/>
                <w:b/>
                <w:bCs/>
                <w:kern w:val="0"/>
                <w:sz w:val="18"/>
                <w:szCs w:val="18"/>
              </w:rPr>
            </w:pPr>
            <w:r w:rsidRPr="008B6EB2">
              <w:rPr>
                <w:rFonts w:ascii="Arial" w:hAnsi="Arial" w:cs="Arial"/>
                <w:b/>
                <w:bCs/>
                <w:kern w:val="0"/>
                <w:sz w:val="18"/>
                <w:szCs w:val="18"/>
              </w:rPr>
              <w:t>备注</w:t>
            </w:r>
          </w:p>
        </w:tc>
      </w:tr>
      <w:tr w:rsidR="003B6683" w:rsidRPr="008B6EB2" w14:paraId="2DB85B90"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BEE2C"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D08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土地费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722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338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BDB3"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7716D6A9"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D6D7F"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2</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E4D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前期费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E28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EAA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2586B"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10EFBBAE"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610C6"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3</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E4D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建筑工程费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6C6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A9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7,640,211.41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3FA8C"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30C32DE2"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FCE90"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4</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447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开发间接费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E77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54B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8C1E5"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52149629"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3F9B7"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5</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FB2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财务费用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BC9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15,219,319.11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EC7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15,310,559.20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1303E"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25F06950"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1825A"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6</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2A0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税费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B4E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1,580,359.97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9EA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3,700,673.92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04AC0"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2ACA2DF3"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4F96F"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7</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1C2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管理费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D39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16,800,490.70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148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20,399,041.71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4241C"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063540CF"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18CB5"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8</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FD5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营销费用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79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666,471.02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620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899,999.19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46863"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38EA29FE"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40A6F"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9</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117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往来款</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D8D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205,372,900.00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57F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568,904,500.00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5164"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2F61538C"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9C5C0" w14:textId="77777777" w:rsidR="003B6683" w:rsidRPr="008B6EB2" w:rsidRDefault="000D665D">
            <w:pPr>
              <w:widowControl/>
              <w:jc w:val="center"/>
              <w:rPr>
                <w:rFonts w:ascii="Arial" w:hAnsi="Arial" w:cs="Arial"/>
                <w:color w:val="000000"/>
                <w:kern w:val="0"/>
                <w:sz w:val="18"/>
                <w:szCs w:val="18"/>
              </w:rPr>
            </w:pPr>
            <w:r w:rsidRPr="008B6EB2">
              <w:rPr>
                <w:rFonts w:ascii="Arial" w:hAnsi="Arial" w:cs="Arial"/>
                <w:color w:val="000000"/>
                <w:kern w:val="0"/>
                <w:sz w:val="18"/>
                <w:szCs w:val="18"/>
              </w:rPr>
              <w:t>10</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40D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收费退缴</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1DF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80,000.00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0C5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840,000.00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1E740" w14:textId="77777777" w:rsidR="003B6683" w:rsidRPr="008B6EB2" w:rsidRDefault="003B6683">
            <w:pPr>
              <w:widowControl/>
              <w:jc w:val="center"/>
              <w:textAlignment w:val="center"/>
              <w:rPr>
                <w:rFonts w:ascii="Arial" w:hAnsi="Arial" w:cs="Arial"/>
                <w:color w:val="000000"/>
                <w:kern w:val="0"/>
                <w:sz w:val="18"/>
                <w:szCs w:val="18"/>
                <w:lang w:bidi="ar"/>
              </w:rPr>
            </w:pPr>
          </w:p>
        </w:tc>
      </w:tr>
      <w:tr w:rsidR="003B6683" w:rsidRPr="008B6EB2" w14:paraId="6B3D0EB4" w14:textId="77777777">
        <w:trPr>
          <w:trHeight w:val="442"/>
          <w:jc w:val="center"/>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EFEC5"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总计</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0AE65"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color w:val="000000"/>
                <w:kern w:val="0"/>
                <w:sz w:val="20"/>
                <w:szCs w:val="20"/>
                <w:lang w:bidi="ar"/>
              </w:rPr>
              <w:t xml:space="preserve">239,719,540.80 </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F48EF"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color w:val="000000"/>
                <w:kern w:val="0"/>
                <w:sz w:val="20"/>
                <w:szCs w:val="20"/>
                <w:lang w:bidi="ar"/>
              </w:rPr>
              <w:t xml:space="preserve">617,694,985.43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DD68F" w14:textId="77777777" w:rsidR="003B6683" w:rsidRPr="008B6EB2" w:rsidRDefault="003B6683">
            <w:pPr>
              <w:widowControl/>
              <w:jc w:val="center"/>
              <w:textAlignment w:val="center"/>
              <w:rPr>
                <w:rFonts w:ascii="Arial" w:hAnsi="Arial" w:cs="Arial"/>
                <w:color w:val="000000"/>
                <w:kern w:val="0"/>
                <w:sz w:val="18"/>
                <w:szCs w:val="18"/>
                <w:lang w:bidi="ar"/>
              </w:rPr>
            </w:pPr>
          </w:p>
        </w:tc>
      </w:tr>
    </w:tbl>
    <w:p w14:paraId="2069F8AB" w14:textId="77777777" w:rsidR="003B6683" w:rsidRPr="008B6EB2" w:rsidRDefault="003B6683">
      <w:pPr>
        <w:rPr>
          <w:rFonts w:ascii="Arial" w:hAnsi="Arial" w:cs="Arial"/>
        </w:rPr>
      </w:pPr>
    </w:p>
    <w:p w14:paraId="4BC4D56A" w14:textId="77777777" w:rsidR="003B6683" w:rsidRPr="008B6EB2" w:rsidRDefault="000D665D">
      <w:pPr>
        <w:pStyle w:val="2"/>
        <w:spacing w:before="300" w:after="300" w:line="360" w:lineRule="exact"/>
        <w:rPr>
          <w:rFonts w:eastAsia="宋体" w:cs="Arial"/>
          <w:sz w:val="24"/>
          <w:szCs w:val="24"/>
        </w:rPr>
      </w:pPr>
      <w:bookmarkStart w:id="102" w:name="_Toc14025"/>
      <w:bookmarkStart w:id="103" w:name="_Toc11407"/>
      <w:bookmarkStart w:id="104" w:name="_Toc28441"/>
      <w:bookmarkStart w:id="105" w:name="_Toc18591"/>
      <w:bookmarkStart w:id="106" w:name="_Toc50218138"/>
      <w:r w:rsidRPr="008B6EB2">
        <w:rPr>
          <w:rFonts w:eastAsia="宋体" w:cs="Arial"/>
          <w:sz w:val="24"/>
          <w:szCs w:val="24"/>
        </w:rPr>
        <w:t>8.2</w:t>
      </w:r>
      <w:r w:rsidRPr="008B6EB2">
        <w:rPr>
          <w:rFonts w:eastAsia="宋体" w:cs="Arial"/>
          <w:sz w:val="24"/>
          <w:szCs w:val="24"/>
        </w:rPr>
        <w:t>资金流出情况</w:t>
      </w:r>
      <w:bookmarkEnd w:id="102"/>
      <w:bookmarkEnd w:id="103"/>
      <w:bookmarkEnd w:id="104"/>
      <w:bookmarkEnd w:id="105"/>
      <w:bookmarkEnd w:id="106"/>
    </w:p>
    <w:p w14:paraId="593C1315"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月监管范围内资金流出额共计</w:t>
      </w:r>
      <w:r w:rsidRPr="008B6EB2">
        <w:rPr>
          <w:rFonts w:ascii="Arial" w:hAnsi="Arial" w:cs="Arial"/>
          <w:color w:val="000000"/>
          <w:kern w:val="0"/>
          <w:sz w:val="20"/>
          <w:szCs w:val="20"/>
          <w:lang w:bidi="ar"/>
        </w:rPr>
        <w:t xml:space="preserve">239,719,540.80 </w:t>
      </w:r>
      <w:r w:rsidRPr="008B6EB2">
        <w:rPr>
          <w:rFonts w:ascii="Arial" w:hAnsi="Arial" w:cs="Arial"/>
          <w:bCs/>
          <w:kern w:val="44"/>
          <w:szCs w:val="21"/>
        </w:rPr>
        <w:t>元。</w:t>
      </w:r>
    </w:p>
    <w:p w14:paraId="70B4E2B8" w14:textId="77777777" w:rsidR="003B6683" w:rsidRPr="008B6EB2" w:rsidRDefault="003B6683">
      <w:pPr>
        <w:widowControl/>
        <w:textAlignment w:val="center"/>
        <w:rPr>
          <w:rFonts w:ascii="Arial" w:hAnsi="Arial" w:cs="Arial"/>
          <w:b/>
          <w:color w:val="000000"/>
          <w:szCs w:val="21"/>
        </w:rPr>
      </w:pPr>
    </w:p>
    <w:p w14:paraId="666AA1BB" w14:textId="77777777" w:rsidR="003B6683" w:rsidRPr="008B6EB2" w:rsidRDefault="000D665D">
      <w:pPr>
        <w:widowControl/>
        <w:jc w:val="center"/>
        <w:textAlignment w:val="center"/>
        <w:rPr>
          <w:rFonts w:ascii="Arial" w:hAnsi="Arial" w:cs="Arial"/>
          <w:b/>
          <w:color w:val="000000"/>
          <w:sz w:val="24"/>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9</w:t>
      </w:r>
      <w:r w:rsidRPr="008B6EB2">
        <w:rPr>
          <w:rFonts w:ascii="Arial" w:hAnsi="Arial" w:cs="Arial"/>
          <w:b/>
          <w:color w:val="000000"/>
          <w:sz w:val="24"/>
        </w:rPr>
        <w:t>月资金流出明细表</w:t>
      </w:r>
    </w:p>
    <w:tbl>
      <w:tblPr>
        <w:tblW w:w="9255" w:type="dxa"/>
        <w:tblCellMar>
          <w:left w:w="0" w:type="dxa"/>
          <w:right w:w="0" w:type="dxa"/>
        </w:tblCellMar>
        <w:tblLook w:val="04A0" w:firstRow="1" w:lastRow="0" w:firstColumn="1" w:lastColumn="0" w:noHBand="0" w:noVBand="1"/>
      </w:tblPr>
      <w:tblGrid>
        <w:gridCol w:w="945"/>
        <w:gridCol w:w="1020"/>
        <w:gridCol w:w="1999"/>
        <w:gridCol w:w="1451"/>
        <w:gridCol w:w="1485"/>
        <w:gridCol w:w="1350"/>
        <w:gridCol w:w="1005"/>
      </w:tblGrid>
      <w:tr w:rsidR="003B6683" w:rsidRPr="008B6EB2" w14:paraId="1789ED3E" w14:textId="77777777">
        <w:trPr>
          <w:cantSplit/>
          <w:trHeight w:val="272"/>
          <w:tblHead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B6A90"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3D1CE"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2128" behindDoc="0" locked="0" layoutInCell="1" allowOverlap="1" wp14:anchorId="5E81EFB6" wp14:editId="39D601F1">
                  <wp:simplePos x="0" y="0"/>
                  <wp:positionH relativeFrom="column">
                    <wp:posOffset>0</wp:posOffset>
                  </wp:positionH>
                  <wp:positionV relativeFrom="paragraph">
                    <wp:posOffset>0</wp:posOffset>
                  </wp:positionV>
                  <wp:extent cx="409575" cy="161925"/>
                  <wp:effectExtent l="0" t="0" r="0" b="0"/>
                  <wp:wrapNone/>
                  <wp:docPr id="56" name="Host_Control__5"/>
                  <wp:cNvGraphicFramePr/>
                  <a:graphic xmlns:a="http://schemas.openxmlformats.org/drawingml/2006/main">
                    <a:graphicData uri="http://schemas.openxmlformats.org/drawingml/2006/picture">
                      <pic:pic xmlns:pic="http://schemas.openxmlformats.org/drawingml/2006/picture">
                        <pic:nvPicPr>
                          <pic:cNvPr id="56" name="Host_Control__5"/>
                          <pic:cNvPicPr/>
                        </pic:nvPicPr>
                        <pic:blipFill>
                          <a:blip r:embed="rId21"/>
                          <a:stretch>
                            <a:fillRect/>
                          </a:stretch>
                        </pic:blipFill>
                        <pic:spPr>
                          <a:xfrm>
                            <a:off x="0" y="0"/>
                            <a:ext cx="40957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3152" behindDoc="0" locked="0" layoutInCell="1" allowOverlap="1" wp14:anchorId="621558CF" wp14:editId="67FCEA5E">
                  <wp:simplePos x="0" y="0"/>
                  <wp:positionH relativeFrom="column">
                    <wp:posOffset>0</wp:posOffset>
                  </wp:positionH>
                  <wp:positionV relativeFrom="paragraph">
                    <wp:posOffset>0</wp:posOffset>
                  </wp:positionV>
                  <wp:extent cx="409575" cy="171450"/>
                  <wp:effectExtent l="0" t="0" r="0" b="0"/>
                  <wp:wrapNone/>
                  <wp:docPr id="65" name="Host_Control__352"/>
                  <wp:cNvGraphicFramePr/>
                  <a:graphic xmlns:a="http://schemas.openxmlformats.org/drawingml/2006/main">
                    <a:graphicData uri="http://schemas.openxmlformats.org/drawingml/2006/picture">
                      <pic:pic xmlns:pic="http://schemas.openxmlformats.org/drawingml/2006/picture">
                        <pic:nvPicPr>
                          <pic:cNvPr id="65" name="Host_Control__352"/>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4176" behindDoc="0" locked="0" layoutInCell="1" allowOverlap="1" wp14:anchorId="6CB80AF0" wp14:editId="6B887D84">
                  <wp:simplePos x="0" y="0"/>
                  <wp:positionH relativeFrom="column">
                    <wp:posOffset>0</wp:posOffset>
                  </wp:positionH>
                  <wp:positionV relativeFrom="paragraph">
                    <wp:posOffset>0</wp:posOffset>
                  </wp:positionV>
                  <wp:extent cx="409575" cy="171450"/>
                  <wp:effectExtent l="0" t="0" r="0" b="0"/>
                  <wp:wrapNone/>
                  <wp:docPr id="48" name="Host_Control__415"/>
                  <wp:cNvGraphicFramePr/>
                  <a:graphic xmlns:a="http://schemas.openxmlformats.org/drawingml/2006/main">
                    <a:graphicData uri="http://schemas.openxmlformats.org/drawingml/2006/picture">
                      <pic:pic xmlns:pic="http://schemas.openxmlformats.org/drawingml/2006/picture">
                        <pic:nvPicPr>
                          <pic:cNvPr id="48" name="Host_Control__415"/>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5200" behindDoc="0" locked="0" layoutInCell="1" allowOverlap="1" wp14:anchorId="6E44132E" wp14:editId="44A0D102">
                  <wp:simplePos x="0" y="0"/>
                  <wp:positionH relativeFrom="column">
                    <wp:posOffset>0</wp:posOffset>
                  </wp:positionH>
                  <wp:positionV relativeFrom="paragraph">
                    <wp:posOffset>0</wp:posOffset>
                  </wp:positionV>
                  <wp:extent cx="409575" cy="171450"/>
                  <wp:effectExtent l="0" t="0" r="0" b="0"/>
                  <wp:wrapNone/>
                  <wp:docPr id="60" name="Host_Control__604"/>
                  <wp:cNvGraphicFramePr/>
                  <a:graphic xmlns:a="http://schemas.openxmlformats.org/drawingml/2006/main">
                    <a:graphicData uri="http://schemas.openxmlformats.org/drawingml/2006/picture">
                      <pic:pic xmlns:pic="http://schemas.openxmlformats.org/drawingml/2006/picture">
                        <pic:nvPicPr>
                          <pic:cNvPr id="60" name="Host_Control__604"/>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6224" behindDoc="0" locked="0" layoutInCell="1" allowOverlap="1" wp14:anchorId="687F18F5" wp14:editId="6EED6A09">
                  <wp:simplePos x="0" y="0"/>
                  <wp:positionH relativeFrom="column">
                    <wp:posOffset>0</wp:posOffset>
                  </wp:positionH>
                  <wp:positionV relativeFrom="paragraph">
                    <wp:posOffset>0</wp:posOffset>
                  </wp:positionV>
                  <wp:extent cx="409575" cy="171450"/>
                  <wp:effectExtent l="0" t="0" r="0" b="0"/>
                  <wp:wrapNone/>
                  <wp:docPr id="63" name="Host_Control__667"/>
                  <wp:cNvGraphicFramePr/>
                  <a:graphic xmlns:a="http://schemas.openxmlformats.org/drawingml/2006/main">
                    <a:graphicData uri="http://schemas.openxmlformats.org/drawingml/2006/picture">
                      <pic:pic xmlns:pic="http://schemas.openxmlformats.org/drawingml/2006/picture">
                        <pic:nvPicPr>
                          <pic:cNvPr id="63" name="Host_Control__667"/>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7248" behindDoc="0" locked="0" layoutInCell="1" allowOverlap="1" wp14:anchorId="2509BEDA" wp14:editId="01EB741C">
                  <wp:simplePos x="0" y="0"/>
                  <wp:positionH relativeFrom="column">
                    <wp:posOffset>0</wp:posOffset>
                  </wp:positionH>
                  <wp:positionV relativeFrom="paragraph">
                    <wp:posOffset>0</wp:posOffset>
                  </wp:positionV>
                  <wp:extent cx="409575" cy="171450"/>
                  <wp:effectExtent l="0" t="0" r="0" b="0"/>
                  <wp:wrapNone/>
                  <wp:docPr id="52" name="Host_Control__478"/>
                  <wp:cNvGraphicFramePr/>
                  <a:graphic xmlns:a="http://schemas.openxmlformats.org/drawingml/2006/main">
                    <a:graphicData uri="http://schemas.openxmlformats.org/drawingml/2006/picture">
                      <pic:pic xmlns:pic="http://schemas.openxmlformats.org/drawingml/2006/picture">
                        <pic:nvPicPr>
                          <pic:cNvPr id="52" name="Host_Control__478"/>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8272" behindDoc="0" locked="0" layoutInCell="1" allowOverlap="1" wp14:anchorId="40D21184" wp14:editId="55F6C966">
                  <wp:simplePos x="0" y="0"/>
                  <wp:positionH relativeFrom="column">
                    <wp:posOffset>0</wp:posOffset>
                  </wp:positionH>
                  <wp:positionV relativeFrom="paragraph">
                    <wp:posOffset>0</wp:posOffset>
                  </wp:positionV>
                  <wp:extent cx="409575" cy="171450"/>
                  <wp:effectExtent l="0" t="0" r="0" b="0"/>
                  <wp:wrapNone/>
                  <wp:docPr id="61" name="Host_Control__541"/>
                  <wp:cNvGraphicFramePr/>
                  <a:graphic xmlns:a="http://schemas.openxmlformats.org/drawingml/2006/main">
                    <a:graphicData uri="http://schemas.openxmlformats.org/drawingml/2006/picture">
                      <pic:pic xmlns:pic="http://schemas.openxmlformats.org/drawingml/2006/picture">
                        <pic:nvPicPr>
                          <pic:cNvPr id="61" name="Host_Control__54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39296" behindDoc="0" locked="0" layoutInCell="1" allowOverlap="1" wp14:anchorId="779933BB" wp14:editId="4B62796E">
                  <wp:simplePos x="0" y="0"/>
                  <wp:positionH relativeFrom="column">
                    <wp:posOffset>0</wp:posOffset>
                  </wp:positionH>
                  <wp:positionV relativeFrom="paragraph">
                    <wp:posOffset>0</wp:posOffset>
                  </wp:positionV>
                  <wp:extent cx="409575" cy="171450"/>
                  <wp:effectExtent l="0" t="0" r="0" b="0"/>
                  <wp:wrapNone/>
                  <wp:docPr id="50" name="Host_Control__100"/>
                  <wp:cNvGraphicFramePr/>
                  <a:graphic xmlns:a="http://schemas.openxmlformats.org/drawingml/2006/main">
                    <a:graphicData uri="http://schemas.openxmlformats.org/drawingml/2006/picture">
                      <pic:pic xmlns:pic="http://schemas.openxmlformats.org/drawingml/2006/picture">
                        <pic:nvPicPr>
                          <pic:cNvPr id="50" name="Host_Control__100"/>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0320" behindDoc="0" locked="0" layoutInCell="1" allowOverlap="1" wp14:anchorId="1BD94B67" wp14:editId="7A2E6B1B">
                  <wp:simplePos x="0" y="0"/>
                  <wp:positionH relativeFrom="column">
                    <wp:posOffset>0</wp:posOffset>
                  </wp:positionH>
                  <wp:positionV relativeFrom="paragraph">
                    <wp:posOffset>0</wp:posOffset>
                  </wp:positionV>
                  <wp:extent cx="409575" cy="171450"/>
                  <wp:effectExtent l="0" t="0" r="0" b="0"/>
                  <wp:wrapNone/>
                  <wp:docPr id="66" name="Host_Control__478_SpCnt_1"/>
                  <wp:cNvGraphicFramePr/>
                  <a:graphic xmlns:a="http://schemas.openxmlformats.org/drawingml/2006/main">
                    <a:graphicData uri="http://schemas.openxmlformats.org/drawingml/2006/picture">
                      <pic:pic xmlns:pic="http://schemas.openxmlformats.org/drawingml/2006/picture">
                        <pic:nvPicPr>
                          <pic:cNvPr id="66" name="Host_Control__478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1344" behindDoc="0" locked="0" layoutInCell="1" allowOverlap="1" wp14:anchorId="61CFEFF4" wp14:editId="01355B4E">
                  <wp:simplePos x="0" y="0"/>
                  <wp:positionH relativeFrom="column">
                    <wp:posOffset>0</wp:posOffset>
                  </wp:positionH>
                  <wp:positionV relativeFrom="paragraph">
                    <wp:posOffset>0</wp:posOffset>
                  </wp:positionV>
                  <wp:extent cx="409575" cy="171450"/>
                  <wp:effectExtent l="0" t="0" r="0" b="0"/>
                  <wp:wrapNone/>
                  <wp:docPr id="69" name="Host_Control__100_SpCnt_1"/>
                  <wp:cNvGraphicFramePr/>
                  <a:graphic xmlns:a="http://schemas.openxmlformats.org/drawingml/2006/main">
                    <a:graphicData uri="http://schemas.openxmlformats.org/drawingml/2006/picture">
                      <pic:pic xmlns:pic="http://schemas.openxmlformats.org/drawingml/2006/picture">
                        <pic:nvPicPr>
                          <pic:cNvPr id="69" name="Host_Control__100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2368" behindDoc="0" locked="0" layoutInCell="1" allowOverlap="1" wp14:anchorId="76FC75E1" wp14:editId="4E4341EF">
                  <wp:simplePos x="0" y="0"/>
                  <wp:positionH relativeFrom="column">
                    <wp:posOffset>0</wp:posOffset>
                  </wp:positionH>
                  <wp:positionV relativeFrom="paragraph">
                    <wp:posOffset>0</wp:posOffset>
                  </wp:positionV>
                  <wp:extent cx="409575" cy="171450"/>
                  <wp:effectExtent l="0" t="0" r="0" b="0"/>
                  <wp:wrapNone/>
                  <wp:docPr id="55" name="Host_Control__226"/>
                  <wp:cNvGraphicFramePr/>
                  <a:graphic xmlns:a="http://schemas.openxmlformats.org/drawingml/2006/main">
                    <a:graphicData uri="http://schemas.openxmlformats.org/drawingml/2006/picture">
                      <pic:pic xmlns:pic="http://schemas.openxmlformats.org/drawingml/2006/picture">
                        <pic:nvPicPr>
                          <pic:cNvPr id="55" name="Host_Control__226"/>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3392" behindDoc="0" locked="0" layoutInCell="1" allowOverlap="1" wp14:anchorId="05454352" wp14:editId="4D345DEE">
                  <wp:simplePos x="0" y="0"/>
                  <wp:positionH relativeFrom="column">
                    <wp:posOffset>0</wp:posOffset>
                  </wp:positionH>
                  <wp:positionV relativeFrom="paragraph">
                    <wp:posOffset>0</wp:posOffset>
                  </wp:positionV>
                  <wp:extent cx="409575" cy="171450"/>
                  <wp:effectExtent l="0" t="0" r="0" b="0"/>
                  <wp:wrapNone/>
                  <wp:docPr id="57" name="Host_Control__289"/>
                  <wp:cNvGraphicFramePr/>
                  <a:graphic xmlns:a="http://schemas.openxmlformats.org/drawingml/2006/main">
                    <a:graphicData uri="http://schemas.openxmlformats.org/drawingml/2006/picture">
                      <pic:pic xmlns:pic="http://schemas.openxmlformats.org/drawingml/2006/picture">
                        <pic:nvPicPr>
                          <pic:cNvPr id="57" name="Host_Control__289"/>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4416" behindDoc="0" locked="0" layoutInCell="1" allowOverlap="1" wp14:anchorId="6D0455B1" wp14:editId="5A584629">
                  <wp:simplePos x="0" y="0"/>
                  <wp:positionH relativeFrom="column">
                    <wp:posOffset>0</wp:posOffset>
                  </wp:positionH>
                  <wp:positionV relativeFrom="paragraph">
                    <wp:posOffset>0</wp:posOffset>
                  </wp:positionV>
                  <wp:extent cx="409575" cy="171450"/>
                  <wp:effectExtent l="0" t="0" r="0" b="0"/>
                  <wp:wrapNone/>
                  <wp:docPr id="59" name="Host_Control__163"/>
                  <wp:cNvGraphicFramePr/>
                  <a:graphic xmlns:a="http://schemas.openxmlformats.org/drawingml/2006/main">
                    <a:graphicData uri="http://schemas.openxmlformats.org/drawingml/2006/picture">
                      <pic:pic xmlns:pic="http://schemas.openxmlformats.org/drawingml/2006/picture">
                        <pic:nvPicPr>
                          <pic:cNvPr id="59" name="Host_Control__163"/>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5440" behindDoc="0" locked="0" layoutInCell="1" allowOverlap="1" wp14:anchorId="07886B3D" wp14:editId="1786BC8F">
                  <wp:simplePos x="0" y="0"/>
                  <wp:positionH relativeFrom="column">
                    <wp:posOffset>0</wp:posOffset>
                  </wp:positionH>
                  <wp:positionV relativeFrom="paragraph">
                    <wp:posOffset>0</wp:posOffset>
                  </wp:positionV>
                  <wp:extent cx="409575" cy="171450"/>
                  <wp:effectExtent l="0" t="0" r="0" b="0"/>
                  <wp:wrapNone/>
                  <wp:docPr id="51" name="Host_Control__541_SpCnt_1"/>
                  <wp:cNvGraphicFramePr/>
                  <a:graphic xmlns:a="http://schemas.openxmlformats.org/drawingml/2006/main">
                    <a:graphicData uri="http://schemas.openxmlformats.org/drawingml/2006/picture">
                      <pic:pic xmlns:pic="http://schemas.openxmlformats.org/drawingml/2006/picture">
                        <pic:nvPicPr>
                          <pic:cNvPr id="51" name="Host_Control__541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6464" behindDoc="0" locked="0" layoutInCell="1" allowOverlap="1" wp14:anchorId="26FC72AC" wp14:editId="3DC7F738">
                  <wp:simplePos x="0" y="0"/>
                  <wp:positionH relativeFrom="column">
                    <wp:posOffset>0</wp:posOffset>
                  </wp:positionH>
                  <wp:positionV relativeFrom="paragraph">
                    <wp:posOffset>0</wp:posOffset>
                  </wp:positionV>
                  <wp:extent cx="409575" cy="171450"/>
                  <wp:effectExtent l="0" t="0" r="0" b="0"/>
                  <wp:wrapNone/>
                  <wp:docPr id="72" name="Host_Control__604_SpCnt_1"/>
                  <wp:cNvGraphicFramePr/>
                  <a:graphic xmlns:a="http://schemas.openxmlformats.org/drawingml/2006/main">
                    <a:graphicData uri="http://schemas.openxmlformats.org/drawingml/2006/picture">
                      <pic:pic xmlns:pic="http://schemas.openxmlformats.org/drawingml/2006/picture">
                        <pic:nvPicPr>
                          <pic:cNvPr id="72" name="Host_Control__604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7488" behindDoc="0" locked="0" layoutInCell="1" allowOverlap="1" wp14:anchorId="3B63E4CE" wp14:editId="024D74ED">
                  <wp:simplePos x="0" y="0"/>
                  <wp:positionH relativeFrom="column">
                    <wp:posOffset>0</wp:posOffset>
                  </wp:positionH>
                  <wp:positionV relativeFrom="paragraph">
                    <wp:posOffset>0</wp:posOffset>
                  </wp:positionV>
                  <wp:extent cx="409575" cy="171450"/>
                  <wp:effectExtent l="0" t="0" r="0" b="0"/>
                  <wp:wrapNone/>
                  <wp:docPr id="64" name="Host_Control__667_SpCnt_1"/>
                  <wp:cNvGraphicFramePr/>
                  <a:graphic xmlns:a="http://schemas.openxmlformats.org/drawingml/2006/main">
                    <a:graphicData uri="http://schemas.openxmlformats.org/drawingml/2006/picture">
                      <pic:pic xmlns:pic="http://schemas.openxmlformats.org/drawingml/2006/picture">
                        <pic:nvPicPr>
                          <pic:cNvPr id="64" name="Host_Control__667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8512" behindDoc="0" locked="0" layoutInCell="1" allowOverlap="1" wp14:anchorId="708B6383" wp14:editId="2E759A5F">
                  <wp:simplePos x="0" y="0"/>
                  <wp:positionH relativeFrom="column">
                    <wp:posOffset>0</wp:posOffset>
                  </wp:positionH>
                  <wp:positionV relativeFrom="paragraph">
                    <wp:posOffset>0</wp:posOffset>
                  </wp:positionV>
                  <wp:extent cx="409575" cy="171450"/>
                  <wp:effectExtent l="0" t="0" r="0" b="0"/>
                  <wp:wrapNone/>
                  <wp:docPr id="49" name="Host_Control__163_SpCnt_1"/>
                  <wp:cNvGraphicFramePr/>
                  <a:graphic xmlns:a="http://schemas.openxmlformats.org/drawingml/2006/main">
                    <a:graphicData uri="http://schemas.openxmlformats.org/drawingml/2006/picture">
                      <pic:pic xmlns:pic="http://schemas.openxmlformats.org/drawingml/2006/picture">
                        <pic:nvPicPr>
                          <pic:cNvPr id="49" name="Host_Control__163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49536" behindDoc="0" locked="0" layoutInCell="1" allowOverlap="1" wp14:anchorId="70AFE9C7" wp14:editId="27A86B22">
                  <wp:simplePos x="0" y="0"/>
                  <wp:positionH relativeFrom="column">
                    <wp:posOffset>0</wp:posOffset>
                  </wp:positionH>
                  <wp:positionV relativeFrom="paragraph">
                    <wp:posOffset>0</wp:posOffset>
                  </wp:positionV>
                  <wp:extent cx="409575" cy="171450"/>
                  <wp:effectExtent l="0" t="0" r="0" b="0"/>
                  <wp:wrapNone/>
                  <wp:docPr id="70" name="Host_Control__226_SpCnt_1"/>
                  <wp:cNvGraphicFramePr/>
                  <a:graphic xmlns:a="http://schemas.openxmlformats.org/drawingml/2006/main">
                    <a:graphicData uri="http://schemas.openxmlformats.org/drawingml/2006/picture">
                      <pic:pic xmlns:pic="http://schemas.openxmlformats.org/drawingml/2006/picture">
                        <pic:nvPicPr>
                          <pic:cNvPr id="70" name="Host_Control__226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0560" behindDoc="0" locked="0" layoutInCell="1" allowOverlap="1" wp14:anchorId="0322CA4D" wp14:editId="68B7A25E">
                  <wp:simplePos x="0" y="0"/>
                  <wp:positionH relativeFrom="column">
                    <wp:posOffset>0</wp:posOffset>
                  </wp:positionH>
                  <wp:positionV relativeFrom="paragraph">
                    <wp:posOffset>0</wp:posOffset>
                  </wp:positionV>
                  <wp:extent cx="409575" cy="171450"/>
                  <wp:effectExtent l="0" t="0" r="0" b="0"/>
                  <wp:wrapNone/>
                  <wp:docPr id="80" name="Host_Control__352_SpCnt_1"/>
                  <wp:cNvGraphicFramePr/>
                  <a:graphic xmlns:a="http://schemas.openxmlformats.org/drawingml/2006/main">
                    <a:graphicData uri="http://schemas.openxmlformats.org/drawingml/2006/picture">
                      <pic:pic xmlns:pic="http://schemas.openxmlformats.org/drawingml/2006/picture">
                        <pic:nvPicPr>
                          <pic:cNvPr id="80" name="Host_Control__352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1584" behindDoc="0" locked="0" layoutInCell="1" allowOverlap="1" wp14:anchorId="67DCEB68" wp14:editId="213FDDE8">
                  <wp:simplePos x="0" y="0"/>
                  <wp:positionH relativeFrom="column">
                    <wp:posOffset>0</wp:posOffset>
                  </wp:positionH>
                  <wp:positionV relativeFrom="paragraph">
                    <wp:posOffset>0</wp:posOffset>
                  </wp:positionV>
                  <wp:extent cx="409575" cy="171450"/>
                  <wp:effectExtent l="0" t="0" r="0" b="0"/>
                  <wp:wrapNone/>
                  <wp:docPr id="67" name="Host_Control__415_SpCnt_1"/>
                  <wp:cNvGraphicFramePr/>
                  <a:graphic xmlns:a="http://schemas.openxmlformats.org/drawingml/2006/main">
                    <a:graphicData uri="http://schemas.openxmlformats.org/drawingml/2006/picture">
                      <pic:pic xmlns:pic="http://schemas.openxmlformats.org/drawingml/2006/picture">
                        <pic:nvPicPr>
                          <pic:cNvPr id="67" name="Host_Control__415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2608" behindDoc="0" locked="0" layoutInCell="1" allowOverlap="1" wp14:anchorId="2A30E10E" wp14:editId="30368C69">
                  <wp:simplePos x="0" y="0"/>
                  <wp:positionH relativeFrom="column">
                    <wp:posOffset>0</wp:posOffset>
                  </wp:positionH>
                  <wp:positionV relativeFrom="paragraph">
                    <wp:posOffset>0</wp:posOffset>
                  </wp:positionV>
                  <wp:extent cx="409575" cy="171450"/>
                  <wp:effectExtent l="0" t="0" r="0" b="0"/>
                  <wp:wrapNone/>
                  <wp:docPr id="78" name="Host_Control__289_SpCnt_1"/>
                  <wp:cNvGraphicFramePr/>
                  <a:graphic xmlns:a="http://schemas.openxmlformats.org/drawingml/2006/main">
                    <a:graphicData uri="http://schemas.openxmlformats.org/drawingml/2006/picture">
                      <pic:pic xmlns:pic="http://schemas.openxmlformats.org/drawingml/2006/picture">
                        <pic:nvPicPr>
                          <pic:cNvPr id="78" name="Host_Control__289_SpCnt_1"/>
                          <pic:cNvPicPr/>
                        </pic:nvPicPr>
                        <pic:blipFill>
                          <a:blip r:embed="rId22"/>
                          <a:stretch>
                            <a:fillRect/>
                          </a:stretch>
                        </pic:blipFill>
                        <pic:spPr>
                          <a:xfrm>
                            <a:off x="0" y="0"/>
                            <a:ext cx="409575" cy="171450"/>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3632" behindDoc="0" locked="0" layoutInCell="1" allowOverlap="1" wp14:anchorId="37B56612" wp14:editId="451996C8">
                  <wp:simplePos x="0" y="0"/>
                  <wp:positionH relativeFrom="column">
                    <wp:posOffset>685800</wp:posOffset>
                  </wp:positionH>
                  <wp:positionV relativeFrom="paragraph">
                    <wp:posOffset>0</wp:posOffset>
                  </wp:positionV>
                  <wp:extent cx="0" cy="161925"/>
                  <wp:effectExtent l="0" t="0" r="0" b="0"/>
                  <wp:wrapNone/>
                  <wp:docPr id="74" name="Host_Control__6"/>
                  <wp:cNvGraphicFramePr/>
                  <a:graphic xmlns:a="http://schemas.openxmlformats.org/drawingml/2006/main">
                    <a:graphicData uri="http://schemas.openxmlformats.org/drawingml/2006/picture">
                      <pic:pic xmlns:pic="http://schemas.openxmlformats.org/drawingml/2006/picture">
                        <pic:nvPicPr>
                          <pic:cNvPr id="74" name="Host_Control__6"/>
                          <pic:cNvPicPr/>
                        </pic:nvPicPr>
                        <pic:blipFill>
                          <a:blip r:embed="rId21"/>
                          <a:stretch>
                            <a:fillRect/>
                          </a:stretch>
                        </pic:blipFill>
                        <pic:spPr>
                          <a:xfrm>
                            <a:off x="0" y="0"/>
                            <a:ext cx="0" cy="161925"/>
                          </a:xfrm>
                          <a:prstGeom prst="rect">
                            <a:avLst/>
                          </a:prstGeom>
                          <a:noFill/>
                          <a:ln>
                            <a:noFill/>
                          </a:ln>
                        </pic:spPr>
                      </pic:pic>
                    </a:graphicData>
                  </a:graphic>
                </wp:anchor>
              </w:drawing>
            </w:r>
            <w:r w:rsidRPr="008B6EB2">
              <w:rPr>
                <w:rFonts w:ascii="Arial" w:hAnsi="Arial" w:cs="Arial"/>
                <w:b/>
                <w:bCs/>
                <w:color w:val="000000"/>
                <w:kern w:val="0"/>
                <w:sz w:val="18"/>
                <w:szCs w:val="18"/>
                <w:lang w:bidi="ar"/>
              </w:rPr>
              <w:t>支付时间</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4AE37"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4656" behindDoc="0" locked="0" layoutInCell="1" allowOverlap="1" wp14:anchorId="01BA531F" wp14:editId="64138548">
                  <wp:simplePos x="0" y="0"/>
                  <wp:positionH relativeFrom="column">
                    <wp:posOffset>0</wp:posOffset>
                  </wp:positionH>
                  <wp:positionV relativeFrom="paragraph">
                    <wp:posOffset>0</wp:posOffset>
                  </wp:positionV>
                  <wp:extent cx="923925" cy="161925"/>
                  <wp:effectExtent l="0" t="0" r="0" b="0"/>
                  <wp:wrapNone/>
                  <wp:docPr id="77" name="Host_Control__11"/>
                  <wp:cNvGraphicFramePr/>
                  <a:graphic xmlns:a="http://schemas.openxmlformats.org/drawingml/2006/main">
                    <a:graphicData uri="http://schemas.openxmlformats.org/drawingml/2006/picture">
                      <pic:pic xmlns:pic="http://schemas.openxmlformats.org/drawingml/2006/picture">
                        <pic:nvPicPr>
                          <pic:cNvPr id="77" name="Host_Control__11"/>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5680" behindDoc="0" locked="0" layoutInCell="1" allowOverlap="1" wp14:anchorId="5BECFDC3" wp14:editId="2DD0142F">
                  <wp:simplePos x="0" y="0"/>
                  <wp:positionH relativeFrom="column">
                    <wp:posOffset>0</wp:posOffset>
                  </wp:positionH>
                  <wp:positionV relativeFrom="paragraph">
                    <wp:posOffset>0</wp:posOffset>
                  </wp:positionV>
                  <wp:extent cx="923925" cy="161925"/>
                  <wp:effectExtent l="0" t="0" r="0" b="0"/>
                  <wp:wrapNone/>
                  <wp:docPr id="73" name="Host_Control__19"/>
                  <wp:cNvGraphicFramePr/>
                  <a:graphic xmlns:a="http://schemas.openxmlformats.org/drawingml/2006/main">
                    <a:graphicData uri="http://schemas.openxmlformats.org/drawingml/2006/picture">
                      <pic:pic xmlns:pic="http://schemas.openxmlformats.org/drawingml/2006/picture">
                        <pic:nvPicPr>
                          <pic:cNvPr id="73" name="Host_Control__19"/>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6704" behindDoc="0" locked="0" layoutInCell="1" allowOverlap="1" wp14:anchorId="22A30998" wp14:editId="63B3E0BC">
                  <wp:simplePos x="0" y="0"/>
                  <wp:positionH relativeFrom="column">
                    <wp:posOffset>0</wp:posOffset>
                  </wp:positionH>
                  <wp:positionV relativeFrom="paragraph">
                    <wp:posOffset>0</wp:posOffset>
                  </wp:positionV>
                  <wp:extent cx="923925" cy="161925"/>
                  <wp:effectExtent l="0" t="0" r="0" b="0"/>
                  <wp:wrapNone/>
                  <wp:docPr id="71" name="Host_Control__35"/>
                  <wp:cNvGraphicFramePr/>
                  <a:graphic xmlns:a="http://schemas.openxmlformats.org/drawingml/2006/main">
                    <a:graphicData uri="http://schemas.openxmlformats.org/drawingml/2006/picture">
                      <pic:pic xmlns:pic="http://schemas.openxmlformats.org/drawingml/2006/picture">
                        <pic:nvPicPr>
                          <pic:cNvPr id="71" name="Host_Control__35"/>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7728" behindDoc="0" locked="0" layoutInCell="1" allowOverlap="1" wp14:anchorId="06C1884F" wp14:editId="4996E36A">
                  <wp:simplePos x="0" y="0"/>
                  <wp:positionH relativeFrom="column">
                    <wp:posOffset>0</wp:posOffset>
                  </wp:positionH>
                  <wp:positionV relativeFrom="paragraph">
                    <wp:posOffset>0</wp:posOffset>
                  </wp:positionV>
                  <wp:extent cx="923925" cy="161925"/>
                  <wp:effectExtent l="0" t="0" r="0" b="0"/>
                  <wp:wrapNone/>
                  <wp:docPr id="68" name="Host_Control__28"/>
                  <wp:cNvGraphicFramePr/>
                  <a:graphic xmlns:a="http://schemas.openxmlformats.org/drawingml/2006/main">
                    <a:graphicData uri="http://schemas.openxmlformats.org/drawingml/2006/picture">
                      <pic:pic xmlns:pic="http://schemas.openxmlformats.org/drawingml/2006/picture">
                        <pic:nvPicPr>
                          <pic:cNvPr id="68" name="Host_Control__28"/>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8752" behindDoc="0" locked="0" layoutInCell="1" allowOverlap="1" wp14:anchorId="3C9F337F" wp14:editId="42876EBF">
                  <wp:simplePos x="0" y="0"/>
                  <wp:positionH relativeFrom="column">
                    <wp:posOffset>0</wp:posOffset>
                  </wp:positionH>
                  <wp:positionV relativeFrom="paragraph">
                    <wp:posOffset>0</wp:posOffset>
                  </wp:positionV>
                  <wp:extent cx="923925" cy="161925"/>
                  <wp:effectExtent l="0" t="0" r="0" b="0"/>
                  <wp:wrapNone/>
                  <wp:docPr id="62" name="Host_Control__34"/>
                  <wp:cNvGraphicFramePr/>
                  <a:graphic xmlns:a="http://schemas.openxmlformats.org/drawingml/2006/main">
                    <a:graphicData uri="http://schemas.openxmlformats.org/drawingml/2006/picture">
                      <pic:pic xmlns:pic="http://schemas.openxmlformats.org/drawingml/2006/picture">
                        <pic:nvPicPr>
                          <pic:cNvPr id="62" name="Host_Control__34"/>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59776" behindDoc="0" locked="0" layoutInCell="1" allowOverlap="1" wp14:anchorId="60B06688" wp14:editId="6A5A64BE">
                  <wp:simplePos x="0" y="0"/>
                  <wp:positionH relativeFrom="column">
                    <wp:posOffset>0</wp:posOffset>
                  </wp:positionH>
                  <wp:positionV relativeFrom="paragraph">
                    <wp:posOffset>0</wp:posOffset>
                  </wp:positionV>
                  <wp:extent cx="923925" cy="161925"/>
                  <wp:effectExtent l="0" t="0" r="0" b="0"/>
                  <wp:wrapNone/>
                  <wp:docPr id="81" name="Host_Control__36"/>
                  <wp:cNvGraphicFramePr/>
                  <a:graphic xmlns:a="http://schemas.openxmlformats.org/drawingml/2006/main">
                    <a:graphicData uri="http://schemas.openxmlformats.org/drawingml/2006/picture">
                      <pic:pic xmlns:pic="http://schemas.openxmlformats.org/drawingml/2006/picture">
                        <pic:nvPicPr>
                          <pic:cNvPr id="81" name="Host_Control__36"/>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0800" behindDoc="0" locked="0" layoutInCell="1" allowOverlap="1" wp14:anchorId="28D7B819" wp14:editId="76BE6036">
                  <wp:simplePos x="0" y="0"/>
                  <wp:positionH relativeFrom="column">
                    <wp:posOffset>0</wp:posOffset>
                  </wp:positionH>
                  <wp:positionV relativeFrom="paragraph">
                    <wp:posOffset>0</wp:posOffset>
                  </wp:positionV>
                  <wp:extent cx="923925" cy="161925"/>
                  <wp:effectExtent l="0" t="0" r="0" b="0"/>
                  <wp:wrapNone/>
                  <wp:docPr id="75" name="Host_Control__33"/>
                  <wp:cNvGraphicFramePr/>
                  <a:graphic xmlns:a="http://schemas.openxmlformats.org/drawingml/2006/main">
                    <a:graphicData uri="http://schemas.openxmlformats.org/drawingml/2006/picture">
                      <pic:pic xmlns:pic="http://schemas.openxmlformats.org/drawingml/2006/picture">
                        <pic:nvPicPr>
                          <pic:cNvPr id="75" name="Host_Control__33"/>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1824" behindDoc="0" locked="0" layoutInCell="1" allowOverlap="1" wp14:anchorId="007DDC40" wp14:editId="777734A0">
                  <wp:simplePos x="0" y="0"/>
                  <wp:positionH relativeFrom="column">
                    <wp:posOffset>0</wp:posOffset>
                  </wp:positionH>
                  <wp:positionV relativeFrom="paragraph">
                    <wp:posOffset>0</wp:posOffset>
                  </wp:positionV>
                  <wp:extent cx="923925" cy="161925"/>
                  <wp:effectExtent l="0" t="0" r="0" b="0"/>
                  <wp:wrapNone/>
                  <wp:docPr id="53" name="Host_Control__32"/>
                  <wp:cNvGraphicFramePr/>
                  <a:graphic xmlns:a="http://schemas.openxmlformats.org/drawingml/2006/main">
                    <a:graphicData uri="http://schemas.openxmlformats.org/drawingml/2006/picture">
                      <pic:pic xmlns:pic="http://schemas.openxmlformats.org/drawingml/2006/picture">
                        <pic:nvPicPr>
                          <pic:cNvPr id="53" name="Host_Control__32"/>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2848" behindDoc="0" locked="0" layoutInCell="1" allowOverlap="1" wp14:anchorId="332AD2DE" wp14:editId="0CE84D84">
                  <wp:simplePos x="0" y="0"/>
                  <wp:positionH relativeFrom="column">
                    <wp:posOffset>0</wp:posOffset>
                  </wp:positionH>
                  <wp:positionV relativeFrom="paragraph">
                    <wp:posOffset>0</wp:posOffset>
                  </wp:positionV>
                  <wp:extent cx="923925" cy="161925"/>
                  <wp:effectExtent l="0" t="0" r="0" b="0"/>
                  <wp:wrapNone/>
                  <wp:docPr id="76" name="Host_Control__16"/>
                  <wp:cNvGraphicFramePr/>
                  <a:graphic xmlns:a="http://schemas.openxmlformats.org/drawingml/2006/main">
                    <a:graphicData uri="http://schemas.openxmlformats.org/drawingml/2006/picture">
                      <pic:pic xmlns:pic="http://schemas.openxmlformats.org/drawingml/2006/picture">
                        <pic:nvPicPr>
                          <pic:cNvPr id="76" name="Host_Control__16"/>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3872" behindDoc="0" locked="0" layoutInCell="1" allowOverlap="1" wp14:anchorId="46F283A4" wp14:editId="60B0F761">
                  <wp:simplePos x="0" y="0"/>
                  <wp:positionH relativeFrom="column">
                    <wp:posOffset>0</wp:posOffset>
                  </wp:positionH>
                  <wp:positionV relativeFrom="paragraph">
                    <wp:posOffset>0</wp:posOffset>
                  </wp:positionV>
                  <wp:extent cx="923925" cy="161925"/>
                  <wp:effectExtent l="0" t="0" r="0" b="0"/>
                  <wp:wrapNone/>
                  <wp:docPr id="79" name="Host_Control__30"/>
                  <wp:cNvGraphicFramePr/>
                  <a:graphic xmlns:a="http://schemas.openxmlformats.org/drawingml/2006/main">
                    <a:graphicData uri="http://schemas.openxmlformats.org/drawingml/2006/picture">
                      <pic:pic xmlns:pic="http://schemas.openxmlformats.org/drawingml/2006/picture">
                        <pic:nvPicPr>
                          <pic:cNvPr id="79" name="Host_Control__30"/>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4896" behindDoc="0" locked="0" layoutInCell="1" allowOverlap="1" wp14:anchorId="000F250D" wp14:editId="600D0AE9">
                  <wp:simplePos x="0" y="0"/>
                  <wp:positionH relativeFrom="column">
                    <wp:posOffset>0</wp:posOffset>
                  </wp:positionH>
                  <wp:positionV relativeFrom="paragraph">
                    <wp:posOffset>0</wp:posOffset>
                  </wp:positionV>
                  <wp:extent cx="923925" cy="161925"/>
                  <wp:effectExtent l="0" t="0" r="0" b="0"/>
                  <wp:wrapNone/>
                  <wp:docPr id="83" name="Host_Control__7"/>
                  <wp:cNvGraphicFramePr/>
                  <a:graphic xmlns:a="http://schemas.openxmlformats.org/drawingml/2006/main">
                    <a:graphicData uri="http://schemas.openxmlformats.org/drawingml/2006/picture">
                      <pic:pic xmlns:pic="http://schemas.openxmlformats.org/drawingml/2006/picture">
                        <pic:nvPicPr>
                          <pic:cNvPr id="83" name="Host_Control__7"/>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5920" behindDoc="0" locked="0" layoutInCell="1" allowOverlap="1" wp14:anchorId="6F686668" wp14:editId="132DA27D">
                  <wp:simplePos x="0" y="0"/>
                  <wp:positionH relativeFrom="column">
                    <wp:posOffset>0</wp:posOffset>
                  </wp:positionH>
                  <wp:positionV relativeFrom="paragraph">
                    <wp:posOffset>0</wp:posOffset>
                  </wp:positionV>
                  <wp:extent cx="923925" cy="161925"/>
                  <wp:effectExtent l="0" t="0" r="0" b="0"/>
                  <wp:wrapNone/>
                  <wp:docPr id="54" name="Host_Control__10"/>
                  <wp:cNvGraphicFramePr/>
                  <a:graphic xmlns:a="http://schemas.openxmlformats.org/drawingml/2006/main">
                    <a:graphicData uri="http://schemas.openxmlformats.org/drawingml/2006/picture">
                      <pic:pic xmlns:pic="http://schemas.openxmlformats.org/drawingml/2006/picture">
                        <pic:nvPicPr>
                          <pic:cNvPr id="54" name="Host_Control__10"/>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6944" behindDoc="0" locked="0" layoutInCell="1" allowOverlap="1" wp14:anchorId="58BF4EE1" wp14:editId="3E41F3CB">
                  <wp:simplePos x="0" y="0"/>
                  <wp:positionH relativeFrom="column">
                    <wp:posOffset>0</wp:posOffset>
                  </wp:positionH>
                  <wp:positionV relativeFrom="paragraph">
                    <wp:posOffset>0</wp:posOffset>
                  </wp:positionV>
                  <wp:extent cx="923925" cy="161925"/>
                  <wp:effectExtent l="0" t="0" r="0" b="0"/>
                  <wp:wrapNone/>
                  <wp:docPr id="82" name="Host_Control__37"/>
                  <wp:cNvGraphicFramePr/>
                  <a:graphic xmlns:a="http://schemas.openxmlformats.org/drawingml/2006/main">
                    <a:graphicData uri="http://schemas.openxmlformats.org/drawingml/2006/picture">
                      <pic:pic xmlns:pic="http://schemas.openxmlformats.org/drawingml/2006/picture">
                        <pic:nvPicPr>
                          <pic:cNvPr id="82" name="Host_Control__37"/>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7968" behindDoc="0" locked="0" layoutInCell="1" allowOverlap="1" wp14:anchorId="0332755D" wp14:editId="41CD1041">
                  <wp:simplePos x="0" y="0"/>
                  <wp:positionH relativeFrom="column">
                    <wp:posOffset>0</wp:posOffset>
                  </wp:positionH>
                  <wp:positionV relativeFrom="paragraph">
                    <wp:posOffset>0</wp:posOffset>
                  </wp:positionV>
                  <wp:extent cx="923925" cy="161925"/>
                  <wp:effectExtent l="0" t="0" r="0" b="0"/>
                  <wp:wrapNone/>
                  <wp:docPr id="84" name="Host_Control__26"/>
                  <wp:cNvGraphicFramePr/>
                  <a:graphic xmlns:a="http://schemas.openxmlformats.org/drawingml/2006/main">
                    <a:graphicData uri="http://schemas.openxmlformats.org/drawingml/2006/picture">
                      <pic:pic xmlns:pic="http://schemas.openxmlformats.org/drawingml/2006/picture">
                        <pic:nvPicPr>
                          <pic:cNvPr id="84" name="Host_Control__26"/>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68992" behindDoc="0" locked="0" layoutInCell="1" allowOverlap="1" wp14:anchorId="72F5728B" wp14:editId="4D3822AD">
                  <wp:simplePos x="0" y="0"/>
                  <wp:positionH relativeFrom="column">
                    <wp:posOffset>0</wp:posOffset>
                  </wp:positionH>
                  <wp:positionV relativeFrom="paragraph">
                    <wp:posOffset>0</wp:posOffset>
                  </wp:positionV>
                  <wp:extent cx="923925" cy="161925"/>
                  <wp:effectExtent l="0" t="0" r="0" b="0"/>
                  <wp:wrapNone/>
                  <wp:docPr id="85" name="Host_Control__14"/>
                  <wp:cNvGraphicFramePr/>
                  <a:graphic xmlns:a="http://schemas.openxmlformats.org/drawingml/2006/main">
                    <a:graphicData uri="http://schemas.openxmlformats.org/drawingml/2006/picture">
                      <pic:pic xmlns:pic="http://schemas.openxmlformats.org/drawingml/2006/picture">
                        <pic:nvPicPr>
                          <pic:cNvPr id="85" name="Host_Control__14"/>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0016" behindDoc="0" locked="0" layoutInCell="1" allowOverlap="1" wp14:anchorId="7D971B23" wp14:editId="28F91B2E">
                  <wp:simplePos x="0" y="0"/>
                  <wp:positionH relativeFrom="column">
                    <wp:posOffset>0</wp:posOffset>
                  </wp:positionH>
                  <wp:positionV relativeFrom="paragraph">
                    <wp:posOffset>0</wp:posOffset>
                  </wp:positionV>
                  <wp:extent cx="923925" cy="161925"/>
                  <wp:effectExtent l="0" t="0" r="0" b="0"/>
                  <wp:wrapNone/>
                  <wp:docPr id="86" name="Host_Control__9"/>
                  <wp:cNvGraphicFramePr/>
                  <a:graphic xmlns:a="http://schemas.openxmlformats.org/drawingml/2006/main">
                    <a:graphicData uri="http://schemas.openxmlformats.org/drawingml/2006/picture">
                      <pic:pic xmlns:pic="http://schemas.openxmlformats.org/drawingml/2006/picture">
                        <pic:nvPicPr>
                          <pic:cNvPr id="86" name="Host_Control__9"/>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1040" behindDoc="0" locked="0" layoutInCell="1" allowOverlap="1" wp14:anchorId="77948B26" wp14:editId="18AB3009">
                  <wp:simplePos x="0" y="0"/>
                  <wp:positionH relativeFrom="column">
                    <wp:posOffset>0</wp:posOffset>
                  </wp:positionH>
                  <wp:positionV relativeFrom="paragraph">
                    <wp:posOffset>0</wp:posOffset>
                  </wp:positionV>
                  <wp:extent cx="923925" cy="161925"/>
                  <wp:effectExtent l="0" t="0" r="0" b="0"/>
                  <wp:wrapNone/>
                  <wp:docPr id="87" name="Host_Control__12"/>
                  <wp:cNvGraphicFramePr/>
                  <a:graphic xmlns:a="http://schemas.openxmlformats.org/drawingml/2006/main">
                    <a:graphicData uri="http://schemas.openxmlformats.org/drawingml/2006/picture">
                      <pic:pic xmlns:pic="http://schemas.openxmlformats.org/drawingml/2006/picture">
                        <pic:nvPicPr>
                          <pic:cNvPr id="87" name="Host_Control__12"/>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2064" behindDoc="0" locked="0" layoutInCell="1" allowOverlap="1" wp14:anchorId="7A5E8D3A" wp14:editId="185CE09C">
                  <wp:simplePos x="0" y="0"/>
                  <wp:positionH relativeFrom="column">
                    <wp:posOffset>0</wp:posOffset>
                  </wp:positionH>
                  <wp:positionV relativeFrom="paragraph">
                    <wp:posOffset>0</wp:posOffset>
                  </wp:positionV>
                  <wp:extent cx="923925" cy="161925"/>
                  <wp:effectExtent l="0" t="0" r="0" b="0"/>
                  <wp:wrapNone/>
                  <wp:docPr id="88" name="Host_Control__22"/>
                  <wp:cNvGraphicFramePr/>
                  <a:graphic xmlns:a="http://schemas.openxmlformats.org/drawingml/2006/main">
                    <a:graphicData uri="http://schemas.openxmlformats.org/drawingml/2006/picture">
                      <pic:pic xmlns:pic="http://schemas.openxmlformats.org/drawingml/2006/picture">
                        <pic:nvPicPr>
                          <pic:cNvPr id="88" name="Host_Control__22"/>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3088" behindDoc="0" locked="0" layoutInCell="1" allowOverlap="1" wp14:anchorId="3E2181EF" wp14:editId="26828FAF">
                  <wp:simplePos x="0" y="0"/>
                  <wp:positionH relativeFrom="column">
                    <wp:posOffset>0</wp:posOffset>
                  </wp:positionH>
                  <wp:positionV relativeFrom="paragraph">
                    <wp:posOffset>0</wp:posOffset>
                  </wp:positionV>
                  <wp:extent cx="923925" cy="161925"/>
                  <wp:effectExtent l="0" t="0" r="0" b="0"/>
                  <wp:wrapNone/>
                  <wp:docPr id="89" name="Host_Control__21"/>
                  <wp:cNvGraphicFramePr/>
                  <a:graphic xmlns:a="http://schemas.openxmlformats.org/drawingml/2006/main">
                    <a:graphicData uri="http://schemas.openxmlformats.org/drawingml/2006/picture">
                      <pic:pic xmlns:pic="http://schemas.openxmlformats.org/drawingml/2006/picture">
                        <pic:nvPicPr>
                          <pic:cNvPr id="89" name="Host_Control__21"/>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4112" behindDoc="0" locked="0" layoutInCell="1" allowOverlap="1" wp14:anchorId="79CEE897" wp14:editId="11BDD5A8">
                  <wp:simplePos x="0" y="0"/>
                  <wp:positionH relativeFrom="column">
                    <wp:posOffset>0</wp:posOffset>
                  </wp:positionH>
                  <wp:positionV relativeFrom="paragraph">
                    <wp:posOffset>0</wp:posOffset>
                  </wp:positionV>
                  <wp:extent cx="923925" cy="161925"/>
                  <wp:effectExtent l="0" t="0" r="0" b="0"/>
                  <wp:wrapNone/>
                  <wp:docPr id="90" name="Host_Control__18"/>
                  <wp:cNvGraphicFramePr/>
                  <a:graphic xmlns:a="http://schemas.openxmlformats.org/drawingml/2006/main">
                    <a:graphicData uri="http://schemas.openxmlformats.org/drawingml/2006/picture">
                      <pic:pic xmlns:pic="http://schemas.openxmlformats.org/drawingml/2006/picture">
                        <pic:nvPicPr>
                          <pic:cNvPr id="90" name="Host_Control__18"/>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5136" behindDoc="0" locked="0" layoutInCell="1" allowOverlap="1" wp14:anchorId="3ABA379E" wp14:editId="14F47AF9">
                  <wp:simplePos x="0" y="0"/>
                  <wp:positionH relativeFrom="column">
                    <wp:posOffset>0</wp:posOffset>
                  </wp:positionH>
                  <wp:positionV relativeFrom="paragraph">
                    <wp:posOffset>0</wp:posOffset>
                  </wp:positionV>
                  <wp:extent cx="923925" cy="161925"/>
                  <wp:effectExtent l="0" t="0" r="0" b="0"/>
                  <wp:wrapNone/>
                  <wp:docPr id="45" name="Host_Control__20"/>
                  <wp:cNvGraphicFramePr/>
                  <a:graphic xmlns:a="http://schemas.openxmlformats.org/drawingml/2006/main">
                    <a:graphicData uri="http://schemas.openxmlformats.org/drawingml/2006/picture">
                      <pic:pic xmlns:pic="http://schemas.openxmlformats.org/drawingml/2006/picture">
                        <pic:nvPicPr>
                          <pic:cNvPr id="45" name="Host_Control__20"/>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6160" behindDoc="0" locked="0" layoutInCell="1" allowOverlap="1" wp14:anchorId="021E5C61" wp14:editId="61CAB85F">
                  <wp:simplePos x="0" y="0"/>
                  <wp:positionH relativeFrom="column">
                    <wp:posOffset>0</wp:posOffset>
                  </wp:positionH>
                  <wp:positionV relativeFrom="paragraph">
                    <wp:posOffset>0</wp:posOffset>
                  </wp:positionV>
                  <wp:extent cx="923925" cy="161925"/>
                  <wp:effectExtent l="0" t="0" r="0" b="0"/>
                  <wp:wrapNone/>
                  <wp:docPr id="46" name="Host_Control__17"/>
                  <wp:cNvGraphicFramePr/>
                  <a:graphic xmlns:a="http://schemas.openxmlformats.org/drawingml/2006/main">
                    <a:graphicData uri="http://schemas.openxmlformats.org/drawingml/2006/picture">
                      <pic:pic xmlns:pic="http://schemas.openxmlformats.org/drawingml/2006/picture">
                        <pic:nvPicPr>
                          <pic:cNvPr id="46" name="Host_Control__17"/>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7184" behindDoc="0" locked="0" layoutInCell="1" allowOverlap="1" wp14:anchorId="39100B20" wp14:editId="3787A9B6">
                  <wp:simplePos x="0" y="0"/>
                  <wp:positionH relativeFrom="column">
                    <wp:posOffset>0</wp:posOffset>
                  </wp:positionH>
                  <wp:positionV relativeFrom="paragraph">
                    <wp:posOffset>0</wp:posOffset>
                  </wp:positionV>
                  <wp:extent cx="923925" cy="161925"/>
                  <wp:effectExtent l="0" t="0" r="0" b="0"/>
                  <wp:wrapNone/>
                  <wp:docPr id="44" name="Host_Control__29"/>
                  <wp:cNvGraphicFramePr/>
                  <a:graphic xmlns:a="http://schemas.openxmlformats.org/drawingml/2006/main">
                    <a:graphicData uri="http://schemas.openxmlformats.org/drawingml/2006/picture">
                      <pic:pic xmlns:pic="http://schemas.openxmlformats.org/drawingml/2006/picture">
                        <pic:nvPicPr>
                          <pic:cNvPr id="44" name="Host_Control__29"/>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8208" behindDoc="0" locked="0" layoutInCell="1" allowOverlap="1" wp14:anchorId="6A8671D9" wp14:editId="42CA7DA7">
                  <wp:simplePos x="0" y="0"/>
                  <wp:positionH relativeFrom="column">
                    <wp:posOffset>0</wp:posOffset>
                  </wp:positionH>
                  <wp:positionV relativeFrom="paragraph">
                    <wp:posOffset>0</wp:posOffset>
                  </wp:positionV>
                  <wp:extent cx="923925" cy="161925"/>
                  <wp:effectExtent l="0" t="0" r="0" b="0"/>
                  <wp:wrapNone/>
                  <wp:docPr id="47" name="Host_Control__24"/>
                  <wp:cNvGraphicFramePr/>
                  <a:graphic xmlns:a="http://schemas.openxmlformats.org/drawingml/2006/main">
                    <a:graphicData uri="http://schemas.openxmlformats.org/drawingml/2006/picture">
                      <pic:pic xmlns:pic="http://schemas.openxmlformats.org/drawingml/2006/picture">
                        <pic:nvPicPr>
                          <pic:cNvPr id="47" name="Host_Control__24"/>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79232" behindDoc="0" locked="0" layoutInCell="1" allowOverlap="1" wp14:anchorId="6D43581E" wp14:editId="4B9858AE">
                  <wp:simplePos x="0" y="0"/>
                  <wp:positionH relativeFrom="column">
                    <wp:posOffset>0</wp:posOffset>
                  </wp:positionH>
                  <wp:positionV relativeFrom="paragraph">
                    <wp:posOffset>0</wp:posOffset>
                  </wp:positionV>
                  <wp:extent cx="923925" cy="161925"/>
                  <wp:effectExtent l="0" t="0" r="0" b="0"/>
                  <wp:wrapNone/>
                  <wp:docPr id="91" name="Host_Control__25"/>
                  <wp:cNvGraphicFramePr/>
                  <a:graphic xmlns:a="http://schemas.openxmlformats.org/drawingml/2006/main">
                    <a:graphicData uri="http://schemas.openxmlformats.org/drawingml/2006/picture">
                      <pic:pic xmlns:pic="http://schemas.openxmlformats.org/drawingml/2006/picture">
                        <pic:nvPicPr>
                          <pic:cNvPr id="91" name="Host_Control__25"/>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0256" behindDoc="0" locked="0" layoutInCell="1" allowOverlap="1" wp14:anchorId="2E8EE6B3" wp14:editId="3B35328D">
                  <wp:simplePos x="0" y="0"/>
                  <wp:positionH relativeFrom="column">
                    <wp:posOffset>0</wp:posOffset>
                  </wp:positionH>
                  <wp:positionV relativeFrom="paragraph">
                    <wp:posOffset>0</wp:posOffset>
                  </wp:positionV>
                  <wp:extent cx="923925" cy="161925"/>
                  <wp:effectExtent l="0" t="0" r="0" b="0"/>
                  <wp:wrapNone/>
                  <wp:docPr id="92" name="Host_Control__13"/>
                  <wp:cNvGraphicFramePr/>
                  <a:graphic xmlns:a="http://schemas.openxmlformats.org/drawingml/2006/main">
                    <a:graphicData uri="http://schemas.openxmlformats.org/drawingml/2006/picture">
                      <pic:pic xmlns:pic="http://schemas.openxmlformats.org/drawingml/2006/picture">
                        <pic:nvPicPr>
                          <pic:cNvPr id="92" name="Host_Control__13"/>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1280" behindDoc="0" locked="0" layoutInCell="1" allowOverlap="1" wp14:anchorId="02E116AE" wp14:editId="102FC151">
                  <wp:simplePos x="0" y="0"/>
                  <wp:positionH relativeFrom="column">
                    <wp:posOffset>0</wp:posOffset>
                  </wp:positionH>
                  <wp:positionV relativeFrom="paragraph">
                    <wp:posOffset>0</wp:posOffset>
                  </wp:positionV>
                  <wp:extent cx="923925" cy="161925"/>
                  <wp:effectExtent l="0" t="0" r="0" b="0"/>
                  <wp:wrapNone/>
                  <wp:docPr id="93" name="Host_Control__31"/>
                  <wp:cNvGraphicFramePr/>
                  <a:graphic xmlns:a="http://schemas.openxmlformats.org/drawingml/2006/main">
                    <a:graphicData uri="http://schemas.openxmlformats.org/drawingml/2006/picture">
                      <pic:pic xmlns:pic="http://schemas.openxmlformats.org/drawingml/2006/picture">
                        <pic:nvPicPr>
                          <pic:cNvPr id="93" name="Host_Control__31"/>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2304" behindDoc="0" locked="0" layoutInCell="1" allowOverlap="1" wp14:anchorId="13180B6F" wp14:editId="1C7B64FD">
                  <wp:simplePos x="0" y="0"/>
                  <wp:positionH relativeFrom="column">
                    <wp:posOffset>0</wp:posOffset>
                  </wp:positionH>
                  <wp:positionV relativeFrom="paragraph">
                    <wp:posOffset>0</wp:posOffset>
                  </wp:positionV>
                  <wp:extent cx="923925" cy="161925"/>
                  <wp:effectExtent l="0" t="0" r="0" b="0"/>
                  <wp:wrapNone/>
                  <wp:docPr id="94" name="Host_Control__8"/>
                  <wp:cNvGraphicFramePr/>
                  <a:graphic xmlns:a="http://schemas.openxmlformats.org/drawingml/2006/main">
                    <a:graphicData uri="http://schemas.openxmlformats.org/drawingml/2006/picture">
                      <pic:pic xmlns:pic="http://schemas.openxmlformats.org/drawingml/2006/picture">
                        <pic:nvPicPr>
                          <pic:cNvPr id="94" name="Host_Control__8"/>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3328" behindDoc="0" locked="0" layoutInCell="1" allowOverlap="1" wp14:anchorId="44DDF236" wp14:editId="11A1D338">
                  <wp:simplePos x="0" y="0"/>
                  <wp:positionH relativeFrom="column">
                    <wp:posOffset>0</wp:posOffset>
                  </wp:positionH>
                  <wp:positionV relativeFrom="paragraph">
                    <wp:posOffset>0</wp:posOffset>
                  </wp:positionV>
                  <wp:extent cx="923925" cy="161925"/>
                  <wp:effectExtent l="0" t="0" r="0" b="0"/>
                  <wp:wrapNone/>
                  <wp:docPr id="95" name="Host_Control__15"/>
                  <wp:cNvGraphicFramePr/>
                  <a:graphic xmlns:a="http://schemas.openxmlformats.org/drawingml/2006/main">
                    <a:graphicData uri="http://schemas.openxmlformats.org/drawingml/2006/picture">
                      <pic:pic xmlns:pic="http://schemas.openxmlformats.org/drawingml/2006/picture">
                        <pic:nvPicPr>
                          <pic:cNvPr id="95" name="Host_Control__15"/>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4352" behindDoc="0" locked="0" layoutInCell="1" allowOverlap="1" wp14:anchorId="0830B768" wp14:editId="4FF8BCC3">
                  <wp:simplePos x="0" y="0"/>
                  <wp:positionH relativeFrom="column">
                    <wp:posOffset>0</wp:posOffset>
                  </wp:positionH>
                  <wp:positionV relativeFrom="paragraph">
                    <wp:posOffset>0</wp:posOffset>
                  </wp:positionV>
                  <wp:extent cx="923925" cy="161925"/>
                  <wp:effectExtent l="0" t="0" r="0" b="0"/>
                  <wp:wrapNone/>
                  <wp:docPr id="96" name="Host_Control__27"/>
                  <wp:cNvGraphicFramePr/>
                  <a:graphic xmlns:a="http://schemas.openxmlformats.org/drawingml/2006/main">
                    <a:graphicData uri="http://schemas.openxmlformats.org/drawingml/2006/picture">
                      <pic:pic xmlns:pic="http://schemas.openxmlformats.org/drawingml/2006/picture">
                        <pic:nvPicPr>
                          <pic:cNvPr id="96" name="Host_Control__27"/>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noProof/>
                <w:color w:val="000000"/>
                <w:kern w:val="0"/>
                <w:sz w:val="18"/>
                <w:szCs w:val="18"/>
                <w:bdr w:val="single" w:sz="4" w:space="0" w:color="000000"/>
                <w:lang w:bidi="ar"/>
              </w:rPr>
              <w:drawing>
                <wp:anchor distT="0" distB="0" distL="114300" distR="114300" simplePos="0" relativeHeight="251685376" behindDoc="0" locked="0" layoutInCell="1" allowOverlap="1" wp14:anchorId="146E7695" wp14:editId="6CC801A0">
                  <wp:simplePos x="0" y="0"/>
                  <wp:positionH relativeFrom="column">
                    <wp:posOffset>0</wp:posOffset>
                  </wp:positionH>
                  <wp:positionV relativeFrom="paragraph">
                    <wp:posOffset>0</wp:posOffset>
                  </wp:positionV>
                  <wp:extent cx="923925" cy="161925"/>
                  <wp:effectExtent l="0" t="0" r="0" b="0"/>
                  <wp:wrapNone/>
                  <wp:docPr id="97" name="Host_Control__23"/>
                  <wp:cNvGraphicFramePr/>
                  <a:graphic xmlns:a="http://schemas.openxmlformats.org/drawingml/2006/main">
                    <a:graphicData uri="http://schemas.openxmlformats.org/drawingml/2006/picture">
                      <pic:pic xmlns:pic="http://schemas.openxmlformats.org/drawingml/2006/picture">
                        <pic:nvPicPr>
                          <pic:cNvPr id="97" name="Host_Control__23"/>
                          <pic:cNvPicPr/>
                        </pic:nvPicPr>
                        <pic:blipFill>
                          <a:blip r:embed="rId21"/>
                          <a:stretch>
                            <a:fillRect/>
                          </a:stretch>
                        </pic:blipFill>
                        <pic:spPr>
                          <a:xfrm>
                            <a:off x="0" y="0"/>
                            <a:ext cx="923925" cy="161925"/>
                          </a:xfrm>
                          <a:prstGeom prst="rect">
                            <a:avLst/>
                          </a:prstGeom>
                          <a:noFill/>
                          <a:ln>
                            <a:noFill/>
                          </a:ln>
                        </pic:spPr>
                      </pic:pic>
                    </a:graphicData>
                  </a:graphic>
                </wp:anchor>
              </w:drawing>
            </w:r>
            <w:r w:rsidRPr="008B6EB2">
              <w:rPr>
                <w:rFonts w:ascii="Arial" w:hAnsi="Arial" w:cs="Arial"/>
                <w:b/>
                <w:bCs/>
                <w:color w:val="000000"/>
                <w:kern w:val="0"/>
                <w:sz w:val="18"/>
                <w:szCs w:val="18"/>
                <w:lang w:bidi="ar"/>
              </w:rPr>
              <w:t>收款方</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C60C8"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9823D" w14:textId="77777777" w:rsidR="003B6683" w:rsidRPr="008B6EB2" w:rsidRDefault="000D665D">
            <w:pPr>
              <w:widowControl/>
              <w:jc w:val="right"/>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金额（元）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65718"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出款行</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1426"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用款类型</w:t>
            </w:r>
          </w:p>
        </w:tc>
      </w:tr>
      <w:tr w:rsidR="003B6683" w:rsidRPr="008B6EB2" w14:paraId="4C35C5BE"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F2B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5C9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5F1E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E86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金卫士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D98F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19C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EC5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14522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FDE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1EFC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77DD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武汉盘龙城税务局</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3092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缴税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0C0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95,746.68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46E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1CE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税费</w:t>
            </w:r>
          </w:p>
        </w:tc>
      </w:tr>
      <w:tr w:rsidR="003B6683" w:rsidRPr="008B6EB2" w14:paraId="395B66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380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87F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6EE8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工行基本户营业部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8BE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A0FF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33C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FE4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2386962"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328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5BA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FC4D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武汉正锦企业管理咨询有限公司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074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AFBF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1A2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2AC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1365347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F8E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AD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74D8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5CE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0D57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AB9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9509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A21FD1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A15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BC4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D67B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正荣正创（武汉）置业发展有限公司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FD6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D427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C41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701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75A764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666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2F5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B98E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5A5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BE81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396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22F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4C3D899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6BA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31E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3880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中国工商银行汉阳分行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5559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284A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864,502.95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72C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F32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6E6BB3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16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109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7686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武汉盘龙城税务局</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C89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缴税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06D1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992,424.55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6E7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C22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税费</w:t>
            </w:r>
          </w:p>
        </w:tc>
      </w:tr>
      <w:tr w:rsidR="003B6683" w:rsidRPr="008B6EB2" w14:paraId="20E813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591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47F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5301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武汉盘龙城税务局</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349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缴税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2369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471,735.44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46B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5A1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税费</w:t>
            </w:r>
          </w:p>
        </w:tc>
      </w:tr>
      <w:tr w:rsidR="003B6683" w:rsidRPr="008B6EB2" w14:paraId="3AE941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41B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5144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6EBD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武汉盘龙城税务局</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35D7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缴税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6315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20,453.30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F4C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4D3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税费</w:t>
            </w:r>
          </w:p>
        </w:tc>
      </w:tr>
      <w:tr w:rsidR="003B6683" w:rsidRPr="008B6EB2" w14:paraId="715CEA18" w14:textId="77777777">
        <w:trPr>
          <w:trHeight w:val="53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AA7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FF7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174D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国网湖北省电力有限公司武汉供电公司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C5D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电费</w:t>
            </w:r>
            <w:r w:rsidRPr="008B6EB2">
              <w:rPr>
                <w:rFonts w:ascii="Arial" w:hAnsi="Arial" w:cs="Arial"/>
                <w:color w:val="000000"/>
                <w:kern w:val="0"/>
                <w:sz w:val="18"/>
                <w:szCs w:val="18"/>
                <w:lang w:bidi="ar"/>
              </w:rPr>
              <w:t>320201003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C124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48,878.30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6F82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AC4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2F1A0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D9C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BF3E96"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0AF6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AA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B74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363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CB2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887DF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ABBE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2894A5"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B491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FFE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A0E5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4CA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38C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EEB95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613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772C2F"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6C54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A92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F44F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4D5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9A4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D7C86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6261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095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66C3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15B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05D9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47C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B189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B98DCE4"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07D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2E5A87"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3E46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E2A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0671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087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662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D0398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ED3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F0F396"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D823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9FF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CE8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4D3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899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22E5F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343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6432D2"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E5B3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EE86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7C9C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4E7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799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036F850"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773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BD01E0"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D9BE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3E4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E5C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7D4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AFB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02C54D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0D1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E177A3"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7978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E1F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6763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273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331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0E5ED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00D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DF67AA"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8C2F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B7D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425A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5A8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844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266A9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D5E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9C9E62"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51B2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68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ADF9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0AA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559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65256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D5A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C7FF4E"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A203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29F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AF3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2F2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80A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F5134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E4E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603D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D9D8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罗托</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2E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B965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40E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F78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5D552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088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4F9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6CF4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吴超</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A40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6497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DB1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98F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D6AEE5D"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F22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DB0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35D3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李世球</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CC0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8684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2,231.50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691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0EC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EF37F8D"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14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339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38CB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上海中智项目外包咨询服务有限公司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964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外包服务费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53CF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12,856.56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195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31FA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FFD83AA"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10B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6BE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6BAF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田敏</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05E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528B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7F7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18A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E63FC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111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13D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D7EC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胡浩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64C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ADB6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15,181.00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0C5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954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43B15A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CB1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25B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F518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胡浩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81E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7DF2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7CF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A8B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761CAD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C17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159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DF39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彭佳梦</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7BC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员工福利费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54B4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815.24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500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AC9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D9520B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F2D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656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7C71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阮文静</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DCFE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活动费用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E28E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54C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248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79C0A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5CE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678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69C3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殷婷</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34F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028E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3,850.50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DDB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5C5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FA58B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269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838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92A6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邓翔</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CA8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活动费用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FA29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28,724.00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DB1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DA2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3DC9E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CCE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E74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00E0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甘露</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63C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6F7F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18,900.00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365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5A3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A5D247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D4B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4802E0"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2EB1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E5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E734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9B7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1664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E5235B2"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C69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7C35A0"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21E8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武汉正锦企业咨询有限公司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B08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归还存量资金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F4FD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B6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27C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7E4AEEF0"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2D8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8A94E6"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367F21C2" w14:textId="77777777" w:rsidR="003B6683" w:rsidRPr="008B6EB2" w:rsidRDefault="000D665D">
            <w:pPr>
              <w:widowControl/>
              <w:jc w:val="left"/>
              <w:textAlignment w:val="bottom"/>
              <w:rPr>
                <w:rFonts w:ascii="Arial" w:hAnsi="Arial" w:cs="Arial"/>
                <w:color w:val="000000"/>
                <w:sz w:val="18"/>
                <w:szCs w:val="18"/>
              </w:rPr>
            </w:pPr>
            <w:r w:rsidRPr="008B6EB2">
              <w:rPr>
                <w:rFonts w:ascii="Arial" w:hAnsi="Arial" w:cs="Arial"/>
                <w:color w:val="000000"/>
                <w:kern w:val="0"/>
                <w:sz w:val="18"/>
                <w:szCs w:val="18"/>
                <w:lang w:bidi="ar"/>
              </w:rPr>
              <w:t>上海携程宏睿国际旅行社有限公司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EE00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携程费用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52A2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E40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B39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67ABD0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D72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DDDE48"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53A544D3" w14:textId="77777777" w:rsidR="003B6683" w:rsidRPr="008B6EB2" w:rsidRDefault="000D665D">
            <w:pPr>
              <w:widowControl/>
              <w:jc w:val="left"/>
              <w:textAlignment w:val="bottom"/>
              <w:rPr>
                <w:rFonts w:ascii="Arial" w:hAnsi="Arial" w:cs="Arial"/>
                <w:color w:val="000000"/>
                <w:sz w:val="18"/>
                <w:szCs w:val="18"/>
              </w:rPr>
            </w:pPr>
            <w:r w:rsidRPr="008B6EB2">
              <w:rPr>
                <w:rFonts w:ascii="Arial" w:hAnsi="Arial" w:cs="Arial"/>
                <w:color w:val="000000"/>
                <w:kern w:val="0"/>
                <w:sz w:val="18"/>
                <w:szCs w:val="18"/>
                <w:lang w:bidi="ar"/>
              </w:rPr>
              <w:t>武汉正舟置业发展有限公司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E36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账号、户名不符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35EA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247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144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34617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2E3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D542C7"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FD1D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10C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FDA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664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C20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B00ED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ED8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9FDD95"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45DF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4C4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4E61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CAA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E39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3DEBD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452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D74553"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B561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3BC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DA16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615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F1B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4E317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E81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781E3D"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CF55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BA7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6DD5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6E2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169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11399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B41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01372A"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E26D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4E5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66FA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96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49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77A79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8D4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389ACF"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7C4F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C732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9776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690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2D5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B5FC8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0E0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11D9E0"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045A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C65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8EB1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FB7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D38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D15C4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195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FE5DE1"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4557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03A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6CEA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312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A4C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29DBE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15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62CCF7"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DCCC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平安银行汉口支行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535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0FB5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79E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4FF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971E8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22C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F5B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3873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岳良浩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800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3858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70C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561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7A0E91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83B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977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53C3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李睿</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532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5DF0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00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9B8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0C8F2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A63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831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BA7F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杨雅洁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772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团建费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DE1C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BD0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7D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DE7BF3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1A0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695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E9DD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罗玉婷</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A00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3147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9,094.24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4D6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21B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57CBFA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FEE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DD4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5ACF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罗俊逸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86A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503D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268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195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DC0D65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0FE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9B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1551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上海携程宏瑞国际旅行社有限公司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B61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携程费用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934C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BCE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F33B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3ED0FE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BAB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D53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A6B6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胡浩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68C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3AA0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D97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C80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471339D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863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164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7194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正荣物业服务有限公司长沙分公司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091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员工福利费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41EA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41,080.00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7DB8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DD0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03AA8C4"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E30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E67A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B98C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正荣正创（武汉）置业发展有限公司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026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归还存量资金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4453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046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19F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7E3F75D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951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838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F421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武汉正舟置业发展有限公司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824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1DEA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13,800,000.00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72E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2F3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41CF945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90D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78C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3B08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武汉正锦企业管理咨询有限公司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83E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4B7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9CC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4CE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9AAED1C"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A10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7B5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A310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829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BBC7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9A2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C0C2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6E9099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74D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870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1687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武汉正锦企业管理咨询有限公司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2A3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CF92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E5A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FAB3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1350436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1DC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847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0206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正荣正创（武汉）置业发展有限公司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713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代垫社保公积金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64B9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1,251,510.02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D9B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41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F80586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6D5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1FA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3F54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武汉鸿远会计师事务所（普通合伙）</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5BC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验资费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B53D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BD3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E9B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5FD7B6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CD6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6F0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AB79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116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580B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83D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A7B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911CF4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44D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1DA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2542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37B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2CF5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A2C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154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9F2E6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A59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1C4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1694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158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F388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826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DA5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DFE59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00D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F01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993F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赵强</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F39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B401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5F0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C79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E44AB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6C2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D53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613D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36B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621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4C7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289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60D8A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4C3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998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B458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万伟</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66E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B3D3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11,696.00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8FA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CE8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BB46C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E77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EA1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3FFF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031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E111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25A0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47A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15CA0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2BF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AB5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6FE9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李璇</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180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64CA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12,809.20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76D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FD2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1FF70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D22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535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39A7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9DC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51A5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06E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C1C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D03C2D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07B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8F8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7A3B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赵强</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134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食堂水费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7079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BE4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54E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A8DF3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642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FB3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4513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C90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80A2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B29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1D2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142BA2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720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7787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519B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赵强</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93D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外送午餐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7642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9,570.00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A24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E98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507EA9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BE5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E35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B6A6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EBF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EEEA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68E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09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A98FFA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064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8B9A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84FE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赵强</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E4F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3072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6D5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759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44968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4F4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20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632A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0FB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4FFC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456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669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35B28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667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D69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7527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阮文静</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2A2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活动费用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E4AF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12,178.00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E50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6F5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77A99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B0D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481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8569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F22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0DF8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CBBE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14F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B54AEFA"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0E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14E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E236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武汉鸿远会计师事务所（普通合伙）</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20F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6819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76D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D9A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780FC94"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980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41D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3218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平潭荣文投资合伙企业（有限合伙）</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A34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4416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1,420,334.03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E4D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1F2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0A2293A"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671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4EE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36EA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武汉泓远会计师事务所（普通合伙）</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B8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合同款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4DE3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EBC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F7B8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443E6D7"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491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674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2FC8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DBE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5D65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10,425,633.33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8A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0073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CB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0294B6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B94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A6B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3941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0D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BEA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3,372,300.00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11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0073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80F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A5D678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E6BA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40F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2407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李锦红</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FC7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59B7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5,348.00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B25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8B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9A434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CB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0698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DD82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953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D524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A03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799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B61B4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D42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658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D350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李睿</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79C9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01BC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6C5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C59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A4BE9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AC5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6B2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C803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0A7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E1F1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BA7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498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43D02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199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1E8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0EBF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李锦红</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9D6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A359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6D95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DBA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459B7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A70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19F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AC71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57C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DBEB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A24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CDC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845DD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E0C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5EF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911E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李睿</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134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公务借款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3F9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E25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029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A7330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A82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F56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B219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4A5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EAB0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7B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BC6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1BAC5B3"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105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350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4477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6A1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F116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BBC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59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EFBD590"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F39E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CE6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719F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李睿</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C46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8C6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6,475.00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F69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EAA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4306BC1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CD3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55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CCEE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B8B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498A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20E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2FC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C0B560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9AF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5F9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3737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新余友仁人力资源有限公司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1FF4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外包服务费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A956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75,174.45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2E8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A3D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583C148"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005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A8A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C391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6CD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925F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168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175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58160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AB5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B9B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14C7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喻宝田</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03A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4468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2B1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179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1990452"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DA7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129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0598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68F9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06D7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59D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43E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492B5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7A0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F7D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9EDF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胡浩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A327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部门活动经费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F832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773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C39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15DF727"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F7C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568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EB9A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3E1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821D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621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5A5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ACD6190"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F64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846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1A22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喻宝田</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595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6848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706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93B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B33AC68"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C2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661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12BE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E53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E852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718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56F8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14ADF8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A1E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0C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9F7B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026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下午茶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4315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2,644.45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4CA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763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0EB499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E90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25A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7E91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6F5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22C6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1E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6E8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A2EF8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20E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041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7D1D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王敏</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A3C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下午茶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F90A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17,317.21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C768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C3D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B1F046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93D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79D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9A40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593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5013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C3C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02F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20FB4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7EA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B6A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5111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罗玉婷</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CE7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活动费用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E0E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C72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70E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A8E680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67F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B91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CE94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D12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6C7B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8ACE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D98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EF75ABA"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96CE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3684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54D6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662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项目慰问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5D23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7,831.24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DF1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6A8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306798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074A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FCE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147D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EE5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AB8C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0A6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828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7E310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252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75D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7C7A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366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205F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CA1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784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11D0F7D"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0A6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561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5E43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0FD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589E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904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4D7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563F8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7D85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483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7F6F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刘旖莎</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B33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B362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997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433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F12DE64"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C5B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CF8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8423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1EA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7209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90E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9F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7AB64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A4A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124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C9C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罗托</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57A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中秋福利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09B2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C7F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27B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50DD024"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0F5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3FA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A093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0E6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7C90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83F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70F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B0CF4E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6E80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FD3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A13C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4D2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D9E2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9A6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AA0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8746C0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CE4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678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6730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779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8740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80F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F3A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804C8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23D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DF1E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6183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汤慧</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CB6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30EC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5,230.50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A58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2FB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4AA054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447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20F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2D5D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383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5CA0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5F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226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336E2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A59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C41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2AC8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王芳亮</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097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63A3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9,207.46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328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03A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13476A4"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692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E11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1BD8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1ED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B0D0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EB6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C56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707B6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832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F24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63CF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E24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D62D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2,780.00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67C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66D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E6B3C0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F4A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5FB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6290C"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中国工商银行汉阳分行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160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11F9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4A7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886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AE50310"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B91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8C9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6D5A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中国工商银行汉阳分行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FD45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2EC6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4AF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320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AE3B8DF"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352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33C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B9C5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中国工商银行汉阳分行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A0AE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204F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339.50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503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866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A3E561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82F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DA8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6511C"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中国工商银行汉阳分行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25D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5C8B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1A0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16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6F712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9A1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6A8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8177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94E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电话线路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EF7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A76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618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487F1AE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6B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6B1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FA65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34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E95C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4FE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64E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2024C29"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91B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AF8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E99A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武汉武商集团股份有限公司武商广场购物中心</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9D87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全民营销奖励采购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3030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9339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CD2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2701A39C"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0C5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785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3816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7E64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9B21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212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BFD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A69DD3A"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E65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234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772E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武汉武商集团股份有限公司武商广场购物中心</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F9B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全民营销奖励采购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69AB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A36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BB5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C1DF85B"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C1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623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99C9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9A5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DF18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737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E24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46333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DB5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874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C31E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邓翔</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31C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培训费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15DF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F66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1F5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65F1C32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7F3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9EB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256E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C07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A71D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DC8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DF0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C23200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90C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341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4761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黄一强</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3BB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退预约金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C371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9A2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D97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收费退款</w:t>
            </w:r>
          </w:p>
        </w:tc>
      </w:tr>
      <w:tr w:rsidR="003B6683" w:rsidRPr="008B6EB2" w14:paraId="7CF5C78C"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F81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5F2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FA72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DA8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D0BA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4BC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28C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61BEF0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549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EFF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2FC9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郭思雨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112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退定金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374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7A4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D5D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收费退款</w:t>
            </w:r>
          </w:p>
        </w:tc>
      </w:tr>
      <w:tr w:rsidR="003B6683" w:rsidRPr="008B6EB2" w14:paraId="3EF9FFED"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EC9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E80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8056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33B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1280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891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834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54EA3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BFE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26D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52B5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占成双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D28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退定金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2820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447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C3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收费退款</w:t>
            </w:r>
          </w:p>
        </w:tc>
      </w:tr>
      <w:tr w:rsidR="003B6683" w:rsidRPr="008B6EB2" w14:paraId="1947A20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57C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AFF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C605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31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E9F5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348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237E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425EA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01C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9A1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68D4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李金兰</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47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退预约金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1171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FA4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4DE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收费退款</w:t>
            </w:r>
          </w:p>
        </w:tc>
      </w:tr>
      <w:tr w:rsidR="003B6683" w:rsidRPr="008B6EB2" w14:paraId="212AE70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2D97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C97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92FF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257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D10A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3CC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A65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08EDA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CC6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1BB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71A7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04F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call</w:t>
            </w:r>
            <w:r w:rsidRPr="008B6EB2">
              <w:rPr>
                <w:rFonts w:ascii="Arial" w:hAnsi="Arial" w:cs="Arial"/>
                <w:color w:val="000000"/>
                <w:kern w:val="0"/>
                <w:sz w:val="18"/>
                <w:szCs w:val="18"/>
                <w:lang w:bidi="ar"/>
              </w:rPr>
              <w:t>客电话费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4569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1,347.65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B4E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2FF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12600C34"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49E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B52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49EF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365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46F6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1F1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C8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5137F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0EA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49E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2AD9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黄倩玉</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B0A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团建费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3EA4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04B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51C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9191B3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1A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06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3994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B5D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19BC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0F4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F5D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8A2902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72D9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C83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FAEF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武汉新鲜人人力资源有限公司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11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渠道工资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165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85,554.55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AA0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894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770BF79"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12C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0E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D33E7"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D099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6F76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DC7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812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393ED8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E7C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136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6261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武汉市清心源保洁清洗技术有限公司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95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案场地毯清洗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4270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911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FA7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346F117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C38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275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7A52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70F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834D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15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71A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A691AA4"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D79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F9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55A5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7DE2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渠道物品采购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14AA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22,357.00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947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21B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96E945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FD4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A10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FFCB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FC3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3C58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E79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CF3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3080A2D"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D66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022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B14D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B26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案场口罩补给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C8BE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0A3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BF8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B15A1A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B39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8F7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A783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22B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B815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E27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B749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5CB7715"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725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22D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29A2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FF3B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案场物业物资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502B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8,208.17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583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AD2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12C8115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44B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81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5D782"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96F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32F0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5E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DE2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8F0210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DB6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052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1439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AAA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案场物业物资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C0EF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746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48A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6C54935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01EB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791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3086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51C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07FB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10D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E05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792E1BE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5E5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E3D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2702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武汉市钰和科技有限公司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50D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打印机租赁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20B0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EEA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46FB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186E643B"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0C8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A0B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FD6D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208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9066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6E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05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3A4592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7DE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583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1DDCC"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上海圆迈贸易有限公司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6CC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办公用品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977A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626.40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0F4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DC5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686B427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D23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37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5313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EDC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071B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715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0CD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5C6138C"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80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70F6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7FB7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中国邮政集团公司武汉市黄陂区分公司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5AB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快递费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2CE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F18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26E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221A29ED"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89C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F893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0D4A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C0A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461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FA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F0C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B5A09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737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0964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13FB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周洁</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60BD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2537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B8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FCE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37A441D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966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B3A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AE8A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C84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C167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709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15E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E53F7D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F15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21A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214E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谢双琴</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78C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BE8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836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691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EA1D843"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76D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1C5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DFDE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203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244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BAA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AD45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A55D3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72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CDBF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FBC8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胡浩</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01B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4672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22,650.00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5AF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84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40F066B"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463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D4FC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965E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7DB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F983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FA4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6A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851FB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2AE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9FA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FAF73"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汤慧</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AAFF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D3A66"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5,375.28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620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EAA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7406A8F9"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7B4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6E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8F6E8"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4F7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52A4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4D0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D84A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5A505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D3C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50E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BCC3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王芳亮</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5BB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0A0E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15,290.00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A26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C48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22E3572"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EEF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7E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4403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184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9BE7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DCE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4FF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2042F49"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53E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566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C305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武汉新鲜人人力资源有限公司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7DA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账号不存在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90422"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-85,554.55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07F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BAB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148A54C3"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6B7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A5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F25A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中国邮政集团公司武汉市黄陂区分公司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4476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户名不符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3AB5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1AE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817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03976BAB"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26D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9E9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F793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中国邮政速递物流股份有限公司武汉市分公司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90E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快递费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5FD4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289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54A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4368DB0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A3A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91C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66CD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AB5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8FC3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1D1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B8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74B80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68E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B31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D001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肖瑶</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94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2346D"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9,607.15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232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DEC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67C6390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BE0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201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B9E3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26D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F4F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46C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D99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5B7587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713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C40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6333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吴雪婷</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7FA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7922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9,699.44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FEC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15CE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03451319"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E19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7E6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4760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FBB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81F3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268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43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BD5FFB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48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9FE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0CBE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肖瑶</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AC5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4A50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9,542.87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C6B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6BB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6BCE5442"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116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478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F24D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412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26178"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223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3A0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6BF7B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67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0DF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6C23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黎文骏</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4C2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35D0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10,214.43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403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E5D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140290A2"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396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B7D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BF6C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765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80DD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87B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706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FEC76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341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B79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DE00E"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聂林</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966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5FDA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9,672.78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FD5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EB7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633DB56E"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EC5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3DA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B314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EB1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B085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ABD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0F8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9A595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62A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26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B849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王晓莉</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BA9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2744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9,653.27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30A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C7A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4693C8E8"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0AB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441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EEF8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6F9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B55A4"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158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3FED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FEEA7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F47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5A2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BF03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李婉秋</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C75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22BA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9,499.54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158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A94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9B892C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F2E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F5A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ABCA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48A8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3DD9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8E0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9C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29743AE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2E6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02D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78A0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范志敏</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5C9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CAFC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9,984.00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1A34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146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4BD67C0A"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41B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2E8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C69B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D0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8EB6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A93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BA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8E1B9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158E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BBA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9106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刘锡铜</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6DC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E332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9,345.81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CE4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526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6FE84DB1"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3A2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A2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6D3F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E0A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D79C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5F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E978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15EACBF"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960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9E9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1789F"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武汉新鲜人人力资源有限公司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D31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渠道工资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2D88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85,554.55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8856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3D2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6FBE27EF"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603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14B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66F3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44B3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77C51"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8ED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7F77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0A7D67B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EFE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645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63FD6"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彭创</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BD6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全名营销佣金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BEE5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9,768.56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3C5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41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01258B74"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0CF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A54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65AA1"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FC3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CBCDF"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69D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876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02D6F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A2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74B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4A06C"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李婉秋</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B23E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账号户名不符退款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D388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-9,499.54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D49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342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21466C4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7C6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71A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A1D7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正荣正创（武汉）置业发展有限公司</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988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DD10E"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88,142,900.00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9EF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07E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r>
      <w:tr w:rsidR="003B6683" w:rsidRPr="008B6EB2" w14:paraId="6D18CF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5B6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618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2FD84"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刘锡铜</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459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账号不存在退款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952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-9,345.81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633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79F5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5FB26B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C2E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972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959CD"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刘锡铜</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6E9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DD5B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9,345.81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D0D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3F6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2332F2D5"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0F4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3E3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8C795"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D91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28979"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0E1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4CA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46AA9F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89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C8A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2578A"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李婉秋</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00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全民营销佣金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E57C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9,499.54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927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AE4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营销费用</w:t>
            </w:r>
          </w:p>
        </w:tc>
      </w:tr>
      <w:tr w:rsidR="003B6683" w:rsidRPr="008B6EB2" w14:paraId="7BFCBC3B"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005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D92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2C03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3CA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7B60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9B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0E9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331EDF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E26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870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7F1EB"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878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转账手续费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75035"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CFE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F3C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6DCFA6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2E1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38D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ABA70"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李睿</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F35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2AE6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8E7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55DE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管理费</w:t>
            </w:r>
          </w:p>
        </w:tc>
      </w:tr>
      <w:tr w:rsidR="003B6683" w:rsidRPr="008B6EB2" w14:paraId="5B49D280" w14:textId="77777777">
        <w:trPr>
          <w:trHeight w:val="49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56E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55C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F4E19" w14:textId="77777777" w:rsidR="003B6683" w:rsidRPr="008B6EB2" w:rsidRDefault="000D665D">
            <w:pPr>
              <w:widowControl/>
              <w:jc w:val="left"/>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r w:rsidRPr="008B6EB2">
              <w:rPr>
                <w:rFonts w:ascii="Arial" w:hAnsi="Arial" w:cs="Arial"/>
                <w:color w:val="000000"/>
                <w:kern w:val="0"/>
                <w:sz w:val="18"/>
                <w:szCs w:val="18"/>
                <w:lang w:bidi="ar"/>
              </w:rPr>
              <w:t>1287</w:t>
            </w:r>
            <w:r w:rsidRPr="008B6EB2">
              <w:rPr>
                <w:rFonts w:ascii="Arial" w:hAnsi="Arial" w:cs="Arial"/>
                <w:color w:val="000000"/>
                <w:kern w:val="0"/>
                <w:sz w:val="18"/>
                <w:szCs w:val="18"/>
                <w:lang w:bidi="ar"/>
              </w:rPr>
              <w:t>营业部</w:t>
            </w:r>
          </w:p>
        </w:tc>
        <w:tc>
          <w:tcPr>
            <w:tcW w:w="14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3DDA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手续费（普通）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C8327"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03D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37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财务费用</w:t>
            </w:r>
          </w:p>
        </w:tc>
      </w:tr>
      <w:tr w:rsidR="003B6683" w:rsidRPr="008B6EB2" w14:paraId="15083E74"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D5902"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合计</w:t>
            </w:r>
          </w:p>
        </w:tc>
        <w:tc>
          <w:tcPr>
            <w:tcW w:w="384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C79C5" w14:textId="77777777" w:rsidR="003B6683" w:rsidRPr="008B6EB2" w:rsidRDefault="000D665D">
            <w:pPr>
              <w:jc w:val="center"/>
              <w:rPr>
                <w:rFonts w:ascii="Arial" w:hAnsi="Arial" w:cs="Arial"/>
                <w:b/>
                <w:bCs/>
                <w:color w:val="000000"/>
                <w:sz w:val="18"/>
                <w:szCs w:val="18"/>
              </w:rPr>
            </w:pPr>
            <w:r w:rsidRPr="008B6EB2">
              <w:rPr>
                <w:rFonts w:ascii="Arial" w:hAnsi="Arial" w:cs="Arial"/>
                <w:b/>
                <w:bCs/>
                <w:color w:val="000000"/>
                <w:kern w:val="0"/>
                <w:sz w:val="18"/>
                <w:szCs w:val="18"/>
                <w:lang w:bidi="ar"/>
              </w:rPr>
              <w:t>239,719,540.80</w:t>
            </w:r>
          </w:p>
        </w:tc>
      </w:tr>
    </w:tbl>
    <w:p w14:paraId="7850B158" w14:textId="77777777" w:rsidR="003B6683" w:rsidRPr="008B6EB2" w:rsidRDefault="003B6683">
      <w:pPr>
        <w:widowControl/>
        <w:jc w:val="center"/>
        <w:textAlignment w:val="center"/>
        <w:rPr>
          <w:rFonts w:ascii="Arial" w:hAnsi="Arial" w:cs="Arial"/>
          <w:b/>
          <w:color w:val="000000"/>
          <w:sz w:val="24"/>
        </w:rPr>
      </w:pPr>
    </w:p>
    <w:p w14:paraId="4AB06891" w14:textId="77777777" w:rsidR="003B6683" w:rsidRPr="008B6EB2" w:rsidRDefault="003B6683">
      <w:pPr>
        <w:widowControl/>
        <w:textAlignment w:val="center"/>
        <w:rPr>
          <w:rFonts w:ascii="Arial" w:hAnsi="Arial" w:cs="Arial"/>
          <w:b/>
          <w:color w:val="000000"/>
          <w:szCs w:val="21"/>
        </w:rPr>
      </w:pPr>
    </w:p>
    <w:p w14:paraId="6CA85638" w14:textId="77777777" w:rsidR="003B6683" w:rsidRPr="008B6EB2" w:rsidRDefault="000D665D">
      <w:pPr>
        <w:widowControl/>
        <w:jc w:val="center"/>
        <w:textAlignment w:val="center"/>
        <w:rPr>
          <w:rFonts w:ascii="Arial" w:hAnsi="Arial" w:cs="Arial"/>
          <w:b/>
          <w:color w:val="000000"/>
          <w:sz w:val="24"/>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09</w:t>
      </w:r>
      <w:r w:rsidRPr="008B6EB2">
        <w:rPr>
          <w:rFonts w:ascii="Arial" w:hAnsi="Arial" w:cs="Arial"/>
          <w:b/>
          <w:color w:val="000000"/>
          <w:sz w:val="24"/>
        </w:rPr>
        <w:t>月商票支付表</w:t>
      </w:r>
    </w:p>
    <w:p w14:paraId="1100907E" w14:textId="77777777" w:rsidR="003B6683" w:rsidRPr="008B6EB2" w:rsidRDefault="003B6683">
      <w:pPr>
        <w:widowControl/>
        <w:jc w:val="center"/>
        <w:textAlignment w:val="center"/>
        <w:rPr>
          <w:rFonts w:ascii="Arial" w:hAnsi="Arial" w:cs="Arial"/>
          <w:b/>
          <w:color w:val="000000"/>
          <w:sz w:val="24"/>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275"/>
        <w:gridCol w:w="1155"/>
        <w:gridCol w:w="1208"/>
        <w:gridCol w:w="1110"/>
        <w:gridCol w:w="1357"/>
        <w:gridCol w:w="1547"/>
      </w:tblGrid>
      <w:tr w:rsidR="003B6683" w:rsidRPr="008B6EB2" w14:paraId="45F3E2C8" w14:textId="77777777">
        <w:trPr>
          <w:trHeight w:val="588"/>
          <w:tblHeader/>
          <w:jc w:val="center"/>
        </w:trPr>
        <w:tc>
          <w:tcPr>
            <w:tcW w:w="1862" w:type="dxa"/>
            <w:shd w:val="clear" w:color="auto" w:fill="auto"/>
            <w:noWrap/>
            <w:vAlign w:val="center"/>
          </w:tcPr>
          <w:p w14:paraId="5DB3E5D9"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票据号码</w:t>
            </w:r>
          </w:p>
        </w:tc>
        <w:tc>
          <w:tcPr>
            <w:tcW w:w="1275" w:type="dxa"/>
            <w:shd w:val="clear" w:color="auto" w:fill="auto"/>
            <w:noWrap/>
            <w:vAlign w:val="center"/>
          </w:tcPr>
          <w:p w14:paraId="598598E3"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票据金额（元）</w:t>
            </w:r>
          </w:p>
        </w:tc>
        <w:tc>
          <w:tcPr>
            <w:tcW w:w="1155" w:type="dxa"/>
            <w:shd w:val="clear" w:color="auto" w:fill="auto"/>
            <w:vAlign w:val="center"/>
          </w:tcPr>
          <w:p w14:paraId="75471B3F"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出票日期</w:t>
            </w:r>
          </w:p>
        </w:tc>
        <w:tc>
          <w:tcPr>
            <w:tcW w:w="1208" w:type="dxa"/>
            <w:shd w:val="clear" w:color="auto" w:fill="auto"/>
            <w:vAlign w:val="center"/>
          </w:tcPr>
          <w:p w14:paraId="43ED3779"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到期日期</w:t>
            </w:r>
          </w:p>
        </w:tc>
        <w:tc>
          <w:tcPr>
            <w:tcW w:w="1110" w:type="dxa"/>
            <w:shd w:val="clear" w:color="auto" w:fill="auto"/>
            <w:noWrap/>
            <w:vAlign w:val="center"/>
          </w:tcPr>
          <w:p w14:paraId="7E75F2E5"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业务日期</w:t>
            </w:r>
          </w:p>
        </w:tc>
        <w:tc>
          <w:tcPr>
            <w:tcW w:w="1357" w:type="dxa"/>
            <w:shd w:val="clear" w:color="auto" w:fill="auto"/>
            <w:noWrap/>
            <w:vAlign w:val="center"/>
          </w:tcPr>
          <w:p w14:paraId="0DF44882"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出票人名称</w:t>
            </w:r>
          </w:p>
        </w:tc>
        <w:tc>
          <w:tcPr>
            <w:tcW w:w="1547" w:type="dxa"/>
            <w:shd w:val="clear" w:color="auto" w:fill="auto"/>
            <w:noWrap/>
            <w:vAlign w:val="center"/>
          </w:tcPr>
          <w:p w14:paraId="6F8E6CE1" w14:textId="77777777" w:rsidR="003B6683" w:rsidRPr="008B6EB2" w:rsidRDefault="000D665D">
            <w:pPr>
              <w:jc w:val="center"/>
              <w:rPr>
                <w:rFonts w:ascii="Arial" w:hAnsi="Arial" w:cs="Arial"/>
                <w:b/>
                <w:bCs/>
                <w:sz w:val="18"/>
                <w:szCs w:val="18"/>
              </w:rPr>
            </w:pPr>
            <w:r w:rsidRPr="008B6EB2">
              <w:rPr>
                <w:rFonts w:ascii="Arial" w:hAnsi="Arial" w:cs="Arial"/>
                <w:b/>
                <w:bCs/>
                <w:sz w:val="18"/>
                <w:szCs w:val="18"/>
              </w:rPr>
              <w:t>收款人名称</w:t>
            </w:r>
          </w:p>
        </w:tc>
      </w:tr>
      <w:tr w:rsidR="003B6683" w:rsidRPr="008B6EB2" w14:paraId="11BA2882" w14:textId="77777777">
        <w:trPr>
          <w:cantSplit/>
          <w:trHeight w:val="588"/>
          <w:jc w:val="center"/>
        </w:trPr>
        <w:tc>
          <w:tcPr>
            <w:tcW w:w="1862" w:type="dxa"/>
            <w:shd w:val="clear" w:color="auto" w:fill="auto"/>
            <w:noWrap/>
            <w:vAlign w:val="center"/>
          </w:tcPr>
          <w:p w14:paraId="384FF3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210252100040920200929739096913</w:t>
            </w:r>
          </w:p>
        </w:tc>
        <w:tc>
          <w:tcPr>
            <w:tcW w:w="1275" w:type="dxa"/>
            <w:shd w:val="clear" w:color="auto" w:fill="auto"/>
            <w:noWrap/>
            <w:vAlign w:val="center"/>
          </w:tcPr>
          <w:p w14:paraId="6E5008E0"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20"/>
                <w:szCs w:val="20"/>
                <w:lang w:bidi="ar"/>
              </w:rPr>
              <w:t xml:space="preserve">34,083.00 </w:t>
            </w:r>
          </w:p>
        </w:tc>
        <w:tc>
          <w:tcPr>
            <w:tcW w:w="1155" w:type="dxa"/>
            <w:shd w:val="clear" w:color="auto" w:fill="auto"/>
            <w:vAlign w:val="center"/>
          </w:tcPr>
          <w:p w14:paraId="0F715C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2020-9-29</w:t>
            </w:r>
          </w:p>
        </w:tc>
        <w:tc>
          <w:tcPr>
            <w:tcW w:w="1208" w:type="dxa"/>
            <w:shd w:val="clear" w:color="auto" w:fill="auto"/>
            <w:vAlign w:val="center"/>
          </w:tcPr>
          <w:p w14:paraId="0AFC66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20"/>
                <w:szCs w:val="20"/>
                <w:lang w:bidi="ar"/>
              </w:rPr>
              <w:t>2021-3-28</w:t>
            </w:r>
          </w:p>
        </w:tc>
        <w:tc>
          <w:tcPr>
            <w:tcW w:w="1110" w:type="dxa"/>
            <w:shd w:val="clear" w:color="auto" w:fill="auto"/>
            <w:noWrap/>
            <w:vAlign w:val="center"/>
          </w:tcPr>
          <w:p w14:paraId="0FF27C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1357" w:type="dxa"/>
            <w:shd w:val="clear" w:color="auto" w:fill="auto"/>
            <w:noWrap/>
            <w:vAlign w:val="center"/>
          </w:tcPr>
          <w:p w14:paraId="6491B7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武汉正舟置业发展有限公司</w:t>
            </w:r>
          </w:p>
        </w:tc>
        <w:tc>
          <w:tcPr>
            <w:tcW w:w="1547" w:type="dxa"/>
            <w:shd w:val="clear" w:color="auto" w:fill="auto"/>
            <w:noWrap/>
            <w:vAlign w:val="center"/>
          </w:tcPr>
          <w:p w14:paraId="452AB0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湖北东泰建设管理咨询有限公司</w:t>
            </w:r>
          </w:p>
        </w:tc>
      </w:tr>
      <w:tr w:rsidR="003B6683" w:rsidRPr="008B6EB2" w14:paraId="0653857C" w14:textId="77777777">
        <w:trPr>
          <w:cantSplit/>
          <w:trHeight w:val="588"/>
          <w:jc w:val="center"/>
        </w:trPr>
        <w:tc>
          <w:tcPr>
            <w:tcW w:w="1862" w:type="dxa"/>
            <w:shd w:val="clear" w:color="auto" w:fill="auto"/>
            <w:noWrap/>
            <w:vAlign w:val="center"/>
          </w:tcPr>
          <w:p w14:paraId="2DB0AEFC"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210252100040920200826709922702</w:t>
            </w:r>
          </w:p>
        </w:tc>
        <w:tc>
          <w:tcPr>
            <w:tcW w:w="1275" w:type="dxa"/>
            <w:shd w:val="clear" w:color="auto" w:fill="auto"/>
            <w:noWrap/>
            <w:vAlign w:val="center"/>
          </w:tcPr>
          <w:p w14:paraId="6E35D661" w14:textId="77777777" w:rsidR="003B6683" w:rsidRPr="008B6EB2" w:rsidRDefault="000D665D">
            <w:pPr>
              <w:widowControl/>
              <w:jc w:val="right"/>
              <w:textAlignment w:val="center"/>
              <w:rPr>
                <w:rFonts w:ascii="Arial" w:hAnsi="Arial" w:cs="Arial"/>
                <w:color w:val="000000"/>
                <w:kern w:val="0"/>
                <w:sz w:val="18"/>
                <w:szCs w:val="18"/>
                <w:lang w:bidi="ar"/>
              </w:rPr>
            </w:pPr>
            <w:r w:rsidRPr="008B6EB2">
              <w:rPr>
                <w:rFonts w:ascii="Arial" w:hAnsi="Arial" w:cs="Arial"/>
                <w:color w:val="000000"/>
                <w:kern w:val="0"/>
                <w:sz w:val="20"/>
                <w:szCs w:val="20"/>
                <w:lang w:bidi="ar"/>
              </w:rPr>
              <w:t xml:space="preserve">191,000.00 </w:t>
            </w:r>
          </w:p>
        </w:tc>
        <w:tc>
          <w:tcPr>
            <w:tcW w:w="1155" w:type="dxa"/>
            <w:shd w:val="clear" w:color="auto" w:fill="auto"/>
            <w:vAlign w:val="center"/>
          </w:tcPr>
          <w:p w14:paraId="226E4977"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20"/>
                <w:szCs w:val="20"/>
                <w:lang w:bidi="ar"/>
              </w:rPr>
              <w:t>2020-9-29</w:t>
            </w:r>
          </w:p>
        </w:tc>
        <w:tc>
          <w:tcPr>
            <w:tcW w:w="1208" w:type="dxa"/>
            <w:shd w:val="clear" w:color="auto" w:fill="auto"/>
            <w:vAlign w:val="center"/>
          </w:tcPr>
          <w:p w14:paraId="7C052861"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20"/>
                <w:szCs w:val="20"/>
                <w:lang w:bidi="ar"/>
              </w:rPr>
              <w:t>2021-3-28</w:t>
            </w:r>
          </w:p>
        </w:tc>
        <w:tc>
          <w:tcPr>
            <w:tcW w:w="1110" w:type="dxa"/>
            <w:shd w:val="clear" w:color="auto" w:fill="auto"/>
            <w:noWrap/>
            <w:vAlign w:val="center"/>
          </w:tcPr>
          <w:p w14:paraId="6CEAFC62"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2020-9-28</w:t>
            </w:r>
          </w:p>
        </w:tc>
        <w:tc>
          <w:tcPr>
            <w:tcW w:w="1357" w:type="dxa"/>
            <w:shd w:val="clear" w:color="auto" w:fill="auto"/>
            <w:noWrap/>
            <w:vAlign w:val="center"/>
          </w:tcPr>
          <w:p w14:paraId="0DE13237"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武汉正舟置业发展有限公司</w:t>
            </w:r>
          </w:p>
        </w:tc>
        <w:tc>
          <w:tcPr>
            <w:tcW w:w="1547" w:type="dxa"/>
            <w:shd w:val="clear" w:color="auto" w:fill="auto"/>
            <w:noWrap/>
            <w:vAlign w:val="center"/>
          </w:tcPr>
          <w:p w14:paraId="13503024"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湖北东泰建设管理咨询有限公司</w:t>
            </w:r>
          </w:p>
        </w:tc>
      </w:tr>
    </w:tbl>
    <w:p w14:paraId="4D34A68F" w14:textId="77777777" w:rsidR="003B6683" w:rsidRPr="008B6EB2" w:rsidRDefault="003B6683">
      <w:pPr>
        <w:widowControl/>
        <w:textAlignment w:val="center"/>
        <w:rPr>
          <w:rFonts w:ascii="Arial" w:hAnsi="Arial" w:cs="Arial"/>
          <w:b/>
          <w:color w:val="000000"/>
          <w:szCs w:val="21"/>
        </w:rPr>
      </w:pPr>
    </w:p>
    <w:p w14:paraId="77E6A4D9" w14:textId="77777777" w:rsidR="003B6683" w:rsidRPr="008B6EB2" w:rsidRDefault="003B6683">
      <w:pPr>
        <w:widowControl/>
        <w:textAlignment w:val="center"/>
        <w:rPr>
          <w:rFonts w:ascii="Arial" w:hAnsi="Arial" w:cs="Arial"/>
          <w:b/>
          <w:color w:val="000000"/>
          <w:szCs w:val="21"/>
        </w:rPr>
      </w:pPr>
    </w:p>
    <w:p w14:paraId="664EFE0F" w14:textId="77777777" w:rsidR="003B6683" w:rsidRPr="008B6EB2" w:rsidRDefault="003B6683">
      <w:pPr>
        <w:widowControl/>
        <w:textAlignment w:val="center"/>
        <w:rPr>
          <w:rFonts w:ascii="Arial" w:hAnsi="Arial" w:cs="Arial"/>
          <w:b/>
          <w:color w:val="000000"/>
          <w:sz w:val="24"/>
        </w:rPr>
      </w:pPr>
    </w:p>
    <w:p w14:paraId="7F756E92" w14:textId="77777777" w:rsidR="003B6683" w:rsidRPr="008B6EB2" w:rsidRDefault="000D665D">
      <w:pPr>
        <w:widowControl/>
        <w:jc w:val="center"/>
        <w:textAlignment w:val="center"/>
        <w:rPr>
          <w:rFonts w:ascii="Arial" w:hAnsi="Arial" w:cs="Arial"/>
          <w:b/>
          <w:color w:val="000000"/>
          <w:sz w:val="24"/>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9</w:t>
      </w:r>
      <w:r w:rsidRPr="008B6EB2">
        <w:rPr>
          <w:rFonts w:ascii="Arial" w:hAnsi="Arial" w:cs="Arial"/>
          <w:b/>
          <w:color w:val="000000"/>
          <w:sz w:val="24"/>
        </w:rPr>
        <w:t>月账内互转表</w:t>
      </w:r>
    </w:p>
    <w:p w14:paraId="571FD12C" w14:textId="77777777" w:rsidR="003B6683" w:rsidRPr="008B6EB2" w:rsidRDefault="003B6683">
      <w:pPr>
        <w:widowControl/>
        <w:textAlignment w:val="center"/>
        <w:rPr>
          <w:rFonts w:ascii="Arial" w:hAnsi="Arial" w:cs="Arial"/>
          <w:bCs/>
          <w:color w:val="000000"/>
          <w:sz w:val="20"/>
          <w:szCs w:val="20"/>
        </w:rPr>
      </w:pPr>
    </w:p>
    <w:tbl>
      <w:tblPr>
        <w:tblW w:w="8883" w:type="dxa"/>
        <w:jc w:val="center"/>
        <w:tblLayout w:type="fixed"/>
        <w:tblCellMar>
          <w:left w:w="0" w:type="dxa"/>
          <w:right w:w="0" w:type="dxa"/>
        </w:tblCellMar>
        <w:tblLook w:val="04A0" w:firstRow="1" w:lastRow="0" w:firstColumn="1" w:lastColumn="0" w:noHBand="0" w:noVBand="1"/>
      </w:tblPr>
      <w:tblGrid>
        <w:gridCol w:w="1037"/>
        <w:gridCol w:w="1605"/>
        <w:gridCol w:w="1485"/>
        <w:gridCol w:w="1590"/>
        <w:gridCol w:w="1770"/>
        <w:gridCol w:w="1396"/>
      </w:tblGrid>
      <w:tr w:rsidR="003B6683" w:rsidRPr="008B6EB2" w14:paraId="236E6FC5"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861D1"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项目公司</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D9127" w14:textId="77777777" w:rsidR="003B6683" w:rsidRPr="008B6EB2" w:rsidRDefault="000D665D">
            <w:pPr>
              <w:widowControl/>
              <w:jc w:val="center"/>
              <w:textAlignment w:val="center"/>
              <w:rPr>
                <w:rFonts w:ascii="Arial" w:eastAsia="Batang" w:hAnsi="Arial" w:cs="Arial"/>
                <w:b/>
                <w:color w:val="000000"/>
                <w:sz w:val="18"/>
                <w:szCs w:val="18"/>
              </w:rPr>
            </w:pPr>
            <w:r w:rsidRPr="008B6EB2">
              <w:rPr>
                <w:rFonts w:ascii="Arial" w:eastAsia="Batang" w:hAnsi="Arial" w:cs="Arial"/>
                <w:b/>
                <w:color w:val="000000"/>
                <w:kern w:val="0"/>
                <w:sz w:val="18"/>
                <w:szCs w:val="18"/>
                <w:lang w:bidi="ar"/>
              </w:rPr>
              <w:t>事由</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65352"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付款行</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73592" w14:textId="77777777" w:rsidR="003B6683" w:rsidRPr="008B6EB2" w:rsidRDefault="000D665D">
            <w:pPr>
              <w:widowControl/>
              <w:jc w:val="center"/>
              <w:textAlignment w:val="center"/>
              <w:rPr>
                <w:rFonts w:ascii="Arial" w:hAnsi="Arial" w:cs="Arial"/>
                <w:b/>
                <w:color w:val="000000"/>
                <w:sz w:val="18"/>
                <w:szCs w:val="18"/>
              </w:rPr>
            </w:pPr>
            <w:r w:rsidRPr="008B6EB2">
              <w:rPr>
                <w:rFonts w:ascii="Arial" w:hAnsi="Arial" w:cs="Arial"/>
                <w:b/>
                <w:color w:val="000000"/>
                <w:kern w:val="0"/>
                <w:sz w:val="18"/>
                <w:szCs w:val="18"/>
                <w:lang w:bidi="ar"/>
              </w:rPr>
              <w:t>收款行</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F187F" w14:textId="77777777" w:rsidR="003B6683" w:rsidRPr="008B6EB2" w:rsidRDefault="000D665D">
            <w:pPr>
              <w:widowControl/>
              <w:jc w:val="right"/>
              <w:textAlignment w:val="center"/>
              <w:rPr>
                <w:rFonts w:ascii="Arial" w:eastAsia="Batang" w:hAnsi="Arial" w:cs="Arial"/>
                <w:b/>
                <w:color w:val="000000"/>
                <w:sz w:val="18"/>
                <w:szCs w:val="18"/>
              </w:rPr>
            </w:pPr>
            <w:r w:rsidRPr="008B6EB2">
              <w:rPr>
                <w:rFonts w:ascii="Arial" w:eastAsia="Batang" w:hAnsi="Arial" w:cs="Arial"/>
                <w:b/>
                <w:color w:val="000000"/>
                <w:kern w:val="0"/>
                <w:sz w:val="18"/>
                <w:szCs w:val="18"/>
                <w:lang w:bidi="ar"/>
              </w:rPr>
              <w:t>金</w:t>
            </w:r>
            <w:r w:rsidRPr="008B6EB2">
              <w:rPr>
                <w:rFonts w:ascii="Arial" w:hAnsi="Arial" w:cs="Arial"/>
                <w:b/>
                <w:color w:val="000000"/>
                <w:kern w:val="0"/>
                <w:sz w:val="18"/>
                <w:szCs w:val="18"/>
                <w:lang w:bidi="ar"/>
              </w:rPr>
              <w:t>额</w:t>
            </w:r>
            <w:r w:rsidRPr="008B6EB2">
              <w:rPr>
                <w:rFonts w:ascii="Arial" w:eastAsia="Batang" w:hAnsi="Arial" w:cs="Arial"/>
                <w:b/>
                <w:color w:val="000000"/>
                <w:kern w:val="0"/>
                <w:sz w:val="18"/>
                <w:szCs w:val="18"/>
                <w:lang w:bidi="ar"/>
              </w:rPr>
              <w:t>（元）</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BC701" w14:textId="77777777" w:rsidR="003B6683" w:rsidRPr="008B6EB2" w:rsidRDefault="000D665D">
            <w:pPr>
              <w:widowControl/>
              <w:jc w:val="center"/>
              <w:textAlignment w:val="center"/>
              <w:rPr>
                <w:rFonts w:ascii="Arial" w:eastAsia="Batang" w:hAnsi="Arial" w:cs="Arial"/>
                <w:b/>
                <w:color w:val="000000"/>
                <w:sz w:val="18"/>
                <w:szCs w:val="18"/>
              </w:rPr>
            </w:pPr>
            <w:r w:rsidRPr="008B6EB2">
              <w:rPr>
                <w:rFonts w:ascii="Arial" w:eastAsia="Batang" w:hAnsi="Arial" w:cs="Arial"/>
                <w:b/>
                <w:color w:val="000000"/>
                <w:kern w:val="0"/>
                <w:sz w:val="18"/>
                <w:szCs w:val="18"/>
                <w:lang w:bidi="ar"/>
              </w:rPr>
              <w:t>申</w:t>
            </w:r>
            <w:r w:rsidRPr="008B6EB2">
              <w:rPr>
                <w:rFonts w:ascii="Arial" w:hAnsi="Arial" w:cs="Arial"/>
                <w:b/>
                <w:color w:val="000000"/>
                <w:kern w:val="0"/>
                <w:sz w:val="18"/>
                <w:szCs w:val="18"/>
                <w:lang w:bidi="ar"/>
              </w:rPr>
              <w:t>请</w:t>
            </w:r>
            <w:r w:rsidRPr="008B6EB2">
              <w:rPr>
                <w:rFonts w:ascii="Arial" w:eastAsia="Batang" w:hAnsi="Arial" w:cs="Arial"/>
                <w:b/>
                <w:color w:val="000000"/>
                <w:kern w:val="0"/>
                <w:sz w:val="18"/>
                <w:szCs w:val="18"/>
                <w:lang w:bidi="ar"/>
              </w:rPr>
              <w:t>日期</w:t>
            </w:r>
          </w:p>
        </w:tc>
      </w:tr>
      <w:tr w:rsidR="003B6683" w:rsidRPr="008B6EB2" w14:paraId="4D741781"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29C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BB7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内部转款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0A0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87C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D05B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1,207,178.00</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1988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r>
      <w:tr w:rsidR="003B6683" w:rsidRPr="008B6EB2" w14:paraId="62752A73"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681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CDD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内部转款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4B6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569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F98A"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377,674.00</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9EC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2020-9-4</w:t>
            </w:r>
          </w:p>
        </w:tc>
      </w:tr>
      <w:tr w:rsidR="003B6683" w:rsidRPr="008B6EB2" w14:paraId="144D5F4D"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A6B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4181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监管户</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BC7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4C70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3AABC"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2,868,292.00</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D6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r>
      <w:tr w:rsidR="003B6683" w:rsidRPr="008B6EB2" w14:paraId="2784B80C"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DC6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7439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监管户</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9FE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265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C555B"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1,388,879.00</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35A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r>
      <w:tr w:rsidR="003B6683" w:rsidRPr="008B6EB2" w14:paraId="26147D2C"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577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1A7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转监管</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5A5D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908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4CC3" w14:textId="77777777" w:rsidR="003B6683" w:rsidRPr="008B6EB2" w:rsidRDefault="000D665D">
            <w:pPr>
              <w:widowControl/>
              <w:jc w:val="right"/>
              <w:textAlignment w:val="center"/>
              <w:rPr>
                <w:rFonts w:ascii="Arial" w:hAnsi="Arial" w:cs="Arial"/>
                <w:color w:val="000000"/>
                <w:sz w:val="18"/>
                <w:szCs w:val="18"/>
              </w:rPr>
            </w:pPr>
            <w:r w:rsidRPr="008B6EB2">
              <w:rPr>
                <w:rFonts w:ascii="Arial" w:hAnsi="Arial" w:cs="Arial"/>
                <w:color w:val="000000"/>
                <w:kern w:val="0"/>
                <w:sz w:val="18"/>
                <w:szCs w:val="18"/>
                <w:lang w:bidi="ar"/>
              </w:rPr>
              <w:t>759,287.00</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F75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r>
      <w:tr w:rsidR="003B6683" w:rsidRPr="008B6EB2" w14:paraId="6D5A8C50" w14:textId="77777777">
        <w:trPr>
          <w:trHeight w:val="585"/>
          <w:jc w:val="center"/>
        </w:trPr>
        <w:tc>
          <w:tcPr>
            <w:tcW w:w="571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2CC95" w14:textId="77777777" w:rsidR="003B6683" w:rsidRPr="008B6EB2" w:rsidRDefault="000D665D">
            <w:pPr>
              <w:jc w:val="center"/>
              <w:rPr>
                <w:rFonts w:ascii="Arial" w:hAnsi="Arial" w:cs="Arial"/>
                <w:b/>
                <w:bCs/>
                <w:color w:val="000000"/>
                <w:sz w:val="18"/>
                <w:szCs w:val="18"/>
              </w:rPr>
            </w:pPr>
            <w:r w:rsidRPr="008B6EB2">
              <w:rPr>
                <w:rFonts w:ascii="Arial" w:hAnsi="Arial" w:cs="Arial"/>
                <w:b/>
                <w:bCs/>
                <w:color w:val="000000"/>
                <w:sz w:val="18"/>
                <w:szCs w:val="18"/>
              </w:rPr>
              <w:t>合计</w:t>
            </w:r>
          </w:p>
        </w:tc>
        <w:tc>
          <w:tcPr>
            <w:tcW w:w="3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F7AE6" w14:textId="77777777" w:rsidR="003B6683" w:rsidRPr="008B6EB2" w:rsidRDefault="000D665D">
            <w:pPr>
              <w:jc w:val="center"/>
              <w:rPr>
                <w:rFonts w:ascii="Arial" w:hAnsi="Arial" w:cs="Arial"/>
                <w:b/>
                <w:bCs/>
                <w:color w:val="000000"/>
                <w:sz w:val="18"/>
                <w:szCs w:val="18"/>
              </w:rPr>
            </w:pPr>
            <w:r w:rsidRPr="008B6EB2">
              <w:rPr>
                <w:rFonts w:ascii="Arial" w:hAnsi="Arial" w:cs="Arial"/>
                <w:b/>
                <w:bCs/>
                <w:color w:val="000000"/>
                <w:kern w:val="0"/>
                <w:sz w:val="18"/>
                <w:szCs w:val="18"/>
                <w:lang w:bidi="ar"/>
              </w:rPr>
              <w:t>6,601,310.00</w:t>
            </w:r>
          </w:p>
        </w:tc>
      </w:tr>
    </w:tbl>
    <w:p w14:paraId="45C5D332" w14:textId="77777777" w:rsidR="003B6683" w:rsidRPr="008B6EB2" w:rsidRDefault="003B6683">
      <w:pPr>
        <w:widowControl/>
        <w:textAlignment w:val="center"/>
        <w:rPr>
          <w:rFonts w:ascii="Arial" w:hAnsi="Arial" w:cs="Arial"/>
          <w:bCs/>
          <w:color w:val="000000"/>
          <w:sz w:val="20"/>
          <w:szCs w:val="20"/>
        </w:rPr>
      </w:pPr>
    </w:p>
    <w:p w14:paraId="51440200" w14:textId="77777777" w:rsidR="003B6683" w:rsidRPr="008B6EB2" w:rsidRDefault="000D665D">
      <w:pPr>
        <w:pStyle w:val="2"/>
        <w:spacing w:before="300" w:after="300" w:line="360" w:lineRule="exact"/>
        <w:rPr>
          <w:rFonts w:eastAsia="宋体" w:cs="Arial"/>
          <w:sz w:val="24"/>
          <w:szCs w:val="24"/>
        </w:rPr>
      </w:pPr>
      <w:bookmarkStart w:id="107" w:name="_Toc27062"/>
      <w:bookmarkStart w:id="108" w:name="_Toc7013"/>
      <w:bookmarkStart w:id="109" w:name="_Toc2563"/>
      <w:bookmarkStart w:id="110" w:name="_Toc19439"/>
      <w:bookmarkStart w:id="111" w:name="_Toc50218139"/>
      <w:bookmarkStart w:id="112" w:name="_Toc50218140"/>
      <w:r w:rsidRPr="008B6EB2">
        <w:rPr>
          <w:rFonts w:eastAsia="宋体" w:cs="Arial"/>
          <w:sz w:val="24"/>
          <w:szCs w:val="24"/>
        </w:rPr>
        <w:t xml:space="preserve">8.3 </w:t>
      </w:r>
      <w:r w:rsidRPr="008B6EB2">
        <w:rPr>
          <w:rFonts w:eastAsia="宋体" w:cs="Arial"/>
          <w:sz w:val="24"/>
          <w:szCs w:val="24"/>
        </w:rPr>
        <w:t>资金流入情况</w:t>
      </w:r>
      <w:bookmarkEnd w:id="107"/>
      <w:bookmarkEnd w:id="108"/>
      <w:bookmarkEnd w:id="109"/>
      <w:bookmarkEnd w:id="110"/>
      <w:bookmarkEnd w:id="111"/>
    </w:p>
    <w:bookmarkEnd w:id="112"/>
    <w:p w14:paraId="390D95DD" w14:textId="77777777" w:rsidR="003B6683" w:rsidRPr="008B6EB2" w:rsidRDefault="000D665D">
      <w:pPr>
        <w:spacing w:line="480" w:lineRule="auto"/>
        <w:ind w:firstLineChars="200" w:firstLine="420"/>
        <w:rPr>
          <w:rFonts w:ascii="Arial" w:hAnsi="Arial" w:cs="Arial"/>
          <w:bCs/>
          <w:kern w:val="44"/>
          <w:szCs w:val="21"/>
        </w:rPr>
      </w:pPr>
      <w:r w:rsidRPr="008B6EB2">
        <w:rPr>
          <w:rFonts w:ascii="Arial" w:hAnsi="Arial" w:cs="Arial"/>
          <w:bCs/>
          <w:kern w:val="44"/>
          <w:szCs w:val="21"/>
        </w:rPr>
        <w:t>2020</w:t>
      </w:r>
      <w:r w:rsidRPr="008B6EB2">
        <w:rPr>
          <w:rFonts w:ascii="Arial" w:hAnsi="Arial" w:cs="Arial"/>
          <w:bCs/>
          <w:kern w:val="44"/>
          <w:szCs w:val="21"/>
        </w:rPr>
        <w:t>年</w:t>
      </w:r>
      <w:r w:rsidRPr="008B6EB2">
        <w:rPr>
          <w:rFonts w:ascii="Arial" w:hAnsi="Arial" w:cs="Arial"/>
          <w:bCs/>
          <w:kern w:val="44"/>
          <w:szCs w:val="21"/>
        </w:rPr>
        <w:t>9</w:t>
      </w:r>
      <w:r w:rsidRPr="008B6EB2">
        <w:rPr>
          <w:rFonts w:ascii="Arial" w:hAnsi="Arial" w:cs="Arial"/>
          <w:bCs/>
          <w:kern w:val="44"/>
          <w:szCs w:val="21"/>
        </w:rPr>
        <w:t>月监管范围内各类资金流入共计</w:t>
      </w:r>
      <w:r w:rsidRPr="008B6EB2">
        <w:rPr>
          <w:rFonts w:ascii="Arial" w:hAnsi="Arial" w:cs="Arial"/>
          <w:bCs/>
          <w:kern w:val="44"/>
          <w:szCs w:val="21"/>
        </w:rPr>
        <w:t>271,660,542.50</w:t>
      </w:r>
      <w:r w:rsidRPr="008B6EB2">
        <w:rPr>
          <w:rFonts w:ascii="Arial" w:hAnsi="Arial" w:cs="Arial"/>
          <w:bCs/>
          <w:kern w:val="44"/>
          <w:szCs w:val="21"/>
        </w:rPr>
        <w:t>元，其中销售回款流入</w:t>
      </w:r>
      <w:r w:rsidRPr="008B6EB2">
        <w:rPr>
          <w:rFonts w:ascii="Arial" w:hAnsi="Arial" w:cs="Arial"/>
          <w:bCs/>
          <w:kern w:val="44"/>
          <w:szCs w:val="21"/>
        </w:rPr>
        <w:t xml:space="preserve">42,049,364.41 </w:t>
      </w:r>
      <w:r w:rsidRPr="008B6EB2">
        <w:rPr>
          <w:rFonts w:ascii="Arial" w:hAnsi="Arial" w:cs="Arial"/>
          <w:bCs/>
          <w:kern w:val="44"/>
          <w:szCs w:val="21"/>
          <w:lang w:bidi="ar"/>
        </w:rPr>
        <w:t>元，</w:t>
      </w:r>
      <w:r w:rsidRPr="008B6EB2">
        <w:rPr>
          <w:rFonts w:ascii="Arial" w:hAnsi="Arial" w:cs="Arial"/>
          <w:bCs/>
          <w:kern w:val="44"/>
          <w:szCs w:val="21"/>
        </w:rPr>
        <w:t>其他资金流入额</w:t>
      </w:r>
      <w:r w:rsidRPr="008B6EB2">
        <w:rPr>
          <w:rFonts w:ascii="Arial" w:hAnsi="Arial" w:cs="Arial"/>
          <w:bCs/>
          <w:kern w:val="44"/>
          <w:szCs w:val="21"/>
        </w:rPr>
        <w:t>229,611,178.09</w:t>
      </w:r>
      <w:r w:rsidRPr="008B6EB2">
        <w:rPr>
          <w:rFonts w:ascii="Arial" w:hAnsi="Arial" w:cs="Arial"/>
          <w:bCs/>
          <w:kern w:val="44"/>
          <w:szCs w:val="21"/>
        </w:rPr>
        <w:t>元。</w:t>
      </w:r>
    </w:p>
    <w:p w14:paraId="593B0D49" w14:textId="77777777" w:rsidR="003B6683" w:rsidRPr="008B6EB2" w:rsidRDefault="000D665D">
      <w:pPr>
        <w:pStyle w:val="2"/>
        <w:spacing w:before="300" w:after="300" w:line="360" w:lineRule="exact"/>
        <w:rPr>
          <w:rFonts w:eastAsia="宋体" w:cs="Arial"/>
          <w:sz w:val="24"/>
          <w:szCs w:val="24"/>
        </w:rPr>
      </w:pPr>
      <w:bookmarkStart w:id="113" w:name="_Toc28778"/>
      <w:bookmarkStart w:id="114" w:name="_Toc20544"/>
      <w:bookmarkStart w:id="115" w:name="_Toc11518"/>
      <w:bookmarkStart w:id="116" w:name="_Toc4988"/>
      <w:r w:rsidRPr="008B6EB2">
        <w:rPr>
          <w:rFonts w:eastAsia="宋体" w:cs="Arial"/>
          <w:sz w:val="24"/>
          <w:szCs w:val="24"/>
        </w:rPr>
        <w:t>8.3.1</w:t>
      </w:r>
      <w:r w:rsidRPr="008B6EB2">
        <w:rPr>
          <w:rFonts w:eastAsia="宋体" w:cs="Arial"/>
          <w:sz w:val="24"/>
          <w:szCs w:val="24"/>
        </w:rPr>
        <w:t>其他资金流入明细</w:t>
      </w:r>
      <w:bookmarkEnd w:id="113"/>
      <w:bookmarkEnd w:id="114"/>
      <w:bookmarkEnd w:id="115"/>
      <w:bookmarkEnd w:id="116"/>
    </w:p>
    <w:p w14:paraId="497986BB" w14:textId="77777777" w:rsidR="003B6683" w:rsidRPr="008B6EB2" w:rsidRDefault="000D665D">
      <w:pPr>
        <w:widowControl/>
        <w:jc w:val="center"/>
        <w:textAlignment w:val="center"/>
        <w:rPr>
          <w:rFonts w:ascii="Arial" w:hAnsi="Arial" w:cs="Arial"/>
          <w:b/>
          <w:color w:val="000000"/>
          <w:sz w:val="24"/>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09</w:t>
      </w:r>
      <w:r w:rsidRPr="008B6EB2">
        <w:rPr>
          <w:rFonts w:ascii="Arial" w:hAnsi="Arial" w:cs="Arial"/>
          <w:b/>
          <w:color w:val="000000"/>
          <w:sz w:val="24"/>
        </w:rPr>
        <w:t>月资金流入明细表</w:t>
      </w:r>
    </w:p>
    <w:p w14:paraId="56328C46" w14:textId="77777777" w:rsidR="003B6683" w:rsidRPr="008B6EB2" w:rsidRDefault="003B6683">
      <w:pPr>
        <w:widowControl/>
        <w:jc w:val="center"/>
        <w:textAlignment w:val="center"/>
        <w:rPr>
          <w:rFonts w:ascii="Arial" w:hAnsi="Arial" w:cs="Arial"/>
          <w:b/>
          <w:color w:val="000000"/>
          <w:sz w:val="24"/>
        </w:rPr>
      </w:pPr>
    </w:p>
    <w:tbl>
      <w:tblPr>
        <w:tblW w:w="9120" w:type="dxa"/>
        <w:tblCellMar>
          <w:left w:w="0" w:type="dxa"/>
          <w:right w:w="0" w:type="dxa"/>
        </w:tblCellMar>
        <w:tblLook w:val="04A0" w:firstRow="1" w:lastRow="0" w:firstColumn="1" w:lastColumn="0" w:noHBand="0" w:noVBand="1"/>
      </w:tblPr>
      <w:tblGrid>
        <w:gridCol w:w="945"/>
        <w:gridCol w:w="1020"/>
        <w:gridCol w:w="3255"/>
        <w:gridCol w:w="945"/>
        <w:gridCol w:w="1605"/>
        <w:gridCol w:w="1350"/>
      </w:tblGrid>
      <w:tr w:rsidR="003B6683" w:rsidRPr="008B6EB2" w14:paraId="48401D6D" w14:textId="77777777">
        <w:trPr>
          <w:cantSplit/>
          <w:trHeight w:val="272"/>
          <w:tblHead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3930"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AC585"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收款日期</w:t>
            </w:r>
          </w:p>
        </w:tc>
        <w:tc>
          <w:tcPr>
            <w:tcW w:w="32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86C7C"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付款方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6C3D5"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3CD13"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金额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F0DC4"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收款行</w:t>
            </w:r>
          </w:p>
        </w:tc>
      </w:tr>
      <w:tr w:rsidR="003B6683" w:rsidRPr="008B6EB2" w14:paraId="094A58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5B6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7F4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CC7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正锦招行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B11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6FEA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324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r>
      <w:tr w:rsidR="003B6683" w:rsidRPr="008B6EB2" w14:paraId="480337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A33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691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4AA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武汉正舟置业有限公司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AF9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556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718E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15E9EE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68B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010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844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正荣正创置业有限公司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F449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20F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92C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561D74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DF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117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F13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武汉正舟置业有限公司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BDB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B5E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849A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7FF4A0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25D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BCD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1DB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武汉正舟置业有限公司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C97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B69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21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332081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620D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65F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FF1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武汉正锦企业管理咨询有限公司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B46B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5A5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13,800,000.00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FFF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0073</w:t>
            </w:r>
          </w:p>
        </w:tc>
      </w:tr>
      <w:tr w:rsidR="003B6683" w:rsidRPr="008B6EB2" w14:paraId="32128C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E0D1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93E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15D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E80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27D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825.38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369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建行</w:t>
            </w:r>
            <w:r w:rsidRPr="008B6EB2">
              <w:rPr>
                <w:rFonts w:ascii="Arial" w:hAnsi="Arial" w:cs="Arial"/>
                <w:color w:val="000000"/>
                <w:kern w:val="0"/>
                <w:sz w:val="18"/>
                <w:szCs w:val="18"/>
                <w:lang w:bidi="ar"/>
              </w:rPr>
              <w:t>0728</w:t>
            </w:r>
          </w:p>
        </w:tc>
      </w:tr>
      <w:tr w:rsidR="003B6683" w:rsidRPr="008B6EB2" w14:paraId="7CA500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847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856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3A6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13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914B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6,532.59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D9E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1287</w:t>
            </w:r>
          </w:p>
        </w:tc>
      </w:tr>
      <w:tr w:rsidR="003B6683" w:rsidRPr="008B6EB2" w14:paraId="66DA29C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26B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A5B9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9689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E2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7A4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3,664.92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907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04742B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1BB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34E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B3D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D12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98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A5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379EE9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D8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749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A16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A1B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AEC4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39,211.44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83FA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4227C6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7E2B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180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883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33BC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A25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6,463.79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20D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3CCEF05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FD3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98A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D1C4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1B3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E87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412.66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310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090352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6B8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02B1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1D4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356A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0BAC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52,854.31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B65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w:t>
            </w:r>
            <w:r w:rsidRPr="008B6EB2">
              <w:rPr>
                <w:rFonts w:ascii="Arial" w:hAnsi="Arial" w:cs="Arial"/>
                <w:color w:val="000000"/>
                <w:kern w:val="0"/>
                <w:sz w:val="18"/>
                <w:szCs w:val="18"/>
                <w:lang w:bidi="ar"/>
              </w:rPr>
              <w:t>0073</w:t>
            </w:r>
          </w:p>
        </w:tc>
      </w:tr>
      <w:tr w:rsidR="003B6683" w:rsidRPr="008B6EB2" w14:paraId="518952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EEB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150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44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BB5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8B1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C65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70BD8AA7" w14:textId="77777777">
        <w:trPr>
          <w:trHeight w:val="270"/>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C23E5"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正舟</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9C3C2"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2020-9-21</w:t>
            </w:r>
          </w:p>
        </w:tc>
        <w:tc>
          <w:tcPr>
            <w:tcW w:w="32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7D2D3"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正荣正升置业有限公司</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FD17B"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其他</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413A7"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1,123,943.00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E1CE" w14:textId="77777777" w:rsidR="003B6683" w:rsidRPr="008B6EB2" w:rsidRDefault="000D665D">
            <w:pPr>
              <w:widowControl/>
              <w:jc w:val="center"/>
              <w:textAlignment w:val="center"/>
              <w:rPr>
                <w:rFonts w:ascii="Arial" w:hAnsi="Arial" w:cs="Arial"/>
                <w:color w:val="000000"/>
                <w:kern w:val="0"/>
                <w:sz w:val="18"/>
                <w:szCs w:val="18"/>
                <w:lang w:bidi="ar"/>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463CDF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D1B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D7C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428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平潭荣文投资合伙企业（有限合伙）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25F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融资款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4C05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88,142,900.00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4F02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招商银行</w:t>
            </w:r>
            <w:r w:rsidRPr="008B6EB2">
              <w:rPr>
                <w:rFonts w:ascii="Arial" w:hAnsi="Arial" w:cs="Arial"/>
                <w:color w:val="000000"/>
                <w:kern w:val="0"/>
                <w:sz w:val="18"/>
                <w:szCs w:val="18"/>
                <w:lang w:bidi="ar"/>
              </w:rPr>
              <w:t>0902</w:t>
            </w:r>
          </w:p>
        </w:tc>
      </w:tr>
      <w:tr w:rsidR="003B6683" w:rsidRPr="008B6EB2" w14:paraId="0EF33B51" w14:textId="77777777">
        <w:trPr>
          <w:trHeight w:val="270"/>
        </w:trPr>
        <w:tc>
          <w:tcPr>
            <w:tcW w:w="6165"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875CC"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合计</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EB00" w14:textId="77777777" w:rsidR="003B6683" w:rsidRPr="008B6EB2" w:rsidRDefault="000D665D">
            <w:pPr>
              <w:jc w:val="center"/>
              <w:rPr>
                <w:rFonts w:ascii="Arial" w:hAnsi="Arial" w:cs="Arial"/>
                <w:b/>
                <w:bCs/>
                <w:color w:val="000000"/>
                <w:sz w:val="18"/>
                <w:szCs w:val="18"/>
              </w:rPr>
            </w:pPr>
            <w:r w:rsidRPr="008B6EB2">
              <w:rPr>
                <w:rFonts w:ascii="Arial" w:hAnsi="Arial" w:cs="Arial"/>
                <w:b/>
                <w:bCs/>
                <w:color w:val="000000"/>
                <w:kern w:val="0"/>
                <w:sz w:val="18"/>
                <w:szCs w:val="18"/>
                <w:lang w:bidi="ar"/>
              </w:rPr>
              <w:t>229,611,178.09</w:t>
            </w:r>
          </w:p>
        </w:tc>
      </w:tr>
    </w:tbl>
    <w:p w14:paraId="763F8F12" w14:textId="77777777" w:rsidR="003B6683" w:rsidRPr="008B6EB2" w:rsidRDefault="003B6683">
      <w:pPr>
        <w:rPr>
          <w:rFonts w:ascii="Arial" w:hAnsi="Arial" w:cs="Arial" w:hint="eastAsia"/>
          <w:sz w:val="24"/>
        </w:rPr>
      </w:pPr>
    </w:p>
    <w:p w14:paraId="7F60A67D" w14:textId="77777777" w:rsidR="003B6683" w:rsidRPr="008B6EB2" w:rsidRDefault="000D665D">
      <w:pPr>
        <w:pStyle w:val="2"/>
        <w:spacing w:before="300" w:after="300" w:line="360" w:lineRule="exact"/>
        <w:rPr>
          <w:rFonts w:eastAsia="宋体" w:cs="Arial"/>
          <w:sz w:val="24"/>
          <w:szCs w:val="24"/>
        </w:rPr>
      </w:pPr>
      <w:bookmarkStart w:id="117" w:name="_Toc1978"/>
      <w:bookmarkStart w:id="118" w:name="_Toc4786"/>
      <w:bookmarkStart w:id="119" w:name="_Toc29563"/>
      <w:bookmarkStart w:id="120" w:name="_Toc3085"/>
      <w:r w:rsidRPr="008B6EB2">
        <w:rPr>
          <w:rFonts w:eastAsia="宋体" w:cs="Arial"/>
          <w:sz w:val="24"/>
          <w:szCs w:val="24"/>
        </w:rPr>
        <w:t>8.3.2</w:t>
      </w:r>
      <w:r w:rsidRPr="008B6EB2">
        <w:rPr>
          <w:rFonts w:eastAsia="宋体" w:cs="Arial"/>
          <w:sz w:val="24"/>
          <w:szCs w:val="24"/>
        </w:rPr>
        <w:t>销售资金流入明细</w:t>
      </w:r>
      <w:bookmarkEnd w:id="117"/>
      <w:bookmarkEnd w:id="118"/>
      <w:bookmarkEnd w:id="119"/>
      <w:bookmarkEnd w:id="120"/>
    </w:p>
    <w:p w14:paraId="39DFFA7A" w14:textId="77777777" w:rsidR="003B6683" w:rsidRPr="008B6EB2" w:rsidRDefault="000D665D">
      <w:pPr>
        <w:widowControl/>
        <w:jc w:val="center"/>
        <w:textAlignment w:val="center"/>
        <w:rPr>
          <w:rFonts w:ascii="Arial" w:hAnsi="Arial" w:cs="Arial"/>
          <w:bCs/>
          <w:kern w:val="44"/>
          <w:szCs w:val="21"/>
        </w:rPr>
      </w:pP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9</w:t>
      </w:r>
      <w:r w:rsidRPr="008B6EB2">
        <w:rPr>
          <w:rFonts w:ascii="Arial" w:hAnsi="Arial" w:cs="Arial"/>
          <w:b/>
          <w:color w:val="000000"/>
          <w:sz w:val="24"/>
        </w:rPr>
        <w:t>月销售资金流入明细表</w:t>
      </w:r>
    </w:p>
    <w:p w14:paraId="6098F7E7" w14:textId="77777777" w:rsidR="003B6683" w:rsidRPr="008B6EB2" w:rsidRDefault="003B6683">
      <w:pPr>
        <w:rPr>
          <w:rFonts w:ascii="Arial" w:hAnsi="Arial" w:cs="Arial"/>
        </w:rPr>
      </w:pPr>
    </w:p>
    <w:tbl>
      <w:tblPr>
        <w:tblW w:w="9225" w:type="dxa"/>
        <w:jc w:val="center"/>
        <w:tblCellMar>
          <w:left w:w="0" w:type="dxa"/>
          <w:right w:w="0" w:type="dxa"/>
        </w:tblCellMar>
        <w:tblLook w:val="04A0" w:firstRow="1" w:lastRow="0" w:firstColumn="1" w:lastColumn="0" w:noHBand="0" w:noVBand="1"/>
      </w:tblPr>
      <w:tblGrid>
        <w:gridCol w:w="945"/>
        <w:gridCol w:w="1020"/>
        <w:gridCol w:w="2445"/>
        <w:gridCol w:w="1845"/>
        <w:gridCol w:w="1605"/>
        <w:gridCol w:w="1365"/>
      </w:tblGrid>
      <w:tr w:rsidR="003B6683" w:rsidRPr="008B6EB2" w14:paraId="4864A1ED" w14:textId="77777777">
        <w:trPr>
          <w:trHeight w:val="272"/>
          <w:tblHeader/>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B5419"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项目公司</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6349A"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收款日期</w:t>
            </w:r>
          </w:p>
        </w:tc>
        <w:tc>
          <w:tcPr>
            <w:tcW w:w="24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CB28B"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付款方</w:t>
            </w:r>
          </w:p>
        </w:tc>
        <w:tc>
          <w:tcPr>
            <w:tcW w:w="18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A339F"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B2C49"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金额</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EB7F8"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t>收款行</w:t>
            </w:r>
          </w:p>
        </w:tc>
      </w:tr>
      <w:tr w:rsidR="003B6683" w:rsidRPr="008B6EB2" w14:paraId="6F9C4B6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4CC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C94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E90B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39A8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CB8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767,641.00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7AB8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843B0B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5CE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304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2E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2C2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C05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35,856.00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C49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F0D6D3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E42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18D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D6E8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尚亚平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661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2BBC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9C3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944B0E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403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D2B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54B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尚亚平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BA88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C4C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184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2E407D1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487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2DF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3F2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5B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311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68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C6B3FF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B43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7952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1D5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李尚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941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028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51A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1582E3D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0CE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DF4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C14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黄家兴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5CF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4D2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8D9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758F781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C3B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49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5D8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黄义兵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4DB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E19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685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1145D13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F6F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612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610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黄娇娇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90A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DB8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35BC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1C4D835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719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94D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C13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DC5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CED2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246,096.00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2EC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2E072BF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424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36D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396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李祥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EB6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980C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EBD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E4B902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F25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0FA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F60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150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AA4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1,496,969.00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63F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462975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565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A66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C47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36D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AC8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1,116,495.00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688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287CEB8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3DA8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2B67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FF6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2FB0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477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0F32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4417629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42A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8F4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BAE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郑昌波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049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1C0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220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31DF723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D35D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802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60F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张涛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8F8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3B6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CFC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1B0E30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D97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740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3209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6F0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E1F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21,912.00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032F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910562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2A2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0D24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F13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程莹莹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65AA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1B02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EE9E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6B910AD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5ED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8135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9C0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E93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E16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AC7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6BE140F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ACC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477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081B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陈建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E11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5B7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22E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1952C9B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76C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8FA7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DE6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8D2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000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1,140,598.00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AF2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177F3D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25B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2E5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D4F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EB40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DD0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D5B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D82D21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2DA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64D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CB5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李祥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FAF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E63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674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C0CFB8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3631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BE8C48"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86E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E8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496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040A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5F202B5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A5CC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55B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107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CE2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9CA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A2A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50B0FE8E"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B453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BAA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A231C9"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胡敏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CC2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CC1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C3A2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5A2BF4A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273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55D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CED2DA"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李双艳</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陈炼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BD9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F0C2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B4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60D287D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55D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E424CB"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468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3E7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C1E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BE37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32D83B6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89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F86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0E2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王霞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081E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57C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1,046,480.00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8E9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480B26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BBDF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6303D2"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662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陶万琦</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梁琦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934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83A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DDF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4280519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9FE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78E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5310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6F0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05F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72,107.41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971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368FF6F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5FE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0BC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F2A8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FF9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3D4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229,980.00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6B0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7404CC7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2A1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AB10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723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C6A6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BE0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259,870.00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1555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7D5108F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5D35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99B3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EC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5F1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8A2A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432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3419450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248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161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B06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174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297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423,904.00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DD0A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B60F0A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9A1D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8F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CC3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BD9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1D4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5E5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31F6A9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C27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92E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9C8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乔文翰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2DD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07C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117,632.00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74C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EAFD41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59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EB4AE0"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461D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陈晶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985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387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4DD7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04659B6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7B4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78AD18"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53D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袁杨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966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57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2C8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487BDF9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83F7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78CCFE"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D0E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陈晶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8097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FEA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B9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163C665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D74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BB9677"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8426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袁杨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918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81CE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A56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471806A6"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E1D1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F22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7F0B3F" w14:textId="77777777" w:rsidR="003B6683" w:rsidRPr="008B6EB2" w:rsidRDefault="000D665D">
            <w:pPr>
              <w:widowControl/>
              <w:jc w:val="center"/>
              <w:textAlignment w:val="bottom"/>
              <w:rPr>
                <w:rFonts w:ascii="Arial" w:hAnsi="Arial" w:cs="Arial"/>
                <w:color w:val="000000"/>
                <w:sz w:val="18"/>
                <w:szCs w:val="18"/>
              </w:rPr>
            </w:pPr>
            <w:r w:rsidRPr="008B6EB2">
              <w:rPr>
                <w:rFonts w:ascii="Arial" w:hAnsi="Arial" w:cs="Arial"/>
                <w:color w:val="000000"/>
                <w:kern w:val="0"/>
                <w:sz w:val="18"/>
                <w:szCs w:val="18"/>
                <w:lang w:bidi="ar"/>
              </w:rPr>
              <w:t>顾思思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F24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C170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C86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25CA9D4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3D9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2DE1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4E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7150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FC3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199,940.00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EEA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3336FF5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0F2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3CD1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F034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DAF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3CE4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C18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304717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E7AD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B092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A29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秦山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05C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589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BA2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F770CE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0AF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05F7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AF3A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李祥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239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5982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B2C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72A108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722C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F22B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36CE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黄欢欢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654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8364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120,103.00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82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256B64E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84F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F66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440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CDE8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2C87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1,104,481.00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1B07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55C5B4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BAB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C0D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0499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494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0A14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7B9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5C6B6B9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73F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87F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181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个人贷款受托支付跨行放款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60E9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99B6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AB5C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647EFAE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BDF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AC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324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余敏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6963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DC7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379,000.00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9F5F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452F08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D0D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BD6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95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C6F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410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AEEA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6482DF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3810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E2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89D0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CEB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2DB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858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0C04BA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86C8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7F3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900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FEE7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B53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199,822.00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1DEE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D446FF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357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B4E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9E7D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FB1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623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DF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1BD555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72A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F67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CC0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5B8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E34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D67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AB3970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0D4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E05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71B0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5A2A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C8B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64C8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96121B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7129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FD8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A18C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662F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F66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655,152.00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00BC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C9BFE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85C4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9CD7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D143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公积金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749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B146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93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18D0F1F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E0E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9790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3E2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杜丽琴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B5E6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90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F36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126CC03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E895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7797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BA02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张浩文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C9E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A26B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B35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313912D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67A8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7A5F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710F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吴琛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256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F02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4E81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006C2AE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3F94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EDD5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EA7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60EF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9F9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4F65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FDC3D9B"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711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AFC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CD6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朱近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ED8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EED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1DCB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6A07D4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42B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2AA5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E10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胡晓强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DBE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22E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106,413.00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E19C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46B1F54F"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2E2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FEE0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B3E6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621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FDB6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1B24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6FC89D9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CC08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2B2F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78E5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D2B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08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140,002.00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DEF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7126FEA5"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36C6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343B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9FDF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王桂芳</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万建军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13DA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633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783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2E4561F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3F73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04C8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3C1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3EA0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58B1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60A4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3A8F90A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B49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F0E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4AD3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汪志雄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5D9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82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D07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3051E67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CC46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D78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6BCB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2A9B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4FD1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260,453.00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F072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CC99E6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33CC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F2DB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A22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网转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83C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80AE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7AB0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D20318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E0A3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9C5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CA4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2093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797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2EA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5E8464B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7B61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192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2CC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郑建超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9999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714B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252,184.00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3AEC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51BCD71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1C8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AC69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1C2D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胡晓强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C4AE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284D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47,536.00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F0E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7E5BC989"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384E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EC1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E4F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胡晓强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2B3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4FE2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6ECE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3731D68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F88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945B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3F3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高湘汝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4C29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A19C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C02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31ADEE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F277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921A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D947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61A1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38AF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62E4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2CE1D45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6B7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9432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1144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兰笛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449C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F2A8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FC2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4A99B9D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BEF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2E4C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F0A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史廷军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6F5A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B118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C970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66F49DE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C05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FB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3B9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汪彪</w:t>
            </w:r>
            <w:r w:rsidRPr="008B6EB2">
              <w:rPr>
                <w:rFonts w:ascii="Arial" w:hAnsi="Arial" w:cs="Arial"/>
                <w:color w:val="000000"/>
                <w:kern w:val="0"/>
                <w:sz w:val="18"/>
                <w:szCs w:val="18"/>
                <w:lang w:bidi="ar"/>
              </w:rPr>
              <w:t>+</w:t>
            </w:r>
            <w:r w:rsidRPr="008B6EB2">
              <w:rPr>
                <w:rFonts w:ascii="Arial" w:hAnsi="Arial" w:cs="Arial"/>
                <w:color w:val="000000"/>
                <w:kern w:val="0"/>
                <w:sz w:val="18"/>
                <w:szCs w:val="18"/>
                <w:lang w:bidi="ar"/>
              </w:rPr>
              <w:t>湛四玲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BD0F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BC6C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5AB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0DDC8AB4"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A0C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ECD8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ED76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胡纪风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B83A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7998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AB3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0CEAC37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1E20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9CB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5C3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DE9D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E26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A689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06713CFD"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993E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CFA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AA0C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6DF9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D646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792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327B06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D606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7DC2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5BFB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给付冬梅的贷款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90A3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9393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5DC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7C0AC0D0"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650C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4DBF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6B8F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2C4D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D95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C483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562A89E1"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3E82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E9629"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62E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胡晓强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556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794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D75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5D6E0BD8"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854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8015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7625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尚亚平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5266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F4C9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AB49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0058</w:t>
            </w:r>
          </w:p>
        </w:tc>
      </w:tr>
      <w:tr w:rsidR="003B6683" w:rsidRPr="008B6EB2" w14:paraId="38F84EFC"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95055"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BB82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5746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EABE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4537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1F03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0044</w:t>
            </w:r>
          </w:p>
        </w:tc>
      </w:tr>
      <w:tr w:rsidR="003B6683" w:rsidRPr="008B6EB2" w14:paraId="1CBF6DCA"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AE27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E4BD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14150"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刘朋朋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386B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3B64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4AA8B"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平安监管</w:t>
            </w:r>
            <w:r w:rsidRPr="008B6EB2">
              <w:rPr>
                <w:rFonts w:ascii="Arial" w:hAnsi="Arial" w:cs="Arial"/>
                <w:color w:val="000000"/>
                <w:kern w:val="0"/>
                <w:sz w:val="18"/>
                <w:szCs w:val="18"/>
                <w:lang w:bidi="ar"/>
              </w:rPr>
              <w:t>3957</w:t>
            </w:r>
          </w:p>
        </w:tc>
      </w:tr>
      <w:tr w:rsidR="003B6683" w:rsidRPr="008B6EB2" w14:paraId="48DAE572"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3A94F"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32E1E"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CF676"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汪亭亭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7E43D"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A3B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3AB9A"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3378037"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1309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1D31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C091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4F112"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13134"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986D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6CC8E303" w14:textId="77777777">
        <w:trPr>
          <w:trHeight w:val="27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E6CB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E4F53"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5F3A1"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pos</w:t>
            </w:r>
            <w:r w:rsidRPr="008B6EB2">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01E1C"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01F8"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 xml:space="preserve">319,940.00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87337" w14:textId="77777777" w:rsidR="003B6683" w:rsidRPr="008B6EB2" w:rsidRDefault="000D665D">
            <w:pPr>
              <w:widowControl/>
              <w:jc w:val="center"/>
              <w:textAlignment w:val="center"/>
              <w:rPr>
                <w:rFonts w:ascii="Arial" w:hAnsi="Arial" w:cs="Arial"/>
                <w:color w:val="000000"/>
                <w:sz w:val="18"/>
                <w:szCs w:val="18"/>
              </w:rPr>
            </w:pPr>
            <w:r w:rsidRPr="008B6EB2">
              <w:rPr>
                <w:rFonts w:ascii="Arial" w:hAnsi="Arial" w:cs="Arial"/>
                <w:color w:val="000000"/>
                <w:kern w:val="0"/>
                <w:sz w:val="18"/>
                <w:szCs w:val="18"/>
                <w:lang w:bidi="ar"/>
              </w:rPr>
              <w:t>工商银行</w:t>
            </w:r>
            <w:r w:rsidRPr="008B6EB2">
              <w:rPr>
                <w:rFonts w:ascii="Arial" w:hAnsi="Arial" w:cs="Arial"/>
                <w:color w:val="000000"/>
                <w:kern w:val="0"/>
                <w:sz w:val="18"/>
                <w:szCs w:val="18"/>
                <w:lang w:bidi="ar"/>
              </w:rPr>
              <w:t>0232</w:t>
            </w:r>
          </w:p>
        </w:tc>
      </w:tr>
      <w:tr w:rsidR="003B6683" w:rsidRPr="008B6EB2" w14:paraId="1BFAF0E0" w14:textId="77777777">
        <w:trPr>
          <w:trHeight w:val="272"/>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9E8B7" w14:textId="77777777" w:rsidR="003B6683" w:rsidRPr="008B6EB2" w:rsidRDefault="000D665D">
            <w:pPr>
              <w:widowControl/>
              <w:jc w:val="center"/>
              <w:textAlignment w:val="center"/>
              <w:rPr>
                <w:rFonts w:ascii="Arial" w:hAnsi="Arial" w:cs="Arial"/>
                <w:b/>
                <w:bCs/>
                <w:color w:val="000000"/>
                <w:sz w:val="18"/>
                <w:szCs w:val="18"/>
              </w:rPr>
            </w:pPr>
            <w:r w:rsidRPr="008B6EB2">
              <w:rPr>
                <w:rFonts w:ascii="Arial" w:hAnsi="Arial" w:cs="Arial"/>
                <w:b/>
                <w:bCs/>
                <w:color w:val="000000"/>
                <w:kern w:val="0"/>
                <w:sz w:val="18"/>
                <w:szCs w:val="18"/>
                <w:lang w:bidi="ar"/>
              </w:rPr>
              <w:lastRenderedPageBreak/>
              <w:t>合计</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1B3CA" w14:textId="77777777" w:rsidR="003B6683" w:rsidRPr="008B6EB2" w:rsidRDefault="000D665D">
            <w:pPr>
              <w:jc w:val="center"/>
              <w:rPr>
                <w:rFonts w:ascii="Arial" w:hAnsi="Arial" w:cs="Arial"/>
                <w:b/>
                <w:bCs/>
                <w:color w:val="000000"/>
                <w:sz w:val="18"/>
                <w:szCs w:val="18"/>
                <w:highlight w:val="yellow"/>
              </w:rPr>
            </w:pPr>
            <w:r w:rsidRPr="008B6EB2">
              <w:rPr>
                <w:rFonts w:ascii="Arial" w:hAnsi="Arial" w:cs="Arial"/>
                <w:b/>
                <w:bCs/>
                <w:color w:val="000000"/>
                <w:kern w:val="0"/>
                <w:sz w:val="18"/>
                <w:szCs w:val="18"/>
                <w:lang w:bidi="ar"/>
              </w:rPr>
              <w:t xml:space="preserve">42,049,364.41 </w:t>
            </w:r>
          </w:p>
        </w:tc>
      </w:tr>
    </w:tbl>
    <w:p w14:paraId="04F78676" w14:textId="77777777" w:rsidR="003B6683" w:rsidRPr="008B6EB2" w:rsidRDefault="003B6683">
      <w:pPr>
        <w:rPr>
          <w:rFonts w:ascii="Arial" w:hAnsi="Arial" w:cs="Arial"/>
        </w:rPr>
      </w:pPr>
    </w:p>
    <w:p w14:paraId="26EE227A" w14:textId="77777777" w:rsidR="003B6683" w:rsidRPr="008B6EB2" w:rsidRDefault="000D665D">
      <w:pPr>
        <w:pStyle w:val="2"/>
        <w:spacing w:before="300" w:after="300" w:line="360" w:lineRule="exact"/>
        <w:rPr>
          <w:rFonts w:eastAsia="宋体" w:cs="Arial"/>
          <w:sz w:val="24"/>
          <w:szCs w:val="24"/>
        </w:rPr>
      </w:pPr>
      <w:bookmarkStart w:id="121" w:name="_Toc10656"/>
      <w:bookmarkStart w:id="122" w:name="_Toc12792"/>
      <w:bookmarkStart w:id="123" w:name="_Toc14608"/>
      <w:bookmarkStart w:id="124" w:name="_Toc25054"/>
      <w:bookmarkStart w:id="125" w:name="_Toc50218141"/>
      <w:r w:rsidRPr="008B6EB2">
        <w:rPr>
          <w:rFonts w:eastAsia="宋体" w:cs="Arial"/>
          <w:sz w:val="24"/>
          <w:szCs w:val="24"/>
        </w:rPr>
        <w:t>8.3.3</w:t>
      </w:r>
      <w:r w:rsidRPr="008B6EB2">
        <w:rPr>
          <w:rFonts w:eastAsia="宋体" w:cs="Arial"/>
          <w:sz w:val="24"/>
          <w:szCs w:val="24"/>
        </w:rPr>
        <w:t>销售回款明细</w:t>
      </w:r>
      <w:bookmarkEnd w:id="121"/>
      <w:bookmarkEnd w:id="122"/>
      <w:bookmarkEnd w:id="123"/>
      <w:bookmarkEnd w:id="124"/>
    </w:p>
    <w:tbl>
      <w:tblPr>
        <w:tblW w:w="7335" w:type="dxa"/>
        <w:jc w:val="center"/>
        <w:tblCellMar>
          <w:left w:w="0" w:type="dxa"/>
          <w:right w:w="0" w:type="dxa"/>
        </w:tblCellMar>
        <w:tblLook w:val="04A0" w:firstRow="1" w:lastRow="0" w:firstColumn="1" w:lastColumn="0" w:noHBand="0" w:noVBand="1"/>
      </w:tblPr>
      <w:tblGrid>
        <w:gridCol w:w="1155"/>
        <w:gridCol w:w="1575"/>
        <w:gridCol w:w="1575"/>
        <w:gridCol w:w="1575"/>
        <w:gridCol w:w="1455"/>
      </w:tblGrid>
      <w:tr w:rsidR="003B6683" w:rsidRPr="00B419DB" w14:paraId="5DAFC637" w14:textId="77777777">
        <w:trPr>
          <w:trHeight w:val="283"/>
          <w:tblHeader/>
          <w:jc w:val="center"/>
        </w:trPr>
        <w:tc>
          <w:tcPr>
            <w:tcW w:w="11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D7259" w14:textId="77777777" w:rsidR="003B6683" w:rsidRPr="00B419DB" w:rsidRDefault="000D665D">
            <w:pPr>
              <w:widowControl/>
              <w:jc w:val="center"/>
              <w:textAlignment w:val="center"/>
              <w:rPr>
                <w:rFonts w:ascii="Arial" w:hAnsi="Arial" w:cs="Arial"/>
                <w:b/>
                <w:color w:val="000000"/>
                <w:sz w:val="18"/>
                <w:szCs w:val="18"/>
              </w:rPr>
            </w:pPr>
            <w:r w:rsidRPr="00B419DB">
              <w:rPr>
                <w:rFonts w:ascii="Arial" w:hAnsi="Arial" w:cs="Arial"/>
                <w:b/>
                <w:color w:val="000000"/>
                <w:kern w:val="0"/>
                <w:sz w:val="18"/>
                <w:szCs w:val="18"/>
                <w:lang w:bidi="ar"/>
              </w:rPr>
              <w:t>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87382" w14:textId="77777777" w:rsidR="003B6683" w:rsidRPr="00B419DB" w:rsidRDefault="000D665D">
            <w:pPr>
              <w:widowControl/>
              <w:jc w:val="center"/>
              <w:textAlignment w:val="center"/>
              <w:rPr>
                <w:rFonts w:ascii="Arial" w:hAnsi="Arial" w:cs="Arial"/>
                <w:b/>
                <w:color w:val="000000"/>
                <w:sz w:val="18"/>
                <w:szCs w:val="18"/>
              </w:rPr>
            </w:pPr>
            <w:r w:rsidRPr="00B419DB">
              <w:rPr>
                <w:rFonts w:ascii="Arial" w:hAnsi="Arial" w:cs="Arial"/>
                <w:b/>
                <w:color w:val="000000"/>
                <w:kern w:val="0"/>
                <w:sz w:val="18"/>
                <w:szCs w:val="18"/>
                <w:lang w:bidi="ar"/>
              </w:rPr>
              <w:t>住宅定金（元）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41E63" w14:textId="77777777" w:rsidR="003B6683" w:rsidRPr="00B419DB" w:rsidRDefault="000D665D">
            <w:pPr>
              <w:widowControl/>
              <w:jc w:val="center"/>
              <w:textAlignment w:val="center"/>
              <w:rPr>
                <w:rFonts w:ascii="Arial" w:hAnsi="Arial" w:cs="Arial"/>
                <w:b/>
                <w:color w:val="000000"/>
                <w:sz w:val="18"/>
                <w:szCs w:val="18"/>
              </w:rPr>
            </w:pPr>
            <w:r w:rsidRPr="00B419DB">
              <w:rPr>
                <w:rFonts w:ascii="Arial" w:hAnsi="Arial" w:cs="Arial"/>
                <w:b/>
                <w:color w:val="000000"/>
                <w:kern w:val="0"/>
                <w:sz w:val="18"/>
                <w:szCs w:val="18"/>
                <w:lang w:bidi="ar"/>
              </w:rPr>
              <w:t>首期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EA5D6" w14:textId="77777777" w:rsidR="003B6683" w:rsidRPr="00B419DB" w:rsidRDefault="000D665D">
            <w:pPr>
              <w:widowControl/>
              <w:jc w:val="center"/>
              <w:textAlignment w:val="center"/>
              <w:rPr>
                <w:rFonts w:ascii="Arial" w:hAnsi="Arial" w:cs="Arial"/>
                <w:b/>
                <w:color w:val="000000"/>
                <w:sz w:val="18"/>
                <w:szCs w:val="18"/>
              </w:rPr>
            </w:pPr>
            <w:r w:rsidRPr="00B419DB">
              <w:rPr>
                <w:rFonts w:ascii="Arial" w:hAnsi="Arial" w:cs="Arial"/>
                <w:b/>
                <w:color w:val="000000"/>
                <w:kern w:val="0"/>
                <w:sz w:val="18"/>
                <w:szCs w:val="18"/>
                <w:lang w:bidi="ar"/>
              </w:rPr>
              <w:t>按揭放款（元）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CF5D6" w14:textId="77777777" w:rsidR="003B6683" w:rsidRPr="00B419DB" w:rsidRDefault="000D665D">
            <w:pPr>
              <w:widowControl/>
              <w:jc w:val="center"/>
              <w:textAlignment w:val="center"/>
              <w:rPr>
                <w:rFonts w:ascii="Arial" w:hAnsi="Arial" w:cs="Arial"/>
                <w:b/>
                <w:color w:val="000000"/>
                <w:sz w:val="18"/>
                <w:szCs w:val="18"/>
              </w:rPr>
            </w:pPr>
            <w:r w:rsidRPr="00B419DB">
              <w:rPr>
                <w:rFonts w:ascii="Arial" w:hAnsi="Arial" w:cs="Arial"/>
                <w:b/>
                <w:color w:val="000000"/>
                <w:kern w:val="0"/>
                <w:sz w:val="18"/>
                <w:szCs w:val="18"/>
                <w:lang w:bidi="ar"/>
              </w:rPr>
              <w:t>合计（元）</w:t>
            </w:r>
          </w:p>
        </w:tc>
      </w:tr>
      <w:tr w:rsidR="003B6683" w:rsidRPr="00B419DB" w14:paraId="3E25C3A9"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42404"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686D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FDAB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5AA6A"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1455"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0B796E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40,000.00 </w:t>
            </w:r>
          </w:p>
        </w:tc>
      </w:tr>
      <w:tr w:rsidR="003B6683" w:rsidRPr="00B419DB" w14:paraId="3DA83083"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001C3"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067B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8859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496,136.00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9DA1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02494"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3,446,136.00 </w:t>
            </w:r>
          </w:p>
        </w:tc>
      </w:tr>
      <w:tr w:rsidR="003B6683" w:rsidRPr="00B419DB" w14:paraId="5E353BB1"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9D70C"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BCFD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1,497,109.00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01A21" w14:textId="77777777" w:rsidR="003B6683" w:rsidRPr="00B419DB" w:rsidRDefault="003B6683">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74D5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EC4EA"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1,497,109.00 </w:t>
            </w:r>
          </w:p>
        </w:tc>
      </w:tr>
      <w:tr w:rsidR="003B6683" w:rsidRPr="00B419DB" w14:paraId="150556E8"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FEAB7"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C3A2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269,926.00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FFBE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866,629.00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B1E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97EE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1,136,555.00 </w:t>
            </w:r>
          </w:p>
        </w:tc>
      </w:tr>
      <w:tr w:rsidR="003B6683" w:rsidRPr="00B419DB" w14:paraId="15FB3273"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3C71B"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A173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93DE3"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7DF5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F820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90,000.00 </w:t>
            </w:r>
          </w:p>
        </w:tc>
      </w:tr>
      <w:tr w:rsidR="003B6683" w:rsidRPr="00B419DB" w14:paraId="131FF9D2"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B2BE9"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0641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C5CB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C848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44E63"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22,000.00 </w:t>
            </w:r>
          </w:p>
        </w:tc>
      </w:tr>
      <w:tr w:rsidR="003B6683" w:rsidRPr="00B419DB" w14:paraId="4DB8E0CD"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F9633"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2031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E282F"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1,080,678.00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52D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ECBB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1,420,678.00 </w:t>
            </w:r>
          </w:p>
        </w:tc>
      </w:tr>
      <w:tr w:rsidR="003B6683" w:rsidRPr="00B419DB" w14:paraId="0677D242"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4E559"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F6F1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64E9B"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2441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AC72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1,970,000.00 </w:t>
            </w:r>
          </w:p>
        </w:tc>
      </w:tr>
      <w:tr w:rsidR="003B6683" w:rsidRPr="00B419DB" w14:paraId="55BD950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9D756"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6E24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5DB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1,328,877.00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F77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9779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2,918,877.00 </w:t>
            </w:r>
          </w:p>
        </w:tc>
      </w:tr>
      <w:tr w:rsidR="003B6683" w:rsidRPr="00B419DB" w14:paraId="4D1D2349"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AF7B8"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E474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23FA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259,890.00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1762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EF9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259,890.00 </w:t>
            </w:r>
          </w:p>
        </w:tc>
      </w:tr>
      <w:tr w:rsidR="003B6683" w:rsidRPr="00B419DB" w14:paraId="60CFAA2F"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F809B"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5B964"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5E734"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423,944.00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3805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0851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2,903,944.00 </w:t>
            </w:r>
          </w:p>
        </w:tc>
      </w:tr>
      <w:tr w:rsidR="003B6683" w:rsidRPr="00B419DB" w14:paraId="07B1ACA2"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0C88F"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AD69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8158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DF93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E766B"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240,000.00 </w:t>
            </w:r>
          </w:p>
        </w:tc>
      </w:tr>
      <w:tr w:rsidR="003B6683" w:rsidRPr="00B419DB" w14:paraId="259790C7"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87A73"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E5F1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-627,550.00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238D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1,146,335.00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A6664"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1,720,000.00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6FA9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2,238,785.00 </w:t>
            </w:r>
          </w:p>
        </w:tc>
      </w:tr>
      <w:tr w:rsidR="003B6683" w:rsidRPr="00B419DB" w14:paraId="3F98E528"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9DEC3"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3A8B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C786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1,222,153.00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4E8C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30BD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4,012,153.00 </w:t>
            </w:r>
          </w:p>
        </w:tc>
      </w:tr>
      <w:tr w:rsidR="003B6683" w:rsidRPr="00B419DB" w14:paraId="160E25E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C0B04"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F905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1250F"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655,192.00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786EB"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FB06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655,192.00 </w:t>
            </w:r>
          </w:p>
        </w:tc>
      </w:tr>
      <w:tr w:rsidR="003B6683" w:rsidRPr="00B419DB" w14:paraId="263CC810"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0A5EC"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A1F8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790BA"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2,448,822.00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7E28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9F5F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2,449,822.00 </w:t>
            </w:r>
          </w:p>
        </w:tc>
      </w:tr>
      <w:tr w:rsidR="003B6683" w:rsidRPr="00B419DB" w14:paraId="12446664"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3D96B"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89BE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22C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CB35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8C6E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1,320,000.00 </w:t>
            </w:r>
          </w:p>
        </w:tc>
      </w:tr>
      <w:tr w:rsidR="003B6683" w:rsidRPr="00B419DB" w14:paraId="5F39154A"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8BA35"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C5FB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0CED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246,455.00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CD6E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CCFB4"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1,106,455.00 </w:t>
            </w:r>
          </w:p>
        </w:tc>
      </w:tr>
      <w:tr w:rsidR="003B6683" w:rsidRPr="00B419DB" w14:paraId="31667321"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29D1D"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2243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46B8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1,260,473.00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D3B0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E95D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1,260,473.00 </w:t>
            </w:r>
          </w:p>
        </w:tc>
      </w:tr>
      <w:tr w:rsidR="003B6683" w:rsidRPr="00B419DB" w14:paraId="20EA5960"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B8ABC"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62EA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8AD23"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6E3D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F9DE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3,560,000.00 </w:t>
            </w:r>
          </w:p>
        </w:tc>
      </w:tr>
      <w:tr w:rsidR="003B6683" w:rsidRPr="00B419DB" w14:paraId="1C2ABF9E"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38E6A"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B70D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499,720.00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4DD5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D4340"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9E1D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1,009,720.00 </w:t>
            </w:r>
          </w:p>
        </w:tc>
      </w:tr>
      <w:tr w:rsidR="003B6683" w:rsidRPr="00B419DB" w14:paraId="0821CE00"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5CC31"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74BB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A19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7D57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5BA8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520,000.00 </w:t>
            </w:r>
          </w:p>
        </w:tc>
      </w:tr>
      <w:tr w:rsidR="003B6683" w:rsidRPr="00B419DB" w14:paraId="126DC4F2"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87A45"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7593E"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797D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9A1D2"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1D96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20,000.00 </w:t>
            </w:r>
          </w:p>
        </w:tc>
      </w:tr>
      <w:tr w:rsidR="003B6683" w:rsidRPr="00B419DB" w14:paraId="2AE8ACA8"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935CF"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1FB0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7F131"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CC0BD"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2,910,000.00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AF57F"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2,830,000.00 </w:t>
            </w:r>
          </w:p>
        </w:tc>
      </w:tr>
      <w:tr w:rsidR="003B6683" w:rsidRPr="00B419DB" w14:paraId="19FC68F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46042"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D896F"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E4FC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740B7"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A6188"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660,000.00 </w:t>
            </w:r>
          </w:p>
        </w:tc>
      </w:tr>
      <w:tr w:rsidR="003B6683" w:rsidRPr="00B419DB" w14:paraId="2DD0D353"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374F2" w14:textId="77777777" w:rsidR="003B6683" w:rsidRPr="00B419DB" w:rsidRDefault="000D665D">
            <w:pPr>
              <w:widowControl/>
              <w:jc w:val="center"/>
              <w:textAlignment w:val="center"/>
              <w:rPr>
                <w:rFonts w:ascii="Arial" w:hAnsi="Arial" w:cs="Arial"/>
                <w:color w:val="000000"/>
                <w:sz w:val="18"/>
                <w:szCs w:val="18"/>
              </w:rPr>
            </w:pPr>
            <w:r w:rsidRPr="00B419DB">
              <w:rPr>
                <w:rFonts w:ascii="Arial" w:hAnsi="Arial" w:cs="Arial"/>
                <w:color w:val="000000"/>
                <w:kern w:val="0"/>
                <w:sz w:val="18"/>
                <w:szCs w:val="18"/>
                <w:lang w:bidi="ar"/>
              </w:rPr>
              <w:t>2020-9-30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A17A5"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9E379"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84ADC"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3,510,000.00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CB2B6" w14:textId="77777777" w:rsidR="003B6683" w:rsidRPr="00B419DB" w:rsidRDefault="000D665D">
            <w:pPr>
              <w:widowControl/>
              <w:jc w:val="right"/>
              <w:textAlignment w:val="center"/>
              <w:rPr>
                <w:rFonts w:ascii="Arial" w:hAnsi="Arial" w:cs="Arial"/>
                <w:color w:val="000000"/>
                <w:sz w:val="18"/>
                <w:szCs w:val="18"/>
              </w:rPr>
            </w:pPr>
            <w:r w:rsidRPr="00B419DB">
              <w:rPr>
                <w:rFonts w:ascii="Arial" w:hAnsi="Arial" w:cs="Arial"/>
                <w:color w:val="000000"/>
                <w:kern w:val="0"/>
                <w:sz w:val="18"/>
                <w:szCs w:val="18"/>
                <w:lang w:bidi="ar"/>
              </w:rPr>
              <w:t xml:space="preserve">4,320,000.00 </w:t>
            </w:r>
          </w:p>
        </w:tc>
      </w:tr>
      <w:tr w:rsidR="003B6683" w:rsidRPr="00B419DB" w14:paraId="663ABEBB" w14:textId="77777777">
        <w:trPr>
          <w:trHeight w:val="283"/>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7DD83" w14:textId="77777777" w:rsidR="003B6683" w:rsidRPr="00B419DB" w:rsidRDefault="000D665D">
            <w:pPr>
              <w:widowControl/>
              <w:jc w:val="center"/>
              <w:textAlignment w:val="center"/>
              <w:rPr>
                <w:rFonts w:ascii="Arial" w:hAnsi="Arial" w:cs="Arial"/>
                <w:b/>
                <w:bCs/>
                <w:color w:val="000000"/>
                <w:sz w:val="18"/>
                <w:szCs w:val="18"/>
              </w:rPr>
            </w:pPr>
            <w:r w:rsidRPr="00B419DB">
              <w:rPr>
                <w:rFonts w:ascii="Arial" w:hAnsi="Arial" w:cs="Arial"/>
                <w:b/>
                <w:bCs/>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9B392" w14:textId="77777777" w:rsidR="003B6683" w:rsidRPr="00B419DB" w:rsidRDefault="000D665D">
            <w:pPr>
              <w:widowControl/>
              <w:jc w:val="right"/>
              <w:textAlignment w:val="center"/>
              <w:rPr>
                <w:rFonts w:ascii="Arial" w:hAnsi="Arial" w:cs="Arial"/>
                <w:b/>
                <w:bCs/>
                <w:color w:val="000000"/>
                <w:sz w:val="18"/>
                <w:szCs w:val="18"/>
              </w:rPr>
            </w:pPr>
            <w:r w:rsidRPr="00B419DB">
              <w:rPr>
                <w:rFonts w:ascii="Arial" w:hAnsi="Arial" w:cs="Arial"/>
                <w:b/>
                <w:bCs/>
                <w:color w:val="000000"/>
                <w:kern w:val="0"/>
                <w:sz w:val="18"/>
                <w:szCs w:val="18"/>
                <w:lang w:bidi="ar"/>
              </w:rPr>
              <w:t xml:space="preserve">41,907,789.00 </w:t>
            </w:r>
          </w:p>
        </w:tc>
      </w:tr>
    </w:tbl>
    <w:p w14:paraId="76B3EBD7" w14:textId="77777777" w:rsidR="003B6683" w:rsidRPr="008B6EB2" w:rsidRDefault="000D665D">
      <w:pPr>
        <w:ind w:rightChars="250" w:right="525" w:firstLineChars="700" w:firstLine="1050"/>
        <w:rPr>
          <w:rFonts w:ascii="Arial" w:hAnsi="Arial" w:cs="Arial"/>
          <w:sz w:val="15"/>
          <w:szCs w:val="15"/>
        </w:rPr>
      </w:pPr>
      <w:r w:rsidRPr="008B6EB2">
        <w:rPr>
          <w:rFonts w:ascii="Arial" w:hAnsi="Arial" w:cs="Arial"/>
          <w:sz w:val="15"/>
          <w:szCs w:val="15"/>
        </w:rPr>
        <w:t>注：</w:t>
      </w:r>
      <w:r w:rsidRPr="008B6EB2">
        <w:rPr>
          <w:rFonts w:ascii="Arial" w:hAnsi="Arial" w:cs="Arial"/>
          <w:sz w:val="15"/>
          <w:szCs w:val="15"/>
        </w:rPr>
        <w:t>1</w:t>
      </w:r>
      <w:r w:rsidRPr="008B6EB2">
        <w:rPr>
          <w:rFonts w:ascii="Arial" w:hAnsi="Arial" w:cs="Arial"/>
          <w:sz w:val="15"/>
          <w:szCs w:val="15"/>
        </w:rPr>
        <w:t>、由于银联系统存在支付时间差，销售回款中</w:t>
      </w:r>
      <w:r w:rsidRPr="008B6EB2">
        <w:rPr>
          <w:rFonts w:ascii="Arial" w:hAnsi="Arial" w:cs="Arial"/>
          <w:sz w:val="15"/>
          <w:szCs w:val="15"/>
        </w:rPr>
        <w:t>POS</w:t>
      </w:r>
      <w:r w:rsidRPr="008B6EB2">
        <w:rPr>
          <w:rFonts w:ascii="Arial" w:hAnsi="Arial" w:cs="Arial"/>
          <w:sz w:val="15"/>
          <w:szCs w:val="15"/>
        </w:rPr>
        <w:t>刷卡收入将于次一工作日进入项目公司相应账户；</w:t>
      </w:r>
    </w:p>
    <w:p w14:paraId="6F6B8420" w14:textId="77777777" w:rsidR="003B6683" w:rsidRPr="008B6EB2" w:rsidRDefault="000D665D">
      <w:pPr>
        <w:ind w:rightChars="250" w:right="525" w:firstLineChars="900" w:firstLine="1350"/>
        <w:rPr>
          <w:rFonts w:ascii="Arial" w:hAnsi="Arial" w:cs="Arial"/>
          <w:sz w:val="15"/>
          <w:szCs w:val="15"/>
        </w:rPr>
      </w:pPr>
      <w:r w:rsidRPr="008B6EB2">
        <w:rPr>
          <w:rFonts w:ascii="Arial" w:hAnsi="Arial" w:cs="Arial"/>
          <w:sz w:val="15"/>
          <w:szCs w:val="15"/>
        </w:rPr>
        <w:t>2</w:t>
      </w:r>
      <w:r w:rsidRPr="008B6EB2">
        <w:rPr>
          <w:rFonts w:ascii="Arial" w:hAnsi="Arial" w:cs="Arial"/>
          <w:sz w:val="15"/>
          <w:szCs w:val="15"/>
        </w:rPr>
        <w:t>、客户退房退款以</w:t>
      </w:r>
      <w:r w:rsidRPr="008B6EB2">
        <w:rPr>
          <w:rFonts w:ascii="Arial" w:hAnsi="Arial" w:cs="Arial"/>
          <w:sz w:val="15"/>
          <w:szCs w:val="15"/>
        </w:rPr>
        <w:t>“-”</w:t>
      </w:r>
      <w:r w:rsidRPr="008B6EB2">
        <w:rPr>
          <w:rFonts w:ascii="Arial" w:hAnsi="Arial" w:cs="Arial"/>
          <w:sz w:val="15"/>
          <w:szCs w:val="15"/>
        </w:rPr>
        <w:t>表示。</w:t>
      </w:r>
    </w:p>
    <w:p w14:paraId="0AB8A48F" w14:textId="77777777" w:rsidR="003B6683" w:rsidRPr="008B6EB2" w:rsidRDefault="000D665D">
      <w:pPr>
        <w:pStyle w:val="2"/>
        <w:spacing w:before="300" w:after="300" w:line="360" w:lineRule="exact"/>
        <w:rPr>
          <w:rFonts w:eastAsia="宋体" w:cs="Arial"/>
          <w:color w:val="FF0000"/>
          <w:sz w:val="24"/>
          <w:szCs w:val="24"/>
        </w:rPr>
      </w:pPr>
      <w:bookmarkStart w:id="126" w:name="_Toc2475"/>
      <w:bookmarkStart w:id="127" w:name="_Toc13643"/>
      <w:bookmarkStart w:id="128" w:name="_Toc14292"/>
      <w:bookmarkStart w:id="129" w:name="_Toc7235"/>
      <w:bookmarkStart w:id="130" w:name="_Toc50218143"/>
      <w:bookmarkEnd w:id="125"/>
      <w:r w:rsidRPr="008B6EB2">
        <w:rPr>
          <w:rFonts w:eastAsia="宋体" w:cs="Arial"/>
          <w:sz w:val="24"/>
          <w:szCs w:val="24"/>
        </w:rPr>
        <w:t xml:space="preserve">8.4 </w:t>
      </w:r>
      <w:r w:rsidRPr="008B6EB2">
        <w:rPr>
          <w:rFonts w:eastAsia="宋体" w:cs="Arial"/>
          <w:sz w:val="24"/>
          <w:szCs w:val="24"/>
        </w:rPr>
        <w:t>各银行账户余额</w:t>
      </w:r>
      <w:bookmarkEnd w:id="126"/>
      <w:bookmarkEnd w:id="127"/>
      <w:bookmarkEnd w:id="128"/>
      <w:bookmarkEnd w:id="129"/>
      <w:bookmarkEnd w:id="130"/>
    </w:p>
    <w:p w14:paraId="688DA8D6" w14:textId="74A76B9C" w:rsidR="003B6683" w:rsidRDefault="000D665D">
      <w:pPr>
        <w:widowControl/>
        <w:spacing w:line="480" w:lineRule="auto"/>
        <w:ind w:firstLineChars="200" w:firstLine="420"/>
        <w:rPr>
          <w:rFonts w:ascii="Arial" w:hAnsi="Arial" w:cs="Arial"/>
          <w:kern w:val="44"/>
          <w:szCs w:val="21"/>
        </w:rPr>
      </w:pPr>
      <w:r w:rsidRPr="008B6EB2">
        <w:rPr>
          <w:rFonts w:ascii="Arial" w:hAnsi="Arial" w:cs="Arial"/>
          <w:kern w:val="44"/>
          <w:szCs w:val="21"/>
        </w:rPr>
        <w:t>根据项目公司的银行对账单，截至</w:t>
      </w:r>
      <w:r w:rsidRPr="008B6EB2">
        <w:rPr>
          <w:rFonts w:ascii="Arial" w:hAnsi="Arial" w:cs="Arial"/>
          <w:kern w:val="44"/>
          <w:szCs w:val="21"/>
        </w:rPr>
        <w:t>2020</w:t>
      </w:r>
      <w:r w:rsidRPr="008B6EB2">
        <w:rPr>
          <w:rFonts w:ascii="Arial" w:hAnsi="Arial" w:cs="Arial"/>
          <w:kern w:val="44"/>
          <w:szCs w:val="21"/>
        </w:rPr>
        <w:t>年</w:t>
      </w:r>
      <w:r w:rsidRPr="008B6EB2">
        <w:rPr>
          <w:rFonts w:ascii="Arial" w:hAnsi="Arial" w:cs="Arial"/>
          <w:kern w:val="44"/>
          <w:szCs w:val="21"/>
        </w:rPr>
        <w:t>9</w:t>
      </w:r>
      <w:r w:rsidRPr="008B6EB2">
        <w:rPr>
          <w:rFonts w:ascii="Arial" w:hAnsi="Arial" w:cs="Arial"/>
          <w:kern w:val="44"/>
          <w:szCs w:val="21"/>
        </w:rPr>
        <w:t>月</w:t>
      </w:r>
      <w:r w:rsidRPr="008B6EB2">
        <w:rPr>
          <w:rFonts w:ascii="Arial" w:hAnsi="Arial" w:cs="Arial"/>
          <w:kern w:val="44"/>
          <w:szCs w:val="21"/>
        </w:rPr>
        <w:t>30</w:t>
      </w:r>
      <w:r w:rsidRPr="008B6EB2">
        <w:rPr>
          <w:rFonts w:ascii="Arial" w:hAnsi="Arial" w:cs="Arial"/>
          <w:kern w:val="44"/>
          <w:szCs w:val="21"/>
        </w:rPr>
        <w:t>日，项目公司各资金账户余额总计</w:t>
      </w:r>
      <w:r w:rsidRPr="008B6EB2">
        <w:rPr>
          <w:rFonts w:ascii="Arial" w:hAnsi="Arial" w:cs="Arial"/>
          <w:kern w:val="44"/>
          <w:szCs w:val="21"/>
          <w:lang w:bidi="ar"/>
        </w:rPr>
        <w:t>114,353,776.06</w:t>
      </w:r>
      <w:r w:rsidRPr="008B6EB2">
        <w:rPr>
          <w:rFonts w:ascii="Arial" w:hAnsi="Arial" w:cs="Arial"/>
          <w:noProof/>
          <w:kern w:val="44"/>
          <w:szCs w:val="21"/>
        </w:rPr>
        <w:drawing>
          <wp:anchor distT="0" distB="0" distL="114300" distR="114300" simplePos="0" relativeHeight="251630080" behindDoc="0" locked="0" layoutInCell="1" hidden="1" allowOverlap="1" wp14:anchorId="4FF34C9D" wp14:editId="43CEF5AE">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3"/>
                    <a:stretch>
                      <a:fillRect/>
                    </a:stretch>
                  </pic:blipFill>
                  <pic:spPr>
                    <a:xfrm>
                      <a:off x="0" y="0"/>
                      <a:ext cx="914400" cy="228600"/>
                    </a:xfrm>
                    <a:prstGeom prst="rect">
                      <a:avLst/>
                    </a:prstGeom>
                  </pic:spPr>
                </pic:pic>
              </a:graphicData>
            </a:graphic>
          </wp:anchor>
        </w:drawing>
      </w:r>
      <w:r w:rsidRPr="008B6EB2">
        <w:rPr>
          <w:rFonts w:ascii="Arial" w:hAnsi="Arial" w:cs="Arial"/>
          <w:kern w:val="44"/>
          <w:szCs w:val="21"/>
        </w:rPr>
        <w:t>元，各账户余额见下表。</w:t>
      </w:r>
    </w:p>
    <w:p w14:paraId="55D822BA" w14:textId="3FC9BE11" w:rsidR="00B419DB" w:rsidRDefault="00B419DB">
      <w:pPr>
        <w:widowControl/>
        <w:spacing w:line="480" w:lineRule="auto"/>
        <w:ind w:firstLineChars="200" w:firstLine="420"/>
        <w:rPr>
          <w:rFonts w:ascii="Arial" w:hAnsi="Arial" w:cs="Arial"/>
          <w:kern w:val="44"/>
          <w:szCs w:val="21"/>
        </w:rPr>
      </w:pPr>
      <w:r>
        <w:rPr>
          <w:rFonts w:ascii="Arial" w:hAnsi="Arial" w:cs="Arial" w:hint="eastAsia"/>
          <w:kern w:val="44"/>
          <w:szCs w:val="21"/>
        </w:rPr>
        <w:t>（转下页）</w:t>
      </w:r>
    </w:p>
    <w:p w14:paraId="5AEDEC05" w14:textId="77777777" w:rsidR="00B419DB" w:rsidRPr="008B6EB2" w:rsidRDefault="00B419DB">
      <w:pPr>
        <w:widowControl/>
        <w:spacing w:line="480" w:lineRule="auto"/>
        <w:ind w:firstLineChars="200" w:firstLine="420"/>
        <w:rPr>
          <w:rFonts w:ascii="Arial" w:hAnsi="Arial" w:cs="Arial" w:hint="eastAsia"/>
          <w:kern w:val="44"/>
          <w:szCs w:val="21"/>
        </w:rPr>
      </w:pPr>
    </w:p>
    <w:p w14:paraId="1D92FE00" w14:textId="77777777" w:rsidR="003B6683" w:rsidRPr="008B6EB2" w:rsidRDefault="000D665D">
      <w:pPr>
        <w:spacing w:beforeLines="50" w:before="120" w:afterLines="50" w:after="120"/>
        <w:jc w:val="center"/>
        <w:rPr>
          <w:rFonts w:ascii="Arial" w:hAnsi="Arial" w:cs="Arial"/>
          <w:b/>
          <w:color w:val="000000"/>
          <w:sz w:val="24"/>
        </w:rPr>
      </w:pPr>
      <w:r w:rsidRPr="008B6EB2">
        <w:rPr>
          <w:rFonts w:ascii="Arial" w:hAnsi="Arial" w:cs="Arial"/>
          <w:b/>
          <w:color w:val="000000"/>
          <w:sz w:val="24"/>
        </w:rPr>
        <w:lastRenderedPageBreak/>
        <w:t>截止</w:t>
      </w:r>
      <w:r w:rsidRPr="008B6EB2">
        <w:rPr>
          <w:rFonts w:ascii="Arial" w:hAnsi="Arial" w:cs="Arial"/>
          <w:b/>
          <w:color w:val="000000"/>
          <w:sz w:val="24"/>
        </w:rPr>
        <w:t>2020</w:t>
      </w:r>
      <w:r w:rsidRPr="008B6EB2">
        <w:rPr>
          <w:rFonts w:ascii="Arial" w:hAnsi="Arial" w:cs="Arial"/>
          <w:b/>
          <w:color w:val="000000"/>
          <w:sz w:val="24"/>
        </w:rPr>
        <w:t>年</w:t>
      </w:r>
      <w:r w:rsidRPr="008B6EB2">
        <w:rPr>
          <w:rFonts w:ascii="Arial" w:hAnsi="Arial" w:cs="Arial"/>
          <w:b/>
          <w:color w:val="000000"/>
          <w:sz w:val="24"/>
        </w:rPr>
        <w:t>9</w:t>
      </w:r>
      <w:r w:rsidRPr="008B6EB2">
        <w:rPr>
          <w:rFonts w:ascii="Arial" w:hAnsi="Arial" w:cs="Arial"/>
          <w:b/>
          <w:color w:val="000000"/>
          <w:sz w:val="24"/>
        </w:rPr>
        <w:t>月</w:t>
      </w:r>
      <w:r w:rsidRPr="008B6EB2">
        <w:rPr>
          <w:rFonts w:ascii="Arial" w:hAnsi="Arial" w:cs="Arial"/>
          <w:b/>
          <w:color w:val="000000"/>
          <w:sz w:val="24"/>
        </w:rPr>
        <w:t>30</w:t>
      </w:r>
      <w:r w:rsidRPr="008B6EB2">
        <w:rPr>
          <w:rFonts w:ascii="Arial" w:hAnsi="Arial" w:cs="Arial"/>
          <w:b/>
          <w:color w:val="000000"/>
          <w:sz w:val="24"/>
        </w:rPr>
        <w:t>日各银行账户余额汇总</w:t>
      </w:r>
    </w:p>
    <w:tbl>
      <w:tblPr>
        <w:tblW w:w="9964" w:type="dxa"/>
        <w:jc w:val="center"/>
        <w:tblLayout w:type="fixed"/>
        <w:tblCellMar>
          <w:left w:w="0" w:type="dxa"/>
          <w:right w:w="0" w:type="dxa"/>
        </w:tblCellMar>
        <w:tblLook w:val="04A0" w:firstRow="1" w:lastRow="0" w:firstColumn="1" w:lastColumn="0" w:noHBand="0" w:noVBand="1"/>
      </w:tblPr>
      <w:tblGrid>
        <w:gridCol w:w="795"/>
        <w:gridCol w:w="3435"/>
        <w:gridCol w:w="2745"/>
        <w:gridCol w:w="1380"/>
        <w:gridCol w:w="1609"/>
      </w:tblGrid>
      <w:tr w:rsidR="003B6683" w:rsidRPr="008B6EB2" w14:paraId="11C33745" w14:textId="77777777">
        <w:trPr>
          <w:trHeight w:val="27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6FAD3" w14:textId="77777777" w:rsidR="003B6683" w:rsidRPr="004A1BB9" w:rsidRDefault="000D665D">
            <w:pPr>
              <w:widowControl/>
              <w:jc w:val="center"/>
              <w:textAlignment w:val="center"/>
              <w:rPr>
                <w:rFonts w:ascii="Arial" w:hAnsi="Arial" w:cs="Arial"/>
                <w:b/>
                <w:bCs/>
                <w:color w:val="000000"/>
                <w:sz w:val="20"/>
                <w:szCs w:val="20"/>
              </w:rPr>
            </w:pPr>
            <w:r w:rsidRPr="004A1BB9">
              <w:rPr>
                <w:rFonts w:ascii="Arial" w:hAnsi="Arial" w:cs="Arial"/>
                <w:b/>
                <w:bCs/>
                <w:color w:val="000000"/>
                <w:kern w:val="0"/>
                <w:sz w:val="20"/>
                <w:szCs w:val="20"/>
                <w:lang w:bidi="ar"/>
              </w:rPr>
              <w:t>公司</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14CAB" w14:textId="77777777" w:rsidR="003B6683" w:rsidRPr="004A1BB9" w:rsidRDefault="000D665D">
            <w:pPr>
              <w:widowControl/>
              <w:jc w:val="center"/>
              <w:textAlignment w:val="center"/>
              <w:rPr>
                <w:rFonts w:ascii="Arial" w:hAnsi="Arial" w:cs="Arial"/>
                <w:b/>
                <w:bCs/>
                <w:color w:val="000000"/>
                <w:sz w:val="20"/>
                <w:szCs w:val="20"/>
              </w:rPr>
            </w:pPr>
            <w:r w:rsidRPr="004A1BB9">
              <w:rPr>
                <w:rFonts w:ascii="Arial" w:hAnsi="Arial" w:cs="Arial"/>
                <w:b/>
                <w:bCs/>
                <w:color w:val="000000"/>
                <w:kern w:val="0"/>
                <w:sz w:val="20"/>
                <w:szCs w:val="20"/>
                <w:lang w:bidi="ar"/>
              </w:rPr>
              <w:t>开户银行名称</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6F1B2" w14:textId="77777777" w:rsidR="003B6683" w:rsidRPr="004A1BB9" w:rsidRDefault="000D665D">
            <w:pPr>
              <w:widowControl/>
              <w:jc w:val="center"/>
              <w:textAlignment w:val="center"/>
              <w:rPr>
                <w:rFonts w:ascii="Arial" w:hAnsi="Arial" w:cs="Arial"/>
                <w:b/>
                <w:bCs/>
                <w:color w:val="000000"/>
                <w:sz w:val="20"/>
                <w:szCs w:val="20"/>
              </w:rPr>
            </w:pPr>
            <w:r w:rsidRPr="004A1BB9">
              <w:rPr>
                <w:rFonts w:ascii="Arial" w:hAnsi="Arial" w:cs="Arial"/>
                <w:b/>
                <w:bCs/>
                <w:color w:val="000000"/>
                <w:kern w:val="0"/>
                <w:sz w:val="20"/>
                <w:szCs w:val="20"/>
                <w:lang w:bidi="ar"/>
              </w:rPr>
              <w:t>账号</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30EA2" w14:textId="77777777" w:rsidR="003B6683" w:rsidRPr="004A1BB9" w:rsidRDefault="000D665D">
            <w:pPr>
              <w:widowControl/>
              <w:jc w:val="center"/>
              <w:textAlignment w:val="center"/>
              <w:rPr>
                <w:rFonts w:ascii="Arial" w:hAnsi="Arial" w:cs="Arial"/>
                <w:b/>
                <w:bCs/>
                <w:color w:val="000000"/>
                <w:sz w:val="20"/>
                <w:szCs w:val="20"/>
              </w:rPr>
            </w:pPr>
            <w:r w:rsidRPr="004A1BB9">
              <w:rPr>
                <w:rFonts w:ascii="Arial" w:hAnsi="Arial" w:cs="Arial"/>
                <w:b/>
                <w:bCs/>
                <w:color w:val="000000"/>
                <w:kern w:val="0"/>
                <w:sz w:val="20"/>
                <w:szCs w:val="20"/>
                <w:lang w:bidi="ar"/>
              </w:rPr>
              <w:t>账户性质</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535F1" w14:textId="4FBB0836" w:rsidR="003B6683" w:rsidRPr="004A1BB9" w:rsidRDefault="000D665D">
            <w:pPr>
              <w:widowControl/>
              <w:jc w:val="right"/>
              <w:textAlignment w:val="center"/>
              <w:rPr>
                <w:rFonts w:ascii="Arial" w:hAnsi="Arial" w:cs="Arial"/>
                <w:b/>
                <w:bCs/>
                <w:color w:val="000000"/>
                <w:sz w:val="20"/>
                <w:szCs w:val="20"/>
              </w:rPr>
            </w:pPr>
            <w:r w:rsidRPr="004A1BB9">
              <w:rPr>
                <w:rFonts w:ascii="Arial" w:hAnsi="Arial" w:cs="Arial"/>
                <w:b/>
                <w:bCs/>
                <w:color w:val="000000"/>
                <w:kern w:val="0"/>
                <w:sz w:val="20"/>
                <w:szCs w:val="20"/>
                <w:lang w:bidi="ar"/>
              </w:rPr>
              <w:t>账户余额</w:t>
            </w:r>
            <w:r w:rsidR="004A1BB9">
              <w:rPr>
                <w:rFonts w:ascii="Arial" w:hAnsi="Arial" w:cs="Arial" w:hint="eastAsia"/>
                <w:b/>
                <w:bCs/>
                <w:color w:val="000000"/>
                <w:kern w:val="0"/>
                <w:sz w:val="20"/>
                <w:szCs w:val="20"/>
                <w:lang w:bidi="ar"/>
              </w:rPr>
              <w:t>（元）</w:t>
            </w:r>
          </w:p>
        </w:tc>
      </w:tr>
      <w:tr w:rsidR="003B6683" w:rsidRPr="008B6EB2" w14:paraId="39B7F196" w14:textId="77777777">
        <w:trPr>
          <w:trHeight w:val="480"/>
          <w:jc w:val="center"/>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C07F2"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正舟</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97307"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中国工商银行股份有限公司武汉汉阳支行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EC283"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3202 0048 0920 0990 232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8F5E0"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基本户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D8DDC"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10253664.18</w:t>
            </w:r>
          </w:p>
        </w:tc>
      </w:tr>
      <w:tr w:rsidR="003B6683" w:rsidRPr="008B6EB2" w14:paraId="47A03143"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BD7F7"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8FBB8"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中国建设银行武汉汉阳支行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D8547"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4205 0121 8008 0000 0728</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EE0EB"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一般户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74F0B"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5,219.61</w:t>
            </w:r>
          </w:p>
        </w:tc>
      </w:tr>
      <w:tr w:rsidR="003B6683" w:rsidRPr="008B6EB2" w14:paraId="2C401BE7"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EB021"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7C531"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4D586"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4205 0121 8008 0000 0763</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03EA9"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一般户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0B016"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0</w:t>
            </w:r>
          </w:p>
        </w:tc>
      </w:tr>
      <w:tr w:rsidR="003B6683" w:rsidRPr="008B6EB2" w14:paraId="150C068F"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B3394"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67342"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0712F"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1500 0102 8712 87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2F97B"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贷款户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9C29E"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190,807.39</w:t>
            </w:r>
          </w:p>
        </w:tc>
      </w:tr>
      <w:tr w:rsidR="003B6683" w:rsidRPr="008B6EB2" w14:paraId="4CBC4C01"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469A7"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5ED01"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中国建设银行武汉汉阳支行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22830"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1508 2500 0000 73</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C97C5"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房易安专户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754C9"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64,892.44</w:t>
            </w:r>
          </w:p>
        </w:tc>
      </w:tr>
      <w:tr w:rsidR="003B6683" w:rsidRPr="008B6EB2" w14:paraId="086CE53B"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CA9E9"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F50E5"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F47C4"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1598 8074 5600 92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11D97"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一般户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91F92"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0</w:t>
            </w:r>
          </w:p>
        </w:tc>
      </w:tr>
      <w:tr w:rsidR="003B6683" w:rsidRPr="008B6EB2" w14:paraId="146B28B4"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2BCF5"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7E983"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5E649"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1500 0103 5639 57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051FF"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预售监管账户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65517"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69,736,032.46</w:t>
            </w:r>
          </w:p>
        </w:tc>
      </w:tr>
      <w:tr w:rsidR="003B6683" w:rsidRPr="008B6EB2" w14:paraId="3C6C5910"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53098"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621B1"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7617C"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1585 1294 1700 44</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3B840"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预售监管账户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03FCC"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23,958,302.79</w:t>
            </w:r>
          </w:p>
        </w:tc>
      </w:tr>
      <w:tr w:rsidR="003B6683" w:rsidRPr="008B6EB2" w14:paraId="22BC82D4"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1A07E"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6C7E9"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FE9B8"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1569 9152 0600 19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61AE7"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预售监管账户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2C856"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0</w:t>
            </w:r>
          </w:p>
        </w:tc>
      </w:tr>
      <w:tr w:rsidR="003B6683" w:rsidRPr="008B6EB2" w14:paraId="4170F49E" w14:textId="77777777">
        <w:trPr>
          <w:trHeight w:val="270"/>
          <w:jc w:val="center"/>
        </w:trPr>
        <w:tc>
          <w:tcPr>
            <w:tcW w:w="7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3D4F6"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DA1F6"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平安银行武汉汉口支行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AFD83"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1560 5445 0900 58</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C4556"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预售监管账户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CB74E"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9,933,430.66</w:t>
            </w:r>
          </w:p>
        </w:tc>
      </w:tr>
      <w:tr w:rsidR="003B6683" w:rsidRPr="008B6EB2" w14:paraId="2F8DF73F" w14:textId="77777777">
        <w:trPr>
          <w:trHeight w:val="27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51D9A"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正锦</w:t>
            </w:r>
          </w:p>
        </w:tc>
        <w:tc>
          <w:tcPr>
            <w:tcW w:w="3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D6C5F"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招商银行解放公园支行</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340AA" w14:textId="77777777" w:rsidR="003B6683" w:rsidRPr="008B6EB2" w:rsidRDefault="000D665D">
            <w:pPr>
              <w:widowControl/>
              <w:jc w:val="left"/>
              <w:textAlignment w:val="center"/>
              <w:rPr>
                <w:rFonts w:ascii="Arial" w:hAnsi="Arial" w:cs="Arial"/>
                <w:color w:val="000000"/>
                <w:sz w:val="20"/>
                <w:szCs w:val="20"/>
              </w:rPr>
            </w:pPr>
            <w:r w:rsidRPr="008B6EB2">
              <w:rPr>
                <w:rFonts w:ascii="Arial" w:hAnsi="Arial" w:cs="Arial"/>
                <w:color w:val="000000"/>
                <w:kern w:val="0"/>
                <w:sz w:val="20"/>
                <w:szCs w:val="20"/>
                <w:lang w:bidi="ar"/>
              </w:rPr>
              <w:t>1279 1386 1710 902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4B6E3" w14:textId="77777777" w:rsidR="003B6683" w:rsidRPr="008B6EB2" w:rsidRDefault="000D665D">
            <w:pPr>
              <w:widowControl/>
              <w:jc w:val="center"/>
              <w:textAlignment w:val="center"/>
              <w:rPr>
                <w:rFonts w:ascii="Arial" w:hAnsi="Arial" w:cs="Arial"/>
                <w:color w:val="000000"/>
                <w:sz w:val="20"/>
                <w:szCs w:val="20"/>
              </w:rPr>
            </w:pPr>
            <w:r w:rsidRPr="008B6EB2">
              <w:rPr>
                <w:rFonts w:ascii="Arial" w:hAnsi="Arial" w:cs="Arial"/>
                <w:color w:val="000000"/>
                <w:kern w:val="0"/>
                <w:sz w:val="20"/>
                <w:szCs w:val="20"/>
                <w:lang w:bidi="ar"/>
              </w:rPr>
              <w:t>基本户</w:t>
            </w:r>
          </w:p>
        </w:tc>
        <w:tc>
          <w:tcPr>
            <w:tcW w:w="1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9097D"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211,426.53</w:t>
            </w:r>
          </w:p>
        </w:tc>
      </w:tr>
      <w:tr w:rsidR="003B6683" w:rsidRPr="008B6EB2" w14:paraId="1A0D2733" w14:textId="77777777">
        <w:trPr>
          <w:trHeight w:val="270"/>
          <w:jc w:val="center"/>
        </w:trPr>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5308DF" w14:textId="77777777" w:rsidR="003B6683" w:rsidRPr="008B6EB2" w:rsidRDefault="003B6683">
            <w:pPr>
              <w:jc w:val="center"/>
              <w:rPr>
                <w:rFonts w:ascii="Arial" w:hAnsi="Arial" w:cs="Arial"/>
                <w:color w:val="000000"/>
                <w:sz w:val="20"/>
                <w:szCs w:val="20"/>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3CD0" w14:textId="77777777" w:rsidR="003B6683" w:rsidRPr="008B6EB2" w:rsidRDefault="003B6683">
            <w:pPr>
              <w:rPr>
                <w:rFonts w:ascii="Arial" w:hAnsi="Arial" w:cs="Arial"/>
                <w:color w:val="000000"/>
                <w:sz w:val="20"/>
                <w:szCs w:val="20"/>
              </w:rPr>
            </w:pPr>
          </w:p>
        </w:tc>
        <w:tc>
          <w:tcPr>
            <w:tcW w:w="412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91BD51" w14:textId="77777777" w:rsidR="003B6683" w:rsidRPr="008B6EB2" w:rsidRDefault="000D665D">
            <w:pPr>
              <w:widowControl/>
              <w:jc w:val="center"/>
              <w:textAlignment w:val="bottom"/>
              <w:rPr>
                <w:rFonts w:ascii="Arial" w:hAnsi="Arial" w:cs="Arial"/>
                <w:color w:val="000000"/>
                <w:sz w:val="20"/>
                <w:szCs w:val="20"/>
              </w:rPr>
            </w:pPr>
            <w:r w:rsidRPr="008B6EB2">
              <w:rPr>
                <w:rFonts w:ascii="Arial" w:hAnsi="Arial" w:cs="Arial"/>
                <w:color w:val="000000"/>
                <w:kern w:val="0"/>
                <w:sz w:val="20"/>
                <w:szCs w:val="20"/>
                <w:lang w:bidi="ar"/>
              </w:rPr>
              <w:t>合计</w:t>
            </w:r>
          </w:p>
        </w:tc>
        <w:tc>
          <w:tcPr>
            <w:tcW w:w="16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8D0BF" w14:textId="77777777" w:rsidR="003B6683" w:rsidRPr="008B6EB2" w:rsidRDefault="000D665D">
            <w:pPr>
              <w:widowControl/>
              <w:jc w:val="right"/>
              <w:textAlignment w:val="center"/>
              <w:rPr>
                <w:rFonts w:ascii="Arial" w:hAnsi="Arial" w:cs="Arial"/>
                <w:color w:val="000000"/>
                <w:sz w:val="20"/>
                <w:szCs w:val="20"/>
              </w:rPr>
            </w:pPr>
            <w:r w:rsidRPr="008B6EB2">
              <w:rPr>
                <w:rFonts w:ascii="Arial" w:hAnsi="Arial" w:cs="Arial"/>
                <w:color w:val="000000"/>
                <w:kern w:val="0"/>
                <w:sz w:val="20"/>
                <w:szCs w:val="20"/>
                <w:lang w:bidi="ar"/>
              </w:rPr>
              <w:t>114,353,776.06</w:t>
            </w:r>
          </w:p>
        </w:tc>
      </w:tr>
    </w:tbl>
    <w:p w14:paraId="05A59417" w14:textId="77777777" w:rsidR="003B6683" w:rsidRPr="008B6EB2" w:rsidRDefault="003B6683">
      <w:pPr>
        <w:spacing w:beforeLines="50" w:before="120" w:afterLines="50" w:after="120"/>
        <w:jc w:val="center"/>
        <w:rPr>
          <w:rFonts w:ascii="Arial" w:hAnsi="Arial" w:cs="Arial"/>
          <w:b/>
          <w:color w:val="000000"/>
          <w:sz w:val="24"/>
        </w:rPr>
      </w:pPr>
    </w:p>
    <w:p w14:paraId="3C2EF18D" w14:textId="77777777" w:rsidR="003B6683" w:rsidRPr="008B6EB2" w:rsidRDefault="003B6683">
      <w:pPr>
        <w:rPr>
          <w:rFonts w:ascii="Arial" w:hAnsi="Arial" w:cs="Arial"/>
        </w:rPr>
      </w:pPr>
    </w:p>
    <w:p w14:paraId="6FF574BA" w14:textId="77777777" w:rsidR="003B6683" w:rsidRPr="008B6EB2" w:rsidRDefault="003B6683">
      <w:pPr>
        <w:pStyle w:val="2"/>
        <w:spacing w:before="300" w:after="300" w:line="360" w:lineRule="exact"/>
        <w:jc w:val="left"/>
        <w:rPr>
          <w:rFonts w:eastAsia="宋体" w:cs="Arial"/>
          <w:color w:val="000000"/>
          <w:sz w:val="24"/>
          <w:szCs w:val="24"/>
        </w:rPr>
      </w:pPr>
      <w:bookmarkStart w:id="131" w:name="_Toc50218144"/>
    </w:p>
    <w:p w14:paraId="368C00DA" w14:textId="77777777" w:rsidR="003B6683" w:rsidRPr="008B6EB2" w:rsidRDefault="003B6683">
      <w:pPr>
        <w:pStyle w:val="2"/>
        <w:spacing w:before="300" w:after="300" w:line="360" w:lineRule="exact"/>
        <w:jc w:val="left"/>
        <w:rPr>
          <w:rFonts w:eastAsia="宋体" w:cs="Arial"/>
          <w:color w:val="000000"/>
          <w:sz w:val="24"/>
          <w:szCs w:val="24"/>
        </w:rPr>
      </w:pPr>
    </w:p>
    <w:p w14:paraId="340979A5" w14:textId="77777777" w:rsidR="003B6683" w:rsidRPr="008B6EB2" w:rsidRDefault="003B6683">
      <w:pPr>
        <w:rPr>
          <w:rFonts w:ascii="Arial" w:hAnsi="Arial" w:cs="Arial"/>
          <w:color w:val="000000"/>
          <w:sz w:val="24"/>
        </w:rPr>
      </w:pPr>
    </w:p>
    <w:p w14:paraId="6A8C8F99" w14:textId="77777777" w:rsidR="003B6683" w:rsidRPr="008B6EB2" w:rsidRDefault="003B6683">
      <w:pPr>
        <w:rPr>
          <w:rFonts w:ascii="Arial" w:hAnsi="Arial" w:cs="Arial"/>
          <w:color w:val="000000"/>
          <w:sz w:val="24"/>
        </w:rPr>
      </w:pPr>
    </w:p>
    <w:p w14:paraId="2D6DC690" w14:textId="77777777" w:rsidR="003B6683" w:rsidRPr="008B6EB2" w:rsidRDefault="003B6683">
      <w:pPr>
        <w:rPr>
          <w:rFonts w:ascii="Arial" w:hAnsi="Arial" w:cs="Arial"/>
          <w:color w:val="000000"/>
          <w:sz w:val="24"/>
        </w:rPr>
      </w:pPr>
    </w:p>
    <w:p w14:paraId="67673DF4" w14:textId="77777777" w:rsidR="003B6683" w:rsidRPr="008B6EB2" w:rsidRDefault="000D665D">
      <w:pPr>
        <w:spacing w:before="300" w:after="300" w:line="360" w:lineRule="exact"/>
        <w:jc w:val="left"/>
        <w:rPr>
          <w:rFonts w:ascii="Arial" w:hAnsi="Arial" w:cs="Arial"/>
          <w:color w:val="000000"/>
          <w:sz w:val="24"/>
        </w:rPr>
      </w:pPr>
      <w:r w:rsidRPr="008B6EB2">
        <w:rPr>
          <w:rFonts w:ascii="Arial" w:hAnsi="Arial" w:cs="Arial"/>
          <w:color w:val="000000"/>
          <w:sz w:val="24"/>
        </w:rPr>
        <w:br w:type="page"/>
      </w:r>
    </w:p>
    <w:p w14:paraId="7EC0A9F4" w14:textId="77777777" w:rsidR="003B6683" w:rsidRPr="008B6EB2" w:rsidRDefault="000D665D">
      <w:pPr>
        <w:pStyle w:val="2"/>
        <w:spacing w:before="300" w:after="300" w:line="360" w:lineRule="exact"/>
        <w:jc w:val="left"/>
        <w:rPr>
          <w:rFonts w:cs="Arial"/>
          <w:color w:val="000000"/>
          <w:sz w:val="24"/>
          <w:szCs w:val="24"/>
        </w:rPr>
      </w:pPr>
      <w:bookmarkStart w:id="132" w:name="_Toc27725"/>
      <w:bookmarkStart w:id="133" w:name="_Toc15540"/>
      <w:bookmarkStart w:id="134" w:name="_Toc2375"/>
      <w:bookmarkStart w:id="135" w:name="_Toc32437"/>
      <w:r w:rsidRPr="008B6EB2">
        <w:rPr>
          <w:rFonts w:eastAsia="宋体" w:cs="Arial"/>
          <w:color w:val="000000"/>
          <w:sz w:val="24"/>
          <w:szCs w:val="24"/>
        </w:rPr>
        <w:lastRenderedPageBreak/>
        <w:t>附件</w:t>
      </w:r>
      <w:bookmarkStart w:id="136" w:name="_Toc535580103"/>
      <w:bookmarkStart w:id="137" w:name="_Toc514075669"/>
      <w:bookmarkStart w:id="138" w:name="_Toc535570762"/>
      <w:bookmarkStart w:id="139" w:name="_Toc535508648"/>
      <w:bookmarkStart w:id="140" w:name="_Toc535580035"/>
      <w:bookmarkEnd w:id="131"/>
      <w:bookmarkEnd w:id="132"/>
      <w:bookmarkEnd w:id="133"/>
      <w:bookmarkEnd w:id="134"/>
      <w:bookmarkEnd w:id="135"/>
    </w:p>
    <w:p w14:paraId="4045008F" w14:textId="77777777" w:rsidR="003B6683" w:rsidRPr="008B6EB2" w:rsidRDefault="000D665D">
      <w:pPr>
        <w:pStyle w:val="2"/>
        <w:spacing w:before="300" w:after="300" w:line="360" w:lineRule="exact"/>
        <w:jc w:val="left"/>
        <w:rPr>
          <w:rFonts w:cs="Arial"/>
          <w:color w:val="000000"/>
          <w:sz w:val="24"/>
          <w:szCs w:val="24"/>
        </w:rPr>
      </w:pPr>
      <w:bookmarkStart w:id="141" w:name="_Toc50218145"/>
      <w:bookmarkStart w:id="142" w:name="_Toc4863"/>
      <w:bookmarkStart w:id="143" w:name="_Toc7016"/>
      <w:bookmarkStart w:id="144" w:name="_Toc12089"/>
      <w:bookmarkStart w:id="145" w:name="_Toc57"/>
      <w:r w:rsidRPr="008B6EB2">
        <w:rPr>
          <w:rFonts w:eastAsia="宋体" w:cs="Arial"/>
          <w:color w:val="000000"/>
          <w:sz w:val="24"/>
          <w:szCs w:val="24"/>
        </w:rPr>
        <w:t>附件</w:t>
      </w:r>
      <w:bookmarkEnd w:id="136"/>
      <w:bookmarkEnd w:id="137"/>
      <w:bookmarkEnd w:id="138"/>
      <w:bookmarkEnd w:id="139"/>
      <w:bookmarkEnd w:id="140"/>
      <w:r w:rsidRPr="008B6EB2">
        <w:rPr>
          <w:rFonts w:eastAsia="宋体" w:cs="Arial"/>
          <w:color w:val="000000"/>
          <w:sz w:val="24"/>
          <w:szCs w:val="24"/>
        </w:rPr>
        <w:t>一</w:t>
      </w:r>
      <w:r w:rsidRPr="008B6EB2">
        <w:rPr>
          <w:rFonts w:eastAsia="宋体" w:cs="Arial"/>
          <w:color w:val="000000"/>
          <w:sz w:val="24"/>
          <w:szCs w:val="24"/>
        </w:rPr>
        <w:t xml:space="preserve">  </w:t>
      </w:r>
      <w:r w:rsidRPr="008B6EB2">
        <w:rPr>
          <w:rFonts w:eastAsia="宋体" w:cs="Arial"/>
          <w:color w:val="000000"/>
          <w:sz w:val="24"/>
          <w:szCs w:val="24"/>
        </w:rPr>
        <w:t>三块地项目总平面图</w:t>
      </w:r>
      <w:bookmarkEnd w:id="141"/>
      <w:bookmarkEnd w:id="142"/>
      <w:bookmarkEnd w:id="143"/>
      <w:bookmarkEnd w:id="144"/>
      <w:bookmarkEnd w:id="145"/>
      <w:r w:rsidRPr="008B6EB2">
        <w:rPr>
          <w:rFonts w:eastAsia="宋体" w:cs="Arial"/>
          <w:color w:val="000000"/>
          <w:sz w:val="24"/>
          <w:szCs w:val="24"/>
        </w:rPr>
        <w:t xml:space="preserve"> </w:t>
      </w:r>
    </w:p>
    <w:p w14:paraId="32333ECC" w14:textId="77777777" w:rsidR="003B6683" w:rsidRPr="008B6EB2" w:rsidRDefault="003B6683">
      <w:pPr>
        <w:jc w:val="center"/>
        <w:rPr>
          <w:rFonts w:ascii="Arial" w:hAnsi="Arial" w:cs="Arial"/>
          <w:szCs w:val="21"/>
        </w:rPr>
      </w:pPr>
    </w:p>
    <w:p w14:paraId="72FCF192" w14:textId="77777777" w:rsidR="003B6683" w:rsidRPr="008B6EB2" w:rsidRDefault="000D665D">
      <w:pPr>
        <w:rPr>
          <w:rFonts w:ascii="Arial" w:hAnsi="Arial" w:cs="Arial"/>
          <w:b/>
          <w:bCs/>
          <w:szCs w:val="21"/>
        </w:rPr>
      </w:pPr>
      <w:r w:rsidRPr="008B6EB2">
        <w:rPr>
          <w:rFonts w:ascii="Arial" w:hAnsi="Arial" w:cs="Arial"/>
          <w:b/>
          <w:bCs/>
          <w:szCs w:val="21"/>
        </w:rPr>
        <w:t>正舟项目图</w:t>
      </w:r>
    </w:p>
    <w:p w14:paraId="6CCC6998" w14:textId="77777777" w:rsidR="003B6683" w:rsidRPr="008B6EB2" w:rsidRDefault="000D665D">
      <w:pPr>
        <w:rPr>
          <w:rFonts w:ascii="Arial" w:hAnsi="Arial" w:cs="Arial"/>
          <w:b/>
          <w:bCs/>
          <w:szCs w:val="21"/>
        </w:rPr>
      </w:pPr>
      <w:r w:rsidRPr="008B6EB2">
        <w:rPr>
          <w:rFonts w:ascii="Arial" w:hAnsi="Arial" w:cs="Arial"/>
          <w:noProof/>
        </w:rPr>
        <w:drawing>
          <wp:inline distT="0" distB="0" distL="114300" distR="114300" wp14:anchorId="75B3FB76" wp14:editId="14C2C34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4"/>
                    <a:stretch>
                      <a:fillRect/>
                    </a:stretch>
                  </pic:blipFill>
                  <pic:spPr>
                    <a:xfrm>
                      <a:off x="0" y="0"/>
                      <a:ext cx="5697220" cy="3420110"/>
                    </a:xfrm>
                    <a:prstGeom prst="rect">
                      <a:avLst/>
                    </a:prstGeom>
                    <a:noFill/>
                    <a:ln>
                      <a:noFill/>
                    </a:ln>
                  </pic:spPr>
                </pic:pic>
              </a:graphicData>
            </a:graphic>
          </wp:inline>
        </w:drawing>
      </w:r>
    </w:p>
    <w:p w14:paraId="78FBDA49" w14:textId="77777777" w:rsidR="003B6683" w:rsidRPr="008B6EB2" w:rsidRDefault="003B6683">
      <w:pPr>
        <w:ind w:firstLineChars="100" w:firstLine="211"/>
        <w:rPr>
          <w:rFonts w:ascii="Arial" w:hAnsi="Arial" w:cs="Arial"/>
          <w:b/>
          <w:bCs/>
        </w:rPr>
      </w:pPr>
    </w:p>
    <w:p w14:paraId="70F21C46" w14:textId="77777777" w:rsidR="003B6683" w:rsidRPr="008B6EB2" w:rsidRDefault="003B6683">
      <w:pPr>
        <w:rPr>
          <w:rFonts w:ascii="Arial" w:hAnsi="Arial" w:cs="Arial"/>
          <w:b/>
          <w:bCs/>
        </w:rPr>
      </w:pPr>
    </w:p>
    <w:p w14:paraId="1333B014" w14:textId="77777777" w:rsidR="003B6683" w:rsidRPr="008B6EB2" w:rsidRDefault="000D665D">
      <w:pPr>
        <w:rPr>
          <w:rFonts w:ascii="Arial" w:hAnsi="Arial" w:cs="Arial"/>
          <w:b/>
          <w:bCs/>
        </w:rPr>
      </w:pPr>
      <w:r w:rsidRPr="008B6EB2">
        <w:rPr>
          <w:rFonts w:ascii="Arial" w:hAnsi="Arial" w:cs="Arial"/>
          <w:b/>
          <w:bCs/>
          <w:noProof/>
        </w:rPr>
        <w:drawing>
          <wp:inline distT="0" distB="0" distL="114300" distR="114300" wp14:anchorId="0EC91896" wp14:editId="53C0FE05">
            <wp:extent cx="5888990" cy="3312160"/>
            <wp:effectExtent l="0" t="0" r="16510" b="2540"/>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5"/>
                    <a:stretch>
                      <a:fillRect/>
                    </a:stretch>
                  </pic:blipFill>
                  <pic:spPr>
                    <a:xfrm>
                      <a:off x="0" y="0"/>
                      <a:ext cx="5888990" cy="3312160"/>
                    </a:xfrm>
                    <a:prstGeom prst="rect">
                      <a:avLst/>
                    </a:prstGeom>
                  </pic:spPr>
                </pic:pic>
              </a:graphicData>
            </a:graphic>
          </wp:inline>
        </w:drawing>
      </w:r>
    </w:p>
    <w:p w14:paraId="40F6B27A" w14:textId="77777777" w:rsidR="003B6683" w:rsidRPr="008B6EB2" w:rsidRDefault="003B6683">
      <w:pPr>
        <w:rPr>
          <w:rFonts w:ascii="Arial" w:hAnsi="Arial" w:cs="Arial"/>
          <w:b/>
          <w:bCs/>
        </w:rPr>
      </w:pPr>
    </w:p>
    <w:p w14:paraId="5329C989" w14:textId="77777777" w:rsidR="003B6683" w:rsidRPr="008B6EB2" w:rsidRDefault="000D665D">
      <w:pPr>
        <w:pStyle w:val="2"/>
        <w:spacing w:before="300" w:after="300" w:line="360" w:lineRule="exact"/>
        <w:jc w:val="left"/>
        <w:rPr>
          <w:rFonts w:eastAsia="宋体" w:cs="Arial"/>
          <w:color w:val="000000"/>
          <w:sz w:val="24"/>
          <w:szCs w:val="24"/>
        </w:rPr>
      </w:pPr>
      <w:r w:rsidRPr="008B6EB2">
        <w:rPr>
          <w:rFonts w:cs="Arial"/>
        </w:rPr>
        <w:br w:type="page"/>
      </w:r>
      <w:bookmarkStart w:id="146" w:name="_Toc9187"/>
      <w:bookmarkStart w:id="147" w:name="_Toc29485"/>
      <w:bookmarkStart w:id="148" w:name="_Toc50218146"/>
      <w:r w:rsidRPr="008B6EB2">
        <w:rPr>
          <w:rFonts w:eastAsia="宋体" w:cs="Arial"/>
          <w:color w:val="000000"/>
          <w:sz w:val="24"/>
          <w:szCs w:val="24"/>
        </w:rPr>
        <w:lastRenderedPageBreak/>
        <w:t>附件二</w:t>
      </w:r>
      <w:r w:rsidRPr="008B6EB2">
        <w:rPr>
          <w:rFonts w:eastAsia="宋体" w:cs="Arial"/>
          <w:color w:val="000000"/>
          <w:sz w:val="24"/>
          <w:szCs w:val="24"/>
        </w:rPr>
        <w:t xml:space="preserve">  </w:t>
      </w:r>
      <w:r w:rsidRPr="008B6EB2">
        <w:rPr>
          <w:rFonts w:eastAsia="宋体" w:cs="Arial"/>
          <w:color w:val="000000"/>
          <w:sz w:val="24"/>
          <w:szCs w:val="24"/>
        </w:rPr>
        <w:t>印鉴卡</w:t>
      </w:r>
      <w:bookmarkEnd w:id="146"/>
      <w:bookmarkEnd w:id="147"/>
    </w:p>
    <w:p w14:paraId="05257719" w14:textId="77777777" w:rsidR="003B6683" w:rsidRPr="008B6EB2" w:rsidRDefault="003B6683">
      <w:pPr>
        <w:rPr>
          <w:rFonts w:ascii="Arial" w:hAnsi="Arial" w:cs="Arial"/>
          <w:sz w:val="24"/>
        </w:rPr>
      </w:pPr>
    </w:p>
    <w:p w14:paraId="0956A3E5" w14:textId="77777777" w:rsidR="003B6683" w:rsidRPr="008B6EB2" w:rsidRDefault="000D665D">
      <w:pPr>
        <w:jc w:val="center"/>
        <w:rPr>
          <w:rFonts w:ascii="Arial" w:hAnsi="Arial" w:cs="Arial"/>
          <w:sz w:val="24"/>
        </w:rPr>
      </w:pPr>
      <w:r w:rsidRPr="008B6EB2">
        <w:rPr>
          <w:rFonts w:ascii="Arial" w:hAnsi="Arial" w:cs="Arial"/>
          <w:sz w:val="24"/>
        </w:rPr>
        <w:t>招商银行印鉴卡</w:t>
      </w:r>
    </w:p>
    <w:p w14:paraId="5BDA494D" w14:textId="77777777" w:rsidR="003B6683" w:rsidRPr="008B6EB2" w:rsidRDefault="000D665D" w:rsidP="00C950E7">
      <w:pPr>
        <w:jc w:val="center"/>
        <w:rPr>
          <w:rFonts w:ascii="Arial" w:hAnsi="Arial" w:cs="Arial"/>
          <w:sz w:val="24"/>
        </w:rPr>
      </w:pPr>
      <w:r w:rsidRPr="008B6EB2">
        <w:rPr>
          <w:rFonts w:ascii="Arial" w:hAnsi="Arial" w:cs="Arial"/>
          <w:noProof/>
        </w:rPr>
        <w:drawing>
          <wp:inline distT="0" distB="0" distL="114300" distR="114300" wp14:anchorId="2DDDE341" wp14:editId="3463FB7F">
            <wp:extent cx="4801235" cy="3992245"/>
            <wp:effectExtent l="0" t="0" r="18415" b="825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6"/>
                    <a:stretch>
                      <a:fillRect/>
                    </a:stretch>
                  </pic:blipFill>
                  <pic:spPr>
                    <a:xfrm>
                      <a:off x="0" y="0"/>
                      <a:ext cx="4801235" cy="3992245"/>
                    </a:xfrm>
                    <a:prstGeom prst="rect">
                      <a:avLst/>
                    </a:prstGeom>
                    <a:noFill/>
                    <a:ln>
                      <a:noFill/>
                    </a:ln>
                  </pic:spPr>
                </pic:pic>
              </a:graphicData>
            </a:graphic>
          </wp:inline>
        </w:drawing>
      </w:r>
    </w:p>
    <w:p w14:paraId="603B0941" w14:textId="77777777" w:rsidR="003B6683" w:rsidRPr="008B6EB2" w:rsidRDefault="000D665D" w:rsidP="00C950E7">
      <w:pPr>
        <w:jc w:val="center"/>
        <w:rPr>
          <w:rFonts w:ascii="Arial" w:hAnsi="Arial" w:cs="Arial"/>
          <w:b/>
          <w:bCs/>
        </w:rPr>
      </w:pPr>
      <w:r w:rsidRPr="008B6EB2">
        <w:rPr>
          <w:rFonts w:ascii="Arial" w:hAnsi="Arial" w:cs="Arial"/>
          <w:noProof/>
        </w:rPr>
        <w:drawing>
          <wp:inline distT="0" distB="0" distL="114300" distR="114300" wp14:anchorId="7AB40A87" wp14:editId="6804E39D">
            <wp:extent cx="4794250" cy="4130040"/>
            <wp:effectExtent l="0" t="0" r="6350" b="38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7"/>
                    <a:stretch>
                      <a:fillRect/>
                    </a:stretch>
                  </pic:blipFill>
                  <pic:spPr>
                    <a:xfrm>
                      <a:off x="0" y="0"/>
                      <a:ext cx="4794250" cy="4130040"/>
                    </a:xfrm>
                    <a:prstGeom prst="rect">
                      <a:avLst/>
                    </a:prstGeom>
                    <a:noFill/>
                    <a:ln>
                      <a:noFill/>
                    </a:ln>
                  </pic:spPr>
                </pic:pic>
              </a:graphicData>
            </a:graphic>
          </wp:inline>
        </w:drawing>
      </w:r>
      <w:bookmarkEnd w:id="148"/>
    </w:p>
    <w:sectPr w:rsidR="003B6683" w:rsidRPr="008B6EB2">
      <w:headerReference w:type="default" r:id="rId28"/>
      <w:footerReference w:type="default" r:id="rId29"/>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EDDE7" w14:textId="77777777" w:rsidR="00BA26AE" w:rsidRDefault="00BA26AE">
      <w:r>
        <w:separator/>
      </w:r>
    </w:p>
  </w:endnote>
  <w:endnote w:type="continuationSeparator" w:id="0">
    <w:p w14:paraId="14E7A13C" w14:textId="77777777" w:rsidR="00BA26AE" w:rsidRDefault="00BA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04645" w14:textId="77777777" w:rsidR="003B6683" w:rsidRDefault="000D665D">
    <w:pPr>
      <w:pStyle w:val="a9"/>
      <w:spacing w:line="360" w:lineRule="auto"/>
      <w:jc w:val="center"/>
    </w:pPr>
    <w:r>
      <w:rPr>
        <w:noProof/>
      </w:rPr>
      <mc:AlternateContent>
        <mc:Choice Requires="wps">
          <w:drawing>
            <wp:anchor distT="0" distB="0" distL="114300" distR="114300" simplePos="0" relativeHeight="251658240" behindDoc="0" locked="0" layoutInCell="1" allowOverlap="1" wp14:anchorId="398A3AF9" wp14:editId="0705322F">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14:paraId="6D62F2BD" w14:textId="77777777" w:rsidR="003B6683" w:rsidRDefault="000D665D">
                          <w:pPr>
                            <w:pStyle w:val="a9"/>
                            <w:spacing w:line="360" w:lineRule="auto"/>
                            <w:jc w:val="center"/>
                          </w:pPr>
                          <w:r>
                            <w:fldChar w:fldCharType="begin"/>
                          </w:r>
                          <w:r>
                            <w:instrText>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1D2491F2" w14:textId="77777777" w:rsidR="003B6683" w:rsidRDefault="003B668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4EAEF" w14:textId="77777777" w:rsidR="00BA26AE" w:rsidRDefault="00BA26AE">
      <w:r>
        <w:separator/>
      </w:r>
    </w:p>
  </w:footnote>
  <w:footnote w:type="continuationSeparator" w:id="0">
    <w:p w14:paraId="5ADFA424" w14:textId="77777777" w:rsidR="00BA26AE" w:rsidRDefault="00BA2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A8D9" w14:textId="77777777" w:rsidR="003B6683" w:rsidRDefault="000D665D">
    <w:pPr>
      <w:pStyle w:val="ab"/>
      <w:pBdr>
        <w:bottom w:val="none" w:sz="0" w:space="1" w:color="auto"/>
      </w:pBdr>
    </w:pPr>
    <w:r>
      <w:rPr>
        <w:noProof/>
      </w:rPr>
      <w:drawing>
        <wp:inline distT="0" distB="0" distL="0" distR="0" wp14:anchorId="22AF630E" wp14:editId="3D77D745">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CA6C" w14:textId="77777777" w:rsidR="003B6683" w:rsidRDefault="000D665D">
    <w:pPr>
      <w:pStyle w:val="ab"/>
      <w:spacing w:line="360" w:lineRule="auto"/>
      <w:rPr>
        <w:rFonts w:ascii="Arial" w:hAnsi="Arial" w:cs="宋体"/>
      </w:rPr>
    </w:pPr>
    <w:r>
      <w:rPr>
        <w:rFonts w:ascii="Arial" w:hAnsi="Arial" w:cs="宋体" w:hint="eastAsia"/>
      </w:rPr>
      <w:t>20</w:t>
    </w:r>
    <w:r>
      <w:rPr>
        <w:rFonts w:ascii="Arial" w:hAnsi="Arial" w:cs="宋体"/>
      </w:rPr>
      <w:t>20</w:t>
    </w:r>
    <w:r>
      <w:rPr>
        <w:rFonts w:ascii="宋体" w:hAnsi="宋体" w:cs="宋体" w:hint="eastAsia"/>
      </w:rPr>
      <w:t>年9月监管报告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EA37B7"/>
    <w:multiLevelType w:val="singleLevel"/>
    <w:tmpl w:val="83EA37B7"/>
    <w:lvl w:ilvl="0">
      <w:start w:val="1"/>
      <w:numFmt w:val="decimal"/>
      <w:lvlText w:val="(%1)"/>
      <w:lvlJc w:val="left"/>
      <w:pPr>
        <w:tabs>
          <w:tab w:val="left" w:pos="397"/>
        </w:tabs>
        <w:ind w:left="454" w:hanging="454"/>
      </w:pPr>
      <w:rPr>
        <w:rFonts w:ascii="Arial" w:eastAsia="宋体" w:hAnsi="Arial" w:hint="default"/>
      </w:rPr>
    </w:lvl>
  </w:abstractNum>
  <w:abstractNum w:abstractNumId="1" w15:restartNumberingAfterBreak="0">
    <w:nsid w:val="FEA1E0CA"/>
    <w:multiLevelType w:val="singleLevel"/>
    <w:tmpl w:val="FEA1E0CA"/>
    <w:lvl w:ilvl="0">
      <w:start w:val="1"/>
      <w:numFmt w:val="decimal"/>
      <w:lvlText w:val="(%1)"/>
      <w:lvlJc w:val="left"/>
      <w:pPr>
        <w:ind w:left="425" w:hanging="425"/>
      </w:pPr>
      <w:rPr>
        <w:rFonts w:hint="default"/>
      </w:rPr>
    </w:lvl>
  </w:abstractNum>
  <w:abstractNum w:abstractNumId="2" w15:restartNumberingAfterBreak="0">
    <w:nsid w:val="7E12F0E0"/>
    <w:multiLevelType w:val="singleLevel"/>
    <w:tmpl w:val="7E12F0E0"/>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65D"/>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4E99"/>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8C0"/>
    <w:rsid w:val="001C5A85"/>
    <w:rsid w:val="001C6271"/>
    <w:rsid w:val="001C72DE"/>
    <w:rsid w:val="001D0035"/>
    <w:rsid w:val="001D07DB"/>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7EB"/>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3E86"/>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6683"/>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6582"/>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1BB9"/>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BCD"/>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0D6F"/>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6EB2"/>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2A"/>
    <w:rsid w:val="00957B83"/>
    <w:rsid w:val="00957BBE"/>
    <w:rsid w:val="00960079"/>
    <w:rsid w:val="0096026D"/>
    <w:rsid w:val="009606B3"/>
    <w:rsid w:val="00960957"/>
    <w:rsid w:val="00961233"/>
    <w:rsid w:val="009618AB"/>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9DB"/>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6AE"/>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47544"/>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0E7"/>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4F0"/>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7B7B68"/>
    <w:rsid w:val="0287698F"/>
    <w:rsid w:val="02991399"/>
    <w:rsid w:val="029F218A"/>
    <w:rsid w:val="036016C9"/>
    <w:rsid w:val="03AA5734"/>
    <w:rsid w:val="04454EE4"/>
    <w:rsid w:val="04D5358E"/>
    <w:rsid w:val="058B20AB"/>
    <w:rsid w:val="05A655CF"/>
    <w:rsid w:val="05CE1342"/>
    <w:rsid w:val="05FE1AC1"/>
    <w:rsid w:val="06A30AF5"/>
    <w:rsid w:val="06A844B1"/>
    <w:rsid w:val="07605C90"/>
    <w:rsid w:val="08016A1E"/>
    <w:rsid w:val="083421B7"/>
    <w:rsid w:val="089374F7"/>
    <w:rsid w:val="08FE0F5A"/>
    <w:rsid w:val="090A6A03"/>
    <w:rsid w:val="09746F62"/>
    <w:rsid w:val="09AC7942"/>
    <w:rsid w:val="09BF46FF"/>
    <w:rsid w:val="0A5346C4"/>
    <w:rsid w:val="0B234042"/>
    <w:rsid w:val="0B384735"/>
    <w:rsid w:val="0B3908EA"/>
    <w:rsid w:val="0B5A72F2"/>
    <w:rsid w:val="0B6D7432"/>
    <w:rsid w:val="0B7424F0"/>
    <w:rsid w:val="0B8E42AA"/>
    <w:rsid w:val="0BA12BCB"/>
    <w:rsid w:val="0BFF6CB1"/>
    <w:rsid w:val="0C084040"/>
    <w:rsid w:val="0C1F5D8D"/>
    <w:rsid w:val="0C352D20"/>
    <w:rsid w:val="0C3F5FFA"/>
    <w:rsid w:val="0CD278BE"/>
    <w:rsid w:val="0CDC3036"/>
    <w:rsid w:val="0CE622A7"/>
    <w:rsid w:val="0CFB32FE"/>
    <w:rsid w:val="0DC97627"/>
    <w:rsid w:val="0EA84BA0"/>
    <w:rsid w:val="0F185873"/>
    <w:rsid w:val="0F25044B"/>
    <w:rsid w:val="0F5A1EAC"/>
    <w:rsid w:val="0F720029"/>
    <w:rsid w:val="10142BB6"/>
    <w:rsid w:val="10274AF8"/>
    <w:rsid w:val="10B2324F"/>
    <w:rsid w:val="129737AA"/>
    <w:rsid w:val="12CD4F60"/>
    <w:rsid w:val="13CF0210"/>
    <w:rsid w:val="14176954"/>
    <w:rsid w:val="14545F6A"/>
    <w:rsid w:val="14F326D6"/>
    <w:rsid w:val="15FE3ACA"/>
    <w:rsid w:val="16A65EC9"/>
    <w:rsid w:val="16ED7B96"/>
    <w:rsid w:val="17415842"/>
    <w:rsid w:val="178E5723"/>
    <w:rsid w:val="17EB5AB4"/>
    <w:rsid w:val="18370E16"/>
    <w:rsid w:val="18661677"/>
    <w:rsid w:val="18AD5232"/>
    <w:rsid w:val="19046E10"/>
    <w:rsid w:val="1905656F"/>
    <w:rsid w:val="195607A8"/>
    <w:rsid w:val="19D02AC6"/>
    <w:rsid w:val="1AF36D63"/>
    <w:rsid w:val="1BC072B6"/>
    <w:rsid w:val="1BE53E44"/>
    <w:rsid w:val="1C53481D"/>
    <w:rsid w:val="1C980A78"/>
    <w:rsid w:val="1CAE21A8"/>
    <w:rsid w:val="1D154784"/>
    <w:rsid w:val="1DF36C13"/>
    <w:rsid w:val="1E026981"/>
    <w:rsid w:val="1E19117D"/>
    <w:rsid w:val="1E75607D"/>
    <w:rsid w:val="1E800AA8"/>
    <w:rsid w:val="1F0E03BD"/>
    <w:rsid w:val="1FA85D73"/>
    <w:rsid w:val="1FE07798"/>
    <w:rsid w:val="20236A3E"/>
    <w:rsid w:val="206D3B6C"/>
    <w:rsid w:val="20B76339"/>
    <w:rsid w:val="20CC4FEE"/>
    <w:rsid w:val="21297269"/>
    <w:rsid w:val="21654CFD"/>
    <w:rsid w:val="21E60796"/>
    <w:rsid w:val="225D766B"/>
    <w:rsid w:val="233174B1"/>
    <w:rsid w:val="23592FB4"/>
    <w:rsid w:val="235A4D46"/>
    <w:rsid w:val="23711F83"/>
    <w:rsid w:val="23AF2050"/>
    <w:rsid w:val="24503850"/>
    <w:rsid w:val="24ED6D7A"/>
    <w:rsid w:val="252C1252"/>
    <w:rsid w:val="253335D3"/>
    <w:rsid w:val="25B60937"/>
    <w:rsid w:val="26023B9A"/>
    <w:rsid w:val="264E4D1A"/>
    <w:rsid w:val="26501CEE"/>
    <w:rsid w:val="26C31E90"/>
    <w:rsid w:val="26E458C4"/>
    <w:rsid w:val="275B47DC"/>
    <w:rsid w:val="28280DFB"/>
    <w:rsid w:val="284648BA"/>
    <w:rsid w:val="288C3033"/>
    <w:rsid w:val="2A341FD2"/>
    <w:rsid w:val="2A5241F4"/>
    <w:rsid w:val="2A5F13A7"/>
    <w:rsid w:val="2B7C0B1C"/>
    <w:rsid w:val="2B9272AF"/>
    <w:rsid w:val="2BA037BB"/>
    <w:rsid w:val="2C73562D"/>
    <w:rsid w:val="2CB852B6"/>
    <w:rsid w:val="2CF91C06"/>
    <w:rsid w:val="2E325C0E"/>
    <w:rsid w:val="2E3C0F39"/>
    <w:rsid w:val="2E3C1926"/>
    <w:rsid w:val="2EB36317"/>
    <w:rsid w:val="2EBE13B9"/>
    <w:rsid w:val="2EF04512"/>
    <w:rsid w:val="2FB8217C"/>
    <w:rsid w:val="30476383"/>
    <w:rsid w:val="30916070"/>
    <w:rsid w:val="30CA4A1B"/>
    <w:rsid w:val="30F03DFA"/>
    <w:rsid w:val="314B4163"/>
    <w:rsid w:val="31891D82"/>
    <w:rsid w:val="323B7FFE"/>
    <w:rsid w:val="32403126"/>
    <w:rsid w:val="32AE0BA7"/>
    <w:rsid w:val="32BA57BF"/>
    <w:rsid w:val="335A61B8"/>
    <w:rsid w:val="336C796C"/>
    <w:rsid w:val="33880FB1"/>
    <w:rsid w:val="33A717F8"/>
    <w:rsid w:val="33C06C6F"/>
    <w:rsid w:val="347A6A3C"/>
    <w:rsid w:val="34CF45BC"/>
    <w:rsid w:val="34E33CC8"/>
    <w:rsid w:val="35207F9E"/>
    <w:rsid w:val="35344D2F"/>
    <w:rsid w:val="35CF1819"/>
    <w:rsid w:val="362C281C"/>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DD205E2"/>
    <w:rsid w:val="3E051FFD"/>
    <w:rsid w:val="3E1772C2"/>
    <w:rsid w:val="3E2323F2"/>
    <w:rsid w:val="3E4C6734"/>
    <w:rsid w:val="3EAA4BCE"/>
    <w:rsid w:val="3F7E0700"/>
    <w:rsid w:val="3F822C50"/>
    <w:rsid w:val="3FD358C1"/>
    <w:rsid w:val="40596294"/>
    <w:rsid w:val="40BF3306"/>
    <w:rsid w:val="411335F8"/>
    <w:rsid w:val="413B6DB3"/>
    <w:rsid w:val="41953547"/>
    <w:rsid w:val="42222B86"/>
    <w:rsid w:val="424E0E1D"/>
    <w:rsid w:val="439749D1"/>
    <w:rsid w:val="447B7EB4"/>
    <w:rsid w:val="452D33EF"/>
    <w:rsid w:val="45805436"/>
    <w:rsid w:val="45C708C7"/>
    <w:rsid w:val="469B0AB7"/>
    <w:rsid w:val="46F13A07"/>
    <w:rsid w:val="46FF5AFC"/>
    <w:rsid w:val="475556EB"/>
    <w:rsid w:val="47E034BA"/>
    <w:rsid w:val="484E5E9A"/>
    <w:rsid w:val="4879604A"/>
    <w:rsid w:val="48FE7302"/>
    <w:rsid w:val="49764BB8"/>
    <w:rsid w:val="49A75D4B"/>
    <w:rsid w:val="4ADE2E72"/>
    <w:rsid w:val="4B3E4718"/>
    <w:rsid w:val="4BF76AED"/>
    <w:rsid w:val="4D2470A4"/>
    <w:rsid w:val="4E10041E"/>
    <w:rsid w:val="4E443E3C"/>
    <w:rsid w:val="4EB561BF"/>
    <w:rsid w:val="4EE30A09"/>
    <w:rsid w:val="4F0936D1"/>
    <w:rsid w:val="4F3832E8"/>
    <w:rsid w:val="4F880177"/>
    <w:rsid w:val="50FD5220"/>
    <w:rsid w:val="517A54EF"/>
    <w:rsid w:val="52193772"/>
    <w:rsid w:val="526505CC"/>
    <w:rsid w:val="52AA48BC"/>
    <w:rsid w:val="5309770D"/>
    <w:rsid w:val="53143C76"/>
    <w:rsid w:val="536C385D"/>
    <w:rsid w:val="53F01B6F"/>
    <w:rsid w:val="54CF428F"/>
    <w:rsid w:val="54D866BF"/>
    <w:rsid w:val="55057651"/>
    <w:rsid w:val="551A6B8C"/>
    <w:rsid w:val="551B359B"/>
    <w:rsid w:val="554C2E4C"/>
    <w:rsid w:val="55C95A39"/>
    <w:rsid w:val="56020A78"/>
    <w:rsid w:val="563812AD"/>
    <w:rsid w:val="5676155E"/>
    <w:rsid w:val="567A168B"/>
    <w:rsid w:val="56F9126E"/>
    <w:rsid w:val="572523C4"/>
    <w:rsid w:val="574B3F4B"/>
    <w:rsid w:val="583046A8"/>
    <w:rsid w:val="59B61FA6"/>
    <w:rsid w:val="59EC75E0"/>
    <w:rsid w:val="5A2458FA"/>
    <w:rsid w:val="5A575839"/>
    <w:rsid w:val="5A7B38CF"/>
    <w:rsid w:val="5A835309"/>
    <w:rsid w:val="5AEF13F1"/>
    <w:rsid w:val="5B711CFB"/>
    <w:rsid w:val="5B7219C1"/>
    <w:rsid w:val="5CCF2FFE"/>
    <w:rsid w:val="5CD769EC"/>
    <w:rsid w:val="5D692489"/>
    <w:rsid w:val="5D7C3793"/>
    <w:rsid w:val="5D7F37AE"/>
    <w:rsid w:val="5DF175AC"/>
    <w:rsid w:val="5E404D9C"/>
    <w:rsid w:val="5E48254A"/>
    <w:rsid w:val="5E94732A"/>
    <w:rsid w:val="5F446F98"/>
    <w:rsid w:val="5F955873"/>
    <w:rsid w:val="61954453"/>
    <w:rsid w:val="61C30742"/>
    <w:rsid w:val="63C57042"/>
    <w:rsid w:val="64907EFF"/>
    <w:rsid w:val="64985FA5"/>
    <w:rsid w:val="655B7408"/>
    <w:rsid w:val="655C26AF"/>
    <w:rsid w:val="662A32DC"/>
    <w:rsid w:val="66C33BCC"/>
    <w:rsid w:val="66D80480"/>
    <w:rsid w:val="66FB00FF"/>
    <w:rsid w:val="67D7447E"/>
    <w:rsid w:val="68EE50E9"/>
    <w:rsid w:val="691B5623"/>
    <w:rsid w:val="693D7675"/>
    <w:rsid w:val="69D22F53"/>
    <w:rsid w:val="6A1E61DB"/>
    <w:rsid w:val="6AB71A2A"/>
    <w:rsid w:val="6B903DF9"/>
    <w:rsid w:val="6CBA69D2"/>
    <w:rsid w:val="6CD63113"/>
    <w:rsid w:val="6D6161B8"/>
    <w:rsid w:val="6DC072BA"/>
    <w:rsid w:val="6DF53370"/>
    <w:rsid w:val="6E8F05BC"/>
    <w:rsid w:val="6ECE25BF"/>
    <w:rsid w:val="6F0028F8"/>
    <w:rsid w:val="6F017FD9"/>
    <w:rsid w:val="6F3B201E"/>
    <w:rsid w:val="6F420503"/>
    <w:rsid w:val="6FFF61D3"/>
    <w:rsid w:val="70335415"/>
    <w:rsid w:val="70677029"/>
    <w:rsid w:val="71AC2F36"/>
    <w:rsid w:val="72216CCE"/>
    <w:rsid w:val="73297F00"/>
    <w:rsid w:val="7332473A"/>
    <w:rsid w:val="735C0845"/>
    <w:rsid w:val="73AA67F9"/>
    <w:rsid w:val="74C207EB"/>
    <w:rsid w:val="772043EF"/>
    <w:rsid w:val="772B43E7"/>
    <w:rsid w:val="77F24450"/>
    <w:rsid w:val="78037227"/>
    <w:rsid w:val="796256D9"/>
    <w:rsid w:val="79D84F64"/>
    <w:rsid w:val="79EC7990"/>
    <w:rsid w:val="7A016A18"/>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C422C7"/>
  <w15:docId w15:val="{13743C68-C387-4F4B-815C-AC8B45965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annotation text"/>
    <w:basedOn w:val="a"/>
    <w:link w:val="a4"/>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qFormat/>
    <w:rPr>
      <w:b/>
      <w:bCs/>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qFormat/>
    <w:rPr>
      <w:color w:val="800080"/>
      <w:u w:val="single"/>
    </w:rPr>
  </w:style>
  <w:style w:type="character" w:styleId="af2">
    <w:name w:val="Hyperlink"/>
    <w:uiPriority w:val="99"/>
    <w:qFormat/>
    <w:rPr>
      <w:color w:val="0000FF"/>
      <w:u w:val="single"/>
    </w:rPr>
  </w:style>
  <w:style w:type="character" w:styleId="af3">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a">
    <w:name w:val="页脚 字符"/>
    <w:link w:val="a9"/>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8">
    <w:name w:val="批注框文本 字符"/>
    <w:link w:val="a7"/>
    <w:qFormat/>
    <w:rPr>
      <w:kern w:val="2"/>
      <w:sz w:val="18"/>
      <w:szCs w:val="18"/>
    </w:rPr>
  </w:style>
  <w:style w:type="character" w:customStyle="1" w:styleId="31">
    <w:name w:val="正文文本缩进 3 字符"/>
    <w:link w:val="30"/>
    <w:qFormat/>
    <w:rPr>
      <w:kern w:val="11"/>
      <w:sz w:val="28"/>
      <w:szCs w:val="24"/>
    </w:rPr>
  </w:style>
  <w:style w:type="character" w:customStyle="1" w:styleId="ac">
    <w:name w:val="页眉 字符"/>
    <w:link w:val="ab"/>
    <w:qFormat/>
    <w:rPr>
      <w:kern w:val="2"/>
      <w:sz w:val="18"/>
      <w:szCs w:val="18"/>
    </w:rPr>
  </w:style>
  <w:style w:type="character" w:customStyle="1" w:styleId="af">
    <w:name w:val="批注主题 字符"/>
    <w:link w:val="ae"/>
    <w:qFormat/>
    <w:rPr>
      <w:b/>
      <w:bCs/>
      <w:kern w:val="2"/>
      <w:sz w:val="21"/>
      <w:szCs w:val="24"/>
    </w:rPr>
  </w:style>
  <w:style w:type="character" w:customStyle="1" w:styleId="a4">
    <w:name w:val="批注文字 字符"/>
    <w:link w:val="a3"/>
    <w:qFormat/>
    <w:rPr>
      <w:kern w:val="2"/>
      <w:sz w:val="21"/>
      <w:szCs w:val="24"/>
    </w:rPr>
  </w:style>
  <w:style w:type="character" w:customStyle="1" w:styleId="a6">
    <w:name w:val="日期 字符"/>
    <w:link w:val="a5"/>
    <w:qFormat/>
    <w:rPr>
      <w:kern w:val="2"/>
      <w:sz w:val="21"/>
      <w:szCs w:val="24"/>
    </w:rPr>
  </w:style>
  <w:style w:type="paragraph" w:styleId="af4">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32191EC2-A1D1-4D29-9025-7D93AB558E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4256</Words>
  <Characters>24264</Characters>
  <Application>Microsoft Office Word</Application>
  <DocSecurity>0</DocSecurity>
  <Lines>202</Lines>
  <Paragraphs>56</Paragraphs>
  <ScaleCrop>false</ScaleCrop>
  <Company>Microsoft</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gao xiaomeng</cp:lastModifiedBy>
  <cp:revision>25</cp:revision>
  <cp:lastPrinted>2020-03-12T03:51:00Z</cp:lastPrinted>
  <dcterms:created xsi:type="dcterms:W3CDTF">2020-09-05T09:06:00Z</dcterms:created>
  <dcterms:modified xsi:type="dcterms:W3CDTF">2020-10-21T09:06:00Z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