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7B" w:rsidRDefault="00B744C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 w:rsidRPr="00B744CB">
        <w:rPr>
          <w:rFonts w:ascii="Arial" w:eastAsia="宋体" w:hAnsi="Arial" w:cs="Arial" w:hint="eastAsia"/>
          <w:szCs w:val="44"/>
        </w:rPr>
        <w:t>(2022)</w:t>
      </w:r>
      <w:r w:rsidRPr="00B744CB">
        <w:rPr>
          <w:rFonts w:ascii="Arial" w:eastAsia="宋体" w:hAnsi="Arial" w:cs="Arial" w:hint="eastAsia"/>
          <w:szCs w:val="44"/>
        </w:rPr>
        <w:t>京</w:t>
      </w:r>
      <w:r w:rsidRPr="00B744CB">
        <w:rPr>
          <w:rFonts w:ascii="Arial" w:eastAsia="宋体" w:hAnsi="Arial" w:cs="Arial" w:hint="eastAsia"/>
          <w:szCs w:val="44"/>
        </w:rPr>
        <w:t>0108</w:t>
      </w:r>
      <w:r w:rsidRPr="00B744CB">
        <w:rPr>
          <w:rFonts w:ascii="Arial" w:eastAsia="宋体" w:hAnsi="Arial" w:cs="Arial" w:hint="eastAsia"/>
          <w:szCs w:val="44"/>
        </w:rPr>
        <w:t>民初</w:t>
      </w:r>
      <w:r w:rsidRPr="00B744CB">
        <w:rPr>
          <w:rFonts w:ascii="Arial" w:eastAsia="宋体" w:hAnsi="Arial" w:cs="Arial" w:hint="eastAsia"/>
          <w:szCs w:val="44"/>
        </w:rPr>
        <w:t>30014</w:t>
      </w:r>
      <w:r w:rsidRPr="00B744CB">
        <w:rPr>
          <w:rFonts w:ascii="Arial" w:eastAsia="宋体" w:hAnsi="Arial" w:cs="Arial" w:hint="eastAsia"/>
          <w:szCs w:val="44"/>
        </w:rPr>
        <w:t>号</w:t>
      </w:r>
      <w:r w:rsidR="00B02B92">
        <w:rPr>
          <w:rFonts w:ascii="Arial" w:eastAsia="宋体" w:hAnsi="Arial" w:cs="Arial" w:hint="eastAsia"/>
          <w:szCs w:val="44"/>
        </w:rPr>
        <w:t>案件</w:t>
      </w:r>
    </w:p>
    <w:p w:rsidR="0082070A" w:rsidRPr="004B0E7B" w:rsidRDefault="004B0E7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评估</w:t>
      </w:r>
      <w:r w:rsidR="00B02B92">
        <w:rPr>
          <w:rFonts w:ascii="Arial" w:eastAsia="宋体" w:hAnsi="Arial" w:cs="Arial" w:hint="eastAsia"/>
          <w:szCs w:val="44"/>
        </w:rPr>
        <w:t>中止函</w:t>
      </w:r>
    </w:p>
    <w:p w:rsidR="0082070A" w:rsidRDefault="00A0596E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</w:t>
      </w:r>
      <w:r w:rsid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海淀区</w:t>
      </w: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人民法院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：</w:t>
      </w:r>
    </w:p>
    <w:p w:rsidR="004B0E7B" w:rsidRDefault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我公司于2022年10月18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日受贵院委托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对</w:t>
      </w:r>
      <w:r w:rsidR="00F33A39" w:rsidRPr="00F33A3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(2022)京0108民初30014号</w:t>
      </w:r>
      <w:r w:rsidR="00F33A3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案件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位于北京市海淀区西三旗花园二里64号楼1至3层64-1房屋的市场价值、位于北京市海淀区知</w:t>
      </w:r>
      <w:bookmarkStart w:id="0" w:name="_GoBack"/>
      <w:bookmarkEnd w:id="0"/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春路甲48号1号楼15层18B的房屋2016年7月7日至2022年10月11日期间的租金进行评估。</w:t>
      </w:r>
    </w:p>
    <w:p w:rsidR="0082070A" w:rsidRDefault="00F33A39" w:rsidP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2022年11月1日至</w:t>
      </w:r>
      <w:r w:rsidR="00363D7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今</w:t>
      </w:r>
      <w:r w:rsid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多次尝试均未能与被告方取得联系，因此无法开展现场勘查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，评估工作无法进行</w:t>
      </w:r>
      <w:r w:rsid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。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特此申请中止</w:t>
      </w:r>
      <w:r w:rsidR="003F4DB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评估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，望予批准。</w:t>
      </w:r>
    </w:p>
    <w:p w:rsidR="003F4DB9" w:rsidRDefault="003F4DB9" w:rsidP="003F4DB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B02B92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北京康正宏基房地产评估有限公司</w:t>
      </w:r>
    </w:p>
    <w:p w:rsidR="0082070A" w:rsidRPr="003F4DB9" w:rsidRDefault="00B02B92" w:rsidP="003F4DB9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</w:t>
      </w:r>
      <w:r w:rsidR="003F4DB9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11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</w:t>
      </w:r>
      <w:r w:rsidR="00A0596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</w:p>
    <w:sectPr w:rsidR="0082070A" w:rsidRPr="003F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98" w:rsidRDefault="00E53C98" w:rsidP="00A0596E">
      <w:r>
        <w:separator/>
      </w:r>
    </w:p>
  </w:endnote>
  <w:endnote w:type="continuationSeparator" w:id="0">
    <w:p w:rsidR="00E53C98" w:rsidRDefault="00E53C98" w:rsidP="00A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98" w:rsidRDefault="00E53C98" w:rsidP="00A0596E">
      <w:r>
        <w:separator/>
      </w:r>
    </w:p>
  </w:footnote>
  <w:footnote w:type="continuationSeparator" w:id="0">
    <w:p w:rsidR="00E53C98" w:rsidRDefault="00E53C98" w:rsidP="00A0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0A"/>
    <w:rsid w:val="00013A6A"/>
    <w:rsid w:val="00282FB6"/>
    <w:rsid w:val="00363D79"/>
    <w:rsid w:val="003F4DB9"/>
    <w:rsid w:val="00467C5F"/>
    <w:rsid w:val="004B0E7B"/>
    <w:rsid w:val="00530730"/>
    <w:rsid w:val="00790DBD"/>
    <w:rsid w:val="0082070A"/>
    <w:rsid w:val="008833F1"/>
    <w:rsid w:val="009354B4"/>
    <w:rsid w:val="00957173"/>
    <w:rsid w:val="00A0596E"/>
    <w:rsid w:val="00A259F5"/>
    <w:rsid w:val="00AB6352"/>
    <w:rsid w:val="00B02B92"/>
    <w:rsid w:val="00B54A80"/>
    <w:rsid w:val="00B744CB"/>
    <w:rsid w:val="00B86814"/>
    <w:rsid w:val="00DB656A"/>
    <w:rsid w:val="00E53C98"/>
    <w:rsid w:val="00E949BA"/>
    <w:rsid w:val="00F33A39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annotation reference"/>
    <w:basedOn w:val="a0"/>
    <w:rsid w:val="00467C5F"/>
    <w:rPr>
      <w:sz w:val="21"/>
      <w:szCs w:val="21"/>
    </w:rPr>
  </w:style>
  <w:style w:type="paragraph" w:styleId="a6">
    <w:name w:val="annotation text"/>
    <w:basedOn w:val="a"/>
    <w:link w:val="Char1"/>
    <w:rsid w:val="00467C5F"/>
    <w:pPr>
      <w:jc w:val="left"/>
    </w:pPr>
  </w:style>
  <w:style w:type="character" w:customStyle="1" w:styleId="Char1">
    <w:name w:val="批注文字 Char"/>
    <w:basedOn w:val="a0"/>
    <w:link w:val="a6"/>
    <w:rsid w:val="00467C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467C5F"/>
    <w:rPr>
      <w:b/>
      <w:bCs/>
    </w:rPr>
  </w:style>
  <w:style w:type="character" w:customStyle="1" w:styleId="Char2">
    <w:name w:val="批注主题 Char"/>
    <w:basedOn w:val="Char1"/>
    <w:link w:val="a7"/>
    <w:rsid w:val="00467C5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8">
    <w:name w:val="Balloon Text"/>
    <w:basedOn w:val="a"/>
    <w:link w:val="Char3"/>
    <w:rsid w:val="00467C5F"/>
    <w:rPr>
      <w:sz w:val="18"/>
      <w:szCs w:val="18"/>
    </w:rPr>
  </w:style>
  <w:style w:type="character" w:customStyle="1" w:styleId="Char3">
    <w:name w:val="批注框文本 Char"/>
    <w:basedOn w:val="a0"/>
    <w:link w:val="a8"/>
    <w:rsid w:val="00467C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annotation reference"/>
    <w:basedOn w:val="a0"/>
    <w:rsid w:val="00467C5F"/>
    <w:rPr>
      <w:sz w:val="21"/>
      <w:szCs w:val="21"/>
    </w:rPr>
  </w:style>
  <w:style w:type="paragraph" w:styleId="a6">
    <w:name w:val="annotation text"/>
    <w:basedOn w:val="a"/>
    <w:link w:val="Char1"/>
    <w:rsid w:val="00467C5F"/>
    <w:pPr>
      <w:jc w:val="left"/>
    </w:pPr>
  </w:style>
  <w:style w:type="character" w:customStyle="1" w:styleId="Char1">
    <w:name w:val="批注文字 Char"/>
    <w:basedOn w:val="a0"/>
    <w:link w:val="a6"/>
    <w:rsid w:val="00467C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467C5F"/>
    <w:rPr>
      <w:b/>
      <w:bCs/>
    </w:rPr>
  </w:style>
  <w:style w:type="character" w:customStyle="1" w:styleId="Char2">
    <w:name w:val="批注主题 Char"/>
    <w:basedOn w:val="Char1"/>
    <w:link w:val="a7"/>
    <w:rsid w:val="00467C5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8">
    <w:name w:val="Balloon Text"/>
    <w:basedOn w:val="a"/>
    <w:link w:val="Char3"/>
    <w:rsid w:val="00467C5F"/>
    <w:rPr>
      <w:sz w:val="18"/>
      <w:szCs w:val="18"/>
    </w:rPr>
  </w:style>
  <w:style w:type="character" w:customStyle="1" w:styleId="Char3">
    <w:name w:val="批注框文本 Char"/>
    <w:basedOn w:val="a0"/>
    <w:link w:val="a8"/>
    <w:rsid w:val="00467C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xb21cn</cp:lastModifiedBy>
  <cp:revision>3</cp:revision>
  <dcterms:created xsi:type="dcterms:W3CDTF">2022-11-29T06:24:00Z</dcterms:created>
  <dcterms:modified xsi:type="dcterms:W3CDTF">2022-11-29T06:34:00Z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