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A6D8" w14:textId="5EDB89D3" w:rsidR="00701D24" w:rsidRDefault="00F058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 w14:paraId="2743583E" w14:textId="77777777" w:rsidR="001E05B5" w:rsidRDefault="001E05B5">
      <w:pPr>
        <w:jc w:val="center"/>
        <w:rPr>
          <w:rFonts w:ascii="Arial" w:hAnsi="Arial" w:cs="Arial"/>
          <w:b/>
          <w:sz w:val="32"/>
          <w:szCs w:val="32"/>
        </w:rPr>
      </w:pPr>
    </w:p>
    <w:p w14:paraId="358F8B30" w14:textId="77777777" w:rsidR="001E05B5" w:rsidRDefault="001E05B5" w:rsidP="001E05B5">
      <w:pPr>
        <w:spacing w:afterLines="50" w:after="156" w:line="480" w:lineRule="auto"/>
        <w:ind w:left="560" w:hangingChars="200" w:hanging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：中诚信托有限责任公司</w:t>
      </w:r>
    </w:p>
    <w:p w14:paraId="59A50EC2" w14:textId="53435700" w:rsidR="00701D24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为</w:t>
      </w:r>
      <w:proofErr w:type="gramStart"/>
      <w:r>
        <w:rPr>
          <w:rFonts w:ascii="Arial" w:hAnsi="Arial" w:cs="Arial"/>
          <w:sz w:val="28"/>
          <w:szCs w:val="28"/>
        </w:rPr>
        <w:t>践行</w:t>
      </w:r>
      <w:proofErr w:type="gramEnd"/>
      <w:r>
        <w:rPr>
          <w:rFonts w:ascii="Arial" w:hAnsi="Arial" w:cs="Arial"/>
          <w:sz w:val="28"/>
          <w:szCs w:val="28"/>
        </w:rPr>
        <w:t>我司以客户服务为先的核心价值观，进一步提升服务水平、有效规避潜在道德风险。根据驻场人员及项目运营的情况，我司拟定期对驻场人员进行轮岗管理，鉴于以上事项，我司申请对</w:t>
      </w:r>
      <w:r>
        <w:rPr>
          <w:rFonts w:ascii="Arial" w:hAnsi="Arial" w:cs="Arial"/>
          <w:sz w:val="28"/>
          <w:szCs w:val="28"/>
        </w:rPr>
        <w:t>“</w:t>
      </w:r>
      <w:r w:rsidR="004C0A68" w:rsidRPr="004C0A68">
        <w:rPr>
          <w:rFonts w:ascii="Arial" w:hAnsi="Arial" w:cs="Arial" w:hint="eastAsia"/>
          <w:sz w:val="28"/>
          <w:szCs w:val="28"/>
        </w:rPr>
        <w:t>2019</w:t>
      </w:r>
      <w:r w:rsidR="004C0A68" w:rsidRPr="004C0A68">
        <w:rPr>
          <w:rFonts w:ascii="Arial" w:hAnsi="Arial" w:cs="Arial" w:hint="eastAsia"/>
          <w:sz w:val="28"/>
          <w:szCs w:val="28"/>
        </w:rPr>
        <w:t>年中诚信托同</w:t>
      </w:r>
      <w:proofErr w:type="gramStart"/>
      <w:r w:rsidR="004C0A68" w:rsidRPr="004C0A68">
        <w:rPr>
          <w:rFonts w:ascii="Arial" w:hAnsi="Arial" w:cs="Arial" w:hint="eastAsia"/>
          <w:sz w:val="28"/>
          <w:szCs w:val="28"/>
        </w:rPr>
        <w:t>鑫</w:t>
      </w:r>
      <w:proofErr w:type="gramEnd"/>
      <w:r w:rsidR="004C0A68" w:rsidRPr="004C0A68">
        <w:rPr>
          <w:rFonts w:ascii="Arial" w:hAnsi="Arial" w:cs="Arial" w:hint="eastAsia"/>
          <w:sz w:val="28"/>
          <w:szCs w:val="28"/>
        </w:rPr>
        <w:t>54</w:t>
      </w:r>
      <w:r w:rsidR="004C0A68" w:rsidRPr="004C0A68">
        <w:rPr>
          <w:rFonts w:ascii="Arial" w:hAnsi="Arial" w:cs="Arial" w:hint="eastAsia"/>
          <w:sz w:val="28"/>
          <w:szCs w:val="28"/>
        </w:rPr>
        <w:t>号集合资金信托计划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项目驻场人员</w:t>
      </w:r>
      <w:r w:rsidR="004C0A68">
        <w:rPr>
          <w:rFonts w:ascii="Arial" w:hAnsi="Arial" w:cs="Arial" w:hint="eastAsia"/>
          <w:sz w:val="28"/>
          <w:szCs w:val="28"/>
        </w:rPr>
        <w:t>朱亚男</w:t>
      </w:r>
      <w:r>
        <w:rPr>
          <w:rFonts w:ascii="Arial" w:hAnsi="Arial" w:cs="Arial"/>
          <w:sz w:val="28"/>
          <w:szCs w:val="28"/>
        </w:rPr>
        <w:t>更换为</w:t>
      </w:r>
      <w:r w:rsidR="004C0A68">
        <w:rPr>
          <w:rFonts w:ascii="Arial" w:hAnsi="Arial" w:cs="Arial" w:hint="eastAsia"/>
          <w:sz w:val="28"/>
          <w:szCs w:val="28"/>
        </w:rPr>
        <w:t>张旭</w:t>
      </w:r>
      <w:r>
        <w:rPr>
          <w:rFonts w:ascii="Arial" w:hAnsi="Arial" w:cs="Arial"/>
          <w:sz w:val="28"/>
          <w:szCs w:val="28"/>
        </w:rPr>
        <w:t>。</w:t>
      </w:r>
    </w:p>
    <w:p w14:paraId="2C33FB93" w14:textId="5AB764C8" w:rsidR="00701D24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</w:t>
      </w:r>
      <w:r w:rsidR="004C0A68">
        <w:rPr>
          <w:rFonts w:ascii="Arial" w:hAnsi="Arial" w:cs="Arial" w:hint="eastAsia"/>
          <w:sz w:val="28"/>
          <w:szCs w:val="28"/>
        </w:rPr>
        <w:t>一月</w:t>
      </w:r>
      <w:r>
        <w:rPr>
          <w:rFonts w:ascii="Arial" w:hAnsi="Arial" w:cs="Arial"/>
          <w:sz w:val="28"/>
          <w:szCs w:val="28"/>
        </w:rPr>
        <w:t>派遣更换人员到驻场项目上进行</w:t>
      </w:r>
      <w:r>
        <w:rPr>
          <w:rFonts w:ascii="Arial" w:hAnsi="Arial" w:cs="Arial" w:hint="eastAsia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 w14:paraId="7B0DF14F" w14:textId="42F049AF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17478D7A" w14:textId="77777777" w:rsidR="00253786" w:rsidRPr="00253786" w:rsidRDefault="00253786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F4CCC14" w14:textId="103DE333" w:rsidR="004C0A68" w:rsidRDefault="004C0A68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141DD64" w14:textId="46D71234" w:rsidR="004C0A68" w:rsidRDefault="004C0A68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2993C5D" w14:textId="77777777" w:rsidR="004C0A68" w:rsidRDefault="004C0A68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59CD12C4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B55D028" w14:textId="77777777" w:rsidR="00701D24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北京康信君安资产管理有限公司</w:t>
      </w:r>
    </w:p>
    <w:p w14:paraId="161F580A" w14:textId="11CD5B72" w:rsidR="00701D24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               2021</w:t>
      </w:r>
      <w:r>
        <w:rPr>
          <w:rFonts w:ascii="Arial" w:hAnsi="Arial" w:cs="Arial" w:hint="eastAsia"/>
          <w:sz w:val="28"/>
          <w:szCs w:val="28"/>
        </w:rPr>
        <w:t>年</w:t>
      </w:r>
      <w:r w:rsidR="004C0A6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月</w:t>
      </w:r>
      <w:r w:rsidR="004C0A68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 w:hint="eastAsia"/>
          <w:sz w:val="28"/>
          <w:szCs w:val="28"/>
        </w:rPr>
        <w:t>日</w:t>
      </w:r>
    </w:p>
    <w:p w14:paraId="4B813260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676764D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9A53140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52636DA" w14:textId="77777777" w:rsidR="00701D24" w:rsidRDefault="00F058B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14:paraId="66133085" w14:textId="77777777" w:rsidR="00701D24" w:rsidRDefault="00701D24"/>
    <w:p w14:paraId="09394AAB" w14:textId="113F1E76" w:rsidR="00701D24" w:rsidRPr="00F058B6" w:rsidRDefault="00F058B6">
      <w:pPr>
        <w:spacing w:line="480" w:lineRule="auto"/>
        <w:ind w:firstLine="420"/>
        <w:rPr>
          <w:b/>
          <w:bCs/>
          <w:sz w:val="24"/>
          <w:szCs w:val="24"/>
        </w:rPr>
      </w:pPr>
      <w:r w:rsidRPr="00F058B6">
        <w:rPr>
          <w:rFonts w:hint="eastAsia"/>
          <w:sz w:val="24"/>
          <w:szCs w:val="24"/>
        </w:rPr>
        <w:t>我司现委托本单位员工</w:t>
      </w:r>
      <w:r w:rsidR="004C0A68">
        <w:rPr>
          <w:rFonts w:hint="eastAsia"/>
          <w:sz w:val="24"/>
          <w:szCs w:val="24"/>
        </w:rPr>
        <w:t>张旭</w:t>
      </w:r>
      <w:r w:rsidRPr="00F058B6">
        <w:rPr>
          <w:rFonts w:hint="eastAsia"/>
          <w:sz w:val="24"/>
          <w:szCs w:val="24"/>
        </w:rPr>
        <w:t>（身份证号：</w:t>
      </w:r>
      <w:r w:rsidR="008F45F7" w:rsidRPr="008F45F7">
        <w:rPr>
          <w:sz w:val="24"/>
          <w:szCs w:val="24"/>
        </w:rPr>
        <w:t>22028419941128482X</w:t>
      </w:r>
      <w:r w:rsidRPr="00F058B6">
        <w:rPr>
          <w:rFonts w:hint="eastAsia"/>
          <w:sz w:val="24"/>
          <w:szCs w:val="24"/>
        </w:rPr>
        <w:t>）进驻</w:t>
      </w:r>
      <w:r w:rsidR="004C0A68" w:rsidRPr="004C0A68">
        <w:rPr>
          <w:rFonts w:hint="eastAsia"/>
          <w:sz w:val="24"/>
          <w:szCs w:val="24"/>
        </w:rPr>
        <w:t>沈阳超</w:t>
      </w:r>
      <w:proofErr w:type="gramStart"/>
      <w:r w:rsidR="004C0A68" w:rsidRPr="004C0A68">
        <w:rPr>
          <w:rFonts w:hint="eastAsia"/>
          <w:sz w:val="24"/>
          <w:szCs w:val="24"/>
        </w:rPr>
        <w:t>宏生活</w:t>
      </w:r>
      <w:proofErr w:type="gramEnd"/>
      <w:r w:rsidR="004C0A68" w:rsidRPr="004C0A68">
        <w:rPr>
          <w:rFonts w:hint="eastAsia"/>
          <w:sz w:val="24"/>
          <w:szCs w:val="24"/>
        </w:rPr>
        <w:t>服务有限公司</w:t>
      </w:r>
      <w:r w:rsidRPr="00F058B6">
        <w:rPr>
          <w:rFonts w:hint="eastAsia"/>
          <w:sz w:val="24"/>
          <w:szCs w:val="24"/>
        </w:rPr>
        <w:t>，</w:t>
      </w:r>
      <w:r w:rsidR="004C0A68" w:rsidRPr="004C0A68">
        <w:rPr>
          <w:rFonts w:hint="eastAsia"/>
          <w:sz w:val="24"/>
          <w:szCs w:val="24"/>
        </w:rPr>
        <w:t>对“</w:t>
      </w:r>
      <w:r w:rsidR="004C0A68" w:rsidRPr="004C0A68">
        <w:rPr>
          <w:rFonts w:hint="eastAsia"/>
          <w:sz w:val="24"/>
          <w:szCs w:val="24"/>
        </w:rPr>
        <w:t>2019</w:t>
      </w:r>
      <w:r w:rsidR="004C0A68" w:rsidRPr="004C0A68">
        <w:rPr>
          <w:rFonts w:hint="eastAsia"/>
          <w:sz w:val="24"/>
          <w:szCs w:val="24"/>
        </w:rPr>
        <w:t>年中诚信托同</w:t>
      </w:r>
      <w:proofErr w:type="gramStart"/>
      <w:r w:rsidR="004C0A68" w:rsidRPr="004C0A68">
        <w:rPr>
          <w:rFonts w:hint="eastAsia"/>
          <w:sz w:val="24"/>
          <w:szCs w:val="24"/>
        </w:rPr>
        <w:t>鑫</w:t>
      </w:r>
      <w:proofErr w:type="gramEnd"/>
      <w:r w:rsidR="004C0A68" w:rsidRPr="004C0A68">
        <w:rPr>
          <w:rFonts w:hint="eastAsia"/>
          <w:sz w:val="24"/>
          <w:szCs w:val="24"/>
        </w:rPr>
        <w:t>54</w:t>
      </w:r>
      <w:r w:rsidR="004C0A68" w:rsidRPr="004C0A68">
        <w:rPr>
          <w:rFonts w:hint="eastAsia"/>
          <w:sz w:val="24"/>
          <w:szCs w:val="24"/>
        </w:rPr>
        <w:t>号集合资金信托计划”项目《投资监管服务协议》（合同编号：</w:t>
      </w:r>
      <w:r w:rsidR="004C0A68" w:rsidRPr="004C0A68">
        <w:rPr>
          <w:rFonts w:hint="eastAsia"/>
          <w:sz w:val="24"/>
          <w:szCs w:val="24"/>
        </w:rPr>
        <w:t>2019JH0599JG01</w:t>
      </w:r>
      <w:r w:rsidR="004C0A68" w:rsidRPr="004C0A68"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14:paraId="75F22842" w14:textId="77777777" w:rsidR="00701D24" w:rsidRPr="00F058B6" w:rsidRDefault="00F058B6">
      <w:pPr>
        <w:spacing w:line="480" w:lineRule="auto"/>
        <w:ind w:firstLineChars="200" w:firstLine="48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>委托期限：即日起至监管协议结束日止。</w:t>
      </w:r>
      <w:r w:rsidRPr="00F058B6">
        <w:rPr>
          <w:rFonts w:hint="eastAsia"/>
          <w:sz w:val="24"/>
          <w:szCs w:val="24"/>
        </w:rPr>
        <w:t xml:space="preserve">                                     </w:t>
      </w:r>
    </w:p>
    <w:p w14:paraId="65FF5746" w14:textId="77777777" w:rsidR="00701D24" w:rsidRPr="00F058B6" w:rsidRDefault="00701D24">
      <w:pPr>
        <w:spacing w:line="360" w:lineRule="auto"/>
        <w:rPr>
          <w:sz w:val="24"/>
          <w:szCs w:val="24"/>
        </w:rPr>
      </w:pPr>
    </w:p>
    <w:p w14:paraId="0FC3F678" w14:textId="6D93588F" w:rsidR="00701D24" w:rsidRDefault="00701D24">
      <w:pPr>
        <w:rPr>
          <w:sz w:val="24"/>
          <w:szCs w:val="24"/>
        </w:rPr>
      </w:pPr>
    </w:p>
    <w:p w14:paraId="48B960D5" w14:textId="0AC4A107" w:rsidR="004C0A68" w:rsidRDefault="004C0A68">
      <w:pPr>
        <w:rPr>
          <w:sz w:val="24"/>
          <w:szCs w:val="24"/>
        </w:rPr>
      </w:pPr>
    </w:p>
    <w:p w14:paraId="34622E42" w14:textId="359573F7" w:rsidR="004C0A68" w:rsidRDefault="004C0A68">
      <w:pPr>
        <w:rPr>
          <w:sz w:val="24"/>
          <w:szCs w:val="24"/>
        </w:rPr>
      </w:pPr>
    </w:p>
    <w:p w14:paraId="418EAA57" w14:textId="19299CC1" w:rsidR="004C0A68" w:rsidRDefault="004C0A68">
      <w:pPr>
        <w:rPr>
          <w:sz w:val="24"/>
          <w:szCs w:val="24"/>
        </w:rPr>
      </w:pPr>
    </w:p>
    <w:p w14:paraId="6C6F6716" w14:textId="08D2A212" w:rsidR="004C0A68" w:rsidRDefault="004C0A68">
      <w:pPr>
        <w:rPr>
          <w:sz w:val="24"/>
          <w:szCs w:val="24"/>
        </w:rPr>
      </w:pPr>
    </w:p>
    <w:p w14:paraId="13A02F62" w14:textId="034687D7" w:rsidR="004C0A68" w:rsidRDefault="004C0A68">
      <w:pPr>
        <w:rPr>
          <w:sz w:val="24"/>
          <w:szCs w:val="24"/>
        </w:rPr>
      </w:pPr>
    </w:p>
    <w:p w14:paraId="43D5F04A" w14:textId="01700EAC" w:rsidR="004C0A68" w:rsidRDefault="004C0A68">
      <w:pPr>
        <w:rPr>
          <w:sz w:val="24"/>
          <w:szCs w:val="24"/>
        </w:rPr>
      </w:pPr>
    </w:p>
    <w:p w14:paraId="42EF810D" w14:textId="79369BC6" w:rsidR="004C0A68" w:rsidRDefault="004C0A68">
      <w:pPr>
        <w:rPr>
          <w:sz w:val="24"/>
          <w:szCs w:val="24"/>
        </w:rPr>
      </w:pPr>
    </w:p>
    <w:p w14:paraId="3F02EE3F" w14:textId="6E7AAF57" w:rsidR="004C0A68" w:rsidRDefault="004C0A68">
      <w:pPr>
        <w:rPr>
          <w:sz w:val="24"/>
          <w:szCs w:val="24"/>
        </w:rPr>
      </w:pPr>
    </w:p>
    <w:p w14:paraId="73A58F3E" w14:textId="31753A6E" w:rsidR="004C0A68" w:rsidRDefault="004C0A68">
      <w:pPr>
        <w:rPr>
          <w:sz w:val="24"/>
          <w:szCs w:val="24"/>
        </w:rPr>
      </w:pPr>
    </w:p>
    <w:p w14:paraId="794F6001" w14:textId="75230297" w:rsidR="004C0A68" w:rsidRDefault="004C0A68">
      <w:pPr>
        <w:rPr>
          <w:sz w:val="24"/>
          <w:szCs w:val="24"/>
        </w:rPr>
      </w:pPr>
    </w:p>
    <w:p w14:paraId="5B27615A" w14:textId="10CE9556" w:rsidR="004C0A68" w:rsidRDefault="004C0A68">
      <w:pPr>
        <w:rPr>
          <w:sz w:val="24"/>
          <w:szCs w:val="24"/>
        </w:rPr>
      </w:pPr>
    </w:p>
    <w:p w14:paraId="6043BD56" w14:textId="21C375D1" w:rsidR="004C0A68" w:rsidRDefault="004C0A68">
      <w:pPr>
        <w:rPr>
          <w:sz w:val="24"/>
          <w:szCs w:val="24"/>
        </w:rPr>
      </w:pPr>
    </w:p>
    <w:p w14:paraId="628BAA24" w14:textId="230B1167" w:rsidR="004C0A68" w:rsidRDefault="004C0A68">
      <w:pPr>
        <w:rPr>
          <w:sz w:val="24"/>
          <w:szCs w:val="24"/>
        </w:rPr>
      </w:pPr>
    </w:p>
    <w:p w14:paraId="7AA76C97" w14:textId="03FDC456" w:rsidR="004C0A68" w:rsidRDefault="004C0A68">
      <w:pPr>
        <w:rPr>
          <w:sz w:val="24"/>
          <w:szCs w:val="24"/>
        </w:rPr>
      </w:pPr>
    </w:p>
    <w:p w14:paraId="3961C4E0" w14:textId="77777777" w:rsidR="004C0A68" w:rsidRPr="00F058B6" w:rsidRDefault="004C0A68">
      <w:pPr>
        <w:rPr>
          <w:sz w:val="24"/>
          <w:szCs w:val="24"/>
        </w:rPr>
      </w:pPr>
    </w:p>
    <w:p w14:paraId="6BD30B7E" w14:textId="77777777" w:rsidR="00701D24" w:rsidRPr="00F058B6" w:rsidRDefault="00F058B6">
      <w:pPr>
        <w:spacing w:line="480" w:lineRule="auto"/>
        <w:ind w:firstLineChars="1550" w:firstLine="372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>委托人：</w:t>
      </w:r>
      <w:r w:rsidRPr="00F058B6">
        <w:rPr>
          <w:bCs/>
          <w:sz w:val="24"/>
          <w:szCs w:val="24"/>
        </w:rPr>
        <w:t>北京康信君安资产管理有限公司</w:t>
      </w:r>
    </w:p>
    <w:p w14:paraId="5C6E85B8" w14:textId="2FA7185F" w:rsidR="00701D24" w:rsidRPr="004C0A68" w:rsidRDefault="00F058B6" w:rsidP="004C0A68">
      <w:pPr>
        <w:spacing w:line="480" w:lineRule="auto"/>
        <w:ind w:firstLine="42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 xml:space="preserve">                                         2021</w:t>
      </w:r>
      <w:r w:rsidRPr="00F058B6">
        <w:rPr>
          <w:rFonts w:hint="eastAsia"/>
          <w:sz w:val="24"/>
          <w:szCs w:val="24"/>
        </w:rPr>
        <w:t>年</w:t>
      </w:r>
      <w:r w:rsidR="004C0A68">
        <w:rPr>
          <w:sz w:val="24"/>
          <w:szCs w:val="24"/>
        </w:rPr>
        <w:t>4</w:t>
      </w:r>
      <w:r w:rsidRPr="00F058B6">
        <w:rPr>
          <w:rFonts w:hint="eastAsia"/>
          <w:sz w:val="24"/>
          <w:szCs w:val="24"/>
        </w:rPr>
        <w:t xml:space="preserve"> </w:t>
      </w:r>
      <w:r w:rsidRPr="00F058B6">
        <w:rPr>
          <w:rFonts w:hint="eastAsia"/>
          <w:sz w:val="24"/>
          <w:szCs w:val="24"/>
        </w:rPr>
        <w:t>月</w:t>
      </w:r>
      <w:r w:rsidR="004C0A68">
        <w:rPr>
          <w:sz w:val="24"/>
          <w:szCs w:val="24"/>
        </w:rPr>
        <w:t>30</w:t>
      </w:r>
      <w:r w:rsidRPr="00F058B6">
        <w:rPr>
          <w:rFonts w:hint="eastAsia"/>
          <w:sz w:val="24"/>
          <w:szCs w:val="24"/>
        </w:rPr>
        <w:t xml:space="preserve"> </w:t>
      </w:r>
      <w:r w:rsidRPr="00F058B6">
        <w:rPr>
          <w:rFonts w:hint="eastAsia"/>
          <w:sz w:val="24"/>
          <w:szCs w:val="24"/>
        </w:rPr>
        <w:t>日</w:t>
      </w:r>
    </w:p>
    <w:sectPr w:rsidR="00701D24" w:rsidRPr="004C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D85F" w14:textId="77777777" w:rsidR="004B12E6" w:rsidRDefault="004B12E6" w:rsidP="004C0A68">
      <w:r>
        <w:separator/>
      </w:r>
    </w:p>
  </w:endnote>
  <w:endnote w:type="continuationSeparator" w:id="0">
    <w:p w14:paraId="4CA2A343" w14:textId="77777777" w:rsidR="004B12E6" w:rsidRDefault="004B12E6" w:rsidP="004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2F38" w14:textId="77777777" w:rsidR="004B12E6" w:rsidRDefault="004B12E6" w:rsidP="004C0A68">
      <w:r>
        <w:separator/>
      </w:r>
    </w:p>
  </w:footnote>
  <w:footnote w:type="continuationSeparator" w:id="0">
    <w:p w14:paraId="17E6EA65" w14:textId="77777777" w:rsidR="004B12E6" w:rsidRDefault="004B12E6" w:rsidP="004C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B"/>
    <w:rsid w:val="0000670E"/>
    <w:rsid w:val="000220D6"/>
    <w:rsid w:val="00040663"/>
    <w:rsid w:val="00051DFC"/>
    <w:rsid w:val="0005486B"/>
    <w:rsid w:val="0005682E"/>
    <w:rsid w:val="0006079A"/>
    <w:rsid w:val="0006209B"/>
    <w:rsid w:val="00083BA3"/>
    <w:rsid w:val="00086507"/>
    <w:rsid w:val="0009238B"/>
    <w:rsid w:val="000A6ACF"/>
    <w:rsid w:val="000B3FCE"/>
    <w:rsid w:val="000B6EE3"/>
    <w:rsid w:val="000D5DAC"/>
    <w:rsid w:val="000E2FFB"/>
    <w:rsid w:val="000E5696"/>
    <w:rsid w:val="00104F8F"/>
    <w:rsid w:val="001129D6"/>
    <w:rsid w:val="0011374B"/>
    <w:rsid w:val="0011570C"/>
    <w:rsid w:val="00122563"/>
    <w:rsid w:val="0012308C"/>
    <w:rsid w:val="00127873"/>
    <w:rsid w:val="00135A5F"/>
    <w:rsid w:val="00136D00"/>
    <w:rsid w:val="00151FC1"/>
    <w:rsid w:val="00157739"/>
    <w:rsid w:val="00157FC0"/>
    <w:rsid w:val="001623D2"/>
    <w:rsid w:val="00163ED3"/>
    <w:rsid w:val="00171681"/>
    <w:rsid w:val="001738D9"/>
    <w:rsid w:val="0017645A"/>
    <w:rsid w:val="00183EAF"/>
    <w:rsid w:val="001A1324"/>
    <w:rsid w:val="001A1BBC"/>
    <w:rsid w:val="001A6692"/>
    <w:rsid w:val="001B5529"/>
    <w:rsid w:val="001D76D7"/>
    <w:rsid w:val="001E05B5"/>
    <w:rsid w:val="001F1742"/>
    <w:rsid w:val="001F21AA"/>
    <w:rsid w:val="001F3A87"/>
    <w:rsid w:val="001F3BAF"/>
    <w:rsid w:val="0021149F"/>
    <w:rsid w:val="00212C8A"/>
    <w:rsid w:val="00215E2B"/>
    <w:rsid w:val="00217F29"/>
    <w:rsid w:val="00220075"/>
    <w:rsid w:val="002268EC"/>
    <w:rsid w:val="00233CDA"/>
    <w:rsid w:val="00236644"/>
    <w:rsid w:val="00243964"/>
    <w:rsid w:val="00252DE1"/>
    <w:rsid w:val="00253786"/>
    <w:rsid w:val="002616A5"/>
    <w:rsid w:val="00263EE9"/>
    <w:rsid w:val="002970F6"/>
    <w:rsid w:val="002A5A01"/>
    <w:rsid w:val="002B363E"/>
    <w:rsid w:val="002B503B"/>
    <w:rsid w:val="002B6F9C"/>
    <w:rsid w:val="002B73DF"/>
    <w:rsid w:val="002C2920"/>
    <w:rsid w:val="002D00FD"/>
    <w:rsid w:val="002D0CC1"/>
    <w:rsid w:val="002D2A2F"/>
    <w:rsid w:val="002E3A84"/>
    <w:rsid w:val="002E54BE"/>
    <w:rsid w:val="002E702A"/>
    <w:rsid w:val="002E7FC9"/>
    <w:rsid w:val="002F3780"/>
    <w:rsid w:val="003019DD"/>
    <w:rsid w:val="00307F6D"/>
    <w:rsid w:val="00315DAC"/>
    <w:rsid w:val="0032468E"/>
    <w:rsid w:val="00326F73"/>
    <w:rsid w:val="00332FB0"/>
    <w:rsid w:val="003359ED"/>
    <w:rsid w:val="00336405"/>
    <w:rsid w:val="0033666C"/>
    <w:rsid w:val="0034542E"/>
    <w:rsid w:val="00363D17"/>
    <w:rsid w:val="003877CD"/>
    <w:rsid w:val="003A6E61"/>
    <w:rsid w:val="003B1056"/>
    <w:rsid w:val="003B58B5"/>
    <w:rsid w:val="003B72E7"/>
    <w:rsid w:val="003C1C22"/>
    <w:rsid w:val="003D3C04"/>
    <w:rsid w:val="003D4498"/>
    <w:rsid w:val="003D7FBC"/>
    <w:rsid w:val="003E1310"/>
    <w:rsid w:val="003F671D"/>
    <w:rsid w:val="00400B2E"/>
    <w:rsid w:val="00402B9F"/>
    <w:rsid w:val="00411C4F"/>
    <w:rsid w:val="0041447A"/>
    <w:rsid w:val="004153B6"/>
    <w:rsid w:val="0042172F"/>
    <w:rsid w:val="00427913"/>
    <w:rsid w:val="00437300"/>
    <w:rsid w:val="004411CC"/>
    <w:rsid w:val="00442393"/>
    <w:rsid w:val="00447D73"/>
    <w:rsid w:val="00457B55"/>
    <w:rsid w:val="00462E86"/>
    <w:rsid w:val="004643B1"/>
    <w:rsid w:val="00472E27"/>
    <w:rsid w:val="004743F6"/>
    <w:rsid w:val="00475706"/>
    <w:rsid w:val="00475886"/>
    <w:rsid w:val="00491C26"/>
    <w:rsid w:val="004920A2"/>
    <w:rsid w:val="0049681A"/>
    <w:rsid w:val="004A2129"/>
    <w:rsid w:val="004B12E6"/>
    <w:rsid w:val="004B4CE6"/>
    <w:rsid w:val="004B530F"/>
    <w:rsid w:val="004C0A68"/>
    <w:rsid w:val="004C16DB"/>
    <w:rsid w:val="004C425C"/>
    <w:rsid w:val="004C6A0E"/>
    <w:rsid w:val="004E0F5F"/>
    <w:rsid w:val="004F08FD"/>
    <w:rsid w:val="005027BC"/>
    <w:rsid w:val="0050317D"/>
    <w:rsid w:val="0051575C"/>
    <w:rsid w:val="005441D5"/>
    <w:rsid w:val="005643FF"/>
    <w:rsid w:val="005662A5"/>
    <w:rsid w:val="00593F13"/>
    <w:rsid w:val="005A32EC"/>
    <w:rsid w:val="005B11FD"/>
    <w:rsid w:val="005B7B56"/>
    <w:rsid w:val="005C0F2A"/>
    <w:rsid w:val="005C7A5D"/>
    <w:rsid w:val="005D62E5"/>
    <w:rsid w:val="005D63E3"/>
    <w:rsid w:val="005F7EDF"/>
    <w:rsid w:val="00601366"/>
    <w:rsid w:val="00604773"/>
    <w:rsid w:val="00614190"/>
    <w:rsid w:val="0061446A"/>
    <w:rsid w:val="006169D8"/>
    <w:rsid w:val="00617026"/>
    <w:rsid w:val="0063576B"/>
    <w:rsid w:val="00646165"/>
    <w:rsid w:val="006526DE"/>
    <w:rsid w:val="00671EEC"/>
    <w:rsid w:val="0067543A"/>
    <w:rsid w:val="00685B42"/>
    <w:rsid w:val="00687218"/>
    <w:rsid w:val="00696690"/>
    <w:rsid w:val="006A1DF3"/>
    <w:rsid w:val="006B7B7B"/>
    <w:rsid w:val="006D358E"/>
    <w:rsid w:val="006D7762"/>
    <w:rsid w:val="006D7F57"/>
    <w:rsid w:val="006F2578"/>
    <w:rsid w:val="006F7470"/>
    <w:rsid w:val="00701D24"/>
    <w:rsid w:val="007029EF"/>
    <w:rsid w:val="00706A15"/>
    <w:rsid w:val="00707184"/>
    <w:rsid w:val="00711C9F"/>
    <w:rsid w:val="0071426D"/>
    <w:rsid w:val="00715BC0"/>
    <w:rsid w:val="0072082D"/>
    <w:rsid w:val="00730131"/>
    <w:rsid w:val="00753BC9"/>
    <w:rsid w:val="00763D5F"/>
    <w:rsid w:val="00763EBF"/>
    <w:rsid w:val="007735B5"/>
    <w:rsid w:val="0078479E"/>
    <w:rsid w:val="007A3C6C"/>
    <w:rsid w:val="007A7DB4"/>
    <w:rsid w:val="007B38D1"/>
    <w:rsid w:val="007B6BDD"/>
    <w:rsid w:val="007B7B5B"/>
    <w:rsid w:val="007C5CDD"/>
    <w:rsid w:val="007D3D7D"/>
    <w:rsid w:val="007E1C2C"/>
    <w:rsid w:val="007E2D6F"/>
    <w:rsid w:val="007E5A83"/>
    <w:rsid w:val="007E76A2"/>
    <w:rsid w:val="007E7998"/>
    <w:rsid w:val="007F2A5C"/>
    <w:rsid w:val="0081249F"/>
    <w:rsid w:val="008138E9"/>
    <w:rsid w:val="008228AF"/>
    <w:rsid w:val="0084061B"/>
    <w:rsid w:val="00847640"/>
    <w:rsid w:val="008520A5"/>
    <w:rsid w:val="00852AB2"/>
    <w:rsid w:val="0086315E"/>
    <w:rsid w:val="00864256"/>
    <w:rsid w:val="008648D8"/>
    <w:rsid w:val="00866D1C"/>
    <w:rsid w:val="00871EA3"/>
    <w:rsid w:val="0087550C"/>
    <w:rsid w:val="00876312"/>
    <w:rsid w:val="00893AB9"/>
    <w:rsid w:val="008A4B4F"/>
    <w:rsid w:val="008A770B"/>
    <w:rsid w:val="008B0B74"/>
    <w:rsid w:val="008D73BE"/>
    <w:rsid w:val="008E0166"/>
    <w:rsid w:val="008E3136"/>
    <w:rsid w:val="008E6717"/>
    <w:rsid w:val="008E7536"/>
    <w:rsid w:val="008F290A"/>
    <w:rsid w:val="008F45F7"/>
    <w:rsid w:val="008F4695"/>
    <w:rsid w:val="008F473B"/>
    <w:rsid w:val="009030E7"/>
    <w:rsid w:val="00927E51"/>
    <w:rsid w:val="00935339"/>
    <w:rsid w:val="009430BE"/>
    <w:rsid w:val="00943405"/>
    <w:rsid w:val="00961CAB"/>
    <w:rsid w:val="0096424A"/>
    <w:rsid w:val="009700BF"/>
    <w:rsid w:val="00974060"/>
    <w:rsid w:val="009752E2"/>
    <w:rsid w:val="00987146"/>
    <w:rsid w:val="009A6723"/>
    <w:rsid w:val="009A79DF"/>
    <w:rsid w:val="009C2B22"/>
    <w:rsid w:val="009C6D26"/>
    <w:rsid w:val="009D60BF"/>
    <w:rsid w:val="009D641A"/>
    <w:rsid w:val="009E3680"/>
    <w:rsid w:val="009E589D"/>
    <w:rsid w:val="009F217A"/>
    <w:rsid w:val="00A1784E"/>
    <w:rsid w:val="00A211B8"/>
    <w:rsid w:val="00A40AC6"/>
    <w:rsid w:val="00A51682"/>
    <w:rsid w:val="00A6153E"/>
    <w:rsid w:val="00A63314"/>
    <w:rsid w:val="00A65A2F"/>
    <w:rsid w:val="00A65EAA"/>
    <w:rsid w:val="00A67B48"/>
    <w:rsid w:val="00A71EDC"/>
    <w:rsid w:val="00A7510B"/>
    <w:rsid w:val="00A77E07"/>
    <w:rsid w:val="00A809C0"/>
    <w:rsid w:val="00A83A62"/>
    <w:rsid w:val="00A953C3"/>
    <w:rsid w:val="00AC10D9"/>
    <w:rsid w:val="00AC4A66"/>
    <w:rsid w:val="00AD3F57"/>
    <w:rsid w:val="00AF4E7A"/>
    <w:rsid w:val="00AF6428"/>
    <w:rsid w:val="00AF7BF3"/>
    <w:rsid w:val="00B06F3D"/>
    <w:rsid w:val="00B379A8"/>
    <w:rsid w:val="00B42ECC"/>
    <w:rsid w:val="00B611B1"/>
    <w:rsid w:val="00B77363"/>
    <w:rsid w:val="00B77750"/>
    <w:rsid w:val="00B85A13"/>
    <w:rsid w:val="00B91389"/>
    <w:rsid w:val="00B94E57"/>
    <w:rsid w:val="00BA04A0"/>
    <w:rsid w:val="00BA0742"/>
    <w:rsid w:val="00BA11CD"/>
    <w:rsid w:val="00BB3CE0"/>
    <w:rsid w:val="00BB5586"/>
    <w:rsid w:val="00BB5968"/>
    <w:rsid w:val="00BC57F0"/>
    <w:rsid w:val="00BD58A3"/>
    <w:rsid w:val="00BD5CFC"/>
    <w:rsid w:val="00BD5DCB"/>
    <w:rsid w:val="00BD6AA6"/>
    <w:rsid w:val="00BE03E6"/>
    <w:rsid w:val="00BE0CA7"/>
    <w:rsid w:val="00BE2E39"/>
    <w:rsid w:val="00BE43D3"/>
    <w:rsid w:val="00BF19DE"/>
    <w:rsid w:val="00C05FAB"/>
    <w:rsid w:val="00C109CA"/>
    <w:rsid w:val="00C22E95"/>
    <w:rsid w:val="00C33871"/>
    <w:rsid w:val="00C3701E"/>
    <w:rsid w:val="00C80910"/>
    <w:rsid w:val="00C96221"/>
    <w:rsid w:val="00CA0F07"/>
    <w:rsid w:val="00CC655C"/>
    <w:rsid w:val="00CE1A35"/>
    <w:rsid w:val="00CF3CB7"/>
    <w:rsid w:val="00CF7690"/>
    <w:rsid w:val="00D12E2D"/>
    <w:rsid w:val="00D13E24"/>
    <w:rsid w:val="00D20779"/>
    <w:rsid w:val="00D26DF1"/>
    <w:rsid w:val="00D26FDC"/>
    <w:rsid w:val="00D31AED"/>
    <w:rsid w:val="00D33617"/>
    <w:rsid w:val="00D471D1"/>
    <w:rsid w:val="00D5572F"/>
    <w:rsid w:val="00D62630"/>
    <w:rsid w:val="00D63A07"/>
    <w:rsid w:val="00D667B7"/>
    <w:rsid w:val="00D70AA7"/>
    <w:rsid w:val="00D90104"/>
    <w:rsid w:val="00D90991"/>
    <w:rsid w:val="00D90AAE"/>
    <w:rsid w:val="00D917D1"/>
    <w:rsid w:val="00D9702D"/>
    <w:rsid w:val="00DB6561"/>
    <w:rsid w:val="00DC1881"/>
    <w:rsid w:val="00DC2B8A"/>
    <w:rsid w:val="00DC70BA"/>
    <w:rsid w:val="00DD3BAB"/>
    <w:rsid w:val="00DE55FF"/>
    <w:rsid w:val="00DF1848"/>
    <w:rsid w:val="00DF415C"/>
    <w:rsid w:val="00E10D63"/>
    <w:rsid w:val="00E15F36"/>
    <w:rsid w:val="00E16A28"/>
    <w:rsid w:val="00E17DE1"/>
    <w:rsid w:val="00E33799"/>
    <w:rsid w:val="00E416A8"/>
    <w:rsid w:val="00E42B5C"/>
    <w:rsid w:val="00E43867"/>
    <w:rsid w:val="00E5094C"/>
    <w:rsid w:val="00E51BCC"/>
    <w:rsid w:val="00E57A13"/>
    <w:rsid w:val="00E57FCD"/>
    <w:rsid w:val="00E64856"/>
    <w:rsid w:val="00E721E0"/>
    <w:rsid w:val="00E81040"/>
    <w:rsid w:val="00E916FF"/>
    <w:rsid w:val="00E93A3B"/>
    <w:rsid w:val="00EB0E5A"/>
    <w:rsid w:val="00EB3A38"/>
    <w:rsid w:val="00EC0D86"/>
    <w:rsid w:val="00EC391A"/>
    <w:rsid w:val="00EC633D"/>
    <w:rsid w:val="00ED03EA"/>
    <w:rsid w:val="00ED13D1"/>
    <w:rsid w:val="00ED17CF"/>
    <w:rsid w:val="00ED7E7B"/>
    <w:rsid w:val="00EE26B8"/>
    <w:rsid w:val="00EE3332"/>
    <w:rsid w:val="00EE4849"/>
    <w:rsid w:val="00EF0213"/>
    <w:rsid w:val="00EF336E"/>
    <w:rsid w:val="00EF5D20"/>
    <w:rsid w:val="00EF74DA"/>
    <w:rsid w:val="00EF7736"/>
    <w:rsid w:val="00F0410F"/>
    <w:rsid w:val="00F058B6"/>
    <w:rsid w:val="00F1240C"/>
    <w:rsid w:val="00F12B7B"/>
    <w:rsid w:val="00F415AA"/>
    <w:rsid w:val="00F474BA"/>
    <w:rsid w:val="00F5431E"/>
    <w:rsid w:val="00F551DF"/>
    <w:rsid w:val="00F953C0"/>
    <w:rsid w:val="00FA1CCE"/>
    <w:rsid w:val="00FA31F0"/>
    <w:rsid w:val="00FA3BFA"/>
    <w:rsid w:val="00FB5FC0"/>
    <w:rsid w:val="00FB6D3E"/>
    <w:rsid w:val="00FC17F8"/>
    <w:rsid w:val="00FF4865"/>
    <w:rsid w:val="00FF6356"/>
    <w:rsid w:val="067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A34C3"/>
  <w15:docId w15:val="{C4614F0C-91B2-4906-A6DF-5EFFAE7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>P R 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蔡 艳清</cp:lastModifiedBy>
  <cp:revision>5</cp:revision>
  <dcterms:created xsi:type="dcterms:W3CDTF">2021-04-21T07:02:00Z</dcterms:created>
  <dcterms:modified xsi:type="dcterms:W3CDTF">2021-04-22T07:04:00Z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