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信托项目服务费用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Pr="00FE5FE0">
        <w:rPr>
          <w:rFonts w:ascii="宋体" w:eastAsia="宋体" w:hAnsi="宋体"/>
          <w:sz w:val="32"/>
          <w:szCs w:val="32"/>
        </w:rPr>
        <w:t>2018年第一季度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-2018-Q1</w:t>
      </w:r>
    </w:p>
    <w:p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现双方确认2</w:t>
      </w:r>
      <w:r w:rsidR="002A4BD0" w:rsidRPr="00FE5FE0">
        <w:rPr>
          <w:rFonts w:ascii="宋体" w:eastAsia="宋体" w:hAnsi="宋体"/>
          <w:sz w:val="32"/>
          <w:szCs w:val="32"/>
        </w:rPr>
        <w:t>018</w:t>
      </w:r>
      <w:r w:rsidR="002A4BD0" w:rsidRPr="00FE5FE0">
        <w:rPr>
          <w:rFonts w:ascii="宋体" w:eastAsia="宋体" w:hAnsi="宋体" w:hint="eastAsia"/>
          <w:sz w:val="32"/>
          <w:szCs w:val="32"/>
        </w:rPr>
        <w:t>年第一季度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2322FA">
        <w:rPr>
          <w:rFonts w:ascii="宋体" w:eastAsia="宋体" w:hAnsi="宋体" w:hint="eastAsia"/>
          <w:sz w:val="32"/>
          <w:szCs w:val="32"/>
        </w:rPr>
        <w:t>￥</w:t>
      </w:r>
      <w:r w:rsidR="00B44713">
        <w:rPr>
          <w:rFonts w:ascii="宋体" w:eastAsia="宋体" w:hAnsi="宋体" w:hint="eastAsia"/>
          <w:sz w:val="32"/>
          <w:szCs w:val="32"/>
        </w:rPr>
        <w:t>37</w:t>
      </w:r>
      <w:r w:rsidR="00DE320E" w:rsidRPr="002322FA">
        <w:rPr>
          <w:rFonts w:ascii="宋体" w:eastAsia="宋体" w:hAnsi="宋体"/>
          <w:sz w:val="32"/>
          <w:szCs w:val="32"/>
        </w:rPr>
        <w:t>5,000.00</w:t>
      </w:r>
      <w:r w:rsidR="002A4BD0" w:rsidRPr="002322FA">
        <w:rPr>
          <w:rFonts w:ascii="宋体" w:eastAsia="宋体" w:hAnsi="宋体" w:hint="eastAsia"/>
          <w:sz w:val="32"/>
          <w:szCs w:val="32"/>
        </w:rPr>
        <w:t>元</w:t>
      </w:r>
      <w:r w:rsidR="00080A73" w:rsidRPr="002322FA">
        <w:rPr>
          <w:rFonts w:ascii="宋体" w:eastAsia="宋体" w:hAnsi="宋体" w:hint="eastAsia"/>
          <w:sz w:val="32"/>
          <w:szCs w:val="32"/>
        </w:rPr>
        <w:t>（大写：人民币</w:t>
      </w:r>
      <w:r w:rsidR="00B44713">
        <w:rPr>
          <w:rFonts w:ascii="宋体" w:eastAsia="宋体" w:hAnsi="宋体" w:hint="eastAsia"/>
          <w:sz w:val="32"/>
          <w:szCs w:val="32"/>
        </w:rPr>
        <w:t>叁拾柒</w:t>
      </w:r>
      <w:r w:rsidR="00DE320E" w:rsidRPr="002322FA">
        <w:rPr>
          <w:rFonts w:ascii="宋体" w:eastAsia="宋体" w:hAnsi="宋体" w:hint="eastAsia"/>
          <w:sz w:val="32"/>
          <w:szCs w:val="32"/>
        </w:rPr>
        <w:t>万伍仟元</w:t>
      </w:r>
      <w:r w:rsidR="00080A73" w:rsidRPr="002322FA">
        <w:rPr>
          <w:rFonts w:ascii="宋体" w:eastAsia="宋体" w:hAnsi="宋体" w:hint="eastAsia"/>
          <w:sz w:val="32"/>
          <w:szCs w:val="32"/>
        </w:rPr>
        <w:t>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.2018年第一季度服务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F6200" w:rsidRP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甲方：五矿国际信托有限公司（盖章）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r w:rsidR="00447CAA" w:rsidRPr="00447CAA">
        <w:rPr>
          <w:rFonts w:ascii="宋体" w:eastAsia="宋体" w:hAnsi="宋体" w:hint="eastAsia"/>
          <w:sz w:val="32"/>
          <w:szCs w:val="32"/>
        </w:rPr>
        <w:t>北京康正宏基房地产评估有限公司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:rsidR="00AE5E7D" w:rsidRDefault="00A20669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2018</w:t>
      </w:r>
      <w:bookmarkStart w:id="0" w:name="_GoBack"/>
      <w:bookmarkEnd w:id="0"/>
      <w:r w:rsidR="00AE5E7D">
        <w:rPr>
          <w:rFonts w:ascii="宋体" w:eastAsia="宋体" w:hAnsi="宋体" w:hint="eastAsia"/>
          <w:sz w:val="32"/>
          <w:szCs w:val="32"/>
        </w:rPr>
        <w:t xml:space="preserve">年  月 日 </w:t>
      </w:r>
    </w:p>
    <w:p w:rsidR="00A95846" w:rsidRPr="00EF45A7" w:rsidRDefault="00A95846" w:rsidP="00A95846">
      <w:pPr>
        <w:jc w:val="center"/>
        <w:rPr>
          <w:b/>
          <w:sz w:val="24"/>
          <w:szCs w:val="24"/>
        </w:rPr>
      </w:pPr>
      <w:r w:rsidRPr="00EF45A7">
        <w:rPr>
          <w:rFonts w:hint="eastAsia"/>
          <w:b/>
          <w:sz w:val="24"/>
          <w:szCs w:val="24"/>
        </w:rPr>
        <w:lastRenderedPageBreak/>
        <w:t>附件</w:t>
      </w:r>
      <w:r w:rsidRPr="00EF45A7">
        <w:rPr>
          <w:b/>
          <w:sz w:val="24"/>
          <w:szCs w:val="24"/>
        </w:rPr>
        <w:t>1.  2018年第一季度服务项目清单</w:t>
      </w:r>
    </w:p>
    <w:p w:rsidR="00A95846" w:rsidRPr="00EF45A7" w:rsidRDefault="00A95846" w:rsidP="00A95846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6"/>
        <w:gridCol w:w="2097"/>
        <w:gridCol w:w="3261"/>
        <w:gridCol w:w="850"/>
        <w:gridCol w:w="1468"/>
      </w:tblGrid>
      <w:tr w:rsidR="00C71886" w:rsidRPr="00516C03" w:rsidTr="00C627A9">
        <w:trPr>
          <w:trHeight w:val="624"/>
        </w:trPr>
        <w:tc>
          <w:tcPr>
            <w:tcW w:w="846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97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3261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服务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付费金额</w:t>
            </w:r>
          </w:p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C71886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760894" w:rsidRDefault="00C71886" w:rsidP="00CE1A41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1</w:t>
            </w:r>
          </w:p>
        </w:tc>
        <w:tc>
          <w:tcPr>
            <w:tcW w:w="2097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李鑫海团队</w:t>
            </w:r>
          </w:p>
        </w:tc>
        <w:tc>
          <w:tcPr>
            <w:tcW w:w="3261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五矿信托-恒信国兴4号-九华水利信托贷款集合资金信托</w:t>
            </w:r>
            <w:r w:rsidR="000C0011" w:rsidRPr="00760894">
              <w:rPr>
                <w:rFonts w:eastAsiaTheme="minorHAnsi" w:hint="eastAsia"/>
                <w:color w:val="000000"/>
                <w:sz w:val="22"/>
              </w:rPr>
              <w:t>计划</w:t>
            </w:r>
          </w:p>
        </w:tc>
        <w:tc>
          <w:tcPr>
            <w:tcW w:w="850" w:type="dxa"/>
            <w:vAlign w:val="center"/>
          </w:tcPr>
          <w:p w:rsidR="00C71886" w:rsidRPr="00760894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760894" w:rsidRDefault="00C71886" w:rsidP="00DC37E8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13.5</w:t>
            </w:r>
          </w:p>
        </w:tc>
      </w:tr>
      <w:tr w:rsidR="00C71886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760894" w:rsidRDefault="00C71886" w:rsidP="00CE1A41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2</w:t>
            </w:r>
          </w:p>
        </w:tc>
        <w:tc>
          <w:tcPr>
            <w:tcW w:w="2097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3261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五矿信托-恒信共筑16号集合资金信托计划</w:t>
            </w:r>
          </w:p>
        </w:tc>
        <w:tc>
          <w:tcPr>
            <w:tcW w:w="850" w:type="dxa"/>
            <w:vAlign w:val="center"/>
          </w:tcPr>
          <w:p w:rsidR="00C71886" w:rsidRPr="00760894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760894" w:rsidRDefault="00C71886" w:rsidP="00DC37E8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C71886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760894" w:rsidRDefault="00C71886" w:rsidP="00CE1A41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3</w:t>
            </w:r>
          </w:p>
        </w:tc>
        <w:tc>
          <w:tcPr>
            <w:tcW w:w="2097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3261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五矿信托-恒信共筑3号-信泽3号集合资金信托计划</w:t>
            </w:r>
          </w:p>
        </w:tc>
        <w:tc>
          <w:tcPr>
            <w:tcW w:w="850" w:type="dxa"/>
            <w:vAlign w:val="center"/>
          </w:tcPr>
          <w:p w:rsidR="00C71886" w:rsidRPr="00760894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760894" w:rsidRDefault="00C71886" w:rsidP="00DC37E8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C71886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760894" w:rsidRDefault="00C71886" w:rsidP="00BE51F1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4</w:t>
            </w:r>
          </w:p>
        </w:tc>
        <w:tc>
          <w:tcPr>
            <w:tcW w:w="2097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3261" w:type="dxa"/>
            <w:vAlign w:val="center"/>
            <w:hideMark/>
          </w:tcPr>
          <w:p w:rsidR="00C71886" w:rsidRPr="00760894" w:rsidRDefault="00C71886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五矿信托-恒信共筑</w:t>
            </w:r>
            <w:r w:rsidR="003B6C42" w:rsidRPr="00760894">
              <w:rPr>
                <w:rFonts w:eastAsiaTheme="minorHAnsi"/>
                <w:color w:val="000000"/>
                <w:sz w:val="22"/>
              </w:rPr>
              <w:t>17号集合资金信托计划</w:t>
            </w:r>
          </w:p>
        </w:tc>
        <w:tc>
          <w:tcPr>
            <w:tcW w:w="850" w:type="dxa"/>
            <w:vAlign w:val="center"/>
          </w:tcPr>
          <w:p w:rsidR="00C71886" w:rsidRPr="00760894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760894" w:rsidRDefault="00C71886" w:rsidP="00DC37E8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C71886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760894" w:rsidRDefault="00C71886" w:rsidP="00BE51F1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5</w:t>
            </w:r>
          </w:p>
        </w:tc>
        <w:tc>
          <w:tcPr>
            <w:tcW w:w="2097" w:type="dxa"/>
            <w:vAlign w:val="center"/>
            <w:hideMark/>
          </w:tcPr>
          <w:p w:rsidR="00C71886" w:rsidRPr="00760894" w:rsidRDefault="00C71886" w:rsidP="0088301A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长沙业务分部</w:t>
            </w:r>
          </w:p>
        </w:tc>
        <w:tc>
          <w:tcPr>
            <w:tcW w:w="3261" w:type="dxa"/>
            <w:vAlign w:val="center"/>
            <w:hideMark/>
          </w:tcPr>
          <w:p w:rsidR="00C71886" w:rsidRPr="00760894" w:rsidRDefault="00C71886" w:rsidP="0088301A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五矿信托-恒信共筑9号-中泛尚东湾集合资金信托计划</w:t>
            </w:r>
          </w:p>
        </w:tc>
        <w:tc>
          <w:tcPr>
            <w:tcW w:w="850" w:type="dxa"/>
            <w:vAlign w:val="center"/>
          </w:tcPr>
          <w:p w:rsidR="00C71886" w:rsidRPr="00760894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760894" w:rsidRDefault="00C71886" w:rsidP="00DC37E8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5.0</w:t>
            </w:r>
          </w:p>
        </w:tc>
      </w:tr>
      <w:tr w:rsidR="00C71886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760894" w:rsidRDefault="00C71886" w:rsidP="00CE1A41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6</w:t>
            </w:r>
          </w:p>
        </w:tc>
        <w:tc>
          <w:tcPr>
            <w:tcW w:w="2097" w:type="dxa"/>
            <w:vAlign w:val="center"/>
            <w:hideMark/>
          </w:tcPr>
          <w:p w:rsidR="00C71886" w:rsidRPr="00760894" w:rsidRDefault="00C71886" w:rsidP="0088301A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李锐颖团队</w:t>
            </w:r>
          </w:p>
        </w:tc>
        <w:tc>
          <w:tcPr>
            <w:tcW w:w="3261" w:type="dxa"/>
            <w:vAlign w:val="center"/>
            <w:hideMark/>
          </w:tcPr>
          <w:p w:rsidR="00C71886" w:rsidRPr="00760894" w:rsidRDefault="00C71886" w:rsidP="0088301A">
            <w:pPr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五矿信托-星光7号集合资金信托计划</w:t>
            </w:r>
          </w:p>
        </w:tc>
        <w:tc>
          <w:tcPr>
            <w:tcW w:w="850" w:type="dxa"/>
            <w:vAlign w:val="center"/>
          </w:tcPr>
          <w:p w:rsidR="00C71886" w:rsidRPr="00760894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760894" w:rsidRDefault="00C71886" w:rsidP="00DC37E8">
            <w:pPr>
              <w:jc w:val="center"/>
              <w:rPr>
                <w:rFonts w:eastAsiaTheme="minorHAnsi"/>
                <w:color w:val="000000"/>
                <w:sz w:val="22"/>
              </w:rPr>
            </w:pPr>
            <w:r w:rsidRPr="00760894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E67094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E67094" w:rsidRPr="00760894" w:rsidRDefault="00E67094" w:rsidP="0019646F">
            <w:pPr>
              <w:jc w:val="center"/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7</w:t>
            </w:r>
          </w:p>
        </w:tc>
        <w:tc>
          <w:tcPr>
            <w:tcW w:w="2097" w:type="dxa"/>
            <w:vAlign w:val="center"/>
            <w:hideMark/>
          </w:tcPr>
          <w:p w:rsidR="00E67094" w:rsidRPr="00760894" w:rsidRDefault="00E67094" w:rsidP="0019646F">
            <w:pPr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南宁业务部</w:t>
            </w:r>
          </w:p>
        </w:tc>
        <w:tc>
          <w:tcPr>
            <w:tcW w:w="3261" w:type="dxa"/>
            <w:vAlign w:val="center"/>
            <w:hideMark/>
          </w:tcPr>
          <w:p w:rsidR="00E67094" w:rsidRPr="00760894" w:rsidRDefault="00E67094" w:rsidP="0019646F">
            <w:pPr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五矿信托</w:t>
            </w:r>
            <w:r w:rsidRPr="00760894">
              <w:rPr>
                <w:rFonts w:eastAsiaTheme="minorHAnsi"/>
                <w:color w:val="C00000"/>
                <w:sz w:val="22"/>
              </w:rPr>
              <w:t>-恒信共筑8号-桂冠投资2号集合资金信托计划</w:t>
            </w:r>
          </w:p>
        </w:tc>
        <w:tc>
          <w:tcPr>
            <w:tcW w:w="850" w:type="dxa"/>
            <w:vAlign w:val="center"/>
          </w:tcPr>
          <w:p w:rsidR="00E67094" w:rsidRPr="00760894" w:rsidRDefault="00E67094" w:rsidP="0019646F">
            <w:pPr>
              <w:jc w:val="center"/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E67094" w:rsidRPr="00760894" w:rsidRDefault="00E67094" w:rsidP="0019646F">
            <w:pPr>
              <w:jc w:val="center"/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2.5</w:t>
            </w:r>
          </w:p>
        </w:tc>
      </w:tr>
      <w:tr w:rsidR="00E67094" w:rsidRPr="00516C03" w:rsidTr="00C627A9">
        <w:trPr>
          <w:trHeight w:val="624"/>
        </w:trPr>
        <w:tc>
          <w:tcPr>
            <w:tcW w:w="846" w:type="dxa"/>
            <w:vAlign w:val="center"/>
            <w:hideMark/>
          </w:tcPr>
          <w:p w:rsidR="00E67094" w:rsidRPr="00760894" w:rsidRDefault="00E67094" w:rsidP="0019646F">
            <w:pPr>
              <w:jc w:val="center"/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8</w:t>
            </w:r>
          </w:p>
        </w:tc>
        <w:tc>
          <w:tcPr>
            <w:tcW w:w="2097" w:type="dxa"/>
            <w:vAlign w:val="center"/>
            <w:hideMark/>
          </w:tcPr>
          <w:p w:rsidR="00E67094" w:rsidRPr="00760894" w:rsidRDefault="00E67094" w:rsidP="0088301A">
            <w:pPr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/>
                <w:color w:val="C00000"/>
                <w:sz w:val="22"/>
              </w:rPr>
              <w:t>信托业务总部综合</w:t>
            </w:r>
          </w:p>
        </w:tc>
        <w:tc>
          <w:tcPr>
            <w:tcW w:w="3261" w:type="dxa"/>
            <w:vAlign w:val="center"/>
            <w:hideMark/>
          </w:tcPr>
          <w:p w:rsidR="00E67094" w:rsidRPr="00760894" w:rsidRDefault="00E67094" w:rsidP="0088301A">
            <w:pPr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/>
                <w:color w:val="C00000"/>
                <w:sz w:val="22"/>
              </w:rPr>
              <w:t>信托业务总部综合</w:t>
            </w:r>
          </w:p>
        </w:tc>
        <w:tc>
          <w:tcPr>
            <w:tcW w:w="850" w:type="dxa"/>
            <w:vAlign w:val="center"/>
          </w:tcPr>
          <w:p w:rsidR="00E67094" w:rsidRPr="00760894" w:rsidRDefault="00E67094" w:rsidP="00C71886">
            <w:pPr>
              <w:jc w:val="center"/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E67094" w:rsidRPr="00760894" w:rsidRDefault="00E67094" w:rsidP="00DC37E8">
            <w:pPr>
              <w:jc w:val="center"/>
              <w:rPr>
                <w:rFonts w:eastAsiaTheme="minorHAnsi"/>
                <w:color w:val="C00000"/>
                <w:sz w:val="22"/>
              </w:rPr>
            </w:pPr>
            <w:r w:rsidRPr="00760894">
              <w:rPr>
                <w:rFonts w:eastAsiaTheme="minorHAnsi" w:hint="eastAsia"/>
                <w:color w:val="C00000"/>
                <w:sz w:val="22"/>
              </w:rPr>
              <w:t>2.5</w:t>
            </w:r>
          </w:p>
        </w:tc>
      </w:tr>
      <w:tr w:rsidR="00294CBB" w:rsidRPr="00516C03" w:rsidTr="00C627A9">
        <w:trPr>
          <w:trHeight w:val="624"/>
        </w:trPr>
        <w:tc>
          <w:tcPr>
            <w:tcW w:w="2943" w:type="dxa"/>
            <w:gridSpan w:val="2"/>
            <w:vAlign w:val="center"/>
            <w:hideMark/>
          </w:tcPr>
          <w:p w:rsidR="00294CBB" w:rsidRPr="00760894" w:rsidRDefault="00294CBB" w:rsidP="00CE1A41">
            <w:pPr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760894">
              <w:rPr>
                <w:rFonts w:eastAsiaTheme="minorHAnsi" w:hint="eastAsia"/>
                <w:b/>
                <w:color w:val="000000"/>
                <w:sz w:val="22"/>
              </w:rPr>
              <w:t>合计付费金额</w:t>
            </w:r>
          </w:p>
        </w:tc>
        <w:tc>
          <w:tcPr>
            <w:tcW w:w="5579" w:type="dxa"/>
            <w:gridSpan w:val="3"/>
            <w:hideMark/>
          </w:tcPr>
          <w:p w:rsidR="00294CBB" w:rsidRPr="00760894" w:rsidRDefault="00294CBB" w:rsidP="00CE1A41">
            <w:pPr>
              <w:rPr>
                <w:rFonts w:eastAsiaTheme="minorHAnsi"/>
                <w:b/>
                <w:color w:val="000000"/>
                <w:sz w:val="22"/>
              </w:rPr>
            </w:pPr>
            <w:r w:rsidRPr="00760894">
              <w:rPr>
                <w:rFonts w:eastAsiaTheme="minorHAnsi" w:hint="eastAsia"/>
                <w:b/>
                <w:color w:val="000000"/>
                <w:sz w:val="22"/>
              </w:rPr>
              <w:t>￥375,000元（大写：</w:t>
            </w:r>
            <w:r w:rsidR="00991B7F" w:rsidRPr="00760894">
              <w:rPr>
                <w:rFonts w:eastAsiaTheme="minorHAnsi" w:hint="eastAsia"/>
                <w:b/>
                <w:color w:val="000000"/>
                <w:sz w:val="22"/>
              </w:rPr>
              <w:t>人民币</w:t>
            </w:r>
            <w:r w:rsidRPr="00760894">
              <w:rPr>
                <w:rFonts w:eastAsiaTheme="minorHAnsi" w:hint="eastAsia"/>
                <w:b/>
                <w:color w:val="000000"/>
                <w:sz w:val="22"/>
              </w:rPr>
              <w:t>叁拾柒万伍仟元整）</w:t>
            </w:r>
          </w:p>
        </w:tc>
      </w:tr>
    </w:tbl>
    <w:p w:rsidR="00A95846" w:rsidRPr="00FE5FE0" w:rsidRDefault="00A95846" w:rsidP="00AE5E7D">
      <w:pPr>
        <w:jc w:val="right"/>
        <w:rPr>
          <w:rFonts w:ascii="宋体" w:eastAsia="宋体" w:hAnsi="宋体"/>
          <w:sz w:val="32"/>
          <w:szCs w:val="32"/>
        </w:rPr>
      </w:pPr>
    </w:p>
    <w:sectPr w:rsidR="00A95846" w:rsidRPr="00FE5FE0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59" w:rsidRDefault="003A1C59" w:rsidP="005D7F83">
      <w:r>
        <w:separator/>
      </w:r>
    </w:p>
  </w:endnote>
  <w:endnote w:type="continuationSeparator" w:id="1">
    <w:p w:rsidR="003A1C59" w:rsidRDefault="003A1C59" w:rsidP="005D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59" w:rsidRDefault="003A1C59" w:rsidP="005D7F83">
      <w:r>
        <w:separator/>
      </w:r>
    </w:p>
  </w:footnote>
  <w:footnote w:type="continuationSeparator" w:id="1">
    <w:p w:rsidR="003A1C59" w:rsidRDefault="003A1C59" w:rsidP="005D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EE"/>
    <w:rsid w:val="00030E94"/>
    <w:rsid w:val="0004054E"/>
    <w:rsid w:val="0005313D"/>
    <w:rsid w:val="00080A73"/>
    <w:rsid w:val="00084BB2"/>
    <w:rsid w:val="000868A4"/>
    <w:rsid w:val="000C0011"/>
    <w:rsid w:val="000D445D"/>
    <w:rsid w:val="000E29AE"/>
    <w:rsid w:val="000F6200"/>
    <w:rsid w:val="00110848"/>
    <w:rsid w:val="00124FDE"/>
    <w:rsid w:val="00154D58"/>
    <w:rsid w:val="00192857"/>
    <w:rsid w:val="001B1AEE"/>
    <w:rsid w:val="001D4C3A"/>
    <w:rsid w:val="00217B03"/>
    <w:rsid w:val="002322FA"/>
    <w:rsid w:val="002630ED"/>
    <w:rsid w:val="00263364"/>
    <w:rsid w:val="00277F03"/>
    <w:rsid w:val="00280A7B"/>
    <w:rsid w:val="00294CBB"/>
    <w:rsid w:val="002A4BD0"/>
    <w:rsid w:val="002E7F18"/>
    <w:rsid w:val="00330CA7"/>
    <w:rsid w:val="003850BB"/>
    <w:rsid w:val="003A1C59"/>
    <w:rsid w:val="003B6C42"/>
    <w:rsid w:val="00403543"/>
    <w:rsid w:val="00424F90"/>
    <w:rsid w:val="00425472"/>
    <w:rsid w:val="00447CAA"/>
    <w:rsid w:val="004603E0"/>
    <w:rsid w:val="00476DA8"/>
    <w:rsid w:val="00516C03"/>
    <w:rsid w:val="005B35A0"/>
    <w:rsid w:val="005D7F83"/>
    <w:rsid w:val="005E0D9C"/>
    <w:rsid w:val="005E7046"/>
    <w:rsid w:val="00691C80"/>
    <w:rsid w:val="006C00F6"/>
    <w:rsid w:val="007010F4"/>
    <w:rsid w:val="0072681D"/>
    <w:rsid w:val="00752C54"/>
    <w:rsid w:val="00760894"/>
    <w:rsid w:val="0076247B"/>
    <w:rsid w:val="007B28CD"/>
    <w:rsid w:val="007B7CCD"/>
    <w:rsid w:val="007D249F"/>
    <w:rsid w:val="007E228C"/>
    <w:rsid w:val="007F4595"/>
    <w:rsid w:val="008238C5"/>
    <w:rsid w:val="00915CDB"/>
    <w:rsid w:val="009235A6"/>
    <w:rsid w:val="0094147E"/>
    <w:rsid w:val="009730B0"/>
    <w:rsid w:val="00991B7F"/>
    <w:rsid w:val="009A3644"/>
    <w:rsid w:val="009A77CB"/>
    <w:rsid w:val="009B0EEE"/>
    <w:rsid w:val="009C2066"/>
    <w:rsid w:val="009E36F0"/>
    <w:rsid w:val="009F63E0"/>
    <w:rsid w:val="009F77CD"/>
    <w:rsid w:val="00A01364"/>
    <w:rsid w:val="00A06A97"/>
    <w:rsid w:val="00A20669"/>
    <w:rsid w:val="00A95846"/>
    <w:rsid w:val="00AE5E7D"/>
    <w:rsid w:val="00B44713"/>
    <w:rsid w:val="00B73016"/>
    <w:rsid w:val="00B926FD"/>
    <w:rsid w:val="00BA0C57"/>
    <w:rsid w:val="00C3077B"/>
    <w:rsid w:val="00C41589"/>
    <w:rsid w:val="00C4368A"/>
    <w:rsid w:val="00C627A9"/>
    <w:rsid w:val="00C71886"/>
    <w:rsid w:val="00C90728"/>
    <w:rsid w:val="00CB410E"/>
    <w:rsid w:val="00CC54A6"/>
    <w:rsid w:val="00CD7AEE"/>
    <w:rsid w:val="00CE1163"/>
    <w:rsid w:val="00D03938"/>
    <w:rsid w:val="00DC37E8"/>
    <w:rsid w:val="00DE320E"/>
    <w:rsid w:val="00E22E17"/>
    <w:rsid w:val="00E25973"/>
    <w:rsid w:val="00E5105C"/>
    <w:rsid w:val="00E53D58"/>
    <w:rsid w:val="00E62FB6"/>
    <w:rsid w:val="00E67094"/>
    <w:rsid w:val="00E75716"/>
    <w:rsid w:val="00E86B2F"/>
    <w:rsid w:val="00F0624D"/>
    <w:rsid w:val="00F36ABD"/>
    <w:rsid w:val="00FB73AE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wkxt</cp:lastModifiedBy>
  <cp:revision>55</cp:revision>
  <dcterms:created xsi:type="dcterms:W3CDTF">2018-09-14T03:24:00Z</dcterms:created>
  <dcterms:modified xsi:type="dcterms:W3CDTF">2018-12-10T09:07:00Z</dcterms:modified>
</cp:coreProperties>
</file>